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lang w:val="pt-BR"/>
        </w:rPr>
      </w:pPr>
      <w:r>
        <w:rPr>
          <w:b/>
          <w:lang w:val="pt-BR"/>
        </w:rPr>
        <w:t xml:space="preserve">Linha fina: </w:t>
      </w:r>
      <w:r>
        <w:rPr>
          <w:b w:val="false"/>
          <w:bCs w:val="false"/>
          <w:lang w:val="pt-BR"/>
        </w:rPr>
        <w:t xml:space="preserve">Traduzido do original, o texto de Hume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é um clássico obrigatório para quem quer discutir os valores morais e éticos de nossa sociedade.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>
          <w:b/>
          <w:lang w:val="pt-BR"/>
        </w:rPr>
        <w:t>Título:</w:t>
      </w:r>
      <w:r>
        <w:rPr>
          <w:b w:val="false"/>
          <w:bCs w:val="false"/>
          <w:lang w:val="pt-BR"/>
        </w:rPr>
        <w:t xml:space="preserve"> Investigação sobre os Princípios da Moral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Autor:</w:t>
      </w:r>
      <w:r>
        <w:rPr>
          <w:b w:val="false"/>
          <w:bCs w:val="false"/>
          <w:lang w:val="pt-BR"/>
        </w:rPr>
        <w:t xml:space="preserve"> David Hume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Nacionalidade:</w:t>
      </w:r>
      <w:r>
        <w:rPr>
          <w:lang w:val="pt-BR"/>
        </w:rPr>
        <w:t xml:space="preserve"> </w:t>
      </w:r>
      <w:r>
        <w:rPr>
          <w:lang w:val="pt-BR"/>
        </w:rPr>
        <w:t>Escocesa</w:t>
      </w:r>
      <w:r>
        <w:rPr>
          <w:lang w:val="pt-BR"/>
        </w:rPr>
        <w:t xml:space="preserve"> </w:t>
      </w:r>
      <w:r>
        <w:rPr>
          <w:b/>
          <w:lang w:val="pt-BR"/>
        </w:rPr>
        <w:t xml:space="preserve"> </w:t>
        <w:br/>
      </w:r>
      <w:r>
        <w:rPr>
          <w:b/>
          <w:lang w:val="pt-BR"/>
        </w:rPr>
        <w:t>Coediç</w:t>
      </w:r>
      <w:r>
        <w:rPr>
          <w:rFonts w:eastAsia="Arial" w:cs="Arial"/>
          <w:b/>
          <w:color w:val="auto"/>
          <w:kern w:val="0"/>
          <w:sz w:val="22"/>
          <w:szCs w:val="22"/>
          <w:lang w:val="pt-BR" w:eastAsia="zh-CN" w:bidi="hi-IN"/>
        </w:rPr>
        <w:t>ão: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Título original:</w:t>
      </w:r>
      <w:r>
        <w:rPr>
          <w:b w:val="false"/>
          <w:bCs w:val="false"/>
          <w:lang w:val="pt-BR"/>
        </w:rPr>
        <w:t xml:space="preserve"> An Inquiry Concerning the Principles of Morals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 xml:space="preserve">Copyright: </w:t>
      </w:r>
      <w:r>
        <w:rPr>
          <w:b w:val="false"/>
          <w:bCs w:val="false"/>
          <w:lang w:val="pt-BR"/>
        </w:rPr>
        <w:t>Dom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ínio público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Categoria:</w:t>
      </w:r>
      <w:r>
        <w:rPr>
          <w:b w:val="false"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>Filosofia moral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Escola:</w:t>
      </w:r>
      <w:r>
        <w:rPr>
          <w:b w:val="false"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>Empirismo escoc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ês</w:t>
      </w:r>
    </w:p>
    <w:p>
      <w:pPr>
        <w:pStyle w:val="LOnormal"/>
        <w:rPr>
          <w:lang w:val="pt-BR"/>
        </w:rPr>
      </w:pPr>
      <w:r>
        <w:rPr>
          <w:b/>
          <w:bCs/>
          <w:lang w:val="pt-BR"/>
        </w:rPr>
        <w:t>Palavras-chave:</w:t>
      </w:r>
      <w:r>
        <w:rPr>
          <w:b w:val="false"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 xml:space="preserve">Hume, </w:t>
      </w:r>
      <w:r>
        <w:rPr>
          <w:b w:val="false"/>
          <w:bCs w:val="false"/>
          <w:lang w:val="pt-BR"/>
        </w:rPr>
        <w:t>Filosofia</w:t>
      </w:r>
      <w:r>
        <w:rPr>
          <w:b w:val="false"/>
          <w:bCs w:val="false"/>
          <w:lang w:val="pt-BR"/>
        </w:rPr>
        <w:t>,</w:t>
      </w:r>
      <w:r>
        <w:rPr>
          <w:b w:val="false"/>
          <w:bCs w:val="false"/>
          <w:lang w:val="pt-BR"/>
        </w:rPr>
        <w:t xml:space="preserve"> moral, ética, empirismo, princípios morais, razão.</w:t>
      </w:r>
    </w:p>
    <w:p>
      <w:pPr>
        <w:pStyle w:val="LOnormal"/>
        <w:rPr>
          <w:b/>
          <w:b/>
          <w:bCs/>
        </w:rPr>
      </w:pPr>
      <w:r>
        <w:rPr>
          <w:b/>
          <w:bCs/>
          <w:lang w:val="pt-BR"/>
        </w:rPr>
        <w:t>Categorias BISAC:</w:t>
      </w:r>
      <w:r>
        <w:rPr>
          <w:b w:val="false"/>
          <w:bCs w:val="false"/>
          <w:lang w:val="pt-BR"/>
        </w:rPr>
        <w:t xml:space="preserve"> PHI013000 - Filosofia / Ética &amp; Filosofia Moral; FIC014000 - Ficção / Clássicos; LIT004150 - </w:t>
      </w:r>
      <w:r>
        <w:rPr>
          <w:b w:val="false"/>
          <w:bCs w:val="false"/>
        </w:rPr>
        <w:t>Ensaios / Críticas e Teoria Literária</w:t>
      </w:r>
    </w:p>
    <w:p>
      <w:pPr>
        <w:pStyle w:val="LOnormal"/>
        <w:rPr>
          <w:b/>
          <w:b/>
          <w:bCs/>
        </w:rPr>
      </w:pPr>
      <w:r>
        <w:rPr>
          <w:b/>
          <w:bCs/>
          <w:lang w:val="pt-BR"/>
        </w:rPr>
        <w:t>Categorias THEMA:</w:t>
      </w:r>
      <w:r>
        <w:rPr>
          <w:b w:val="false"/>
          <w:bCs w:val="false"/>
          <w:lang w:val="pt-BR"/>
        </w:rPr>
        <w:t xml:space="preserve"> HPQD - Ética: Questões e Debates; DNF - </w:t>
      </w:r>
      <w:r>
        <w:rPr>
          <w:b w:val="false"/>
          <w:bCs w:val="false"/>
        </w:rPr>
        <w:t>Ficção Clássica ou Literatura Relacionada à Época; DSBX - Ensaios Literários e Científicos</w:t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  <w:t>Coleç</w:t>
      </w:r>
      <w:r>
        <w:rPr>
          <w:rFonts w:eastAsia="Arial" w:cs="Arial"/>
          <w:b/>
          <w:color w:val="auto"/>
          <w:kern w:val="0"/>
          <w:sz w:val="22"/>
          <w:szCs w:val="22"/>
          <w:lang w:val="pt-BR" w:eastAsia="zh-CN" w:bidi="hi-IN"/>
        </w:rPr>
        <w:t xml:space="preserve">ão: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Hedra Edições</w:t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  <w:t>Ediç</w:t>
      </w:r>
      <w:r>
        <w:rPr>
          <w:rFonts w:eastAsia="Arial" w:cs="Arial"/>
          <w:b/>
          <w:color w:val="auto"/>
          <w:kern w:val="0"/>
          <w:sz w:val="22"/>
          <w:szCs w:val="22"/>
          <w:lang w:val="pt-BR" w:eastAsia="zh-CN" w:bidi="hi-IN"/>
        </w:rPr>
        <w:t xml:space="preserve">ão: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Felipe Musetti e Paulo Pompermayer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 xml:space="preserve">Tradução: </w:t>
      </w:r>
      <w:r>
        <w:rPr>
          <w:b w:val="false"/>
          <w:bCs w:val="false"/>
          <w:lang w:val="pt-BR"/>
        </w:rPr>
        <w:t>Alexandre Amaral Rodrigues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 xml:space="preserve">Apresentação: </w:t>
      </w:r>
      <w:r>
        <w:rPr>
          <w:b w:val="false"/>
          <w:bCs w:val="false"/>
          <w:lang w:val="pt-BR"/>
        </w:rPr>
        <w:t>Alexandre Amaral Rodrigues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Revisão: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Capa:</w:t>
      </w:r>
      <w:r>
        <w:rPr>
          <w:b w:val="false"/>
          <w:bCs w:val="false"/>
          <w:lang w:val="pt-BR"/>
        </w:rPr>
        <w:t xml:space="preserve"> Lucas Kröef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Data lançamento: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Número de páginas:</w:t>
      </w:r>
      <w:r>
        <w:rPr>
          <w:lang w:val="pt-BR"/>
        </w:rPr>
        <w:t xml:space="preserve"> </w:t>
      </w:r>
      <w:r>
        <w:rPr>
          <w:lang w:val="pt-BR"/>
        </w:rPr>
        <w:t>(ainda sem diagramaç</w:t>
      </w:r>
      <w:r>
        <w:rPr>
          <w:rFonts w:eastAsia="Arial" w:cs="Arial"/>
          <w:color w:val="auto"/>
          <w:kern w:val="0"/>
          <w:sz w:val="22"/>
          <w:szCs w:val="22"/>
          <w:lang w:val="pt-BR" w:eastAsia="zh-CN" w:bidi="hi-IN"/>
        </w:rPr>
        <w:t>ão)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Dimensão:</w:t>
      </w:r>
      <w:r>
        <w:rPr>
          <w:lang w:val="pt-BR"/>
        </w:rPr>
        <w:t xml:space="preserve"> 13,3x21cm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ISBN:</w:t>
      </w:r>
      <w:r>
        <w:rPr>
          <w:b w:val="false"/>
          <w:bCs w:val="false"/>
          <w:lang w:val="pt-BR"/>
        </w:rPr>
        <w:t xml:space="preserve"> 978-85-7715-848-5</w:t>
      </w:r>
    </w:p>
    <w:p>
      <w:pPr>
        <w:pStyle w:val="LOnormal"/>
        <w:rPr>
          <w:lang w:val="pt-BR"/>
        </w:rPr>
      </w:pPr>
      <w:r>
        <w:rPr>
          <w:b/>
          <w:bCs/>
          <w:lang w:val="pt-BR"/>
        </w:rPr>
        <w:t>ISBN epub:</w:t>
      </w:r>
      <w:r>
        <w:rPr>
          <w:b w:val="false"/>
          <w:bCs w:val="false"/>
          <w:lang w:val="pt-BR"/>
        </w:rPr>
        <w:t xml:space="preserve"> 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Tiragem:</w:t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Onormal"/>
        <w:rPr>
          <w:lang w:val="pt-BR"/>
        </w:rPr>
      </w:pPr>
      <w:r>
        <w:rPr>
          <w:b/>
          <w:lang w:val="pt-BR"/>
        </w:rPr>
        <w:t xml:space="preserve">Sobre o livro: </w:t>
      </w:r>
    </w:p>
    <w:p>
      <w:pPr>
        <w:pStyle w:val="LOnormal"/>
        <w:rPr>
          <w:lang w:val="pt-BR"/>
        </w:rPr>
      </w:pPr>
      <w:r>
        <w:rPr>
          <w:lang w:val="pt-BR"/>
        </w:rPr>
        <w:t>"Investigação sobre os Princípios da Moral" é uma obra seminal da filosofia moral escrita por David Hume, um dos principais pensadores da Escola Escocesa. Publicado pela primeira vez em 1751, o livro explora as bases racionais da moralidade, desafiando concepções tradicionais e propondo uma abordagem empirista para entender os princípios éticos que governam as ações humanas. Hume examina minuciosamente a natureza da moralidade, argumentando que as emoções desempenham um papel crucial em nossa tomada de decisões éticas.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/>
        <w:t>Esta obra notável de David Hume continua a influenciar debates contemporâneos sobre ética, moralidade e a natureza da razão humana. "Investigação sobre os Princípios da Moral" permanece como uma leitura essencial para aqueles interessados em filosofia moral e na compreensão aprofundada das motivações éticas que moldam nossa conduta.</w:t>
      </w:r>
    </w:p>
    <w:p>
      <w:pPr>
        <w:pStyle w:val="LOnormal"/>
        <w:rPr>
          <w:lang w:val="pt-BR"/>
        </w:rPr>
      </w:pPr>
      <w:r>
        <w:rPr>
          <w:b/>
          <w:lang w:val="pt-BR"/>
        </w:rPr>
      </w:r>
    </w:p>
    <w:p>
      <w:pPr>
        <w:pStyle w:val="LOnormal"/>
        <w:rPr>
          <w:lang w:val="pt-BR"/>
        </w:rPr>
      </w:pPr>
      <w:r>
        <w:rPr>
          <w:b/>
          <w:lang w:val="pt-BR"/>
        </w:rPr>
        <w:t>Sobre os autores:</w:t>
      </w:r>
    </w:p>
    <w:p>
      <w:pPr>
        <w:pStyle w:val="LOnormal"/>
        <w:rPr>
          <w:lang w:val="pt-BR"/>
        </w:rPr>
      </w:pPr>
      <w:r>
        <w:rPr>
          <w:b/>
          <w:bCs/>
          <w:lang w:val="pt-BR"/>
        </w:rPr>
        <w:t>David Hume (1711-1776)</w:t>
      </w:r>
      <w:r>
        <w:rPr>
          <w:b w:val="false"/>
          <w:bCs w:val="false"/>
          <w:lang w:val="pt-BR"/>
        </w:rPr>
        <w:t xml:space="preserve"> foi um filósofo escocês iluminista cujas contribuições abrangem uma variedade de campos, incluindo epistemologia, metafísica e ética. Reconhecido por seu ceticismo empirista, Hume influenciou profundamente o pensamento filosófico e é conhecido por sua abordagem inovadora à investigação da mente humana. Sua obra "Investigação sobre os Princípios da Moral" destaca-se como um clássico na reflexão ética, desafiando preconceitos e estabelecendo bases para futuras discussões sobre a natureza da moralidade.</w:t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Onormal"/>
        <w:rPr>
          <w:lang w:val="pt-BR"/>
        </w:rPr>
      </w:pPr>
      <w:r>
        <w:rPr>
          <w:b/>
          <w:lang w:val="pt-BR"/>
        </w:rPr>
        <w:t>Trechos da apresentação:</w:t>
      </w:r>
    </w:p>
    <w:p>
      <w:pPr>
        <w:pStyle w:val="LOnormal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  <w:t>(Ainda n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ão temos a Apresentação)</w:t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Onormal"/>
        <w:rPr>
          <w:lang w:val="pt-BR"/>
        </w:rPr>
      </w:pPr>
      <w:r>
        <w:rPr>
          <w:b/>
          <w:lang w:val="pt-BR"/>
        </w:rPr>
        <w:t>Trechos do livro:</w:t>
      </w:r>
    </w:p>
    <w:p>
      <w:pPr>
        <w:pStyle w:val="LOnormal"/>
        <w:rPr>
          <w:lang w:val="pt-BR"/>
        </w:rPr>
      </w:pPr>
      <w:r>
        <w:rPr>
          <w:lang w:val="pt-BR"/>
        </w:rPr>
        <w:t>"A razão é, e deve ser, escrava das paixões."</w:t>
      </w:r>
    </w:p>
    <w:p>
      <w:pPr>
        <w:pStyle w:val="LOnormal"/>
        <w:rPr>
          <w:lang w:val="pt-BR"/>
        </w:rPr>
      </w:pPr>
      <w:r>
        <w:rPr/>
        <w:t>"Os princípios morais não são derivados da razão, mas sim do sentimento."</w:t>
      </w:r>
    </w:p>
    <w:p>
      <w:pPr>
        <w:pStyle w:val="LOnormal"/>
        <w:rPr>
          <w:lang w:val="pt-BR"/>
        </w:rPr>
      </w:pPr>
      <w:r>
        <w:rPr/>
        <w:t>"A benevolência é uma qualidade inerente à natureza humana, fundamentando as bases da moralidade."</w:t>
      </w:r>
    </w:p>
    <w:p>
      <w:pPr>
        <w:pStyle w:val="LOnormal"/>
        <w:rPr>
          <w:lang w:val="pt-BR"/>
        </w:rPr>
      </w:pPr>
      <w:r>
        <w:rPr/>
        <w:t>"O mérito e o demérito moral residem nas consequências úteis ou prejudiciais de nossas ações."</w:t>
      </w:r>
    </w:p>
    <w:p>
      <w:pPr>
        <w:pStyle w:val="LOnormal"/>
        <w:rPr>
          <w:lang w:val="pt-BR"/>
        </w:rPr>
      </w:pPr>
      <w:r>
        <w:rPr/>
        <w:t>"A busca pela felicidade é o princípio motivador por trás de todas as escolhas morais."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b/>
          <w:bCs/>
          <w:lang w:val="pt-BR"/>
        </w:rPr>
        <w:t>Imprensa:</w:t>
      </w:r>
      <w:r>
        <w:rPr>
          <w:lang w:val="pt-BR"/>
        </w:rPr>
        <w:t xml:space="preserve"> 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LibreOffice/7.3.7.2$Linux_X86_64 LibreOffice_project/30$Build-2</Application>
  <AppVersion>15.0000</AppVersion>
  <Pages>2</Pages>
  <Words>426</Words>
  <Characters>2555</Characters>
  <CharactersWithSpaces>2949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2024-01-23T15:35:51Z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