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802D9" w:rsidRDefault="00F153BD" w:rsidP="00F153BD">
      <w:pPr>
        <w:pStyle w:val="Heading1"/>
        <w:spacing w:before="96" w:after="96"/>
        <w:rPr>
          <w:lang w:val="en-US"/>
        </w:rPr>
      </w:pPr>
      <w:r>
        <w:rPr>
          <w:lang w:val="en-US"/>
        </w:rPr>
        <w:t>1. Data Warehouse</w:t>
      </w:r>
    </w:p>
    <w:p w:rsidR="00F153BD" w:rsidRPr="00F153BD" w:rsidRDefault="00F153BD" w:rsidP="00F153BD">
      <w:pPr>
        <w:spacing w:before="96" w:after="96"/>
      </w:pPr>
      <w:r w:rsidRPr="00F153BD">
        <w:rPr>
          <w:b/>
          <w:bCs/>
        </w:rPr>
        <w:t>Kho dữ liệu (Data Warehouse)</w:t>
      </w:r>
      <w:r w:rsidRPr="00F153BD">
        <w:t xml:space="preserve"> là một hệ thống quản lý dữ liệu được thiết kế đặc biệt để hỗ trợ quá trình ra quyết định của ban lãnh đạo doanh nghiệp. Đây là nền tảng của mọi dự án phân tích dữ liệu, tập trung vào việc tổ chức, cấu trúc và chuẩn bị dữ liệu để phân tích.</w:t>
      </w:r>
    </w:p>
    <w:p w:rsidR="00F153BD" w:rsidRPr="00F153BD" w:rsidRDefault="00F153BD" w:rsidP="00F153BD">
      <w:pPr>
        <w:spacing w:before="96" w:after="96"/>
      </w:pPr>
      <w:r w:rsidRPr="00F153BD">
        <w:t>Dựa trên định nghĩa của Bill Inmon (người được coi là cha đẻ của kho dữ liệu), một kho dữ liệu thực thụ có bốn đặc tính cốt lõi sau:</w:t>
      </w:r>
    </w:p>
    <w:p w:rsidR="00F153BD" w:rsidRPr="00F153BD" w:rsidRDefault="00F153BD" w:rsidP="00F153BD">
      <w:pPr>
        <w:numPr>
          <w:ilvl w:val="0"/>
          <w:numId w:val="1"/>
        </w:numPr>
        <w:spacing w:before="96" w:after="96"/>
      </w:pPr>
      <w:r w:rsidRPr="00F153BD">
        <w:rPr>
          <w:b/>
          <w:bCs/>
        </w:rPr>
        <w:t>Hướng chủ đề (Subject-oriented):</w:t>
      </w:r>
      <w:r w:rsidRPr="00F153BD">
        <w:t xml:space="preserve"> Kho dữ liệu luôn tập trung vào các lĩnh vực kinh doanh cụ thể như bán hàng, khách hàng, tài chính... thay vì tập trung vào các hoạt động vận hành hàng ngày.</w:t>
      </w:r>
    </w:p>
    <w:p w:rsidR="00F153BD" w:rsidRPr="00F153BD" w:rsidRDefault="00F153BD" w:rsidP="00F153BD">
      <w:pPr>
        <w:numPr>
          <w:ilvl w:val="0"/>
          <w:numId w:val="1"/>
        </w:numPr>
        <w:spacing w:before="96" w:after="96"/>
      </w:pPr>
      <w:r w:rsidRPr="00F153BD">
        <w:rPr>
          <w:b/>
          <w:bCs/>
        </w:rPr>
        <w:t>Tính tích hợp (Integrated):</w:t>
      </w:r>
      <w:r w:rsidRPr="00F153BD">
        <w:t xml:space="preserve"> Nó kết hợp dữ liệu từ nhiều hệ thống nguồn khác nhau vào một nơi duy nhất để có cái nhìn thống nhất.</w:t>
      </w:r>
    </w:p>
    <w:p w:rsidR="00F153BD" w:rsidRPr="00F153BD" w:rsidRDefault="00F153BD" w:rsidP="00F153BD">
      <w:pPr>
        <w:numPr>
          <w:ilvl w:val="0"/>
          <w:numId w:val="1"/>
        </w:numPr>
        <w:spacing w:before="96" w:after="96"/>
      </w:pPr>
      <w:r w:rsidRPr="00F153BD">
        <w:rPr>
          <w:b/>
          <w:bCs/>
        </w:rPr>
        <w:t>Tính biến đổi theo thời gian (Time-variant):</w:t>
      </w:r>
      <w:r w:rsidRPr="00F153BD">
        <w:t xml:space="preserve"> Kho dữ liệu lưu trữ các dữ liệu lịch sử, cho phép doanh nghiệp phân tích các xu hướng và thay đổi qua các thời kỳ.</w:t>
      </w:r>
    </w:p>
    <w:p w:rsidR="00F153BD" w:rsidRPr="00F153BD" w:rsidRDefault="00F153BD" w:rsidP="00F153BD">
      <w:pPr>
        <w:numPr>
          <w:ilvl w:val="0"/>
          <w:numId w:val="1"/>
        </w:numPr>
        <w:spacing w:before="96" w:after="96"/>
      </w:pPr>
      <w:r w:rsidRPr="00F153BD">
        <w:rPr>
          <w:b/>
          <w:bCs/>
        </w:rPr>
        <w:t>Tính bất biến (Non-volatile):</w:t>
      </w:r>
      <w:r w:rsidRPr="00F153BD">
        <w:t xml:space="preserve"> Một khi dữ liệu đã được nạp vào kho, nó sẽ không bị xóa hoặc sửa đổi, đảm bảo tính ổn định cho việc báo cáo.</w:t>
      </w:r>
    </w:p>
    <w:p w:rsidR="00F153BD" w:rsidRPr="00F153BD" w:rsidRDefault="00F153BD" w:rsidP="00F153BD">
      <w:pPr>
        <w:spacing w:before="96" w:after="96"/>
      </w:pPr>
      <w:r w:rsidRPr="00F153BD">
        <w:t xml:space="preserve">Về mặt vai trò, kho dữ liệu đóng vai trò là </w:t>
      </w:r>
      <w:r w:rsidRPr="00F153BD">
        <w:rPr>
          <w:b/>
          <w:bCs/>
        </w:rPr>
        <w:t>"Điểm tin cậy duy nhất" (Single point of truth)</w:t>
      </w:r>
      <w:r w:rsidRPr="00F153BD">
        <w:t xml:space="preserve"> cho việc báo cáo và phân tích. Thay vì mỗi phòng ban sử dụng một báo cáo thủ công riêng lẻ, tất cả đều truy xuất từ một nguồn dữ liệu đã được làm sạch và chuẩn hóa.</w:t>
      </w:r>
    </w:p>
    <w:p w:rsidR="00F153BD" w:rsidRPr="00F153BD" w:rsidRDefault="00F153BD" w:rsidP="00F153BD">
      <w:pPr>
        <w:spacing w:before="96" w:after="96"/>
      </w:pPr>
      <w:r w:rsidRPr="00F153BD">
        <w:t xml:space="preserve">Để dễ hình dung, nguồn tài liệu so sánh kho dữ liệu như </w:t>
      </w:r>
      <w:r w:rsidRPr="00F153BD">
        <w:rPr>
          <w:b/>
          <w:bCs/>
        </w:rPr>
        <w:t>khu bếp của một nhà hàng bận rộn</w:t>
      </w:r>
      <w:r w:rsidRPr="00F153BD">
        <w:t xml:space="preserve">. Các nguyên liệu thô (dữ liệu nguồn) được đưa đến, sau đó được làm sạch, sơ chế và sắp xếp ngăn nắp trong kho hoặc tủ lạnh (giai đoạn chuẩn bị). Khi có yêu cầu (báo cáo hoặc phân tích), các nguyên liệu đã chuẩn bị sẵn này sẽ nhanh chóng được chế biến thành một "món ăn hoàn hảo" để phục vụ khách hàng. Quy trình này thường được thực hiện thông qua hệ thống </w:t>
      </w:r>
      <w:r w:rsidRPr="00F153BD">
        <w:rPr>
          <w:b/>
          <w:bCs/>
        </w:rPr>
        <w:t>ETL</w:t>
      </w:r>
      <w:r w:rsidRPr="00F153BD">
        <w:t xml:space="preserve"> (Trích xuất, Biến đổi, Nạp) để tự động hóa và đảm bảo tốc độ cũng như độ chính xác cao</w:t>
      </w:r>
    </w:p>
    <w:p w:rsidR="00F153BD" w:rsidRDefault="00F153BD" w:rsidP="00F153BD">
      <w:pPr>
        <w:pStyle w:val="Heading1"/>
        <w:spacing w:before="96" w:after="96"/>
      </w:pPr>
      <w:r>
        <w:rPr>
          <w:lang w:val="en-US"/>
        </w:rPr>
        <w:t xml:space="preserve">2. </w:t>
      </w:r>
      <w:r w:rsidRPr="00F153BD">
        <w:t>Kho dữ liệu trong mối tương quan với các loại kiến trúc khác và các phương pháp triển khai cụ thể</w:t>
      </w:r>
    </w:p>
    <w:p w:rsidR="00F153BD" w:rsidRPr="00F153BD" w:rsidRDefault="00F153BD" w:rsidP="00F153BD">
      <w:pPr>
        <w:pStyle w:val="Heading2"/>
        <w:spacing w:before="96" w:after="96"/>
      </w:pPr>
      <w:r>
        <w:t>2.</w:t>
      </w:r>
      <w:r w:rsidRPr="00F153BD">
        <w:t>1. Vị trí của Kho dữ liệu trong các loại kiến trúc dữ liệu</w:t>
      </w:r>
    </w:p>
    <w:p w:rsidR="00F153BD" w:rsidRPr="00F153BD" w:rsidRDefault="00F153BD" w:rsidP="00F153BD">
      <w:pPr>
        <w:spacing w:before="96" w:after="96"/>
      </w:pPr>
      <w:r w:rsidRPr="00F153BD">
        <w:t>Nguồn tài liệu phân loại bốn hướng tiếp cận chính trong quản lý dữ liệu hiện đại:</w:t>
      </w:r>
    </w:p>
    <w:p w:rsidR="00F153BD" w:rsidRPr="00F153BD" w:rsidRDefault="00F153BD" w:rsidP="00F153BD">
      <w:pPr>
        <w:numPr>
          <w:ilvl w:val="0"/>
          <w:numId w:val="2"/>
        </w:numPr>
        <w:spacing w:before="96" w:after="96"/>
      </w:pPr>
      <w:r w:rsidRPr="00F153BD">
        <w:rPr>
          <w:b/>
          <w:bCs/>
        </w:rPr>
        <w:lastRenderedPageBreak/>
        <w:t>Kho dữ liệu (Data Warehouse):</w:t>
      </w:r>
      <w:r w:rsidRPr="00F153BD">
        <w:t xml:space="preserve"> Phù hợp nhất khi doanh nghiệp chủ yếu làm việc với </w:t>
      </w:r>
      <w:r w:rsidRPr="00F153BD">
        <w:rPr>
          <w:b/>
          <w:bCs/>
        </w:rPr>
        <w:t>dữ liệu có cấu trúc</w:t>
      </w:r>
      <w:r w:rsidRPr="00F153BD">
        <w:t xml:space="preserve"> và muốn xây dựng một nền tảng vững chắc cho báo cáo và trí tuệ doanh nghiệp (BI).</w:t>
      </w:r>
    </w:p>
    <w:p w:rsidR="00F153BD" w:rsidRPr="00F153BD" w:rsidRDefault="00F153BD" w:rsidP="00F153BD">
      <w:pPr>
        <w:numPr>
          <w:ilvl w:val="0"/>
          <w:numId w:val="2"/>
        </w:numPr>
        <w:spacing w:before="96" w:after="96"/>
      </w:pPr>
      <w:r w:rsidRPr="00F153BD">
        <w:rPr>
          <w:b/>
          <w:bCs/>
        </w:rPr>
        <w:t>Hồ dữ liệu (Data Lake):</w:t>
      </w:r>
      <w:r w:rsidRPr="00F153BD">
        <w:t xml:space="preserve"> Linh hoạt hơn kho dữ liệu vì có thể lưu trữ cả dữ liệu có cấu trúc, bán cấu trúc và phi cấu trúc (như hình ảnh, video, log). Nó phục vụ tốt cho phân tích nâng cao và học máy, nhưng nếu không được tổ chức tốt, nó có thể biến thành "đầm lầy dữ liệu" (data swamp).</w:t>
      </w:r>
    </w:p>
    <w:p w:rsidR="00F153BD" w:rsidRPr="00F153BD" w:rsidRDefault="00F153BD" w:rsidP="00F153BD">
      <w:pPr>
        <w:numPr>
          <w:ilvl w:val="0"/>
          <w:numId w:val="2"/>
        </w:numPr>
        <w:spacing w:before="96" w:after="96"/>
      </w:pPr>
      <w:r w:rsidRPr="00F153BD">
        <w:rPr>
          <w:b/>
          <w:bCs/>
        </w:rPr>
        <w:t>Data Lakehouse:</w:t>
      </w:r>
      <w:r w:rsidRPr="00F153BD">
        <w:t xml:space="preserve"> Là sự kết hợp giữa Kho dữ liệu và Hồ dữ liệu. Nó mang lại sự linh hoạt của Hồ dữ liệu nhưng vẫn giữ được cấu trúc và khả năng tổ chức của Kho dữ liệu. Đây được coi là phương pháp hiện đại và là xu hướng được ưa chuộng hiện nay.</w:t>
      </w:r>
    </w:p>
    <w:p w:rsidR="00F153BD" w:rsidRPr="00F153BD" w:rsidRDefault="00F153BD" w:rsidP="00F153BD">
      <w:pPr>
        <w:numPr>
          <w:ilvl w:val="0"/>
          <w:numId w:val="2"/>
        </w:numPr>
        <w:spacing w:before="96" w:after="96"/>
      </w:pPr>
      <w:r w:rsidRPr="00F153BD">
        <w:rPr>
          <w:b/>
          <w:bCs/>
        </w:rPr>
        <w:t>Lưới dữ liệu (Data Mesh):</w:t>
      </w:r>
      <w:r w:rsidRPr="00F153BD">
        <w:t xml:space="preserve"> Khác với ba loại trên (vốn mang tính tập trung), Data Mesh là cách tiếp cận </w:t>
      </w:r>
      <w:r w:rsidRPr="00F153BD">
        <w:rPr>
          <w:b/>
          <w:bCs/>
        </w:rPr>
        <w:t>phi tập trung</w:t>
      </w:r>
      <w:r w:rsidRPr="00F153BD">
        <w:t>. Thay vì một hệ thống quản lý trung tâm duy nhất, mỗi bộ phận hoặc miền kinh doanh sẽ tự xây dựng và chia sẻ "sản phẩm dữ liệu" của riêng mình để tránh tắc nghẽn.</w:t>
      </w:r>
    </w:p>
    <w:p w:rsidR="00F153BD" w:rsidRPr="00F153BD" w:rsidRDefault="00F153BD" w:rsidP="00F153BD">
      <w:pPr>
        <w:pStyle w:val="Heading2"/>
        <w:spacing w:before="96" w:after="96"/>
      </w:pPr>
      <w:r>
        <w:t>2.</w:t>
      </w:r>
      <w:r w:rsidRPr="00F153BD">
        <w:t>2. Các phương pháp thiết kế nội tại của Kho dữ liệu</w:t>
      </w:r>
    </w:p>
    <w:p w:rsidR="00F153BD" w:rsidRPr="00F153BD" w:rsidRDefault="00F153BD" w:rsidP="00F153BD">
      <w:pPr>
        <w:spacing w:before="96" w:after="96"/>
      </w:pPr>
      <w:r w:rsidRPr="00F153BD">
        <w:t>Ngay cả khi đã chọn kiến trúc Kho dữ liệu, nguồn tài liệu cũng chỉ ra bốn cách tiếp cận khác nhau để xây dựng nó:</w:t>
      </w:r>
    </w:p>
    <w:p w:rsidR="00F153BD" w:rsidRPr="00F153BD" w:rsidRDefault="00F153BD" w:rsidP="00F153BD">
      <w:pPr>
        <w:numPr>
          <w:ilvl w:val="0"/>
          <w:numId w:val="3"/>
        </w:numPr>
        <w:spacing w:before="96" w:after="96"/>
      </w:pPr>
      <w:r w:rsidRPr="00F153BD">
        <w:rPr>
          <w:b/>
          <w:bCs/>
        </w:rPr>
        <w:t>Phương pháp Inmon:</w:t>
      </w:r>
      <w:r w:rsidRPr="00F153BD">
        <w:t xml:space="preserve"> Dữ liệu đi qua ba lớp: Staging -&gt; Enterprise Data Warehouse (mô hình hóa theo dạng chuẩn 3 - 3rd Normal Form) -&gt; Data Marts (các tập dữ liệu nhỏ phục vụ báo cáo).</w:t>
      </w:r>
    </w:p>
    <w:p w:rsidR="00F153BD" w:rsidRPr="00F153BD" w:rsidRDefault="00F153BD" w:rsidP="00F153BD">
      <w:pPr>
        <w:numPr>
          <w:ilvl w:val="0"/>
          <w:numId w:val="3"/>
        </w:numPr>
        <w:spacing w:before="96" w:after="96"/>
      </w:pPr>
      <w:r w:rsidRPr="00F153BD">
        <w:rPr>
          <w:b/>
          <w:bCs/>
        </w:rPr>
        <w:t>Phương pháp Kimball:</w:t>
      </w:r>
      <w:r w:rsidRPr="00F153BD">
        <w:t xml:space="preserve"> Tập trung vào tốc độ bằng cách bỏ qua lớp Kho dữ liệu doanh nghiệp trung tâm để đi thẳng từ Staging tới các Data Marts. Tuy nhiên, điều này có thể dẫn đến sự thiếu nhất quán trong các phép biến đổi dữ liệu về lâu dài.</w:t>
      </w:r>
    </w:p>
    <w:p w:rsidR="00F153BD" w:rsidRPr="00F153BD" w:rsidRDefault="00F153BD" w:rsidP="00F153BD">
      <w:pPr>
        <w:numPr>
          <w:ilvl w:val="0"/>
          <w:numId w:val="3"/>
        </w:numPr>
        <w:spacing w:before="96" w:after="96"/>
      </w:pPr>
      <w:r w:rsidRPr="00F153BD">
        <w:rPr>
          <w:b/>
          <w:bCs/>
        </w:rPr>
        <w:t>Data Vault:</w:t>
      </w:r>
      <w:r w:rsidRPr="00F153BD">
        <w:t xml:space="preserve"> Tương tự Inmon nhưng mang lại nhiều tiêu chuẩn và quy tắc hơn cho lớp giữa bằng cách chia nó thành "Row Vault" (dữ liệu gốc) và "Business Vault" (dữ liệu áp dụng quy tắc kinh doanh).</w:t>
      </w:r>
    </w:p>
    <w:p w:rsidR="00F153BD" w:rsidRPr="00F153BD" w:rsidRDefault="00F153BD" w:rsidP="00F153BD">
      <w:pPr>
        <w:numPr>
          <w:ilvl w:val="0"/>
          <w:numId w:val="3"/>
        </w:numPr>
        <w:spacing w:before="96" w:after="96"/>
      </w:pPr>
      <w:r w:rsidRPr="00F153BD">
        <w:rPr>
          <w:b/>
          <w:bCs/>
        </w:rPr>
        <w:t>Kiến trúc Medallion:</w:t>
      </w:r>
      <w:r w:rsidRPr="00F153BD">
        <w:t xml:space="preserve"> Đây là phương pháp được nguồn tài liệu khuyên dùng vì tính dễ hiểu và triển khai. Nó chia kho dữ liệu thành ba lớp: </w:t>
      </w:r>
      <w:r w:rsidRPr="00F153BD">
        <w:rPr>
          <w:b/>
          <w:bCs/>
        </w:rPr>
        <w:t>Bronze</w:t>
      </w:r>
      <w:r w:rsidRPr="00F153BD">
        <w:t xml:space="preserve"> (dữ liệu thô), </w:t>
      </w:r>
      <w:r w:rsidRPr="00F153BD">
        <w:rPr>
          <w:b/>
          <w:bCs/>
        </w:rPr>
        <w:t>Silver</w:t>
      </w:r>
      <w:r w:rsidRPr="00F153BD">
        <w:t xml:space="preserve"> (dữ liệu đã làm sạch) và </w:t>
      </w:r>
      <w:r w:rsidRPr="00F153BD">
        <w:rPr>
          <w:b/>
          <w:bCs/>
        </w:rPr>
        <w:t>Gold</w:t>
      </w:r>
      <w:r w:rsidRPr="00F153BD">
        <w:t xml:space="preserve"> (dữ liệu sẵn sàng cho kinh doanh).</w:t>
      </w:r>
    </w:p>
    <w:p w:rsidR="00F153BD" w:rsidRPr="00F153BD" w:rsidRDefault="00F153BD" w:rsidP="00F153BD">
      <w:pPr>
        <w:pStyle w:val="Heading2"/>
        <w:spacing w:before="96" w:after="96"/>
      </w:pPr>
      <w:r>
        <w:t>2.</w:t>
      </w:r>
      <w:r w:rsidRPr="00F153BD">
        <w:t>3. Bản chất cốt lõi của Kho dữ liệu</w:t>
      </w:r>
    </w:p>
    <w:p w:rsidR="00F153BD" w:rsidRPr="00F153BD" w:rsidRDefault="00F153BD" w:rsidP="00F153BD">
      <w:pPr>
        <w:spacing w:before="96" w:after="96"/>
      </w:pPr>
      <w:r w:rsidRPr="00F153BD">
        <w:t xml:space="preserve">Dù theo kiến trúc nào, Kho dữ liệu luôn được định nghĩa bởi bốn đặc tính của Bill Inmon: </w:t>
      </w:r>
      <w:r w:rsidRPr="00F153BD">
        <w:rPr>
          <w:b/>
          <w:bCs/>
        </w:rPr>
        <w:t>hướng chủ đề</w:t>
      </w:r>
      <w:r w:rsidRPr="00F153BD">
        <w:t xml:space="preserve"> (tập trung vào các mảng kinh doanh cụ thể), </w:t>
      </w:r>
      <w:r w:rsidRPr="00F153BD">
        <w:rPr>
          <w:b/>
          <w:bCs/>
        </w:rPr>
        <w:t>tích hợp</w:t>
      </w:r>
      <w:r w:rsidRPr="00F153BD">
        <w:t xml:space="preserve"> (từ nhiều </w:t>
      </w:r>
      <w:r w:rsidRPr="00F153BD">
        <w:lastRenderedPageBreak/>
        <w:t xml:space="preserve">nguồn), </w:t>
      </w:r>
      <w:r w:rsidRPr="00F153BD">
        <w:rPr>
          <w:b/>
          <w:bCs/>
        </w:rPr>
        <w:t>biến đổi theo thời gian</w:t>
      </w:r>
      <w:r w:rsidRPr="00F153BD">
        <w:t xml:space="preserve"> (lưu lịch sử) và </w:t>
      </w:r>
      <w:r w:rsidRPr="00F153BD">
        <w:rPr>
          <w:b/>
          <w:bCs/>
        </w:rPr>
        <w:t>bất biến</w:t>
      </w:r>
      <w:r w:rsidRPr="00F153BD">
        <w:t xml:space="preserve"> (dữ liệu đã nạp vào thì không xóa/sửa).</w:t>
      </w:r>
    </w:p>
    <w:p w:rsidR="00F153BD" w:rsidRPr="00F153BD" w:rsidRDefault="00F153BD" w:rsidP="00F153BD">
      <w:pPr>
        <w:spacing w:before="96" w:after="96"/>
      </w:pPr>
      <w:r w:rsidRPr="00F153BD">
        <w:t xml:space="preserve">Vai trò lớn nhất của nó là trở thành </w:t>
      </w:r>
      <w:r w:rsidRPr="00F153BD">
        <w:rPr>
          <w:b/>
          <w:bCs/>
        </w:rPr>
        <w:t>"Điểm tin cậy duy nhất" (Single Point of Truth)</w:t>
      </w:r>
      <w:r w:rsidRPr="00F153BD">
        <w:t>, giúp loại bỏ quy trình thủ công chậm chạp, giảm thiểu lỗi con người và đảm bảo toàn bộ doanh nghiệp sử dụng cùng một trạng thái dữ liệu chính xác để ra quyết định</w:t>
      </w:r>
    </w:p>
    <w:p w:rsidR="00F153BD" w:rsidRPr="00F153BD" w:rsidRDefault="00F153BD" w:rsidP="00F153BD">
      <w:pPr>
        <w:pStyle w:val="Heading2"/>
        <w:spacing w:before="96" w:after="96"/>
      </w:pPr>
      <w:r>
        <w:t>2.4</w:t>
      </w:r>
      <w:r w:rsidRPr="00F153BD">
        <w:t>. ETL là gì?</w:t>
      </w:r>
    </w:p>
    <w:p w:rsidR="00F153BD" w:rsidRPr="00F153BD" w:rsidRDefault="00F153BD" w:rsidP="00F153BD">
      <w:pPr>
        <w:spacing w:before="96" w:after="96"/>
      </w:pPr>
      <w:r w:rsidRPr="00F153BD">
        <w:rPr>
          <w:b/>
          <w:bCs/>
        </w:rPr>
        <w:t>ETL</w:t>
      </w:r>
      <w:r w:rsidRPr="00F153BD">
        <w:t xml:space="preserve"> viết tắt của </w:t>
      </w:r>
      <w:r w:rsidRPr="00F153BD">
        <w:rPr>
          <w:b/>
          <w:bCs/>
        </w:rPr>
        <w:t>Extract (Trích xuất)</w:t>
      </w:r>
      <w:r w:rsidRPr="00F153BD">
        <w:t xml:space="preserve">, </w:t>
      </w:r>
      <w:r w:rsidRPr="00F153BD">
        <w:rPr>
          <w:b/>
          <w:bCs/>
        </w:rPr>
        <w:t>Transform (Biến đổi)</w:t>
      </w:r>
      <w:r w:rsidRPr="00F153BD">
        <w:t xml:space="preserve"> và </w:t>
      </w:r>
      <w:r w:rsidRPr="00F153BD">
        <w:rPr>
          <w:b/>
          <w:bCs/>
        </w:rPr>
        <w:t>Load (Nạp)</w:t>
      </w:r>
      <w:r w:rsidRPr="00F153BD">
        <w:t xml:space="preserve">. Đây là thành phần cốt lõi của một kho dữ liệu, thường chiếm tới </w:t>
      </w:r>
      <w:r w:rsidRPr="00F153BD">
        <w:rPr>
          <w:b/>
          <w:bCs/>
        </w:rPr>
        <w:t>90% công sức</w:t>
      </w:r>
      <w:r w:rsidRPr="00F153BD">
        <w:t xml:space="preserve"> thực hiện dự án.</w:t>
      </w:r>
    </w:p>
    <w:p w:rsidR="00F153BD" w:rsidRPr="00F153BD" w:rsidRDefault="00F153BD" w:rsidP="00F153BD">
      <w:pPr>
        <w:numPr>
          <w:ilvl w:val="0"/>
          <w:numId w:val="4"/>
        </w:numPr>
        <w:spacing w:before="96" w:after="96"/>
      </w:pPr>
      <w:r w:rsidRPr="00F153BD">
        <w:rPr>
          <w:b/>
          <w:bCs/>
        </w:rPr>
        <w:t>Extract (Trích xuất):</w:t>
      </w:r>
      <w:r w:rsidRPr="00F153BD">
        <w:t xml:space="preserve"> Là bước xác định và lấy dữ liệu cần thiết từ các hệ thống nguồn mà không làm thay đổi trạng thái gốc của chúng.</w:t>
      </w:r>
    </w:p>
    <w:p w:rsidR="00F153BD" w:rsidRPr="00F153BD" w:rsidRDefault="00F153BD" w:rsidP="00F153BD">
      <w:pPr>
        <w:numPr>
          <w:ilvl w:val="0"/>
          <w:numId w:val="4"/>
        </w:numPr>
        <w:spacing w:before="96" w:after="96"/>
      </w:pPr>
      <w:r w:rsidRPr="00F153BD">
        <w:rPr>
          <w:b/>
          <w:bCs/>
        </w:rPr>
        <w:t>Transform (Biến đổi):</w:t>
      </w:r>
      <w:r w:rsidRPr="00F153BD">
        <w:t xml:space="preserve"> Giai đoạn nặng nhất, bao gồm việc làm sạch dữ liệu (cleansing), tích hợp (integration), chuẩn hóa (normalization) và định dạng lại dữ liệu để phù hợp với mục đích phân tích.</w:t>
      </w:r>
    </w:p>
    <w:p w:rsidR="00F153BD" w:rsidRPr="00F153BD" w:rsidRDefault="00F153BD" w:rsidP="00F153BD">
      <w:pPr>
        <w:numPr>
          <w:ilvl w:val="0"/>
          <w:numId w:val="4"/>
        </w:numPr>
        <w:spacing w:before="96" w:after="96"/>
      </w:pPr>
      <w:r w:rsidRPr="00F153BD">
        <w:rPr>
          <w:b/>
          <w:bCs/>
        </w:rPr>
        <w:t>Load (Nạp):</w:t>
      </w:r>
      <w:r w:rsidRPr="00F153BD">
        <w:t xml:space="preserve"> Đưa dữ liệu đã được xử lý vào đích cuối cùng, thường là kho dữ liệu (Data Warehouse).</w:t>
      </w:r>
    </w:p>
    <w:p w:rsidR="00F153BD" w:rsidRPr="00F153BD" w:rsidRDefault="00F153BD" w:rsidP="00F153BD">
      <w:pPr>
        <w:spacing w:before="96" w:after="96"/>
      </w:pPr>
      <w:r w:rsidRPr="00F153BD">
        <w:t xml:space="preserve">Quy trình ETL giúp tự động hóa dòng chảy dữ liệu, giảm thiểu sai sót do con người và tạo ra một </w:t>
      </w:r>
      <w:r w:rsidRPr="00F153BD">
        <w:rPr>
          <w:b/>
          <w:bCs/>
        </w:rPr>
        <w:t>"Điểm tin cậy duy nhất" (Single Point of Truth)</w:t>
      </w:r>
      <w:r w:rsidRPr="00F153BD">
        <w:t xml:space="preserve"> cho việc lập báo cáo.</w:t>
      </w:r>
    </w:p>
    <w:p w:rsidR="00F153BD" w:rsidRPr="00F153BD" w:rsidRDefault="00F153BD" w:rsidP="00F153BD">
      <w:pPr>
        <w:pStyle w:val="Heading2"/>
        <w:spacing w:before="96" w:after="96"/>
      </w:pPr>
      <w:r>
        <w:t>2.5</w:t>
      </w:r>
      <w:r w:rsidRPr="00F153BD">
        <w:t>. Tài liệu dự án (Project Materials)</w:t>
      </w:r>
    </w:p>
    <w:p w:rsidR="00F153BD" w:rsidRPr="00F153BD" w:rsidRDefault="00F153BD" w:rsidP="00F153BD">
      <w:pPr>
        <w:spacing w:before="96" w:after="96"/>
      </w:pPr>
      <w:r w:rsidRPr="00F153BD">
        <w:t>Các tài liệu cần thiết để thực hiện dự án bao gồm:</w:t>
      </w:r>
    </w:p>
    <w:p w:rsidR="00F153BD" w:rsidRPr="00F153BD" w:rsidRDefault="00F153BD" w:rsidP="00F153BD">
      <w:pPr>
        <w:numPr>
          <w:ilvl w:val="0"/>
          <w:numId w:val="5"/>
        </w:numPr>
        <w:spacing w:before="96" w:after="96"/>
      </w:pPr>
      <w:r w:rsidRPr="00F153BD">
        <w:rPr>
          <w:b/>
          <w:bCs/>
        </w:rPr>
        <w:t>Dữ liệu đầu vào:</w:t>
      </w:r>
      <w:r w:rsidRPr="00F153BD">
        <w:t xml:space="preserve"> Các tệp CSV từ hai nguồn hệ thống là </w:t>
      </w:r>
      <w:r w:rsidRPr="00F153BD">
        <w:rPr>
          <w:b/>
          <w:bCs/>
        </w:rPr>
        <w:t>CRM</w:t>
      </w:r>
      <w:r w:rsidRPr="00F153BD">
        <w:t xml:space="preserve"> (thông tin khách hàng, sản phẩm, doanh số) và </w:t>
      </w:r>
      <w:r w:rsidRPr="00F153BD">
        <w:rPr>
          <w:b/>
          <w:bCs/>
        </w:rPr>
        <w:t>ERP</w:t>
      </w:r>
      <w:r w:rsidRPr="00F153BD">
        <w:t xml:space="preserve"> (thông tin khách hàng, vị trí, danh mục sản phẩm).</w:t>
      </w:r>
    </w:p>
    <w:p w:rsidR="00F153BD" w:rsidRPr="00F153BD" w:rsidRDefault="00F153BD" w:rsidP="00F153BD">
      <w:pPr>
        <w:numPr>
          <w:ilvl w:val="0"/>
          <w:numId w:val="5"/>
        </w:numPr>
        <w:spacing w:before="96" w:after="96"/>
      </w:pPr>
      <w:r w:rsidRPr="00F153BD">
        <w:rPr>
          <w:b/>
          <w:bCs/>
        </w:rPr>
        <w:t>Công cụ kỹ thuật:</w:t>
      </w:r>
      <w:r w:rsidRPr="00F153BD">
        <w:t xml:space="preserve"> SQL Server Express (máy chủ dữ liệu), SQL Server Management Studio - SSMS (giao diện truy vấn), Draw.io (vẽ sơ đồ kiến trúc và dòng chảy dữ liệu).</w:t>
      </w:r>
    </w:p>
    <w:p w:rsidR="00F153BD" w:rsidRPr="00F153BD" w:rsidRDefault="00F153BD" w:rsidP="00F153BD">
      <w:pPr>
        <w:numPr>
          <w:ilvl w:val="0"/>
          <w:numId w:val="5"/>
        </w:numPr>
        <w:spacing w:before="96" w:after="96"/>
      </w:pPr>
      <w:r w:rsidRPr="00F153BD">
        <w:rPr>
          <w:b/>
          <w:bCs/>
        </w:rPr>
        <w:t>Quản lý dự án và mã nguồn:</w:t>
      </w:r>
      <w:r w:rsidRPr="00F153BD">
        <w:t xml:space="preserve"> Tài khoản </w:t>
      </w:r>
      <w:r w:rsidRPr="00F153BD">
        <w:rPr>
          <w:b/>
          <w:bCs/>
        </w:rPr>
        <w:t>Notion</w:t>
      </w:r>
      <w:r w:rsidRPr="00F153BD">
        <w:t xml:space="preserve"> để lập kế hoạch và </w:t>
      </w:r>
      <w:r w:rsidRPr="00F153BD">
        <w:rPr>
          <w:b/>
          <w:bCs/>
        </w:rPr>
        <w:t>GitHub</w:t>
      </w:r>
      <w:r w:rsidRPr="00F153BD">
        <w:t xml:space="preserve"> để lưu trữ, chia sẻ mã nguồn.</w:t>
      </w:r>
    </w:p>
    <w:p w:rsidR="00F153BD" w:rsidRPr="00F153BD" w:rsidRDefault="00F153BD" w:rsidP="00F153BD">
      <w:pPr>
        <w:pStyle w:val="Heading2"/>
        <w:spacing w:before="96" w:after="96"/>
      </w:pPr>
      <w:r>
        <w:t>2.6</w:t>
      </w:r>
      <w:r w:rsidRPr="00F153BD">
        <w:t>. Kế hoạch dự án bằng Notion (Project Plan Using Notion)</w:t>
      </w:r>
    </w:p>
    <w:p w:rsidR="00F153BD" w:rsidRPr="00F153BD" w:rsidRDefault="00F153BD" w:rsidP="00F153BD">
      <w:pPr>
        <w:spacing w:before="96" w:after="96"/>
      </w:pPr>
      <w:r w:rsidRPr="00F153BD">
        <w:t>Việc lập kế hoạch rõ ràng là chìa khóa để thành công trong các dự án kho dữ liệu phức tạp. Quy trình xây dựng kế hoạch trên Notion gồm:</w:t>
      </w:r>
    </w:p>
    <w:p w:rsidR="00F153BD" w:rsidRPr="00F153BD" w:rsidRDefault="00F153BD" w:rsidP="00F153BD">
      <w:pPr>
        <w:numPr>
          <w:ilvl w:val="0"/>
          <w:numId w:val="6"/>
        </w:numPr>
        <w:spacing w:before="96" w:after="96"/>
      </w:pPr>
      <w:r w:rsidRPr="00F153BD">
        <w:rPr>
          <w:b/>
          <w:bCs/>
        </w:rPr>
        <w:t>Tạo bảng Epics:</w:t>
      </w:r>
      <w:r w:rsidRPr="00F153BD">
        <w:t xml:space="preserve"> Liệt kê các giai đoạn lớn như Phân tích yêu cầu, Thiết kế kiến trúc, Khởi tạo dự án.</w:t>
      </w:r>
    </w:p>
    <w:p w:rsidR="00F153BD" w:rsidRPr="00F153BD" w:rsidRDefault="00F153BD" w:rsidP="00F153BD">
      <w:pPr>
        <w:numPr>
          <w:ilvl w:val="0"/>
          <w:numId w:val="6"/>
        </w:numPr>
        <w:spacing w:before="96" w:after="96"/>
      </w:pPr>
      <w:r w:rsidRPr="00F153BD">
        <w:rPr>
          <w:b/>
          <w:bCs/>
        </w:rPr>
        <w:lastRenderedPageBreak/>
        <w:t>Tạo bảng Tasks:</w:t>
      </w:r>
      <w:r w:rsidRPr="00F153BD">
        <w:t xml:space="preserve"> Chia nhỏ các Epics thành các nhiệm vụ chi tiết (ví dụ: tạo cơ sở dữ liệu, viết script làm sạch dữ liệu).</w:t>
      </w:r>
    </w:p>
    <w:p w:rsidR="00F153BD" w:rsidRPr="00F153BD" w:rsidRDefault="00F153BD" w:rsidP="00F153BD">
      <w:pPr>
        <w:numPr>
          <w:ilvl w:val="0"/>
          <w:numId w:val="6"/>
        </w:numPr>
        <w:spacing w:before="96" w:after="96"/>
      </w:pPr>
      <w:r w:rsidRPr="00F153BD">
        <w:rPr>
          <w:b/>
          <w:bCs/>
        </w:rPr>
        <w:t>Liên kết dữ liệu:</w:t>
      </w:r>
      <w:r w:rsidRPr="00F153BD">
        <w:t xml:space="preserve"> Sử dụng tính năng </w:t>
      </w:r>
      <w:r w:rsidRPr="00F153BD">
        <w:rPr>
          <w:b/>
          <w:bCs/>
        </w:rPr>
        <w:t>Relation</w:t>
      </w:r>
      <w:r w:rsidRPr="00F153BD">
        <w:t xml:space="preserve"> để kết nối các nhiệm vụ với từng giai đoạn tương ứng.</w:t>
      </w:r>
    </w:p>
    <w:p w:rsidR="00F153BD" w:rsidRPr="00F153BD" w:rsidRDefault="00F153BD" w:rsidP="00F153BD">
      <w:pPr>
        <w:numPr>
          <w:ilvl w:val="0"/>
          <w:numId w:val="6"/>
        </w:numPr>
        <w:spacing w:before="96" w:after="96"/>
      </w:pPr>
      <w:r w:rsidRPr="00F153BD">
        <w:rPr>
          <w:b/>
          <w:bCs/>
        </w:rPr>
        <w:t>Theo dõi tiến độ:</w:t>
      </w:r>
      <w:r w:rsidRPr="00F153BD">
        <w:t xml:space="preserve"> Sử dụng checkbox để đánh dấu hoàn thành và tính năng </w:t>
      </w:r>
      <w:r w:rsidRPr="00F153BD">
        <w:rPr>
          <w:b/>
          <w:bCs/>
        </w:rPr>
        <w:t>Roll-up</w:t>
      </w:r>
      <w:r w:rsidRPr="00F153BD">
        <w:t xml:space="preserve"> để hiển thị thanh tiến độ (%) cho từng giai đoạn.</w:t>
      </w:r>
    </w:p>
    <w:p w:rsidR="00F153BD" w:rsidRPr="00F153BD" w:rsidRDefault="00F153BD" w:rsidP="00F153BD">
      <w:pPr>
        <w:pStyle w:val="Heading2"/>
        <w:spacing w:before="96" w:after="96"/>
      </w:pPr>
      <w:r>
        <w:t>2.7</w:t>
      </w:r>
      <w:r w:rsidRPr="00F153BD">
        <w:t>. Phân tích yêu cầu (Analyzing Requirements)</w:t>
      </w:r>
    </w:p>
    <w:p w:rsidR="00F153BD" w:rsidRPr="00F153BD" w:rsidRDefault="00F153BD" w:rsidP="00F153BD">
      <w:pPr>
        <w:spacing w:before="96" w:after="96"/>
      </w:pPr>
      <w:r w:rsidRPr="00F153BD">
        <w:t>Đây là giai đoạn quan trọng nhất (Epic đầu tiên) để hiểu rõ loại kho dữ liệu cần xây dựng, tránh lãng phí thời gian vào những việc không cần thiết. Các yêu cầu cụ thể của dự án này bao gồm:</w:t>
      </w:r>
    </w:p>
    <w:p w:rsidR="00F153BD" w:rsidRPr="00F153BD" w:rsidRDefault="00F153BD" w:rsidP="00F153BD">
      <w:pPr>
        <w:numPr>
          <w:ilvl w:val="0"/>
          <w:numId w:val="7"/>
        </w:numPr>
        <w:spacing w:before="96" w:after="96"/>
      </w:pPr>
      <w:r w:rsidRPr="00F153BD">
        <w:rPr>
          <w:b/>
          <w:bCs/>
        </w:rPr>
        <w:t>Mục tiêu:</w:t>
      </w:r>
      <w:r w:rsidRPr="00F153BD">
        <w:t xml:space="preserve"> Xây dựng kho dữ liệu hiện đại bằng SQL Server để hợp nhất dữ liệu bán hàng, hỗ trợ báo cáo phân tích và ra quyết định.</w:t>
      </w:r>
    </w:p>
    <w:p w:rsidR="00F153BD" w:rsidRPr="00F153BD" w:rsidRDefault="00F153BD" w:rsidP="00F153BD">
      <w:pPr>
        <w:numPr>
          <w:ilvl w:val="0"/>
          <w:numId w:val="7"/>
        </w:numPr>
        <w:spacing w:before="96" w:after="96"/>
      </w:pPr>
      <w:r w:rsidRPr="00F153BD">
        <w:rPr>
          <w:b/>
          <w:bCs/>
        </w:rPr>
        <w:t>Nguồn dữ liệu:</w:t>
      </w:r>
      <w:r w:rsidRPr="00F153BD">
        <w:t xml:space="preserve"> Nhập dữ liệu từ hai hệ thống </w:t>
      </w:r>
      <w:r w:rsidRPr="00F153BD">
        <w:rPr>
          <w:b/>
          <w:bCs/>
        </w:rPr>
        <w:t>ERP</w:t>
      </w:r>
      <w:r w:rsidRPr="00F153BD">
        <w:t xml:space="preserve"> và </w:t>
      </w:r>
      <w:r w:rsidRPr="00F153BD">
        <w:rPr>
          <w:b/>
          <w:bCs/>
        </w:rPr>
        <w:t>CRM</w:t>
      </w:r>
      <w:r w:rsidRPr="00F153BD">
        <w:t xml:space="preserve"> dưới dạng tệp CSV.</w:t>
      </w:r>
    </w:p>
    <w:p w:rsidR="00F153BD" w:rsidRPr="00F153BD" w:rsidRDefault="00F153BD" w:rsidP="00F153BD">
      <w:pPr>
        <w:numPr>
          <w:ilvl w:val="0"/>
          <w:numId w:val="7"/>
        </w:numPr>
        <w:spacing w:before="96" w:after="96"/>
      </w:pPr>
      <w:r w:rsidRPr="00F153BD">
        <w:rPr>
          <w:b/>
          <w:bCs/>
        </w:rPr>
        <w:t>Chất lượng dữ liệu:</w:t>
      </w:r>
      <w:r w:rsidRPr="00F153BD">
        <w:t xml:space="preserve"> Phải làm sạch và khắc phục các vấn đề về chất lượng (dữ liệu thiếu, sai định dạng) trước khi phân tích.</w:t>
      </w:r>
    </w:p>
    <w:p w:rsidR="00F153BD" w:rsidRPr="00F153BD" w:rsidRDefault="00F153BD" w:rsidP="00F153BD">
      <w:pPr>
        <w:numPr>
          <w:ilvl w:val="0"/>
          <w:numId w:val="7"/>
        </w:numPr>
        <w:spacing w:before="96" w:after="96"/>
      </w:pPr>
      <w:r w:rsidRPr="00F153BD">
        <w:rPr>
          <w:b/>
          <w:bCs/>
        </w:rPr>
        <w:t>Tích hợp:</w:t>
      </w:r>
      <w:r w:rsidRPr="00F153BD">
        <w:t xml:space="preserve"> Kết hợp các nguồn thành một mô hình dữ liệu duy nhất, thân thiện với người dùng.</w:t>
      </w:r>
    </w:p>
    <w:p w:rsidR="00F153BD" w:rsidRPr="00F153BD" w:rsidRDefault="00F153BD" w:rsidP="00F153BD">
      <w:pPr>
        <w:numPr>
          <w:ilvl w:val="0"/>
          <w:numId w:val="7"/>
        </w:numPr>
        <w:spacing w:before="96" w:after="96"/>
      </w:pPr>
      <w:r w:rsidRPr="00F153BD">
        <w:rPr>
          <w:b/>
          <w:bCs/>
        </w:rPr>
        <w:t>Phạm vi dữ liệu:</w:t>
      </w:r>
      <w:r w:rsidRPr="00F153BD">
        <w:t xml:space="preserve"> Chỉ tập trung vào bộ dữ liệu mới nhất, </w:t>
      </w:r>
      <w:r w:rsidRPr="00F153BD">
        <w:rPr>
          <w:b/>
          <w:bCs/>
        </w:rPr>
        <w:t>không yêu cầu lưu trữ lịch sử (no historization)</w:t>
      </w:r>
      <w:r w:rsidRPr="00F153BD">
        <w:t>.</w:t>
      </w:r>
    </w:p>
    <w:p w:rsidR="00F153BD" w:rsidRPr="00F153BD" w:rsidRDefault="00F153BD" w:rsidP="00F153BD">
      <w:pPr>
        <w:numPr>
          <w:ilvl w:val="0"/>
          <w:numId w:val="7"/>
        </w:numPr>
        <w:spacing w:before="96" w:after="96"/>
      </w:pPr>
      <w:r w:rsidRPr="00F153BD">
        <w:rPr>
          <w:b/>
          <w:bCs/>
        </w:rPr>
        <w:t>Tài liệu hóa:</w:t>
      </w:r>
      <w:r w:rsidRPr="00F153BD">
        <w:t xml:space="preserve"> Cung cấp tài liệu rõ ràng về mô hình dữ liệu để hỗ trợ người dùng kinh doanh và nhóm phân tích.</w:t>
      </w:r>
    </w:p>
    <w:p w:rsidR="00F153BD" w:rsidRDefault="00F153BD" w:rsidP="00F153BD">
      <w:pPr>
        <w:pStyle w:val="Heading1"/>
        <w:spacing w:before="96" w:after="96"/>
        <w:rPr>
          <w:lang w:val="en-US"/>
        </w:rPr>
      </w:pPr>
      <w:r>
        <w:rPr>
          <w:lang w:val="en-US"/>
        </w:rPr>
        <w:t>3. Thiết kế kiến trúc dữ liệu</w:t>
      </w:r>
    </w:p>
    <w:p w:rsidR="00F153BD" w:rsidRPr="00F153BD" w:rsidRDefault="00F153BD" w:rsidP="00F153BD">
      <w:pPr>
        <w:pStyle w:val="Heading2"/>
        <w:spacing w:before="96" w:after="96"/>
      </w:pPr>
      <w:r>
        <w:t>3.</w:t>
      </w:r>
      <w:r w:rsidRPr="00F153BD">
        <w:t>1. Thiết kế kiến trúc và lựa chọn phương pháp (Choose the Right Approach)</w:t>
      </w:r>
    </w:p>
    <w:p w:rsidR="00F153BD" w:rsidRPr="00F153BD" w:rsidRDefault="00F153BD" w:rsidP="00F153BD">
      <w:pPr>
        <w:spacing w:before="96" w:after="96"/>
      </w:pPr>
      <w:r w:rsidRPr="00F153BD">
        <w:t>Trước khi xây dựng, bạn cần quyết định loại quản lý dữ liệu và phương pháp thiết kế phù hợp:</w:t>
      </w:r>
    </w:p>
    <w:p w:rsidR="00F153BD" w:rsidRPr="00F153BD" w:rsidRDefault="00F153BD" w:rsidP="00F153BD">
      <w:pPr>
        <w:numPr>
          <w:ilvl w:val="0"/>
          <w:numId w:val="8"/>
        </w:numPr>
        <w:spacing w:before="96" w:after="96"/>
      </w:pPr>
      <w:r w:rsidRPr="00F153BD">
        <w:rPr>
          <w:b/>
          <w:bCs/>
        </w:rPr>
        <w:t>Các loại kiến trúc dữ liệu lớn:</w:t>
      </w:r>
      <w:r w:rsidRPr="00F153BD">
        <w:t xml:space="preserve"> Có bốn phương pháp tiếp cận chính là </w:t>
      </w:r>
      <w:r w:rsidRPr="00F153BD">
        <w:rPr>
          <w:b/>
          <w:bCs/>
        </w:rPr>
        <w:t>Data Warehouse</w:t>
      </w:r>
      <w:r w:rsidRPr="00F153BD">
        <w:t xml:space="preserve"> (phù hợp với dữ liệu có cấu trúc), </w:t>
      </w:r>
      <w:r w:rsidRPr="00F153BD">
        <w:rPr>
          <w:b/>
          <w:bCs/>
        </w:rPr>
        <w:t>Data Lake</w:t>
      </w:r>
      <w:r w:rsidRPr="00F153BD">
        <w:t xml:space="preserve"> (linh hoạt cho dữ liệu phi cấu trúc), </w:t>
      </w:r>
      <w:r w:rsidRPr="00F153BD">
        <w:rPr>
          <w:b/>
          <w:bCs/>
        </w:rPr>
        <w:t>Data Lakehouse</w:t>
      </w:r>
      <w:r w:rsidRPr="00F153BD">
        <w:t xml:space="preserve"> (kết hợp cả hai) và </w:t>
      </w:r>
      <w:r w:rsidRPr="00F153BD">
        <w:rPr>
          <w:b/>
          <w:bCs/>
        </w:rPr>
        <w:t>Data Mesh</w:t>
      </w:r>
      <w:r w:rsidRPr="00F153BD">
        <w:t xml:space="preserve"> (phi tập trung).</w:t>
      </w:r>
    </w:p>
    <w:p w:rsidR="00F153BD" w:rsidRPr="00F153BD" w:rsidRDefault="00F153BD" w:rsidP="00F153BD">
      <w:pPr>
        <w:numPr>
          <w:ilvl w:val="0"/>
          <w:numId w:val="8"/>
        </w:numPr>
        <w:spacing w:before="96" w:after="96"/>
      </w:pPr>
      <w:r w:rsidRPr="00F153BD">
        <w:rPr>
          <w:b/>
          <w:bCs/>
        </w:rPr>
        <w:t>Các phương pháp xây dựng Kho dữ liệu (DWH):</w:t>
      </w:r>
      <w:r w:rsidRPr="00F153BD">
        <w:t xml:space="preserve"> Có bốn cách tiếp cận phổ biến gồm </w:t>
      </w:r>
      <w:r w:rsidRPr="00F153BD">
        <w:rPr>
          <w:b/>
          <w:bCs/>
        </w:rPr>
        <w:t>Inmon</w:t>
      </w:r>
      <w:r w:rsidRPr="00F153BD">
        <w:t xml:space="preserve"> (tập trung vào dữ liệu doanh nghiệp tổng thể), </w:t>
      </w:r>
      <w:r w:rsidRPr="00F153BD">
        <w:rPr>
          <w:b/>
          <w:bCs/>
        </w:rPr>
        <w:t>Kimball</w:t>
      </w:r>
      <w:r w:rsidRPr="00F153BD">
        <w:t xml:space="preserve"> (ưu tiên tốc độ xây dựng các Data Mart), </w:t>
      </w:r>
      <w:r w:rsidRPr="00F153BD">
        <w:rPr>
          <w:b/>
          <w:bCs/>
        </w:rPr>
        <w:t>Data Vault</w:t>
      </w:r>
      <w:r w:rsidRPr="00F153BD">
        <w:t xml:space="preserve"> (mang tính tiêu chuẩn hóa cao) và </w:t>
      </w:r>
      <w:r w:rsidRPr="00F153BD">
        <w:rPr>
          <w:b/>
          <w:bCs/>
        </w:rPr>
        <w:t>Medallion Architecture</w:t>
      </w:r>
      <w:r w:rsidRPr="00F153BD">
        <w:t>.</w:t>
      </w:r>
    </w:p>
    <w:p w:rsidR="00F153BD" w:rsidRPr="00F153BD" w:rsidRDefault="00F153BD" w:rsidP="00F153BD">
      <w:pPr>
        <w:numPr>
          <w:ilvl w:val="0"/>
          <w:numId w:val="8"/>
        </w:numPr>
        <w:spacing w:before="96" w:after="96"/>
      </w:pPr>
      <w:r w:rsidRPr="00F153BD">
        <w:rPr>
          <w:b/>
          <w:bCs/>
        </w:rPr>
        <w:lastRenderedPageBreak/>
        <w:t>Lựa chọn tối ưu:</w:t>
      </w:r>
      <w:r w:rsidRPr="00F153BD">
        <w:t xml:space="preserve"> Tài liệu khuyến nghị sử dụng </w:t>
      </w:r>
      <w:r w:rsidRPr="00F153BD">
        <w:rPr>
          <w:b/>
          <w:bCs/>
        </w:rPr>
        <w:t>Kiến trúc Medallion</w:t>
      </w:r>
      <w:r w:rsidRPr="00F153BD">
        <w:t xml:space="preserve"> vì tính đơn giản, dễ hiểu và dễ triển khai.</w:t>
      </w:r>
    </w:p>
    <w:p w:rsidR="00F153BD" w:rsidRPr="00F153BD" w:rsidRDefault="00F153BD" w:rsidP="00F153BD">
      <w:pPr>
        <w:pStyle w:val="Heading2"/>
        <w:spacing w:before="96" w:after="96"/>
      </w:pPr>
      <w:r>
        <w:t>3.</w:t>
      </w:r>
      <w:r w:rsidRPr="00F153BD">
        <w:t>2. Thiết kế các lớp của Kho dữ liệu (Design the Layers of DWH)</w:t>
      </w:r>
    </w:p>
    <w:p w:rsidR="00F153BD" w:rsidRPr="00F153BD" w:rsidRDefault="00F153BD" w:rsidP="00F153BD">
      <w:pPr>
        <w:spacing w:before="96" w:after="96"/>
      </w:pPr>
      <w:r w:rsidRPr="00F153BD">
        <w:t xml:space="preserve">Kiến trúc Medallion chia kho dữ liệu thành ba lớp với các đặc tính riêng biệt nhằm tuân thủ nguyên tắc </w:t>
      </w:r>
      <w:r w:rsidRPr="00F153BD">
        <w:rPr>
          <w:b/>
          <w:bCs/>
        </w:rPr>
        <w:t>"Separation of Concerns" (Chia tách mối quan tâm)</w:t>
      </w:r>
      <w:r w:rsidRPr="00F153BD">
        <w:t>, đảm bảo mỗi lớp có một nhiệm vụ duy nhất và không trùng lặp.</w:t>
      </w:r>
    </w:p>
    <w:tbl>
      <w:tblPr>
        <w:tblW w:w="0" w:type="auto"/>
        <w:tblCellMar>
          <w:top w:w="15" w:type="dxa"/>
          <w:left w:w="15" w:type="dxa"/>
          <w:bottom w:w="15" w:type="dxa"/>
          <w:right w:w="15" w:type="dxa"/>
        </w:tblCellMar>
        <w:tblLook w:val="04A0" w:firstRow="1" w:lastRow="0" w:firstColumn="1" w:lastColumn="0" w:noHBand="0" w:noVBand="1"/>
      </w:tblPr>
      <w:tblGrid>
        <w:gridCol w:w="1145"/>
        <w:gridCol w:w="2150"/>
        <w:gridCol w:w="3021"/>
        <w:gridCol w:w="2755"/>
      </w:tblGrid>
      <w:tr w:rsidR="00F153BD" w:rsidRPr="00F153BD" w:rsidTr="00F153BD">
        <w:tc>
          <w:tcPr>
            <w:tcW w:w="0" w:type="auto"/>
            <w:tcBorders>
              <w:bottom w:val="single" w:sz="4" w:space="0" w:color="919191"/>
            </w:tcBorders>
            <w:hideMark/>
          </w:tcPr>
          <w:p w:rsidR="00F153BD" w:rsidRPr="00F153BD" w:rsidRDefault="00F153BD" w:rsidP="00F153BD">
            <w:pPr>
              <w:spacing w:before="96" w:after="96"/>
              <w:rPr>
                <w:b/>
                <w:bCs/>
              </w:rPr>
            </w:pPr>
            <w:r w:rsidRPr="00F153BD">
              <w:rPr>
                <w:b/>
                <w:bCs/>
              </w:rPr>
              <w:t>Đặc tính</w:t>
            </w:r>
          </w:p>
        </w:tc>
        <w:tc>
          <w:tcPr>
            <w:tcW w:w="0" w:type="auto"/>
            <w:tcBorders>
              <w:bottom w:val="single" w:sz="4" w:space="0" w:color="919191"/>
            </w:tcBorders>
            <w:hideMark/>
          </w:tcPr>
          <w:p w:rsidR="00F153BD" w:rsidRPr="00F153BD" w:rsidRDefault="00F153BD" w:rsidP="00F153BD">
            <w:pPr>
              <w:spacing w:before="96" w:after="96"/>
              <w:rPr>
                <w:b/>
                <w:bCs/>
              </w:rPr>
            </w:pPr>
            <w:r w:rsidRPr="00F153BD">
              <w:rPr>
                <w:b/>
                <w:bCs/>
              </w:rPr>
              <w:t>Lớp Bronze (Đồng)</w:t>
            </w:r>
          </w:p>
        </w:tc>
        <w:tc>
          <w:tcPr>
            <w:tcW w:w="0" w:type="auto"/>
            <w:tcBorders>
              <w:bottom w:val="single" w:sz="4" w:space="0" w:color="919191"/>
            </w:tcBorders>
            <w:hideMark/>
          </w:tcPr>
          <w:p w:rsidR="00F153BD" w:rsidRPr="00F153BD" w:rsidRDefault="00F153BD" w:rsidP="00F153BD">
            <w:pPr>
              <w:spacing w:before="96" w:after="96"/>
              <w:rPr>
                <w:b/>
                <w:bCs/>
              </w:rPr>
            </w:pPr>
            <w:r w:rsidRPr="00F153BD">
              <w:rPr>
                <w:b/>
                <w:bCs/>
              </w:rPr>
              <w:t>Lớp Silver (Bạc)</w:t>
            </w:r>
          </w:p>
        </w:tc>
        <w:tc>
          <w:tcPr>
            <w:tcW w:w="0" w:type="auto"/>
            <w:tcBorders>
              <w:bottom w:val="single" w:sz="4" w:space="0" w:color="919191"/>
            </w:tcBorders>
            <w:hideMark/>
          </w:tcPr>
          <w:p w:rsidR="00F153BD" w:rsidRPr="00F153BD" w:rsidRDefault="00F153BD" w:rsidP="00F153BD">
            <w:pPr>
              <w:spacing w:before="96" w:after="96"/>
              <w:rPr>
                <w:b/>
                <w:bCs/>
              </w:rPr>
            </w:pPr>
            <w:r w:rsidRPr="00F153BD">
              <w:rPr>
                <w:b/>
                <w:bCs/>
              </w:rPr>
              <w:t>Lớp Gold (Vàng)</w:t>
            </w:r>
          </w:p>
        </w:tc>
      </w:tr>
      <w:tr w:rsidR="00F153BD" w:rsidRPr="00F153BD" w:rsidTr="00F153BD">
        <w:tc>
          <w:tcPr>
            <w:tcW w:w="0" w:type="auto"/>
            <w:tcBorders>
              <w:bottom w:val="single" w:sz="4" w:space="0" w:color="DDE1EB"/>
            </w:tcBorders>
            <w:hideMark/>
          </w:tcPr>
          <w:p w:rsidR="00F153BD" w:rsidRPr="00F153BD" w:rsidRDefault="00F153BD" w:rsidP="00F153BD">
            <w:pPr>
              <w:spacing w:before="96" w:after="96"/>
            </w:pPr>
            <w:r w:rsidRPr="00F153BD">
              <w:rPr>
                <w:b/>
                <w:bCs/>
              </w:rPr>
              <w:t>Mục tiêu</w:t>
            </w:r>
          </w:p>
        </w:tc>
        <w:tc>
          <w:tcPr>
            <w:tcW w:w="0" w:type="auto"/>
            <w:tcBorders>
              <w:bottom w:val="single" w:sz="4" w:space="0" w:color="DDE1EB"/>
            </w:tcBorders>
            <w:hideMark/>
          </w:tcPr>
          <w:p w:rsidR="00F153BD" w:rsidRPr="00F153BD" w:rsidRDefault="00F153BD" w:rsidP="00F153BD">
            <w:pPr>
              <w:spacing w:before="96" w:after="96"/>
            </w:pPr>
            <w:r w:rsidRPr="00F153BD">
              <w:t>Lưu trữ dữ liệu thô, nguyên bản để truy vết và sửa lỗi.</w:t>
            </w:r>
          </w:p>
        </w:tc>
        <w:tc>
          <w:tcPr>
            <w:tcW w:w="0" w:type="auto"/>
            <w:tcBorders>
              <w:bottom w:val="single" w:sz="4" w:space="0" w:color="DDE1EB"/>
            </w:tcBorders>
            <w:hideMark/>
          </w:tcPr>
          <w:p w:rsidR="00F153BD" w:rsidRPr="00F153BD" w:rsidRDefault="00F153BD" w:rsidP="00F153BD">
            <w:pPr>
              <w:spacing w:before="96" w:after="96"/>
            </w:pPr>
            <w:r w:rsidRPr="00F153BD">
              <w:t>Lưu trữ dữ liệu đã được làm sạch và chuẩn hóa.</w:t>
            </w:r>
          </w:p>
        </w:tc>
        <w:tc>
          <w:tcPr>
            <w:tcW w:w="0" w:type="auto"/>
            <w:tcBorders>
              <w:bottom w:val="single" w:sz="4" w:space="0" w:color="DDE1EB"/>
            </w:tcBorders>
            <w:hideMark/>
          </w:tcPr>
          <w:p w:rsidR="00F153BD" w:rsidRPr="00F153BD" w:rsidRDefault="00F153BD" w:rsidP="00F153BD">
            <w:pPr>
              <w:spacing w:before="96" w:after="96"/>
            </w:pPr>
            <w:r w:rsidRPr="00F153BD">
              <w:t>Cung cấp dữ liệu sẵn sàng cho kinh doanh và phân tích.</w:t>
            </w:r>
          </w:p>
        </w:tc>
      </w:tr>
      <w:tr w:rsidR="00F153BD" w:rsidRPr="00F153BD" w:rsidTr="00F153BD">
        <w:tc>
          <w:tcPr>
            <w:tcW w:w="0" w:type="auto"/>
            <w:tcBorders>
              <w:bottom w:val="single" w:sz="4" w:space="0" w:color="DDE1EB"/>
            </w:tcBorders>
            <w:hideMark/>
          </w:tcPr>
          <w:p w:rsidR="00F153BD" w:rsidRPr="00F153BD" w:rsidRDefault="00F153BD" w:rsidP="00F153BD">
            <w:pPr>
              <w:spacing w:before="96" w:after="96"/>
            </w:pPr>
            <w:r w:rsidRPr="00F153BD">
              <w:rPr>
                <w:b/>
                <w:bCs/>
              </w:rPr>
              <w:t>Loại đối tượng</w:t>
            </w:r>
          </w:p>
        </w:tc>
        <w:tc>
          <w:tcPr>
            <w:tcW w:w="0" w:type="auto"/>
            <w:tcBorders>
              <w:bottom w:val="single" w:sz="4" w:space="0" w:color="DDE1EB"/>
            </w:tcBorders>
            <w:hideMark/>
          </w:tcPr>
          <w:p w:rsidR="00F153BD" w:rsidRPr="00F153BD" w:rsidRDefault="00F153BD" w:rsidP="00F153BD">
            <w:pPr>
              <w:spacing w:before="96" w:after="96"/>
            </w:pPr>
            <w:r w:rsidRPr="00F153BD">
              <w:t>Bảng (Table).</w:t>
            </w:r>
          </w:p>
        </w:tc>
        <w:tc>
          <w:tcPr>
            <w:tcW w:w="0" w:type="auto"/>
            <w:tcBorders>
              <w:bottom w:val="single" w:sz="4" w:space="0" w:color="DDE1EB"/>
            </w:tcBorders>
            <w:hideMark/>
          </w:tcPr>
          <w:p w:rsidR="00F153BD" w:rsidRPr="00F153BD" w:rsidRDefault="00F153BD" w:rsidP="00F153BD">
            <w:pPr>
              <w:spacing w:before="96" w:after="96"/>
            </w:pPr>
            <w:r w:rsidRPr="00F153BD">
              <w:t>Bảng (Table).</w:t>
            </w:r>
          </w:p>
        </w:tc>
        <w:tc>
          <w:tcPr>
            <w:tcW w:w="0" w:type="auto"/>
            <w:tcBorders>
              <w:bottom w:val="single" w:sz="4" w:space="0" w:color="DDE1EB"/>
            </w:tcBorders>
            <w:hideMark/>
          </w:tcPr>
          <w:p w:rsidR="00F153BD" w:rsidRPr="00F153BD" w:rsidRDefault="00F153BD" w:rsidP="00F153BD">
            <w:pPr>
              <w:spacing w:before="96" w:after="96"/>
            </w:pPr>
            <w:r w:rsidRPr="00F153BD">
              <w:rPr>
                <w:b/>
                <w:bCs/>
              </w:rPr>
              <w:t>View (Bảng ảo)</w:t>
            </w:r>
            <w:r w:rsidRPr="00F153BD">
              <w:t xml:space="preserve"> để linh hoạt và không cần nạp dữ liệu.</w:t>
            </w:r>
          </w:p>
        </w:tc>
      </w:tr>
      <w:tr w:rsidR="00F153BD" w:rsidRPr="00F153BD" w:rsidTr="00F153BD">
        <w:tc>
          <w:tcPr>
            <w:tcW w:w="0" w:type="auto"/>
            <w:tcBorders>
              <w:bottom w:val="single" w:sz="4" w:space="0" w:color="DDE1EB"/>
            </w:tcBorders>
            <w:hideMark/>
          </w:tcPr>
          <w:p w:rsidR="00F153BD" w:rsidRPr="00F153BD" w:rsidRDefault="00F153BD" w:rsidP="00F153BD">
            <w:pPr>
              <w:spacing w:before="96" w:after="96"/>
            </w:pPr>
            <w:r w:rsidRPr="00F153BD">
              <w:rPr>
                <w:b/>
                <w:bCs/>
              </w:rPr>
              <w:t>Phương thức nạp</w:t>
            </w:r>
          </w:p>
        </w:tc>
        <w:tc>
          <w:tcPr>
            <w:tcW w:w="0" w:type="auto"/>
            <w:tcBorders>
              <w:bottom w:val="single" w:sz="4" w:space="0" w:color="DDE1EB"/>
            </w:tcBorders>
            <w:hideMark/>
          </w:tcPr>
          <w:p w:rsidR="00F153BD" w:rsidRPr="00F153BD" w:rsidRDefault="00F153BD" w:rsidP="00F153BD">
            <w:pPr>
              <w:spacing w:before="96" w:after="96"/>
            </w:pPr>
            <w:r w:rsidRPr="00F153BD">
              <w:t>Full load (Trình tự: Truncate &amp; Insert).</w:t>
            </w:r>
          </w:p>
        </w:tc>
        <w:tc>
          <w:tcPr>
            <w:tcW w:w="0" w:type="auto"/>
            <w:tcBorders>
              <w:bottom w:val="single" w:sz="4" w:space="0" w:color="DDE1EB"/>
            </w:tcBorders>
            <w:hideMark/>
          </w:tcPr>
          <w:p w:rsidR="00F153BD" w:rsidRPr="00F153BD" w:rsidRDefault="00F153BD" w:rsidP="00F153BD">
            <w:pPr>
              <w:spacing w:before="96" w:after="96"/>
            </w:pPr>
            <w:r w:rsidRPr="00F153BD">
              <w:t>Full load.</w:t>
            </w:r>
          </w:p>
        </w:tc>
        <w:tc>
          <w:tcPr>
            <w:tcW w:w="0" w:type="auto"/>
            <w:tcBorders>
              <w:bottom w:val="single" w:sz="4" w:space="0" w:color="DDE1EB"/>
            </w:tcBorders>
            <w:hideMark/>
          </w:tcPr>
          <w:p w:rsidR="00F153BD" w:rsidRPr="00F153BD" w:rsidRDefault="00F153BD" w:rsidP="00F153BD">
            <w:pPr>
              <w:spacing w:before="96" w:after="96"/>
            </w:pPr>
            <w:r w:rsidRPr="00F153BD">
              <w:t>Không cần nạp (truy vấn trực tiếp qua View).</w:t>
            </w:r>
          </w:p>
        </w:tc>
      </w:tr>
      <w:tr w:rsidR="00F153BD" w:rsidRPr="00F153BD" w:rsidTr="00F153BD">
        <w:tc>
          <w:tcPr>
            <w:tcW w:w="0" w:type="auto"/>
            <w:tcBorders>
              <w:bottom w:val="single" w:sz="4" w:space="0" w:color="DDE1EB"/>
            </w:tcBorders>
            <w:hideMark/>
          </w:tcPr>
          <w:p w:rsidR="00F153BD" w:rsidRPr="00F153BD" w:rsidRDefault="00F153BD" w:rsidP="00F153BD">
            <w:pPr>
              <w:spacing w:before="96" w:after="96"/>
            </w:pPr>
            <w:r w:rsidRPr="00F153BD">
              <w:rPr>
                <w:b/>
                <w:bCs/>
              </w:rPr>
              <w:t>Biến đổi</w:t>
            </w:r>
          </w:p>
        </w:tc>
        <w:tc>
          <w:tcPr>
            <w:tcW w:w="0" w:type="auto"/>
            <w:tcBorders>
              <w:bottom w:val="single" w:sz="4" w:space="0" w:color="DDE1EB"/>
            </w:tcBorders>
            <w:hideMark/>
          </w:tcPr>
          <w:p w:rsidR="00F153BD" w:rsidRPr="00F153BD" w:rsidRDefault="00F153BD" w:rsidP="00F153BD">
            <w:pPr>
              <w:spacing w:before="96" w:after="96"/>
            </w:pPr>
            <w:r w:rsidRPr="00F153BD">
              <w:rPr>
                <w:b/>
                <w:bCs/>
              </w:rPr>
              <w:t>Không chạm vào dữ liệu</w:t>
            </w:r>
            <w:r w:rsidRPr="00F153BD">
              <w:t>, giữ nguyên trạng từ nguồn.</w:t>
            </w:r>
          </w:p>
        </w:tc>
        <w:tc>
          <w:tcPr>
            <w:tcW w:w="0" w:type="auto"/>
            <w:tcBorders>
              <w:bottom w:val="single" w:sz="4" w:space="0" w:color="DDE1EB"/>
            </w:tcBorders>
            <w:hideMark/>
          </w:tcPr>
          <w:p w:rsidR="00F153BD" w:rsidRPr="00F153BD" w:rsidRDefault="00F153BD" w:rsidP="00F153BD">
            <w:pPr>
              <w:spacing w:before="96" w:after="96"/>
            </w:pPr>
            <w:r w:rsidRPr="00F153BD">
              <w:t>Làm sạch, chuẩn hóa, xử lý giá trị thiếu, định dạng kiểu dữ liệu.</w:t>
            </w:r>
          </w:p>
        </w:tc>
        <w:tc>
          <w:tcPr>
            <w:tcW w:w="0" w:type="auto"/>
            <w:tcBorders>
              <w:bottom w:val="single" w:sz="4" w:space="0" w:color="DDE1EB"/>
            </w:tcBorders>
            <w:hideMark/>
          </w:tcPr>
          <w:p w:rsidR="00F153BD" w:rsidRPr="00F153BD" w:rsidRDefault="00F153BD" w:rsidP="00F153BD">
            <w:pPr>
              <w:spacing w:before="96" w:after="96"/>
            </w:pPr>
            <w:r w:rsidRPr="00F153BD">
              <w:t>Áp dụng logic kinh doanh, tích hợp dữ liệu, tổng hợp (aggregation).</w:t>
            </w:r>
          </w:p>
        </w:tc>
      </w:tr>
      <w:tr w:rsidR="00F153BD" w:rsidRPr="00F153BD" w:rsidTr="00F153BD">
        <w:tc>
          <w:tcPr>
            <w:tcW w:w="0" w:type="auto"/>
            <w:tcBorders>
              <w:bottom w:val="single" w:sz="4" w:space="0" w:color="DDE1EB"/>
            </w:tcBorders>
            <w:hideMark/>
          </w:tcPr>
          <w:p w:rsidR="00F153BD" w:rsidRPr="00F153BD" w:rsidRDefault="00F153BD" w:rsidP="00F153BD">
            <w:pPr>
              <w:spacing w:before="96" w:after="96"/>
            </w:pPr>
            <w:r w:rsidRPr="00F153BD">
              <w:rPr>
                <w:b/>
                <w:bCs/>
              </w:rPr>
              <w:t>Mô hình dữ liệu</w:t>
            </w:r>
          </w:p>
        </w:tc>
        <w:tc>
          <w:tcPr>
            <w:tcW w:w="0" w:type="auto"/>
            <w:tcBorders>
              <w:bottom w:val="single" w:sz="4" w:space="0" w:color="DDE1EB"/>
            </w:tcBorders>
            <w:hideMark/>
          </w:tcPr>
          <w:p w:rsidR="00F153BD" w:rsidRPr="00F153BD" w:rsidRDefault="00F153BD" w:rsidP="00F153BD">
            <w:pPr>
              <w:spacing w:before="96" w:after="96"/>
            </w:pPr>
            <w:r w:rsidRPr="00F153BD">
              <w:t>Giống hệt hệ thống nguồn.</w:t>
            </w:r>
          </w:p>
        </w:tc>
        <w:tc>
          <w:tcPr>
            <w:tcW w:w="0" w:type="auto"/>
            <w:tcBorders>
              <w:bottom w:val="single" w:sz="4" w:space="0" w:color="DDE1EB"/>
            </w:tcBorders>
            <w:hideMark/>
          </w:tcPr>
          <w:p w:rsidR="00F153BD" w:rsidRPr="00F153BD" w:rsidRDefault="00F153BD" w:rsidP="00F153BD">
            <w:pPr>
              <w:spacing w:before="96" w:after="96"/>
            </w:pPr>
            <w:r w:rsidRPr="00F153BD">
              <w:t>Giống hệt hệ thống nguồn.</w:t>
            </w:r>
          </w:p>
        </w:tc>
        <w:tc>
          <w:tcPr>
            <w:tcW w:w="0" w:type="auto"/>
            <w:tcBorders>
              <w:bottom w:val="single" w:sz="4" w:space="0" w:color="DDE1EB"/>
            </w:tcBorders>
            <w:hideMark/>
          </w:tcPr>
          <w:p w:rsidR="00F153BD" w:rsidRPr="00F153BD" w:rsidRDefault="00F153BD" w:rsidP="00F153BD">
            <w:pPr>
              <w:spacing w:before="96" w:after="96"/>
            </w:pPr>
            <w:r w:rsidRPr="00F153BD">
              <w:rPr>
                <w:b/>
                <w:bCs/>
              </w:rPr>
              <w:t>Star Schema (Sơ đồ hình sao)</w:t>
            </w:r>
            <w:r w:rsidRPr="00F153BD">
              <w:t xml:space="preserve"> hoặc Snowflake.</w:t>
            </w:r>
          </w:p>
        </w:tc>
      </w:tr>
      <w:tr w:rsidR="00F153BD" w:rsidRPr="00F153BD" w:rsidTr="00F153BD">
        <w:tc>
          <w:tcPr>
            <w:tcW w:w="0" w:type="auto"/>
            <w:tcBorders>
              <w:bottom w:val="single" w:sz="4" w:space="0" w:color="DDE1EB"/>
            </w:tcBorders>
            <w:hideMark/>
          </w:tcPr>
          <w:p w:rsidR="00F153BD" w:rsidRPr="00F153BD" w:rsidRDefault="00F153BD" w:rsidP="00F153BD">
            <w:pPr>
              <w:spacing w:before="96" w:after="96"/>
            </w:pPr>
            <w:r w:rsidRPr="00F153BD">
              <w:rPr>
                <w:b/>
                <w:bCs/>
              </w:rPr>
              <w:t>Người dùng</w:t>
            </w:r>
          </w:p>
        </w:tc>
        <w:tc>
          <w:tcPr>
            <w:tcW w:w="0" w:type="auto"/>
            <w:tcBorders>
              <w:bottom w:val="single" w:sz="4" w:space="0" w:color="DDE1EB"/>
            </w:tcBorders>
            <w:hideMark/>
          </w:tcPr>
          <w:p w:rsidR="00F153BD" w:rsidRPr="00F153BD" w:rsidRDefault="00F153BD" w:rsidP="00F153BD">
            <w:pPr>
              <w:spacing w:before="96" w:after="96"/>
            </w:pPr>
            <w:r w:rsidRPr="00F153BD">
              <w:t>Chỉ dành cho kỹ sư dữ liệu (Data Engineer).</w:t>
            </w:r>
          </w:p>
        </w:tc>
        <w:tc>
          <w:tcPr>
            <w:tcW w:w="0" w:type="auto"/>
            <w:tcBorders>
              <w:bottom w:val="single" w:sz="4" w:space="0" w:color="DDE1EB"/>
            </w:tcBorders>
            <w:hideMark/>
          </w:tcPr>
          <w:p w:rsidR="00F153BD" w:rsidRPr="00F153BD" w:rsidRDefault="00F153BD" w:rsidP="00F153BD">
            <w:pPr>
              <w:spacing w:before="96" w:after="96"/>
            </w:pPr>
            <w:r w:rsidRPr="00F153BD">
              <w:t>Kỹ sư dữ liệu, Nhà phân tích (Data Analyst/Scientist).</w:t>
            </w:r>
          </w:p>
        </w:tc>
        <w:tc>
          <w:tcPr>
            <w:tcW w:w="0" w:type="auto"/>
            <w:tcBorders>
              <w:bottom w:val="single" w:sz="4" w:space="0" w:color="DDE1EB"/>
            </w:tcBorders>
            <w:hideMark/>
          </w:tcPr>
          <w:p w:rsidR="00F153BD" w:rsidRPr="00F153BD" w:rsidRDefault="00F153BD" w:rsidP="00F153BD">
            <w:pPr>
              <w:spacing w:before="96" w:after="96"/>
            </w:pPr>
            <w:r w:rsidRPr="00F153BD">
              <w:t>Nhà phân tích và người dùng kinh doanh (Business Users).</w:t>
            </w:r>
          </w:p>
        </w:tc>
      </w:tr>
    </w:tbl>
    <w:p w:rsidR="00F153BD" w:rsidRPr="00F153BD" w:rsidRDefault="00F153BD" w:rsidP="00F153BD">
      <w:pPr>
        <w:pStyle w:val="Heading2"/>
        <w:spacing w:before="96" w:after="96"/>
      </w:pPr>
      <w:r>
        <w:t>3.</w:t>
      </w:r>
      <w:r w:rsidRPr="00F153BD">
        <w:t>3. Vẽ sơ đồ kiến trúc bằng Draw.io (Draw the Architecture)</w:t>
      </w:r>
    </w:p>
    <w:p w:rsidR="00F153BD" w:rsidRPr="00F153BD" w:rsidRDefault="00F153BD" w:rsidP="00F153BD">
      <w:pPr>
        <w:spacing w:before="96" w:after="96"/>
      </w:pPr>
      <w:r w:rsidRPr="00F153BD">
        <w:t>Việc trực quan hóa kiến trúc giúp các bên liên quan hiểu rõ dòng chảy dữ liệu. Quy trình thực hiện như sau:</w:t>
      </w:r>
    </w:p>
    <w:p w:rsidR="00F153BD" w:rsidRPr="00F153BD" w:rsidRDefault="00F153BD" w:rsidP="00F153BD">
      <w:pPr>
        <w:numPr>
          <w:ilvl w:val="0"/>
          <w:numId w:val="9"/>
        </w:numPr>
        <w:spacing w:before="96" w:after="96"/>
      </w:pPr>
      <w:r w:rsidRPr="00F153BD">
        <w:rPr>
          <w:b/>
          <w:bCs/>
        </w:rPr>
        <w:t>Tạo các khung chứa chính (Containers):</w:t>
      </w:r>
      <w:r w:rsidRPr="00F153BD">
        <w:t xml:space="preserve"> Vẽ ba khung lớn đại diện cho </w:t>
      </w:r>
      <w:r w:rsidRPr="00F153BD">
        <w:rPr>
          <w:b/>
          <w:bCs/>
        </w:rPr>
        <w:t>Sources</w:t>
      </w:r>
      <w:r w:rsidRPr="00F153BD">
        <w:t xml:space="preserve"> (Nguồn), </w:t>
      </w:r>
      <w:r w:rsidRPr="00F153BD">
        <w:rPr>
          <w:b/>
          <w:bCs/>
        </w:rPr>
        <w:t>Data Warehouse</w:t>
      </w:r>
      <w:r w:rsidRPr="00F153BD">
        <w:t xml:space="preserve"> (Kho dữ liệu) và </w:t>
      </w:r>
      <w:r w:rsidRPr="00F153BD">
        <w:rPr>
          <w:b/>
          <w:bCs/>
        </w:rPr>
        <w:t>Consume</w:t>
      </w:r>
      <w:r w:rsidRPr="00F153BD">
        <w:t xml:space="preserve"> (Tiêu thụ).</w:t>
      </w:r>
    </w:p>
    <w:p w:rsidR="00F153BD" w:rsidRPr="00F153BD" w:rsidRDefault="00F153BD" w:rsidP="00F153BD">
      <w:pPr>
        <w:numPr>
          <w:ilvl w:val="0"/>
          <w:numId w:val="9"/>
        </w:numPr>
        <w:spacing w:before="96" w:after="96"/>
      </w:pPr>
      <w:r w:rsidRPr="00F153BD">
        <w:rPr>
          <w:b/>
          <w:bCs/>
        </w:rPr>
        <w:t>Thiết lập các lớp bên trong DWH:</w:t>
      </w:r>
      <w:r w:rsidRPr="00F153BD">
        <w:t xml:space="preserve"> Bên trong khung Data Warehouse, vẽ ba khung nhỏ hơn cho </w:t>
      </w:r>
      <w:r w:rsidRPr="00F153BD">
        <w:rPr>
          <w:b/>
          <w:bCs/>
        </w:rPr>
        <w:t>Bronze</w:t>
      </w:r>
      <w:r w:rsidRPr="00F153BD">
        <w:t xml:space="preserve">, </w:t>
      </w:r>
      <w:r w:rsidRPr="00F153BD">
        <w:rPr>
          <w:b/>
          <w:bCs/>
        </w:rPr>
        <w:t>Silver</w:t>
      </w:r>
      <w:r w:rsidRPr="00F153BD">
        <w:t xml:space="preserve"> và </w:t>
      </w:r>
      <w:r w:rsidRPr="00F153BD">
        <w:rPr>
          <w:b/>
          <w:bCs/>
        </w:rPr>
        <w:t>Gold</w:t>
      </w:r>
      <w:r w:rsidRPr="00F153BD">
        <w:t>. Sử dụng màu sắc khác nhau để phân biệt (ví dụ: vàng cho lớp Gold, xám cho Silver).</w:t>
      </w:r>
    </w:p>
    <w:p w:rsidR="00F153BD" w:rsidRPr="00F153BD" w:rsidRDefault="00F153BD" w:rsidP="00F153BD">
      <w:pPr>
        <w:numPr>
          <w:ilvl w:val="0"/>
          <w:numId w:val="9"/>
        </w:numPr>
        <w:spacing w:before="96" w:after="96"/>
      </w:pPr>
      <w:r w:rsidRPr="00F153BD">
        <w:rPr>
          <w:b/>
          <w:bCs/>
        </w:rPr>
        <w:lastRenderedPageBreak/>
        <w:t>Thêm chi tiết kỹ thuật:</w:t>
      </w:r>
    </w:p>
    <w:p w:rsidR="00F153BD" w:rsidRPr="00F153BD" w:rsidRDefault="00F153BD" w:rsidP="00F153BD">
      <w:pPr>
        <w:numPr>
          <w:ilvl w:val="1"/>
          <w:numId w:val="9"/>
        </w:numPr>
        <w:spacing w:before="96" w:after="96"/>
      </w:pPr>
      <w:r w:rsidRPr="00F153BD">
        <w:t xml:space="preserve">Ở khung </w:t>
      </w:r>
      <w:r w:rsidRPr="00F153BD">
        <w:rPr>
          <w:b/>
          <w:bCs/>
        </w:rPr>
        <w:t>Sources</w:t>
      </w:r>
      <w:r w:rsidRPr="00F153BD">
        <w:t>: Sử dụng các icon như thư mục hoặc file (nếu nguồn là CSV) và liệt kê các hệ thống nguồn (ví dụ: CRM, ERP).</w:t>
      </w:r>
    </w:p>
    <w:p w:rsidR="00F153BD" w:rsidRPr="00F153BD" w:rsidRDefault="00F153BD" w:rsidP="00F153BD">
      <w:pPr>
        <w:numPr>
          <w:ilvl w:val="1"/>
          <w:numId w:val="9"/>
        </w:numPr>
        <w:spacing w:before="96" w:after="96"/>
      </w:pPr>
      <w:r w:rsidRPr="00F153BD">
        <w:t xml:space="preserve">Ở khung </w:t>
      </w:r>
      <w:r w:rsidRPr="00F153BD">
        <w:rPr>
          <w:b/>
          <w:bCs/>
        </w:rPr>
        <w:t>DWH</w:t>
      </w:r>
      <w:r w:rsidRPr="00F153BD">
        <w:t>: Thêm icon cơ sở dữ liệu và các thông tin mô tả bên dưới mỗi lớp như: loại đối tượng (Table/View), phương thức nạp (Full load), và các loại biến đổi (Cleansing/Business logic).</w:t>
      </w:r>
    </w:p>
    <w:p w:rsidR="00F153BD" w:rsidRPr="00F153BD" w:rsidRDefault="00F153BD" w:rsidP="00F153BD">
      <w:pPr>
        <w:numPr>
          <w:ilvl w:val="1"/>
          <w:numId w:val="9"/>
        </w:numPr>
        <w:spacing w:before="96" w:after="96"/>
      </w:pPr>
      <w:r w:rsidRPr="00F153BD">
        <w:t xml:space="preserve">Ở khung </w:t>
      </w:r>
      <w:r w:rsidRPr="00F153BD">
        <w:rPr>
          <w:b/>
          <w:bCs/>
        </w:rPr>
        <w:t>Consume</w:t>
      </w:r>
      <w:r w:rsidRPr="00F153BD">
        <w:t>: Liệt kê các công cụ hoặc mục đích sử dụng như Power BI, Tableau, SQL queries hoặc Machine Learning.</w:t>
      </w:r>
    </w:p>
    <w:p w:rsidR="00F153BD" w:rsidRPr="00F153BD" w:rsidRDefault="00F153BD" w:rsidP="00F153BD">
      <w:pPr>
        <w:numPr>
          <w:ilvl w:val="0"/>
          <w:numId w:val="9"/>
        </w:numPr>
        <w:spacing w:before="96" w:after="96"/>
      </w:pPr>
      <w:r w:rsidRPr="00F153BD">
        <w:rPr>
          <w:b/>
          <w:bCs/>
        </w:rPr>
        <w:t>Vẽ dòng chảy dữ liệu:</w:t>
      </w:r>
      <w:r w:rsidRPr="00F153BD">
        <w:t xml:space="preserve"> Sử dụng các mũi tên để kết nối từ Nguồn qua các lớp Bronze, Silver đến Gold và cuối cùng là người tiêu dùng.</w:t>
      </w:r>
    </w:p>
    <w:p w:rsidR="00F153BD" w:rsidRPr="00F153BD" w:rsidRDefault="00F153BD" w:rsidP="00F153BD">
      <w:pPr>
        <w:numPr>
          <w:ilvl w:val="0"/>
          <w:numId w:val="9"/>
        </w:numPr>
        <w:spacing w:before="96" w:after="96"/>
      </w:pPr>
      <w:r w:rsidRPr="00F153BD">
        <w:rPr>
          <w:b/>
          <w:bCs/>
        </w:rPr>
        <w:t>Công cụ và Kỹ thuật:</w:t>
      </w:r>
      <w:r w:rsidRPr="00F153BD">
        <w:t xml:space="preserve"> Sử dụng icon từ các trang như Flat Icon và thêm logo của công nghệ sử dụng (ví dụ: </w:t>
      </w:r>
      <w:r w:rsidRPr="00F153BD">
        <w:rPr>
          <w:b/>
          <w:bCs/>
        </w:rPr>
        <w:t>SQL Server</w:t>
      </w:r>
      <w:r w:rsidRPr="00F153BD">
        <w:t>) để sơ đồ chuyên nghiệp hơn.</w:t>
      </w:r>
    </w:p>
    <w:p w:rsidR="00F153BD" w:rsidRDefault="00F153BD" w:rsidP="00F153BD">
      <w:pPr>
        <w:pStyle w:val="Heading1"/>
        <w:spacing w:before="96" w:after="96"/>
        <w:rPr>
          <w:lang w:val="en-US"/>
        </w:rPr>
      </w:pPr>
      <w:r>
        <w:rPr>
          <w:lang w:val="en-US"/>
        </w:rPr>
        <w:t>4. Các bước khởi tạo dự án</w:t>
      </w:r>
    </w:p>
    <w:p w:rsidR="00F153BD" w:rsidRPr="00F153BD" w:rsidRDefault="00F153BD" w:rsidP="00F153BD">
      <w:pPr>
        <w:pStyle w:val="Heading2"/>
        <w:spacing w:before="96" w:after="96"/>
      </w:pPr>
      <w:r>
        <w:t>4.</w:t>
      </w:r>
      <w:r w:rsidRPr="00F153BD">
        <w:t>1. Khởi tạo dự án (Project Initialization)</w:t>
      </w:r>
    </w:p>
    <w:p w:rsidR="00F153BD" w:rsidRPr="00F153BD" w:rsidRDefault="00F153BD" w:rsidP="00F153BD">
      <w:pPr>
        <w:spacing w:before="96" w:after="96"/>
      </w:pPr>
      <w:r w:rsidRPr="00F153BD">
        <w:t>Việc lập kế hoạch là chìa khóa để thành công vì hơn 50% dự án kho dữ liệu thất bại do thiếu kế hoạch rõ ràng.</w:t>
      </w:r>
    </w:p>
    <w:p w:rsidR="00F153BD" w:rsidRPr="00F153BD" w:rsidRDefault="00F153BD" w:rsidP="00F153BD">
      <w:pPr>
        <w:numPr>
          <w:ilvl w:val="0"/>
          <w:numId w:val="10"/>
        </w:numPr>
        <w:spacing w:before="96" w:after="96"/>
      </w:pPr>
      <w:r w:rsidRPr="00F153BD">
        <w:rPr>
          <w:b/>
          <w:bCs/>
        </w:rPr>
        <w:t>Công cụ:</w:t>
      </w:r>
      <w:r w:rsidRPr="00F153BD">
        <w:t xml:space="preserve"> Sử dụng </w:t>
      </w:r>
      <w:r w:rsidRPr="00F153BD">
        <w:rPr>
          <w:b/>
          <w:bCs/>
        </w:rPr>
        <w:t>Notion</w:t>
      </w:r>
      <w:r w:rsidRPr="00F153BD">
        <w:t xml:space="preserve"> để quản lý ý tưởng, nguồn lực và kế hoạch dự án.</w:t>
      </w:r>
    </w:p>
    <w:p w:rsidR="00F153BD" w:rsidRPr="00F153BD" w:rsidRDefault="00F153BD" w:rsidP="00F153BD">
      <w:pPr>
        <w:numPr>
          <w:ilvl w:val="0"/>
          <w:numId w:val="10"/>
        </w:numPr>
        <w:spacing w:before="96" w:after="96"/>
      </w:pPr>
      <w:r w:rsidRPr="00F153BD">
        <w:rPr>
          <w:b/>
          <w:bCs/>
        </w:rPr>
        <w:t>Thiết lập bảng Epics:</w:t>
      </w:r>
      <w:r w:rsidRPr="00F153BD">
        <w:t xml:space="preserve"> Tạo một bảng chứa các giai đoạn lớn (ví dụ: Requirements Analysis, Design Architecture, Project Initialization).</w:t>
      </w:r>
    </w:p>
    <w:p w:rsidR="00F153BD" w:rsidRPr="00F153BD" w:rsidRDefault="00F153BD" w:rsidP="00F153BD">
      <w:pPr>
        <w:numPr>
          <w:ilvl w:val="0"/>
          <w:numId w:val="10"/>
        </w:numPr>
        <w:spacing w:before="96" w:after="96"/>
      </w:pPr>
      <w:r w:rsidRPr="00F153BD">
        <w:rPr>
          <w:b/>
          <w:bCs/>
        </w:rPr>
        <w:t>Thiết lập bảng Tasks:</w:t>
      </w:r>
      <w:r w:rsidRPr="00F153BD">
        <w:t xml:space="preserve"> Tạo các nhiệm vụ nhỏ và sử dụng tính năng </w:t>
      </w:r>
      <w:r w:rsidRPr="00F153BD">
        <w:rPr>
          <w:b/>
          <w:bCs/>
        </w:rPr>
        <w:t>Relation</w:t>
      </w:r>
      <w:r w:rsidRPr="00F153BD">
        <w:t xml:space="preserve"> trong Notion để liên kết chúng với các Epics tương ứng,.</w:t>
      </w:r>
    </w:p>
    <w:p w:rsidR="00F153BD" w:rsidRPr="00F153BD" w:rsidRDefault="00F153BD" w:rsidP="00F153BD">
      <w:pPr>
        <w:numPr>
          <w:ilvl w:val="0"/>
          <w:numId w:val="10"/>
        </w:numPr>
        <w:spacing w:before="96" w:after="96"/>
      </w:pPr>
      <w:r w:rsidRPr="00F153BD">
        <w:rPr>
          <w:b/>
          <w:bCs/>
        </w:rPr>
        <w:t>Theo dõi tiến độ:</w:t>
      </w:r>
      <w:r w:rsidRPr="00F153BD">
        <w:t xml:space="preserve"> Sử dụng tính năng </w:t>
      </w:r>
      <w:r w:rsidRPr="00F153BD">
        <w:rPr>
          <w:b/>
          <w:bCs/>
        </w:rPr>
        <w:t>Roll-up</w:t>
      </w:r>
      <w:r w:rsidRPr="00F153BD">
        <w:t xml:space="preserve"> và hộp kiểm (checkbox) để tạo thanh tiến độ (progress bar) tự động cho từng giai đoạn.</w:t>
      </w:r>
    </w:p>
    <w:p w:rsidR="00F153BD" w:rsidRPr="00F153BD" w:rsidRDefault="00F153BD" w:rsidP="00F153BD">
      <w:pPr>
        <w:pStyle w:val="Heading2"/>
        <w:spacing w:before="96" w:after="96"/>
      </w:pPr>
      <w:r>
        <w:t>4.</w:t>
      </w:r>
      <w:r w:rsidRPr="00F153BD">
        <w:t>2. Xác định quy tắc đặt tên (Define Naming Conventions)</w:t>
      </w:r>
    </w:p>
    <w:p w:rsidR="00F153BD" w:rsidRPr="00F153BD" w:rsidRDefault="00F153BD" w:rsidP="00F153BD">
      <w:pPr>
        <w:spacing w:before="96" w:after="96"/>
      </w:pPr>
      <w:r w:rsidRPr="00F153BD">
        <w:t>Quy tắc đặt tên cần được thiết lập sớm để tránh sự hỗn loạn khi có nhiều nhà phát triển cùng tham gia.</w:t>
      </w:r>
    </w:p>
    <w:p w:rsidR="00F153BD" w:rsidRPr="00F153BD" w:rsidRDefault="00F153BD" w:rsidP="00F153BD">
      <w:pPr>
        <w:numPr>
          <w:ilvl w:val="0"/>
          <w:numId w:val="11"/>
        </w:numPr>
        <w:spacing w:before="96" w:after="96"/>
      </w:pPr>
      <w:r w:rsidRPr="00F153BD">
        <w:rPr>
          <w:b/>
          <w:bCs/>
        </w:rPr>
        <w:t>Định dạng chung:</w:t>
      </w:r>
      <w:r w:rsidRPr="00F153BD">
        <w:t xml:space="preserve"> Sử dụng </w:t>
      </w:r>
      <w:r w:rsidRPr="00F153BD">
        <w:rPr>
          <w:b/>
          <w:bCs/>
        </w:rPr>
        <w:t>snake_case</w:t>
      </w:r>
      <w:r w:rsidRPr="00F153BD">
        <w:t xml:space="preserve"> (tất cả chữ thường, ngăn cách bằng dấu gạch dưới) và tránh dùng các từ khóa dự phòng của SQL,.</w:t>
      </w:r>
    </w:p>
    <w:p w:rsidR="00F153BD" w:rsidRPr="00F153BD" w:rsidRDefault="00F153BD" w:rsidP="00F153BD">
      <w:pPr>
        <w:numPr>
          <w:ilvl w:val="0"/>
          <w:numId w:val="11"/>
        </w:numPr>
        <w:spacing w:before="96" w:after="96"/>
      </w:pPr>
      <w:r w:rsidRPr="00F153BD">
        <w:rPr>
          <w:b/>
          <w:bCs/>
        </w:rPr>
        <w:t>Lớp Bronze &amp; Silver:</w:t>
      </w:r>
      <w:r w:rsidRPr="00F153BD">
        <w:t xml:space="preserve"> Tên bảng theo cấu trúc TênHệThốngNguồn_TênThựcThể (ví dụ: crm_cust_info),.</w:t>
      </w:r>
    </w:p>
    <w:p w:rsidR="00F153BD" w:rsidRPr="00F153BD" w:rsidRDefault="00F153BD" w:rsidP="00F153BD">
      <w:pPr>
        <w:numPr>
          <w:ilvl w:val="0"/>
          <w:numId w:val="11"/>
        </w:numPr>
        <w:spacing w:before="96" w:after="96"/>
      </w:pPr>
      <w:r w:rsidRPr="00F153BD">
        <w:rPr>
          <w:b/>
          <w:bCs/>
        </w:rPr>
        <w:t>Lớp Gold:</w:t>
      </w:r>
      <w:r w:rsidRPr="00F153BD">
        <w:t xml:space="preserve"> Tên bảng theo cấu trúc Loại_TênThựcThể (ví dụ: dim_customers, fact_sales).</w:t>
      </w:r>
    </w:p>
    <w:p w:rsidR="00F153BD" w:rsidRPr="00F153BD" w:rsidRDefault="00F153BD" w:rsidP="00F153BD">
      <w:pPr>
        <w:numPr>
          <w:ilvl w:val="0"/>
          <w:numId w:val="11"/>
        </w:numPr>
        <w:spacing w:before="96" w:after="96"/>
      </w:pPr>
      <w:r w:rsidRPr="00F153BD">
        <w:rPr>
          <w:b/>
          <w:bCs/>
        </w:rPr>
        <w:lastRenderedPageBreak/>
        <w:t>Cột dữ liệu:</w:t>
      </w:r>
      <w:r w:rsidRPr="00F153BD">
        <w:t xml:space="preserve"> Các khóa thay thế (surrogate keys) kết thúc bằng _key. Các cột kỹ thuật/metadata bắt đầu bằng tiền tố dw_ (ví dụ: dw_load_date).</w:t>
      </w:r>
    </w:p>
    <w:p w:rsidR="00F153BD" w:rsidRPr="00F153BD" w:rsidRDefault="00F153BD" w:rsidP="00F153BD">
      <w:pPr>
        <w:numPr>
          <w:ilvl w:val="0"/>
          <w:numId w:val="11"/>
        </w:numPr>
        <w:spacing w:before="96" w:after="96"/>
      </w:pPr>
      <w:r w:rsidRPr="00F153BD">
        <w:rPr>
          <w:b/>
          <w:bCs/>
        </w:rPr>
        <w:t>Stored Procedures:</w:t>
      </w:r>
      <w:r w:rsidRPr="00F153BD">
        <w:t xml:space="preserve"> Bắt đầu bằng load_ kèm tên lớp (ví dụ: load_bronze).</w:t>
      </w:r>
    </w:p>
    <w:p w:rsidR="00F153BD" w:rsidRPr="00F153BD" w:rsidRDefault="00F153BD" w:rsidP="00F153BD">
      <w:pPr>
        <w:pStyle w:val="Heading2"/>
        <w:spacing w:before="96" w:after="96"/>
      </w:pPr>
      <w:r>
        <w:t>4.</w:t>
      </w:r>
      <w:r w:rsidRPr="00F153BD">
        <w:t>3. Chuẩn bị kho lưu trữ GIT (Prepare Your GIT Repository)</w:t>
      </w:r>
    </w:p>
    <w:p w:rsidR="00F153BD" w:rsidRPr="00F153BD" w:rsidRDefault="00F153BD" w:rsidP="00F153BD">
      <w:pPr>
        <w:spacing w:before="96" w:after="96"/>
      </w:pPr>
      <w:r w:rsidRPr="00F153BD">
        <w:t>GIT giúp theo dõi mã nguồn, cộng tác nhóm và xây dựng hồ sơ năng lực (portfolio) chuyên nghiệp,.</w:t>
      </w:r>
    </w:p>
    <w:p w:rsidR="00F153BD" w:rsidRPr="00F153BD" w:rsidRDefault="00F153BD" w:rsidP="00F153BD">
      <w:pPr>
        <w:numPr>
          <w:ilvl w:val="0"/>
          <w:numId w:val="12"/>
        </w:numPr>
        <w:spacing w:before="96" w:after="96"/>
      </w:pPr>
      <w:r w:rsidRPr="00F153BD">
        <w:rPr>
          <w:b/>
          <w:bCs/>
        </w:rPr>
        <w:t>Khởi tạo:</w:t>
      </w:r>
      <w:r w:rsidRPr="00F153BD">
        <w:t xml:space="preserve"> Tạo kho lưu trữ mới (nên để Public nếu làm portfolio), thêm tệp README và chọn giấy phép MIT.</w:t>
      </w:r>
    </w:p>
    <w:p w:rsidR="00F153BD" w:rsidRPr="00F153BD" w:rsidRDefault="00F153BD" w:rsidP="00F153BD">
      <w:pPr>
        <w:numPr>
          <w:ilvl w:val="0"/>
          <w:numId w:val="12"/>
        </w:numPr>
        <w:spacing w:before="96" w:after="96"/>
      </w:pPr>
      <w:r w:rsidRPr="00F153BD">
        <w:rPr>
          <w:b/>
          <w:bCs/>
        </w:rPr>
        <w:t>Cấu trúc thư mục:</w:t>
      </w:r>
      <w:r w:rsidRPr="00F153BD">
        <w:t xml:space="preserve"> Thiết lập các thư mục chính bao gồm: datasets (dữ liệu mẫu), docs (tài liệu), scripts (mã SQL) và tests (kịch bản kiểm tra),.</w:t>
      </w:r>
    </w:p>
    <w:p w:rsidR="00F153BD" w:rsidRPr="00F153BD" w:rsidRDefault="00F153BD" w:rsidP="00F153BD">
      <w:pPr>
        <w:numPr>
          <w:ilvl w:val="0"/>
          <w:numId w:val="12"/>
        </w:numPr>
        <w:spacing w:before="96" w:after="96"/>
      </w:pPr>
      <w:r w:rsidRPr="00F153BD">
        <w:rPr>
          <w:b/>
          <w:bCs/>
        </w:rPr>
        <w:t>Tệp README:</w:t>
      </w:r>
      <w:r w:rsidRPr="00F153BD">
        <w:t xml:space="preserve"> Viết mô tả dự án, yêu cầu và thông tin liên hệ bằng định dạng Markdown,.</w:t>
      </w:r>
    </w:p>
    <w:p w:rsidR="00F153BD" w:rsidRPr="00F153BD" w:rsidRDefault="00F153BD" w:rsidP="00F153BD">
      <w:pPr>
        <w:pStyle w:val="Heading2"/>
        <w:spacing w:before="96" w:after="96"/>
      </w:pPr>
      <w:r>
        <w:t>4.</w:t>
      </w:r>
      <w:r w:rsidRPr="00F153BD">
        <w:t>4. Tạo cơ sở dữ liệu &amp; Lược đồ (Create Database &amp; Schemas)</w:t>
      </w:r>
    </w:p>
    <w:p w:rsidR="00F153BD" w:rsidRPr="00F153BD" w:rsidRDefault="00F153BD" w:rsidP="00F153BD">
      <w:pPr>
        <w:spacing w:before="96" w:after="96"/>
      </w:pPr>
      <w:r w:rsidRPr="00F153BD">
        <w:t>Sử dụng SQL Server Management Studio (SSMS) để triển khai cấu trúc kho dữ liệu,.</w:t>
      </w:r>
    </w:p>
    <w:p w:rsidR="00F153BD" w:rsidRPr="00F153BD" w:rsidRDefault="00F153BD" w:rsidP="00F153BD">
      <w:pPr>
        <w:numPr>
          <w:ilvl w:val="0"/>
          <w:numId w:val="13"/>
        </w:numPr>
        <w:spacing w:before="96" w:after="96"/>
      </w:pPr>
      <w:r w:rsidRPr="00F153BD">
        <w:rPr>
          <w:b/>
          <w:bCs/>
        </w:rPr>
        <w:t>Tạo Database:</w:t>
      </w:r>
      <w:r w:rsidRPr="00F153BD">
        <w:t xml:space="preserve"> Sử dụng lệnh CREATE DATABASE DataWarehouse.</w:t>
      </w:r>
    </w:p>
    <w:p w:rsidR="00F153BD" w:rsidRPr="00F153BD" w:rsidRDefault="00F153BD" w:rsidP="00F153BD">
      <w:pPr>
        <w:numPr>
          <w:ilvl w:val="0"/>
          <w:numId w:val="13"/>
        </w:numPr>
        <w:spacing w:before="96" w:after="96"/>
      </w:pPr>
      <w:r w:rsidRPr="00F153BD">
        <w:rPr>
          <w:b/>
          <w:bCs/>
        </w:rPr>
        <w:t>Tạo Schemas:</w:t>
      </w:r>
      <w:r w:rsidRPr="00F153BD">
        <w:t xml:space="preserve"> Tạo 3 lược đồ tương ứng với kiến trúc Medallion: bronze, silver, và gold để tổ chức dữ liệu theo lớp,.</w:t>
      </w:r>
    </w:p>
    <w:p w:rsidR="00F153BD" w:rsidRPr="00F153BD" w:rsidRDefault="00F153BD" w:rsidP="00F153BD">
      <w:pPr>
        <w:numPr>
          <w:ilvl w:val="0"/>
          <w:numId w:val="13"/>
        </w:numPr>
        <w:spacing w:before="96" w:after="96"/>
      </w:pPr>
      <w:r w:rsidRPr="00F153BD">
        <w:rPr>
          <w:b/>
          <w:bCs/>
        </w:rPr>
        <w:t>Lưu ý kỹ thuật:</w:t>
      </w:r>
      <w:r w:rsidRPr="00F153BD">
        <w:t xml:space="preserve"> Sử dụng lệnh GO giữa các câu lệnh để đảm bảo SQL Server thực thi tuần tự.</w:t>
      </w:r>
    </w:p>
    <w:p w:rsidR="00F153BD" w:rsidRPr="00F153BD" w:rsidRDefault="00F153BD" w:rsidP="00F153BD">
      <w:pPr>
        <w:pStyle w:val="Heading2"/>
        <w:spacing w:before="96" w:after="96"/>
      </w:pPr>
      <w:r>
        <w:t>4.</w:t>
      </w:r>
      <w:r w:rsidRPr="00F153BD">
        <w:t>5. Commit mã nguồn vào Git (Commit Code in Git Repo)</w:t>
      </w:r>
    </w:p>
    <w:p w:rsidR="00F153BD" w:rsidRPr="00F153BD" w:rsidRDefault="00F153BD" w:rsidP="00F153BD">
      <w:pPr>
        <w:spacing w:before="96" w:after="96"/>
      </w:pPr>
      <w:r w:rsidRPr="00F153BD">
        <w:t>Sau khi viết các kịch bản SQL (ví dụ: init_database.sql), bạn cần lưu trữ chúng vào thư mục scripts trong Git.</w:t>
      </w:r>
    </w:p>
    <w:p w:rsidR="00F153BD" w:rsidRPr="00F153BD" w:rsidRDefault="00F153BD" w:rsidP="00F153BD">
      <w:pPr>
        <w:numPr>
          <w:ilvl w:val="0"/>
          <w:numId w:val="14"/>
        </w:numPr>
        <w:spacing w:before="96" w:after="96"/>
      </w:pPr>
      <w:r w:rsidRPr="00F153BD">
        <w:rPr>
          <w:b/>
          <w:bCs/>
        </w:rPr>
        <w:t>Header Comment:</w:t>
      </w:r>
      <w:r w:rsidRPr="00F153BD">
        <w:t xml:space="preserve"> Luôn thêm chú thích ở đầu mỗi script để giải thích mục đích, tác giả và các </w:t>
      </w:r>
      <w:r w:rsidRPr="00F153BD">
        <w:rPr>
          <w:b/>
          <w:bCs/>
        </w:rPr>
        <w:t>cảnh báo quan trọng</w:t>
      </w:r>
      <w:r w:rsidRPr="00F153BD">
        <w:t xml:space="preserve"> (ví dụ: cảnh báo script này sẽ xóa sạch dữ liệu nếu chạy lại),.</w:t>
      </w:r>
    </w:p>
    <w:p w:rsidR="00F153BD" w:rsidRPr="00F153BD" w:rsidRDefault="00F153BD" w:rsidP="00F153BD">
      <w:pPr>
        <w:numPr>
          <w:ilvl w:val="0"/>
          <w:numId w:val="14"/>
        </w:numPr>
        <w:spacing w:before="96" w:after="96"/>
      </w:pPr>
      <w:r w:rsidRPr="00F153BD">
        <w:rPr>
          <w:b/>
          <w:bCs/>
        </w:rPr>
        <w:t>Quy trình:</w:t>
      </w:r>
      <w:r w:rsidRPr="00F153BD">
        <w:t xml:space="preserve"> Việc commit thường xuyên giúp bạn có thể khôi phục lại các phiên bản cũ nếu có sai sót xảy ra trong quá trình phát triển,</w:t>
      </w:r>
    </w:p>
    <w:p w:rsidR="00F153BD" w:rsidRDefault="00F153BD" w:rsidP="00F153BD">
      <w:pPr>
        <w:pStyle w:val="Heading1"/>
        <w:spacing w:before="96" w:after="96"/>
        <w:rPr>
          <w:lang w:val="en-US"/>
        </w:rPr>
      </w:pPr>
      <w:r>
        <w:rPr>
          <w:lang w:val="en-US"/>
        </w:rPr>
        <w:t>5. Xây dựng Lớp Bronze</w:t>
      </w:r>
    </w:p>
    <w:p w:rsidR="00F153BD" w:rsidRPr="00F153BD" w:rsidRDefault="00F153BD" w:rsidP="00F153BD">
      <w:pPr>
        <w:spacing w:before="96" w:after="96"/>
        <w:rPr>
          <w:lang w:val="en-US"/>
        </w:rPr>
      </w:pPr>
      <w:r w:rsidRPr="00F153BD">
        <w:t xml:space="preserve">Việc xây dựng </w:t>
      </w:r>
      <w:r w:rsidRPr="00F153BD">
        <w:rPr>
          <w:b/>
          <w:bCs/>
        </w:rPr>
        <w:t>lớp Bronze</w:t>
      </w:r>
      <w:r w:rsidRPr="00F153BD">
        <w:t xml:space="preserve"> (lớp Đồng) là giai đoạn đầu tiên trong quy trình kỹ thuật dữ liệu, tập trung vào việc trích xuất và nạp dữ liệu thô vào kho dữ liệu mà không làm thay đổi trạng thái gốc của chúng</w:t>
      </w:r>
    </w:p>
    <w:p w:rsidR="00F153BD" w:rsidRPr="00F153BD" w:rsidRDefault="00F153BD" w:rsidP="00F153BD">
      <w:pPr>
        <w:pStyle w:val="Heading2"/>
        <w:spacing w:before="96" w:after="96"/>
      </w:pPr>
      <w:r>
        <w:lastRenderedPageBreak/>
        <w:t>5.</w:t>
      </w:r>
      <w:r w:rsidRPr="00F153BD">
        <w:t>1. Phân tích hệ thống nguồn (Analyze Source Systems)</w:t>
      </w:r>
    </w:p>
    <w:p w:rsidR="00F153BD" w:rsidRPr="00F153BD" w:rsidRDefault="00F153BD" w:rsidP="00F153BD">
      <w:pPr>
        <w:spacing w:before="96" w:after="96"/>
      </w:pPr>
      <w:r w:rsidRPr="00F153BD">
        <w:t>Trước khi viết mã, bạn cần thực hiện một cuộc phỏng vấn hoặc tìm hiểu kỹ với các chuyên gia hệ thống nguồn để hiểu bản chất của dữ liệu,. Các khía cạnh cần làm rõ bao gồm:</w:t>
      </w:r>
    </w:p>
    <w:p w:rsidR="00F153BD" w:rsidRPr="00F153BD" w:rsidRDefault="00F153BD" w:rsidP="00F153BD">
      <w:pPr>
        <w:numPr>
          <w:ilvl w:val="0"/>
          <w:numId w:val="15"/>
        </w:numPr>
        <w:spacing w:before="96" w:after="96"/>
      </w:pPr>
      <w:r w:rsidRPr="00F153BD">
        <w:rPr>
          <w:b/>
          <w:bCs/>
        </w:rPr>
        <w:t>Bối cảnh nghiệp vụ:</w:t>
      </w:r>
      <w:r w:rsidRPr="00F153BD">
        <w:t xml:space="preserve"> Ai sở hữu dữ liệu và dữ liệu này hỗ trợ quy trình nào (bán hàng, nhân sự, hay tài chính).</w:t>
      </w:r>
    </w:p>
    <w:p w:rsidR="00F153BD" w:rsidRPr="00F153BD" w:rsidRDefault="00F153BD" w:rsidP="00F153BD">
      <w:pPr>
        <w:numPr>
          <w:ilvl w:val="0"/>
          <w:numId w:val="15"/>
        </w:numPr>
        <w:spacing w:before="96" w:after="96"/>
      </w:pPr>
      <w:r w:rsidRPr="00F153BD">
        <w:rPr>
          <w:b/>
          <w:bCs/>
        </w:rPr>
        <w:t>Tài liệu kỹ thuật:</w:t>
      </w:r>
      <w:r w:rsidRPr="00F153BD">
        <w:t xml:space="preserve"> Tìm hiểu về mô hình dữ liệu (ERD), từ điển dữ liệu (Data Catalog) và các công nghệ lưu trữ (On-premise hay Cloud),.</w:t>
      </w:r>
    </w:p>
    <w:p w:rsidR="00F153BD" w:rsidRPr="00F153BD" w:rsidRDefault="00F153BD" w:rsidP="00F153BD">
      <w:pPr>
        <w:numPr>
          <w:ilvl w:val="0"/>
          <w:numId w:val="15"/>
        </w:numPr>
        <w:spacing w:before="96" w:after="96"/>
      </w:pPr>
      <w:r w:rsidRPr="00F153BD">
        <w:rPr>
          <w:b/>
          <w:bCs/>
        </w:rPr>
        <w:t>Phương thức tích hợp:</w:t>
      </w:r>
      <w:r w:rsidRPr="00F153BD">
        <w:t xml:space="preserve"> Xác định cách trích xuất dữ liệu (qua API, kết nối trực tiếp cơ sở dữ liệu hay qua tệp tin CSV) và tần suất nạp (nạp toàn bộ - Full load hay nạp gia tăng - Incremental),.</w:t>
      </w:r>
    </w:p>
    <w:p w:rsidR="00F153BD" w:rsidRPr="00F153BD" w:rsidRDefault="00F153BD" w:rsidP="00F153BD">
      <w:pPr>
        <w:numPr>
          <w:ilvl w:val="0"/>
          <w:numId w:val="15"/>
        </w:numPr>
        <w:spacing w:before="96" w:after="96"/>
      </w:pPr>
      <w:r w:rsidRPr="00F153BD">
        <w:rPr>
          <w:b/>
          <w:bCs/>
        </w:rPr>
        <w:t>Hạn chế hệ thống:</w:t>
      </w:r>
      <w:r w:rsidRPr="00F153BD">
        <w:t xml:space="preserve"> Hiểu về các giới hạn hiệu suất, quyền truy cập (Tokens, Passwords) và khối lượng dữ liệu dự kiến để tránh làm chậm hệ thống nguồn khi trích xuất,.</w:t>
      </w:r>
    </w:p>
    <w:p w:rsidR="00F153BD" w:rsidRPr="00F153BD" w:rsidRDefault="00F153BD" w:rsidP="00F153BD">
      <w:pPr>
        <w:pStyle w:val="Heading2"/>
        <w:spacing w:before="96" w:after="96"/>
      </w:pPr>
      <w:r>
        <w:t>5.</w:t>
      </w:r>
      <w:r w:rsidRPr="00F153BD">
        <w:t>2. Tạo DDL cho các bảng (Create DDL for Tables)</w:t>
      </w:r>
    </w:p>
    <w:p w:rsidR="00F153BD" w:rsidRPr="00F153BD" w:rsidRDefault="00F153BD" w:rsidP="00F153BD">
      <w:pPr>
        <w:spacing w:before="96" w:after="96"/>
      </w:pPr>
      <w:r w:rsidRPr="00F153BD">
        <w:t>Sau khi hiểu cấu trúc dữ liệu từ nguồn, bạn cần tạo các bảng trong lược đồ bronze để lưu trữ dữ liệu này,.</w:t>
      </w:r>
    </w:p>
    <w:p w:rsidR="00F153BD" w:rsidRPr="00F153BD" w:rsidRDefault="00F153BD" w:rsidP="00F153BD">
      <w:pPr>
        <w:numPr>
          <w:ilvl w:val="0"/>
          <w:numId w:val="16"/>
        </w:numPr>
        <w:spacing w:before="96" w:after="96"/>
      </w:pPr>
      <w:r w:rsidRPr="00F153BD">
        <w:rPr>
          <w:b/>
          <w:bCs/>
        </w:rPr>
        <w:t>Quy tắc đặt tên:</w:t>
      </w:r>
      <w:r w:rsidRPr="00F153BD">
        <w:t xml:space="preserve"> Sử dụng định dạng bronze.&lt;tên_hệ_thống&gt;_&lt;tên_thực_thể&gt; (ví dụ: bronze.crm_cust_info) để dễ dàng nhận diện nguồn gốc,.</w:t>
      </w:r>
    </w:p>
    <w:p w:rsidR="00F153BD" w:rsidRPr="00F153BD" w:rsidRDefault="00F153BD" w:rsidP="00F153BD">
      <w:pPr>
        <w:numPr>
          <w:ilvl w:val="0"/>
          <w:numId w:val="16"/>
        </w:numPr>
        <w:spacing w:before="96" w:after="96"/>
      </w:pPr>
      <w:r w:rsidRPr="00F153BD">
        <w:rPr>
          <w:b/>
          <w:bCs/>
        </w:rPr>
        <w:t>Cấu trúc bảng:</w:t>
      </w:r>
      <w:r w:rsidRPr="00F153BD">
        <w:t xml:space="preserve"> Các cột trong lớp Bronze phải được giữ </w:t>
      </w:r>
      <w:r w:rsidRPr="00F153BD">
        <w:rPr>
          <w:b/>
          <w:bCs/>
        </w:rPr>
        <w:t>nguyên trạng 1:1</w:t>
      </w:r>
      <w:r w:rsidRPr="00F153BD">
        <w:t xml:space="preserve"> so với hệ thống nguồn về cả tên gọi và kiểu dữ liệu,.</w:t>
      </w:r>
    </w:p>
    <w:p w:rsidR="00F153BD" w:rsidRPr="00F153BD" w:rsidRDefault="00F153BD" w:rsidP="00F153BD">
      <w:pPr>
        <w:numPr>
          <w:ilvl w:val="0"/>
          <w:numId w:val="16"/>
        </w:numPr>
        <w:spacing w:before="96" w:after="96"/>
      </w:pPr>
      <w:r w:rsidRPr="00F153BD">
        <w:rPr>
          <w:b/>
          <w:bCs/>
        </w:rPr>
        <w:t>Logic khởi tạo:</w:t>
      </w:r>
      <w:r w:rsidRPr="00F153BD">
        <w:t xml:space="preserve"> Sử dụng câu lệnh IF OBJECT_ID ... IS NOT NULL DROP TABLE trước khi CREATE TABLE để cho phép chạy lại script mà không gặp lỗi bảng đã tồn tại,.</w:t>
      </w:r>
    </w:p>
    <w:p w:rsidR="00F153BD" w:rsidRPr="00F153BD" w:rsidRDefault="00F153BD" w:rsidP="00F153BD">
      <w:pPr>
        <w:pStyle w:val="Heading2"/>
        <w:spacing w:before="96" w:after="96"/>
      </w:pPr>
      <w:r>
        <w:t>5.</w:t>
      </w:r>
      <w:r w:rsidRPr="00F153BD">
        <w:t>3. Phát triển Script nạp SQL (Develop SQL Load Scripts)</w:t>
      </w:r>
    </w:p>
    <w:p w:rsidR="00F153BD" w:rsidRPr="00F153BD" w:rsidRDefault="00F153BD" w:rsidP="00F153BD">
      <w:pPr>
        <w:spacing w:before="96" w:after="96"/>
      </w:pPr>
      <w:r w:rsidRPr="00F153BD">
        <w:t xml:space="preserve">Dự án sử dụng phương thức </w:t>
      </w:r>
      <w:r w:rsidRPr="00F153BD">
        <w:rPr>
          <w:b/>
          <w:bCs/>
        </w:rPr>
        <w:t>BULK INSERT</w:t>
      </w:r>
      <w:r w:rsidRPr="00F153BD">
        <w:t xml:space="preserve"> để nạp dữ liệu từ các tệp CSV vào SQL Server vì tốc độ xử lý nhanh chóng cho khối lượng lớn.</w:t>
      </w:r>
    </w:p>
    <w:p w:rsidR="00F153BD" w:rsidRPr="00F153BD" w:rsidRDefault="00F153BD" w:rsidP="00F153BD">
      <w:pPr>
        <w:numPr>
          <w:ilvl w:val="0"/>
          <w:numId w:val="17"/>
        </w:numPr>
        <w:spacing w:before="96" w:after="96"/>
      </w:pPr>
      <w:r w:rsidRPr="00F153BD">
        <w:rPr>
          <w:b/>
          <w:bCs/>
        </w:rPr>
        <w:t>Cấu hình nạp:</w:t>
      </w:r>
      <w:r w:rsidRPr="00F153BD">
        <w:t xml:space="preserve"> Cần chỉ định đường dẫn tệp tin và các tham số như FIRSTROW = 2 (để bỏ qua dòng tiêu đề) và FIELDTERMINATOR = ',' (xác định dấu phẩy là ký tự ngăn cách các cột),.</w:t>
      </w:r>
    </w:p>
    <w:p w:rsidR="00F153BD" w:rsidRPr="00F153BD" w:rsidRDefault="00F153BD" w:rsidP="00F153BD">
      <w:pPr>
        <w:numPr>
          <w:ilvl w:val="0"/>
          <w:numId w:val="17"/>
        </w:numPr>
        <w:spacing w:before="96" w:after="96"/>
      </w:pPr>
      <w:r w:rsidRPr="00F153BD">
        <w:rPr>
          <w:b/>
          <w:bCs/>
        </w:rPr>
        <w:t>Chiến lược nạp toàn bộ (Full Load):</w:t>
      </w:r>
      <w:r w:rsidRPr="00F153BD">
        <w:t xml:space="preserve"> Sử dụng lệnh TRUNCATE TABLE trước khi thực hiện BULK INSERT để làm trống bảng cũ và nạp lại toàn bộ dữ liệu mới, tránh tình trạng trùng lặp dữ liệu,.</w:t>
      </w:r>
    </w:p>
    <w:p w:rsidR="00F153BD" w:rsidRPr="00F153BD" w:rsidRDefault="00F153BD" w:rsidP="00F153BD">
      <w:pPr>
        <w:pStyle w:val="Heading2"/>
        <w:spacing w:before="96" w:after="96"/>
      </w:pPr>
      <w:r>
        <w:lastRenderedPageBreak/>
        <w:t>5.</w:t>
      </w:r>
      <w:r w:rsidRPr="00F153BD">
        <w:t>4. Tạo Stored Procedure (Create Stored Procedure)</w:t>
      </w:r>
    </w:p>
    <w:p w:rsidR="00F153BD" w:rsidRPr="00F153BD" w:rsidRDefault="00F153BD" w:rsidP="00F153BD">
      <w:pPr>
        <w:spacing w:before="96" w:after="96"/>
      </w:pPr>
      <w:r w:rsidRPr="00F153BD">
        <w:t xml:space="preserve">Để tự động hóa quy trình nạp dữ liệu lớp Bronze, tất cả các script nạp nên được đóng gói vào một </w:t>
      </w:r>
      <w:r w:rsidRPr="00F153BD">
        <w:rPr>
          <w:b/>
          <w:bCs/>
        </w:rPr>
        <w:t>Stored Procedure</w:t>
      </w:r>
      <w:r w:rsidRPr="00F153BD">
        <w:t xml:space="preserve"> (thủ tục lưu trữ) mang tên load_bronze,. Một thủ tục chuyên nghiệp cần tích hợp các thành phần sau:</w:t>
      </w:r>
    </w:p>
    <w:p w:rsidR="00F153BD" w:rsidRPr="00F153BD" w:rsidRDefault="00F153BD" w:rsidP="00F153BD">
      <w:pPr>
        <w:numPr>
          <w:ilvl w:val="0"/>
          <w:numId w:val="18"/>
        </w:numPr>
        <w:spacing w:before="96" w:after="96"/>
      </w:pPr>
      <w:r w:rsidRPr="00F153BD">
        <w:rPr>
          <w:b/>
          <w:bCs/>
        </w:rPr>
        <w:t>Thông báo (Messaging):</w:t>
      </w:r>
      <w:r w:rsidRPr="00F153BD">
        <w:t xml:space="preserve"> Sử dụng lệnh PRINT để hiển thị tiến độ (ví dụ: "Đang làm trống bảng...", "Đang nạp dữ liệu vào bảng...") giúp việc theo dõi và gỡ lỗi dễ dàng hơn,.</w:t>
      </w:r>
    </w:p>
    <w:p w:rsidR="00F153BD" w:rsidRPr="00F153BD" w:rsidRDefault="00F153BD" w:rsidP="00F153BD">
      <w:pPr>
        <w:numPr>
          <w:ilvl w:val="0"/>
          <w:numId w:val="18"/>
        </w:numPr>
        <w:spacing w:before="96" w:after="96"/>
      </w:pPr>
      <w:r w:rsidRPr="00F153BD">
        <w:rPr>
          <w:b/>
          <w:bCs/>
        </w:rPr>
        <w:t>Xử lý lỗi (Error Handling):</w:t>
      </w:r>
      <w:r w:rsidRPr="00F153BD">
        <w:t xml:space="preserve"> Bọc mã nguồn trong khối BEGIN TRY...END TRY và BEGIN CATCH...END CATCH để bắt các lỗi SQL và hiển thị thông tin lỗi (số lỗi, thông báo lỗi) thay vì làm dừng hệ thống đột ngột,,.</w:t>
      </w:r>
    </w:p>
    <w:p w:rsidR="00F153BD" w:rsidRPr="00F153BD" w:rsidRDefault="00F153BD" w:rsidP="00F153BD">
      <w:pPr>
        <w:numPr>
          <w:ilvl w:val="0"/>
          <w:numId w:val="18"/>
        </w:numPr>
        <w:spacing w:before="96" w:after="96"/>
      </w:pPr>
      <w:r w:rsidRPr="00F153BD">
        <w:rPr>
          <w:b/>
          <w:bCs/>
        </w:rPr>
        <w:t>Đo lường hiệu suất:</w:t>
      </w:r>
      <w:r w:rsidRPr="00F153BD">
        <w:t xml:space="preserve"> Khai báo các biến start_time và end_time, sử dụng hàm GETDATE() và DATEDIFF để tính toán chính xác thời gian thực thi (duration) cho từng bảng và toàn bộ quy trình nạp,,.</w:t>
      </w:r>
    </w:p>
    <w:p w:rsidR="00F153BD" w:rsidRPr="00F153BD" w:rsidRDefault="00F153BD" w:rsidP="00F153BD">
      <w:pPr>
        <w:pStyle w:val="Heading2"/>
        <w:spacing w:before="96" w:after="96"/>
      </w:pPr>
      <w:r>
        <w:t>5.</w:t>
      </w:r>
      <w:r w:rsidRPr="00F153BD">
        <w:t>5. Tài liệu hóa: Dòng chảy dữ liệu (Document: Data Flow)</w:t>
      </w:r>
    </w:p>
    <w:p w:rsidR="00F153BD" w:rsidRPr="00F153BD" w:rsidRDefault="00F153BD" w:rsidP="00F153BD">
      <w:pPr>
        <w:spacing w:before="96" w:after="96"/>
      </w:pPr>
      <w:r w:rsidRPr="00F153BD">
        <w:t>Cuối cùng, bạn cần vẽ sơ đồ dòng chảy dữ liệu (Data Flow Diagram) để trực quan hóa quy trình.</w:t>
      </w:r>
    </w:p>
    <w:p w:rsidR="00F153BD" w:rsidRPr="00F153BD" w:rsidRDefault="00F153BD" w:rsidP="00F153BD">
      <w:pPr>
        <w:numPr>
          <w:ilvl w:val="0"/>
          <w:numId w:val="19"/>
        </w:numPr>
        <w:spacing w:before="96" w:after="96"/>
      </w:pPr>
      <w:r w:rsidRPr="00F153BD">
        <w:rPr>
          <w:b/>
          <w:bCs/>
        </w:rPr>
        <w:t>Mục tiêu:</w:t>
      </w:r>
      <w:r w:rsidRPr="00F153BD">
        <w:t xml:space="preserve"> Tạo ra </w:t>
      </w:r>
      <w:r w:rsidRPr="00F153BD">
        <w:rPr>
          <w:b/>
          <w:bCs/>
        </w:rPr>
        <w:t>Data Lineage</w:t>
      </w:r>
      <w:r w:rsidRPr="00F153BD">
        <w:t xml:space="preserve"> (truy vết dữ liệu), giúp hiểu rõ một bảng ở lớp Bronze tương ứng với tệp tin nào ở hệ thống nguồn (CRM hay ERP),.</w:t>
      </w:r>
    </w:p>
    <w:p w:rsidR="00F153BD" w:rsidRPr="00F153BD" w:rsidRDefault="00F153BD" w:rsidP="00F153BD">
      <w:pPr>
        <w:numPr>
          <w:ilvl w:val="0"/>
          <w:numId w:val="19"/>
        </w:numPr>
        <w:spacing w:before="96" w:after="96"/>
      </w:pPr>
      <w:r w:rsidRPr="00F153BD">
        <w:rPr>
          <w:b/>
          <w:bCs/>
        </w:rPr>
        <w:t>Thực hiện:</w:t>
      </w:r>
      <w:r w:rsidRPr="00F153BD">
        <w:t xml:space="preserve"> Sử dụng các công cụ như Draw.io để vẽ các mũi tên kết nối từ các tệp nguồn đến các bảng tương ứng trong lớp Bronze. Điều này cực kỳ hữu ích khi cần phân tích nguyên nhân gốc rễ nếu dữ liệu gặp sự cố sau này,,.</w:t>
      </w:r>
    </w:p>
    <w:p w:rsidR="00F153BD" w:rsidRDefault="00F153BD" w:rsidP="00F153BD">
      <w:pPr>
        <w:pStyle w:val="Heading1"/>
        <w:spacing w:before="96" w:after="96"/>
        <w:rPr>
          <w:lang w:val="en-US"/>
        </w:rPr>
      </w:pPr>
      <w:r>
        <w:rPr>
          <w:lang w:val="en-US"/>
        </w:rPr>
        <w:t>6. Xây dựng lớp Silver</w:t>
      </w:r>
    </w:p>
    <w:p w:rsidR="00F153BD" w:rsidRDefault="00F153BD">
      <w:pPr>
        <w:spacing w:before="96" w:after="96"/>
      </w:pPr>
      <w:r w:rsidRPr="00F153BD">
        <w:t xml:space="preserve">Việc xây dựng </w:t>
      </w:r>
      <w:r w:rsidRPr="00F153BD">
        <w:rPr>
          <w:b/>
          <w:bCs/>
        </w:rPr>
        <w:t>lớp Silver (Lớp Bạc)</w:t>
      </w:r>
      <w:r w:rsidRPr="00F153BD">
        <w:t xml:space="preserve"> là giai đoạn quan trọng nhất trong quy trình kỹ thuật dữ liệu, nơi dữ liệu thô từ lớp Bronze được làm sạch, chuẩn hóa và định dạng lại để sẵn sàng cho phân tích</w:t>
      </w:r>
    </w:p>
    <w:p w:rsidR="00F153BD" w:rsidRPr="00F153BD" w:rsidRDefault="00F153BD" w:rsidP="00F153BD">
      <w:pPr>
        <w:pStyle w:val="Heading2"/>
        <w:spacing w:before="96" w:after="96"/>
      </w:pPr>
      <w:r>
        <w:t>6.</w:t>
      </w:r>
      <w:r w:rsidRPr="00F153BD">
        <w:t>1. Khám phá và hiểu dữ liệu (Explore &amp; Understand Data)</w:t>
      </w:r>
    </w:p>
    <w:p w:rsidR="00F153BD" w:rsidRPr="00F153BD" w:rsidRDefault="00F153BD" w:rsidP="00F153BD">
      <w:pPr>
        <w:spacing w:before="96" w:after="96"/>
      </w:pPr>
      <w:r w:rsidRPr="00F153BD">
        <w:t xml:space="preserve">Trước khi làm sạch, bạn cần thực hiện </w:t>
      </w:r>
      <w:r w:rsidRPr="00F153BD">
        <w:rPr>
          <w:b/>
          <w:bCs/>
        </w:rPr>
        <w:t>thăm dò dữ liệu (Data Exploration)</w:t>
      </w:r>
      <w:r w:rsidRPr="00F153BD">
        <w:t xml:space="preserve"> để phát hiện các vấn đề về chất lượng và hiểu mối quan hệ giữa các bảng.</w:t>
      </w:r>
    </w:p>
    <w:p w:rsidR="00F153BD" w:rsidRPr="00F153BD" w:rsidRDefault="00F153BD" w:rsidP="00F153BD">
      <w:pPr>
        <w:numPr>
          <w:ilvl w:val="0"/>
          <w:numId w:val="20"/>
        </w:numPr>
        <w:spacing w:before="96" w:after="96"/>
      </w:pPr>
      <w:r w:rsidRPr="00F153BD">
        <w:t>Sử dụng lệnh SELECT TOP 1000 để xem nhanh nội dung mà không làm quá tải hệ thống.</w:t>
      </w:r>
    </w:p>
    <w:p w:rsidR="00F153BD" w:rsidRPr="00F153BD" w:rsidRDefault="00F153BD" w:rsidP="00F153BD">
      <w:pPr>
        <w:numPr>
          <w:ilvl w:val="0"/>
          <w:numId w:val="20"/>
        </w:numPr>
        <w:spacing w:before="96" w:after="96"/>
      </w:pPr>
      <w:r w:rsidRPr="00F153BD">
        <w:t>Xác định các khóa chính (Primary Keys), kiểm tra giá trị Null và các bản ghi trùng lặp.</w:t>
      </w:r>
    </w:p>
    <w:p w:rsidR="00F153BD" w:rsidRPr="00F153BD" w:rsidRDefault="00F153BD" w:rsidP="00F153BD">
      <w:pPr>
        <w:numPr>
          <w:ilvl w:val="0"/>
          <w:numId w:val="20"/>
        </w:numPr>
        <w:spacing w:before="96" w:after="96"/>
      </w:pPr>
      <w:r w:rsidRPr="00F153BD">
        <w:lastRenderedPageBreak/>
        <w:t xml:space="preserve">Vẽ </w:t>
      </w:r>
      <w:r w:rsidRPr="00F153BD">
        <w:rPr>
          <w:b/>
          <w:bCs/>
        </w:rPr>
        <w:t>Sơ đồ tích hợp dữ liệu</w:t>
      </w:r>
      <w:r w:rsidRPr="00F153BD">
        <w:t xml:space="preserve"> để hình dung cách kết nối các bảng từ các hệ thống khác nhau (ví dụ: kết nối CRM và ERP qua mã khách hàng).</w:t>
      </w:r>
    </w:p>
    <w:p w:rsidR="00F153BD" w:rsidRPr="00F153BD" w:rsidRDefault="00F153BD" w:rsidP="00F153BD">
      <w:pPr>
        <w:pStyle w:val="Heading2"/>
        <w:spacing w:before="96" w:after="96"/>
      </w:pPr>
      <w:r>
        <w:t>6.</w:t>
      </w:r>
      <w:r w:rsidRPr="00F153BD">
        <w:t>2. Tạo DDL cho các bảng (Create DDL for Tables)</w:t>
      </w:r>
    </w:p>
    <w:p w:rsidR="00F153BD" w:rsidRPr="00F153BD" w:rsidRDefault="00F153BD" w:rsidP="00F153BD">
      <w:pPr>
        <w:spacing w:before="96" w:after="96"/>
      </w:pPr>
      <w:r w:rsidRPr="00F153BD">
        <w:t>Cấu trúc bảng ở lớp Silver về cơ bản giống hệt lớp Bronze để đảm bảo tính nhất quán.</w:t>
      </w:r>
    </w:p>
    <w:p w:rsidR="00F153BD" w:rsidRPr="00F153BD" w:rsidRDefault="00F153BD" w:rsidP="00F153BD">
      <w:pPr>
        <w:numPr>
          <w:ilvl w:val="0"/>
          <w:numId w:val="21"/>
        </w:numPr>
        <w:spacing w:before="96" w:after="96"/>
      </w:pPr>
      <w:r w:rsidRPr="00F153BD">
        <w:rPr>
          <w:b/>
          <w:bCs/>
        </w:rPr>
        <w:t>Quy tắc:</w:t>
      </w:r>
      <w:r w:rsidRPr="00F153BD">
        <w:t xml:space="preserve"> Sao chép kịch bản DDL từ lớp Bronze và thay đổi schema thành silver.</w:t>
      </w:r>
    </w:p>
    <w:p w:rsidR="00F153BD" w:rsidRPr="00F153BD" w:rsidRDefault="00F153BD" w:rsidP="00F153BD">
      <w:pPr>
        <w:numPr>
          <w:ilvl w:val="0"/>
          <w:numId w:val="21"/>
        </w:numPr>
        <w:spacing w:before="96" w:after="96"/>
      </w:pPr>
      <w:r w:rsidRPr="00F153BD">
        <w:rPr>
          <w:b/>
          <w:bCs/>
        </w:rPr>
        <w:t>Thêm cột Metadata:</w:t>
      </w:r>
      <w:r w:rsidRPr="00F153BD">
        <w:t xml:space="preserve"> Mỗi bảng trong lớp Silver nên có thêm cột kỹ thuật như dw_create_date (sử dụng kiểu datetime2 và giá trị mặc định là GETDATE()) để phục vụ mục đích kiểm toán và truy vết thời gian nạp dữ liệu.</w:t>
      </w:r>
    </w:p>
    <w:p w:rsidR="00F153BD" w:rsidRPr="00F153BD" w:rsidRDefault="00F153BD" w:rsidP="00F153BD">
      <w:pPr>
        <w:pStyle w:val="Heading2"/>
        <w:spacing w:before="96" w:after="96"/>
      </w:pPr>
      <w:r>
        <w:t>6.</w:t>
      </w:r>
      <w:r w:rsidRPr="00F153BD">
        <w:t>3. Làm sạch và nạp dữ liệu chi tiết (Clean &amp; Load)</w:t>
      </w:r>
    </w:p>
    <w:p w:rsidR="00F153BD" w:rsidRPr="00F153BD" w:rsidRDefault="00F153BD" w:rsidP="00F153BD">
      <w:pPr>
        <w:spacing w:before="96" w:after="96"/>
      </w:pPr>
      <w:r w:rsidRPr="00F153BD">
        <w:t xml:space="preserve">Quy trình nạp cho mỗi bảng tuân theo chiến lược </w:t>
      </w:r>
      <w:r w:rsidRPr="00F153BD">
        <w:rPr>
          <w:b/>
          <w:bCs/>
        </w:rPr>
        <w:t>Full Load</w:t>
      </w:r>
      <w:r w:rsidRPr="00F153BD">
        <w:t>: Xóa dữ liệu cũ (TRUNCATE) và nạp dữ liệu đã làm sạch (INSERT).</w:t>
      </w:r>
    </w:p>
    <w:p w:rsidR="00F153BD" w:rsidRPr="00F153BD" w:rsidRDefault="00F153BD" w:rsidP="00F153BD">
      <w:pPr>
        <w:spacing w:before="96" w:after="96"/>
      </w:pPr>
      <w:r w:rsidRPr="00F153BD">
        <w:rPr>
          <w:b/>
          <w:bCs/>
        </w:rPr>
        <w:t>crm_cust_info</w:t>
      </w:r>
    </w:p>
    <w:p w:rsidR="00F153BD" w:rsidRPr="00F153BD" w:rsidRDefault="00F153BD" w:rsidP="00F153BD">
      <w:pPr>
        <w:numPr>
          <w:ilvl w:val="0"/>
          <w:numId w:val="22"/>
        </w:numPr>
        <w:spacing w:before="96" w:after="96"/>
      </w:pPr>
      <w:r w:rsidRPr="00F153BD">
        <w:rPr>
          <w:b/>
          <w:bCs/>
        </w:rPr>
        <w:t>Loại bỏ trùng lặp:</w:t>
      </w:r>
      <w:r w:rsidRPr="00F153BD">
        <w:t xml:space="preserve"> Sử dụng hàm ROW_NUMBER() kết hợp với PARTITION BY mã khách hàng và ORDER BY ngày tạo để chỉ lấy bản ghi mới nhất.</w:t>
      </w:r>
    </w:p>
    <w:p w:rsidR="00F153BD" w:rsidRPr="00F153BD" w:rsidRDefault="00F153BD" w:rsidP="00F153BD">
      <w:pPr>
        <w:numPr>
          <w:ilvl w:val="0"/>
          <w:numId w:val="22"/>
        </w:numPr>
        <w:spacing w:before="96" w:after="96"/>
      </w:pPr>
      <w:r w:rsidRPr="00F153BD">
        <w:rPr>
          <w:b/>
          <w:bCs/>
        </w:rPr>
        <w:t>Xử lý văn bản:</w:t>
      </w:r>
      <w:r w:rsidRPr="00F153BD">
        <w:t xml:space="preserve"> Dùng hàm TRIM() để xóa khoảng trắng thừa ở cột tên.</w:t>
      </w:r>
    </w:p>
    <w:p w:rsidR="00F153BD" w:rsidRPr="00F153BD" w:rsidRDefault="00F153BD" w:rsidP="00F153BD">
      <w:pPr>
        <w:numPr>
          <w:ilvl w:val="0"/>
          <w:numId w:val="22"/>
        </w:numPr>
        <w:spacing w:before="96" w:after="96"/>
      </w:pPr>
      <w:r w:rsidRPr="00F153BD">
        <w:rPr>
          <w:b/>
          <w:bCs/>
        </w:rPr>
        <w:t>Chuẩn hóa:</w:t>
      </w:r>
      <w:r w:rsidRPr="00F153BD">
        <w:t xml:space="preserve"> Chuyển đổi các chữ cái viết tắt (M, F, S) thành tên đầy đủ (Male, Female, Single) bằng câu lệnh CASE WHEN.</w:t>
      </w:r>
    </w:p>
    <w:p w:rsidR="00F153BD" w:rsidRPr="00F153BD" w:rsidRDefault="00F153BD" w:rsidP="00F153BD">
      <w:pPr>
        <w:spacing w:before="96" w:after="96"/>
      </w:pPr>
      <w:r w:rsidRPr="00F153BD">
        <w:rPr>
          <w:b/>
          <w:bCs/>
        </w:rPr>
        <w:t>crm_prd_info</w:t>
      </w:r>
    </w:p>
    <w:p w:rsidR="00F153BD" w:rsidRPr="00F153BD" w:rsidRDefault="00F153BD" w:rsidP="00F153BD">
      <w:pPr>
        <w:numPr>
          <w:ilvl w:val="0"/>
          <w:numId w:val="23"/>
        </w:numPr>
        <w:spacing w:before="96" w:after="96"/>
      </w:pPr>
      <w:r w:rsidRPr="00F153BD">
        <w:rPr>
          <w:b/>
          <w:bCs/>
        </w:rPr>
        <w:t>Tách cột:</w:t>
      </w:r>
      <w:r w:rsidRPr="00F153BD">
        <w:t xml:space="preserve"> Sử dụng SUBSTRING để tách product_key thành category_id và mã sản phẩm.</w:t>
      </w:r>
    </w:p>
    <w:p w:rsidR="00F153BD" w:rsidRPr="00F153BD" w:rsidRDefault="00F153BD" w:rsidP="00F153BD">
      <w:pPr>
        <w:numPr>
          <w:ilvl w:val="0"/>
          <w:numId w:val="23"/>
        </w:numPr>
        <w:spacing w:before="96" w:after="96"/>
      </w:pPr>
      <w:r w:rsidRPr="00F153BD">
        <w:rPr>
          <w:b/>
          <w:bCs/>
        </w:rPr>
        <w:t>Xử lý giá trị thiếu:</w:t>
      </w:r>
      <w:r w:rsidRPr="00F153BD">
        <w:t xml:space="preserve"> Thay thế giá trị Null ở cột giá bằng 0 bằng hàm ISNULL.</w:t>
      </w:r>
    </w:p>
    <w:p w:rsidR="00F153BD" w:rsidRPr="00F153BD" w:rsidRDefault="00F153BD" w:rsidP="00F153BD">
      <w:pPr>
        <w:numPr>
          <w:ilvl w:val="0"/>
          <w:numId w:val="23"/>
        </w:numPr>
        <w:spacing w:before="96" w:after="96"/>
      </w:pPr>
      <w:r w:rsidRPr="00F153BD">
        <w:rPr>
          <w:b/>
          <w:bCs/>
        </w:rPr>
        <w:t>Sửa lỗi lịch sử:</w:t>
      </w:r>
      <w:r w:rsidRPr="00F153BD">
        <w:t xml:space="preserve"> Sử dụng hàm LEAD() để tính toán lại ngày kết thúc (end_date) của sản phẩm, đảm bảo không có sự chồng chéo về thời gian giữa các phiên bản giá.</w:t>
      </w:r>
    </w:p>
    <w:p w:rsidR="00F153BD" w:rsidRPr="00F153BD" w:rsidRDefault="00F153BD" w:rsidP="00F153BD">
      <w:pPr>
        <w:spacing w:before="96" w:after="96"/>
      </w:pPr>
      <w:r w:rsidRPr="00F153BD">
        <w:rPr>
          <w:b/>
          <w:bCs/>
        </w:rPr>
        <w:t>crm_sales_details</w:t>
      </w:r>
    </w:p>
    <w:p w:rsidR="00F153BD" w:rsidRPr="00F153BD" w:rsidRDefault="00F153BD" w:rsidP="00F153BD">
      <w:pPr>
        <w:numPr>
          <w:ilvl w:val="0"/>
          <w:numId w:val="24"/>
        </w:numPr>
        <w:spacing w:before="96" w:after="96"/>
      </w:pPr>
      <w:r w:rsidRPr="00F153BD">
        <w:rPr>
          <w:b/>
          <w:bCs/>
        </w:rPr>
        <w:t>Chuyển đổi kiểu dữ liệu:</w:t>
      </w:r>
      <w:r w:rsidRPr="00F153BD">
        <w:t xml:space="preserve"> Chuyển các cột ngày tháng từ kiểu số (Integer) sang kiểu ngày thực thụ (DATE).</w:t>
      </w:r>
    </w:p>
    <w:p w:rsidR="00F153BD" w:rsidRPr="00F153BD" w:rsidRDefault="00F153BD" w:rsidP="00F153BD">
      <w:pPr>
        <w:numPr>
          <w:ilvl w:val="0"/>
          <w:numId w:val="24"/>
        </w:numPr>
        <w:spacing w:before="96" w:after="96"/>
      </w:pPr>
      <w:r w:rsidRPr="00F153BD">
        <w:rPr>
          <w:b/>
          <w:bCs/>
        </w:rPr>
        <w:t>Áp dụng quy tắc kinh doanh:</w:t>
      </w:r>
      <w:r w:rsidRPr="00F153BD">
        <w:t xml:space="preserve"> Kiểm tra và tính toán lại doanh số nếu sales != quantity * price. Đảm bảo các giá trị âm hoặc Null được xử lý theo logic nghiệp vụ.</w:t>
      </w:r>
    </w:p>
    <w:p w:rsidR="00F153BD" w:rsidRPr="00F153BD" w:rsidRDefault="00F153BD" w:rsidP="00F153BD">
      <w:pPr>
        <w:spacing w:before="96" w:after="96"/>
      </w:pPr>
      <w:r w:rsidRPr="00F153BD">
        <w:rPr>
          <w:b/>
          <w:bCs/>
        </w:rPr>
        <w:t>erp_cust_az12</w:t>
      </w:r>
    </w:p>
    <w:p w:rsidR="00F153BD" w:rsidRPr="00F153BD" w:rsidRDefault="00F153BD" w:rsidP="00F153BD">
      <w:pPr>
        <w:numPr>
          <w:ilvl w:val="0"/>
          <w:numId w:val="25"/>
        </w:numPr>
        <w:spacing w:before="96" w:after="96"/>
      </w:pPr>
      <w:r w:rsidRPr="00F153BD">
        <w:rPr>
          <w:b/>
          <w:bCs/>
        </w:rPr>
        <w:lastRenderedPageBreak/>
        <w:t>Làm sạch mã khách hàng:</w:t>
      </w:r>
      <w:r w:rsidRPr="00F153BD">
        <w:t xml:space="preserve"> Loại bỏ tiền tố "NAS" không cần thiết bằng hàm SUBSTRING để có thể khớp với dữ liệu từ CRM.</w:t>
      </w:r>
    </w:p>
    <w:p w:rsidR="00F153BD" w:rsidRPr="00F153BD" w:rsidRDefault="00F153BD" w:rsidP="00F153BD">
      <w:pPr>
        <w:numPr>
          <w:ilvl w:val="0"/>
          <w:numId w:val="25"/>
        </w:numPr>
        <w:spacing w:before="96" w:after="96"/>
      </w:pPr>
      <w:r w:rsidRPr="00F153BD">
        <w:rPr>
          <w:b/>
          <w:bCs/>
        </w:rPr>
        <w:t>Hợp lệ hóa ngày sinh:</w:t>
      </w:r>
      <w:r w:rsidRPr="00F153BD">
        <w:t xml:space="preserve"> Chuyển các ngày sinh ở tương lai về giá trị Null.</w:t>
      </w:r>
    </w:p>
    <w:p w:rsidR="00F153BD" w:rsidRPr="00F153BD" w:rsidRDefault="00F153BD" w:rsidP="00F153BD">
      <w:pPr>
        <w:spacing w:before="96" w:after="96"/>
      </w:pPr>
      <w:r w:rsidRPr="00F153BD">
        <w:rPr>
          <w:b/>
          <w:bCs/>
        </w:rPr>
        <w:t>erp_loc_a101</w:t>
      </w:r>
    </w:p>
    <w:p w:rsidR="00F153BD" w:rsidRPr="00F153BD" w:rsidRDefault="00F153BD" w:rsidP="00F153BD">
      <w:pPr>
        <w:numPr>
          <w:ilvl w:val="0"/>
          <w:numId w:val="26"/>
        </w:numPr>
        <w:spacing w:before="96" w:after="96"/>
      </w:pPr>
      <w:r w:rsidRPr="00F153BD">
        <w:rPr>
          <w:b/>
          <w:bCs/>
        </w:rPr>
        <w:t>Chuẩn hóa mã ID:</w:t>
      </w:r>
      <w:r w:rsidRPr="00F153BD">
        <w:t xml:space="preserve"> Xóa dấu gạch ngang trong mã khách hàng bằng hàm REPLACE.</w:t>
      </w:r>
    </w:p>
    <w:p w:rsidR="00F153BD" w:rsidRPr="00F153BD" w:rsidRDefault="00F153BD" w:rsidP="00F153BD">
      <w:pPr>
        <w:numPr>
          <w:ilvl w:val="0"/>
          <w:numId w:val="26"/>
        </w:numPr>
        <w:spacing w:before="96" w:after="96"/>
      </w:pPr>
      <w:r w:rsidRPr="00F153BD">
        <w:rPr>
          <w:b/>
          <w:bCs/>
        </w:rPr>
        <w:t>Chuẩn hóa quốc gia:</w:t>
      </w:r>
      <w:r w:rsidRPr="00F153BD">
        <w:t xml:space="preserve"> Hợp nhất các tên quốc gia viết tắt hoặc sai định dạng (ví dụ: 'DE', 'USA', 'US') thành tên chuẩn (Germany, United States).</w:t>
      </w:r>
    </w:p>
    <w:p w:rsidR="00F153BD" w:rsidRPr="00F153BD" w:rsidRDefault="00F153BD" w:rsidP="00F153BD">
      <w:pPr>
        <w:spacing w:before="96" w:after="96"/>
      </w:pPr>
      <w:r w:rsidRPr="00F153BD">
        <w:rPr>
          <w:b/>
          <w:bCs/>
        </w:rPr>
        <w:t>erp_px_cat_g1v2</w:t>
      </w:r>
    </w:p>
    <w:p w:rsidR="00F153BD" w:rsidRPr="00F153BD" w:rsidRDefault="00F153BD" w:rsidP="00F153BD">
      <w:pPr>
        <w:numPr>
          <w:ilvl w:val="0"/>
          <w:numId w:val="27"/>
        </w:numPr>
        <w:spacing w:before="96" w:after="96"/>
      </w:pPr>
      <w:r w:rsidRPr="00F153BD">
        <w:t>Bảng này thường có chất lượng tốt, chỉ cần nạp trực tiếp vào lớp Silver sau khi kiểm tra các khoảng trắng thừa.</w:t>
      </w:r>
    </w:p>
    <w:p w:rsidR="00F153BD" w:rsidRPr="00F153BD" w:rsidRDefault="00F153BD" w:rsidP="00F153BD">
      <w:pPr>
        <w:pStyle w:val="Heading2"/>
        <w:spacing w:before="96" w:after="96"/>
      </w:pPr>
      <w:r>
        <w:t>6.</w:t>
      </w:r>
      <w:r w:rsidRPr="00F153BD">
        <w:t>4. Tạo thủ tục lưu trữ (Create Stored Procedure)</w:t>
      </w:r>
    </w:p>
    <w:p w:rsidR="00F153BD" w:rsidRPr="00F153BD" w:rsidRDefault="00F153BD" w:rsidP="00F153BD">
      <w:pPr>
        <w:spacing w:before="96" w:after="96"/>
      </w:pPr>
      <w:r w:rsidRPr="00F153BD">
        <w:t xml:space="preserve">Để tự động hóa, toàn bộ mã nạp lớp Silver được đóng gói vào một </w:t>
      </w:r>
      <w:r w:rsidRPr="00F153BD">
        <w:rPr>
          <w:b/>
          <w:bCs/>
        </w:rPr>
        <w:t>Stored Procedure</w:t>
      </w:r>
      <w:r w:rsidRPr="00F153BD">
        <w:t xml:space="preserve"> tên là silver.load_silver.</w:t>
      </w:r>
    </w:p>
    <w:p w:rsidR="00F153BD" w:rsidRPr="00F153BD" w:rsidRDefault="00F153BD" w:rsidP="00F153BD">
      <w:pPr>
        <w:numPr>
          <w:ilvl w:val="0"/>
          <w:numId w:val="28"/>
        </w:numPr>
        <w:spacing w:before="96" w:after="96"/>
      </w:pPr>
      <w:r w:rsidRPr="00F153BD">
        <w:rPr>
          <w:b/>
          <w:bCs/>
        </w:rPr>
        <w:t>Cấu trúc chuyên nghiệp:</w:t>
      </w:r>
      <w:r w:rsidRPr="00F153BD">
        <w:t xml:space="preserve"> Sử dụng khối BEGIN TRY...CATCH để bắt lỗi, in thông báo tiến độ (PRINT) và đo lường thời gian thực thi của từng bảng bằng các biến start_time, end_time.</w:t>
      </w:r>
    </w:p>
    <w:p w:rsidR="00F153BD" w:rsidRPr="00F153BD" w:rsidRDefault="00F153BD" w:rsidP="00F153BD">
      <w:pPr>
        <w:numPr>
          <w:ilvl w:val="0"/>
          <w:numId w:val="28"/>
        </w:numPr>
        <w:spacing w:before="96" w:after="96"/>
      </w:pPr>
      <w:r w:rsidRPr="00F153BD">
        <w:rPr>
          <w:b/>
          <w:bCs/>
        </w:rPr>
        <w:t>Kiểm soát:</w:t>
      </w:r>
      <w:r w:rsidRPr="00F153BD">
        <w:t xml:space="preserve"> Thủ tục này đảm bảo dữ liệu được làm sạch đồng bộ mỗi khi chạy.</w:t>
      </w:r>
    </w:p>
    <w:p w:rsidR="00F153BD" w:rsidRPr="00F153BD" w:rsidRDefault="00F153BD" w:rsidP="00F153BD">
      <w:pPr>
        <w:pStyle w:val="Heading2"/>
        <w:spacing w:before="96" w:after="96"/>
      </w:pPr>
      <w:r>
        <w:t>6.</w:t>
      </w:r>
      <w:r w:rsidRPr="00F153BD">
        <w:t>5. Tài liệu hóa: Dòng chảy dữ liệu (Document: Data Flow)</w:t>
      </w:r>
    </w:p>
    <w:p w:rsidR="00F153BD" w:rsidRPr="00F153BD" w:rsidRDefault="00F153BD" w:rsidP="00F153BD">
      <w:pPr>
        <w:spacing w:before="96" w:after="96"/>
      </w:pPr>
      <w:r w:rsidRPr="00F153BD">
        <w:t>Cuối cùng, cập nhật sơ đồ dòng chảy dữ liệu bằng Draw.io để thể hiện sự kết nối giữa lớp Bronze và Silver.</w:t>
      </w:r>
    </w:p>
    <w:p w:rsidR="00F153BD" w:rsidRPr="00F153BD" w:rsidRDefault="00F153BD" w:rsidP="00F153BD">
      <w:pPr>
        <w:numPr>
          <w:ilvl w:val="0"/>
          <w:numId w:val="29"/>
        </w:numPr>
        <w:spacing w:before="96" w:after="96"/>
      </w:pPr>
      <w:r w:rsidRPr="00F153BD">
        <w:t xml:space="preserve">Việc vẽ </w:t>
      </w:r>
      <w:r w:rsidRPr="00F153BD">
        <w:rPr>
          <w:b/>
          <w:bCs/>
        </w:rPr>
        <w:t>Data Lineage</w:t>
      </w:r>
      <w:r w:rsidRPr="00F153BD">
        <w:t xml:space="preserve"> (Truy vết dữ liệu) giúp bạn dễ dàng xác định nguồn gốc của dữ liệu khi xảy ra lỗi ở các lớp cao hơn.</w:t>
      </w:r>
    </w:p>
    <w:p w:rsidR="00F153BD" w:rsidRPr="00F153BD" w:rsidRDefault="00F153BD" w:rsidP="00F153BD">
      <w:pPr>
        <w:numPr>
          <w:ilvl w:val="0"/>
          <w:numId w:val="29"/>
        </w:numPr>
        <w:spacing w:before="96" w:after="96"/>
      </w:pPr>
      <w:r w:rsidRPr="00F153BD">
        <w:t>Mỗi mũi tên sẽ chỉ rõ bảng nào ở lớp Silver được nạp từ bảng nào ở lớp Bronze, tạo thành một hệ thống tài liệu trực quan cho nhóm phát triển</w:t>
      </w:r>
    </w:p>
    <w:p w:rsidR="00F153BD" w:rsidRDefault="00F153BD" w:rsidP="00F153BD">
      <w:pPr>
        <w:pStyle w:val="Heading1"/>
        <w:spacing w:before="96" w:after="96"/>
        <w:rPr>
          <w:lang w:val="en-US"/>
        </w:rPr>
      </w:pPr>
      <w:r>
        <w:rPr>
          <w:lang w:val="en-US"/>
        </w:rPr>
        <w:t>7. Xây dựng lớp Gold</w:t>
      </w:r>
    </w:p>
    <w:p w:rsidR="00F153BD" w:rsidRDefault="00F153BD">
      <w:pPr>
        <w:spacing w:before="96" w:after="96"/>
      </w:pPr>
      <w:r w:rsidRPr="00F153BD">
        <w:t xml:space="preserve">Việc xây dựng </w:t>
      </w:r>
      <w:r w:rsidRPr="00F153BD">
        <w:rPr>
          <w:b/>
          <w:bCs/>
        </w:rPr>
        <w:t>Lớp Vàng (Gold Layer)</w:t>
      </w:r>
      <w:r w:rsidRPr="00F153BD">
        <w:t xml:space="preserve"> là giai đoạn cuối cùng và quan trọng nhất trong kiến trúc Medallion, nơi dữ liệu được chuyển đổi thành các đối tượng sẵn sàng cho kinh doanh phục vụ báo cáo và phân tích</w:t>
      </w:r>
    </w:p>
    <w:p w:rsidR="00F153BD" w:rsidRPr="00F153BD" w:rsidRDefault="00F153BD" w:rsidP="00F153BD">
      <w:pPr>
        <w:pStyle w:val="Heading2"/>
        <w:spacing w:before="96" w:after="96"/>
      </w:pPr>
      <w:r>
        <w:lastRenderedPageBreak/>
        <w:t>7.</w:t>
      </w:r>
      <w:r w:rsidRPr="00F153BD">
        <w:t>1. Mô hình hóa dữ liệu (Data Modeling)</w:t>
      </w:r>
    </w:p>
    <w:p w:rsidR="00F153BD" w:rsidRPr="00F153BD" w:rsidRDefault="00F153BD" w:rsidP="00F153BD">
      <w:pPr>
        <w:spacing w:before="96" w:after="96"/>
      </w:pPr>
      <w:r w:rsidRPr="00F153BD">
        <w:rPr>
          <w:b/>
          <w:bCs/>
        </w:rPr>
        <w:t>Mô hình hóa dữ liệu</w:t>
      </w:r>
      <w:r w:rsidRPr="00F153BD">
        <w:t xml:space="preserve"> là quá trình tổ chức và cấu trúc dữ liệu thô thành các đối tượng có ý nghĩa (như khách hàng, đơn hàng, sản phẩm) và xác định mối quan hệ giữa chúng. Quy trình này thường đi qua ba giai đoạn:</w:t>
      </w:r>
    </w:p>
    <w:p w:rsidR="00F153BD" w:rsidRPr="00F153BD" w:rsidRDefault="00F153BD" w:rsidP="00F153BD">
      <w:pPr>
        <w:numPr>
          <w:ilvl w:val="0"/>
          <w:numId w:val="30"/>
        </w:numPr>
        <w:spacing w:before="96" w:after="96"/>
      </w:pPr>
      <w:r w:rsidRPr="00F153BD">
        <w:rPr>
          <w:b/>
          <w:bCs/>
        </w:rPr>
        <w:t>Conceptual (Khái niệm):</w:t>
      </w:r>
      <w:r w:rsidRPr="00F153BD">
        <w:t xml:space="preserve"> Tập trung vào các thực thể chính và mối quan hệ tổng quát, không đi sâu vào chi tiết cột.</w:t>
      </w:r>
    </w:p>
    <w:p w:rsidR="00F153BD" w:rsidRPr="00F153BD" w:rsidRDefault="00F153BD" w:rsidP="00F153BD">
      <w:pPr>
        <w:numPr>
          <w:ilvl w:val="0"/>
          <w:numId w:val="30"/>
        </w:numPr>
        <w:spacing w:before="96" w:after="96"/>
      </w:pPr>
      <w:r w:rsidRPr="00F153BD">
        <w:rPr>
          <w:b/>
          <w:bCs/>
        </w:rPr>
        <w:t>Logical (Logic):</w:t>
      </w:r>
      <w:r w:rsidRPr="00F153BD">
        <w:t xml:space="preserve"> Xác định chi tiết các cột/thuộc tính trong từng thực thể.</w:t>
      </w:r>
    </w:p>
    <w:p w:rsidR="00F153BD" w:rsidRPr="00F153BD" w:rsidRDefault="00F153BD" w:rsidP="00F153BD">
      <w:pPr>
        <w:numPr>
          <w:ilvl w:val="0"/>
          <w:numId w:val="30"/>
        </w:numPr>
        <w:spacing w:before="96" w:after="96"/>
      </w:pPr>
      <w:r w:rsidRPr="00F153BD">
        <w:rPr>
          <w:b/>
          <w:bCs/>
        </w:rPr>
        <w:t>Physical (Vật lý):</w:t>
      </w:r>
      <w:r w:rsidRPr="00F153BD">
        <w:t xml:space="preserve"> Chuẩn bị đầy đủ các chi tiết kỹ thuật như kiểu dữ liệu và độ dài để triển khai trong cơ sở dữ liệu.</w:t>
      </w:r>
    </w:p>
    <w:p w:rsidR="00F153BD" w:rsidRPr="00F153BD" w:rsidRDefault="00F153BD" w:rsidP="00F153BD">
      <w:pPr>
        <w:pStyle w:val="Heading2"/>
        <w:spacing w:before="96" w:after="96"/>
      </w:pPr>
      <w:r>
        <w:t>7.</w:t>
      </w:r>
      <w:r w:rsidRPr="00F153BD">
        <w:t>2. Sơ đồ hình sao (Star Schema) vs. Sơ đồ bông tuyết (Snowflake Schema)</w:t>
      </w:r>
    </w:p>
    <w:p w:rsidR="00F153BD" w:rsidRPr="00F153BD" w:rsidRDefault="00F153BD" w:rsidP="00F153BD">
      <w:pPr>
        <w:spacing w:before="96" w:after="96"/>
      </w:pPr>
      <w:r w:rsidRPr="00F153BD">
        <w:t xml:space="preserve">Để tối ưu cho phân tích, dự án sử dụng </w:t>
      </w:r>
      <w:r w:rsidRPr="00F153BD">
        <w:rPr>
          <w:b/>
          <w:bCs/>
        </w:rPr>
        <w:t>Star Schema</w:t>
      </w:r>
      <w:r w:rsidRPr="00F153BD">
        <w:t xml:space="preserve"> thay vì Snowflake Schema.</w:t>
      </w:r>
    </w:p>
    <w:p w:rsidR="00F153BD" w:rsidRPr="00F153BD" w:rsidRDefault="00F153BD" w:rsidP="00F153BD">
      <w:pPr>
        <w:numPr>
          <w:ilvl w:val="0"/>
          <w:numId w:val="31"/>
        </w:numPr>
        <w:spacing w:before="96" w:after="96"/>
      </w:pPr>
      <w:r w:rsidRPr="00F153BD">
        <w:rPr>
          <w:b/>
          <w:bCs/>
        </w:rPr>
        <w:t>Star Schema:</w:t>
      </w:r>
      <w:r w:rsidRPr="00F153BD">
        <w:t xml:space="preserve"> Gồm một bảng </w:t>
      </w:r>
      <w:r w:rsidRPr="00F153BD">
        <w:rPr>
          <w:b/>
          <w:bCs/>
        </w:rPr>
        <w:t>Fact</w:t>
      </w:r>
      <w:r w:rsidRPr="00F153BD">
        <w:t xml:space="preserve"> ở trung tâm, bao quanh bởi các bảng </w:t>
      </w:r>
      <w:r w:rsidRPr="00F153BD">
        <w:rPr>
          <w:b/>
          <w:bCs/>
        </w:rPr>
        <w:t>Dimension</w:t>
      </w:r>
      <w:r w:rsidRPr="00F153BD">
        <w:t>. Ưu điểm là dễ hiểu, dễ truy vấn và tối ưu cho các công cụ báo cáo như Power BI,.</w:t>
      </w:r>
    </w:p>
    <w:p w:rsidR="00F153BD" w:rsidRPr="00F153BD" w:rsidRDefault="00F153BD" w:rsidP="00F153BD">
      <w:pPr>
        <w:numPr>
          <w:ilvl w:val="0"/>
          <w:numId w:val="31"/>
        </w:numPr>
        <w:spacing w:before="96" w:after="96"/>
      </w:pPr>
      <w:r w:rsidRPr="00F153BD">
        <w:rPr>
          <w:b/>
          <w:bCs/>
        </w:rPr>
        <w:t>Snowflake Schema:</w:t>
      </w:r>
      <w:r w:rsidRPr="00F153BD">
        <w:t xml:space="preserve"> Tương tự sơ đồ hình sao nhưng các Dimension được chuẩn hóa thêm (chia nhỏ). Điều này giúp tiết kiệm bộ nhớ nhưng làm tăng độ phức tạp khi truy vấn.</w:t>
      </w:r>
    </w:p>
    <w:p w:rsidR="00F153BD" w:rsidRPr="00F153BD" w:rsidRDefault="00F153BD" w:rsidP="00F153BD">
      <w:pPr>
        <w:pStyle w:val="Heading2"/>
        <w:spacing w:before="96" w:after="96"/>
      </w:pPr>
      <w:r>
        <w:t>7.</w:t>
      </w:r>
      <w:r w:rsidRPr="00F153BD">
        <w:t>3. Bảng Chiều (Dimensions) vs. Bảng Sự kiện (Facts)</w:t>
      </w:r>
    </w:p>
    <w:p w:rsidR="00F153BD" w:rsidRPr="00F153BD" w:rsidRDefault="00F153BD" w:rsidP="00F153BD">
      <w:pPr>
        <w:numPr>
          <w:ilvl w:val="0"/>
          <w:numId w:val="32"/>
        </w:numPr>
        <w:spacing w:before="96" w:after="96"/>
      </w:pPr>
      <w:r w:rsidRPr="00F153BD">
        <w:rPr>
          <w:b/>
          <w:bCs/>
        </w:rPr>
        <w:t>Dimensions (Chiều):</w:t>
      </w:r>
      <w:r w:rsidRPr="00F153BD">
        <w:t xml:space="preserve"> Chứa thông tin mô tả về đối tượng (trả lời câu hỏi: Ai? Cái gì? Ở đâu?).</w:t>
      </w:r>
    </w:p>
    <w:p w:rsidR="00F153BD" w:rsidRPr="00F153BD" w:rsidRDefault="00F153BD" w:rsidP="00F153BD">
      <w:pPr>
        <w:numPr>
          <w:ilvl w:val="0"/>
          <w:numId w:val="32"/>
        </w:numPr>
        <w:spacing w:before="96" w:after="96"/>
      </w:pPr>
      <w:r w:rsidRPr="00F153BD">
        <w:rPr>
          <w:b/>
          <w:bCs/>
        </w:rPr>
        <w:t>Facts (Sự kiện):</w:t>
      </w:r>
      <w:r w:rsidRPr="00F153BD">
        <w:t xml:space="preserve"> Chứa các giao dịch hoặc sự kiện thực tế, bao gồm các ID để kết nối với Dimension và các chỉ số đo lường (trả lời câu hỏi: Bao nhiêu?).</w:t>
      </w:r>
    </w:p>
    <w:p w:rsidR="00F153BD" w:rsidRPr="00F153BD" w:rsidRDefault="00F153BD" w:rsidP="00F153BD">
      <w:pPr>
        <w:pStyle w:val="Heading2"/>
        <w:spacing w:before="96" w:after="96"/>
      </w:pPr>
      <w:r>
        <w:t>7.</w:t>
      </w:r>
      <w:r w:rsidRPr="00F153BD">
        <w:t>4. Khám phá các đối tượng kinh doanh (Business Objects)</w:t>
      </w:r>
    </w:p>
    <w:p w:rsidR="00F153BD" w:rsidRPr="00F153BD" w:rsidRDefault="00F153BD" w:rsidP="00F153BD">
      <w:pPr>
        <w:spacing w:before="96" w:after="96"/>
      </w:pPr>
      <w:r w:rsidRPr="00F153BD">
        <w:t>Từ 6 bảng dữ liệu ở hệ thống nguồn (CRM và ERP), dự án xác định được 3 đối tượng kinh doanh chính:</w:t>
      </w:r>
    </w:p>
    <w:p w:rsidR="00F153BD" w:rsidRPr="00F153BD" w:rsidRDefault="00F153BD" w:rsidP="00F153BD">
      <w:pPr>
        <w:numPr>
          <w:ilvl w:val="0"/>
          <w:numId w:val="33"/>
        </w:numPr>
        <w:spacing w:before="96" w:after="96"/>
      </w:pPr>
      <w:r w:rsidRPr="00F153BD">
        <w:rPr>
          <w:b/>
          <w:bCs/>
        </w:rPr>
        <w:t>Products (Sản phẩm):</w:t>
      </w:r>
      <w:r w:rsidRPr="00F153BD">
        <w:t xml:space="preserve"> Tích hợp thông tin sản phẩm và danh mục sản phẩm.</w:t>
      </w:r>
    </w:p>
    <w:p w:rsidR="00F153BD" w:rsidRPr="00F153BD" w:rsidRDefault="00F153BD" w:rsidP="00F153BD">
      <w:pPr>
        <w:numPr>
          <w:ilvl w:val="0"/>
          <w:numId w:val="33"/>
        </w:numPr>
        <w:spacing w:before="96" w:after="96"/>
      </w:pPr>
      <w:r w:rsidRPr="00F153BD">
        <w:rPr>
          <w:b/>
          <w:bCs/>
        </w:rPr>
        <w:t>Customers (Khách hàng):</w:t>
      </w:r>
      <w:r w:rsidRPr="00F153BD">
        <w:t xml:space="preserve"> Tích hợp thông tin cá nhân, ngày sinh và vị trí từ cả hai hệ thống,.</w:t>
      </w:r>
    </w:p>
    <w:p w:rsidR="00F153BD" w:rsidRPr="00F153BD" w:rsidRDefault="00F153BD" w:rsidP="00F153BD">
      <w:pPr>
        <w:numPr>
          <w:ilvl w:val="0"/>
          <w:numId w:val="33"/>
        </w:numPr>
        <w:spacing w:before="96" w:after="96"/>
      </w:pPr>
      <w:r w:rsidRPr="00F153BD">
        <w:rPr>
          <w:b/>
          <w:bCs/>
        </w:rPr>
        <w:t>Sales (Bán hàng):</w:t>
      </w:r>
      <w:r w:rsidRPr="00F153BD">
        <w:t xml:space="preserve"> Các bản ghi giao dịch bán hàng.</w:t>
      </w:r>
    </w:p>
    <w:p w:rsidR="00F153BD" w:rsidRPr="00F153BD" w:rsidRDefault="00F153BD" w:rsidP="00F153BD">
      <w:pPr>
        <w:pStyle w:val="Heading2"/>
        <w:spacing w:before="96" w:after="96"/>
      </w:pPr>
      <w:r>
        <w:lastRenderedPageBreak/>
        <w:t>7.</w:t>
      </w:r>
      <w:r w:rsidRPr="00F153BD">
        <w:t>5. Triển khai Lớp Vàng trong SQL</w:t>
      </w:r>
    </w:p>
    <w:p w:rsidR="00F153BD" w:rsidRPr="00F153BD" w:rsidRDefault="00F153BD" w:rsidP="00F153BD">
      <w:pPr>
        <w:spacing w:before="96" w:after="96"/>
      </w:pPr>
      <w:r w:rsidRPr="00F153BD">
        <w:t xml:space="preserve">Lớp này được xây dựng dưới dạng </w:t>
      </w:r>
      <w:r w:rsidRPr="00F153BD">
        <w:rPr>
          <w:b/>
          <w:bCs/>
        </w:rPr>
        <w:t>Views</w:t>
      </w:r>
      <w:r w:rsidRPr="00F153BD">
        <w:t xml:space="preserve"> (bảng ảo) để đảm bảo tính linh hoạt và không cần quy trình nạp dữ liệu vật lý,.</w:t>
      </w:r>
    </w:p>
    <w:p w:rsidR="00F153BD" w:rsidRPr="00F153BD" w:rsidRDefault="00F153BD" w:rsidP="00F153BD">
      <w:pPr>
        <w:numPr>
          <w:ilvl w:val="0"/>
          <w:numId w:val="34"/>
        </w:numPr>
        <w:spacing w:before="96" w:after="96"/>
      </w:pPr>
      <w:r w:rsidRPr="00F153BD">
        <w:rPr>
          <w:b/>
          <w:bCs/>
        </w:rPr>
        <w:t>Tạo Dimension Customers (</w:t>
      </w:r>
      <w:r w:rsidRPr="00F153BD">
        <w:t>dim_customers</w:t>
      </w:r>
      <w:r w:rsidRPr="00F153BD">
        <w:rPr>
          <w:b/>
          <w:bCs/>
        </w:rPr>
        <w:t>):</w:t>
      </w:r>
      <w:r w:rsidRPr="00F153BD">
        <w:t xml:space="preserve"> Tích hợp từ 3 bảng ở lớp Silver (crm_cust_info, erp_cust_az12, erp_loc_a101) sử dụng </w:t>
      </w:r>
      <w:r w:rsidRPr="00F153BD">
        <w:rPr>
          <w:b/>
          <w:bCs/>
        </w:rPr>
        <w:t>Left Join</w:t>
      </w:r>
      <w:r w:rsidRPr="00F153BD">
        <w:t xml:space="preserve"> để không làm mất dữ liệu khách hàng,,. Dự án áp dụng quy tắc </w:t>
      </w:r>
      <w:r w:rsidRPr="00F153BD">
        <w:rPr>
          <w:b/>
          <w:bCs/>
        </w:rPr>
        <w:t>Master Data</w:t>
      </w:r>
      <w:r w:rsidRPr="00F153BD">
        <w:t>: nếu dữ liệu giới tính tồn tại ở CRM thì ưu tiên sử dụng, nếu không mới lấy từ ERP,.</w:t>
      </w:r>
    </w:p>
    <w:p w:rsidR="00F153BD" w:rsidRPr="00F153BD" w:rsidRDefault="00F153BD" w:rsidP="00F153BD">
      <w:pPr>
        <w:numPr>
          <w:ilvl w:val="0"/>
          <w:numId w:val="34"/>
        </w:numPr>
        <w:spacing w:before="96" w:after="96"/>
      </w:pPr>
      <w:r w:rsidRPr="00F153BD">
        <w:rPr>
          <w:b/>
          <w:bCs/>
        </w:rPr>
        <w:t>Tạo Dimension Products (</w:t>
      </w:r>
      <w:r w:rsidRPr="00F153BD">
        <w:t>dim_products</w:t>
      </w:r>
      <w:r w:rsidRPr="00F153BD">
        <w:rPr>
          <w:b/>
          <w:bCs/>
        </w:rPr>
        <w:t>):</w:t>
      </w:r>
      <w:r w:rsidRPr="00F153BD">
        <w:t xml:space="preserve"> Tích hợp từ lớp Silver, thực hiện lọc bỏ dữ liệu lịch sử (chỉ giữ lại bản ghi có end_date IS NULL) để chỉ tập trung vào sản phẩm hiện tại,.</w:t>
      </w:r>
    </w:p>
    <w:p w:rsidR="00F153BD" w:rsidRPr="00F153BD" w:rsidRDefault="00F153BD" w:rsidP="00F153BD">
      <w:pPr>
        <w:numPr>
          <w:ilvl w:val="0"/>
          <w:numId w:val="34"/>
        </w:numPr>
        <w:spacing w:before="96" w:after="96"/>
      </w:pPr>
      <w:r w:rsidRPr="00F153BD">
        <w:rPr>
          <w:b/>
          <w:bCs/>
        </w:rPr>
        <w:t>Tạo Fact Sales (</w:t>
      </w:r>
      <w:r w:rsidRPr="00F153BD">
        <w:t>fact_sales</w:t>
      </w:r>
      <w:r w:rsidRPr="00F153BD">
        <w:rPr>
          <w:b/>
          <w:bCs/>
        </w:rPr>
        <w:t>):</w:t>
      </w:r>
      <w:r w:rsidRPr="00F153BD">
        <w:t xml:space="preserve"> Đây là bước thực hiện </w:t>
      </w:r>
      <w:r w:rsidRPr="00F153BD">
        <w:rPr>
          <w:b/>
          <w:bCs/>
        </w:rPr>
        <w:t>Data Lookup</w:t>
      </w:r>
      <w:r w:rsidRPr="00F153BD">
        <w:t xml:space="preserve">. Các khóa gốc từ hệ thống nguồn được thay thế bằng các </w:t>
      </w:r>
      <w:r w:rsidRPr="00F153BD">
        <w:rPr>
          <w:b/>
          <w:bCs/>
        </w:rPr>
        <w:t>Surrogate Keys</w:t>
      </w:r>
      <w:r w:rsidRPr="00F153BD">
        <w:t xml:space="preserve"> (khóa thay thế) đã tạo ở các bảng Dimension để kết nối mô hình dữ liệu,,.</w:t>
      </w:r>
    </w:p>
    <w:p w:rsidR="00F153BD" w:rsidRPr="00F153BD" w:rsidRDefault="00F153BD" w:rsidP="00F153BD">
      <w:pPr>
        <w:numPr>
          <w:ilvl w:val="0"/>
          <w:numId w:val="34"/>
        </w:numPr>
        <w:spacing w:before="96" w:after="96"/>
      </w:pPr>
      <w:r w:rsidRPr="00F153BD">
        <w:rPr>
          <w:b/>
          <w:bCs/>
        </w:rPr>
        <w:t>Khóa thay thế (Surrogate Keys):</w:t>
      </w:r>
      <w:r w:rsidRPr="00F153BD">
        <w:t xml:space="preserve"> Được tạo bằng hàm ROW_NUMBER() trong SQL để đảm bảo tính duy nhất và quyền kiểm soát dữ liệu trong kho mà không phụ thuộc hoàn toàn vào nguồn,.</w:t>
      </w:r>
    </w:p>
    <w:p w:rsidR="00F153BD" w:rsidRPr="00F153BD" w:rsidRDefault="00F153BD" w:rsidP="00F153BD">
      <w:pPr>
        <w:pStyle w:val="Heading2"/>
        <w:spacing w:before="96" w:after="96"/>
      </w:pPr>
      <w:r>
        <w:t>7.</w:t>
      </w:r>
      <w:r w:rsidRPr="00F153BD">
        <w:t>6. Tài liệu hóa và Quản lý</w:t>
      </w:r>
    </w:p>
    <w:p w:rsidR="00F153BD" w:rsidRPr="00F153BD" w:rsidRDefault="00F153BD" w:rsidP="00F153BD">
      <w:pPr>
        <w:numPr>
          <w:ilvl w:val="0"/>
          <w:numId w:val="35"/>
        </w:numPr>
        <w:spacing w:before="96" w:after="96"/>
      </w:pPr>
      <w:r w:rsidRPr="00F153BD">
        <w:rPr>
          <w:b/>
          <w:bCs/>
        </w:rPr>
        <w:t>Mô hình sơ đồ hình sao:</w:t>
      </w:r>
      <w:r w:rsidRPr="00F153BD">
        <w:t xml:space="preserve"> Các bảng được kết nối theo quan hệ </w:t>
      </w:r>
      <w:r w:rsidRPr="00F153BD">
        <w:rPr>
          <w:b/>
          <w:bCs/>
        </w:rPr>
        <w:t>1-nhiều</w:t>
      </w:r>
      <w:r w:rsidRPr="00F153BD">
        <w:t xml:space="preserve"> (1 khách hàng/sản phẩm có thể xuất hiện trong nhiều giao dịch bán hàng),.</w:t>
      </w:r>
    </w:p>
    <w:p w:rsidR="00F153BD" w:rsidRPr="00F153BD" w:rsidRDefault="00F153BD" w:rsidP="00F153BD">
      <w:pPr>
        <w:numPr>
          <w:ilvl w:val="0"/>
          <w:numId w:val="35"/>
        </w:numPr>
        <w:spacing w:before="96" w:after="96"/>
      </w:pPr>
      <w:r w:rsidRPr="00F153BD">
        <w:rPr>
          <w:b/>
          <w:bCs/>
        </w:rPr>
        <w:t>Data Catalog (Danh mục dữ liệu):</w:t>
      </w:r>
      <w:r w:rsidRPr="00F153BD">
        <w:t xml:space="preserve"> Một tài liệu mô tả chi tiết ý nghĩa của từng bảng, từng cột, kiểu dữ liệu và ví dụ minh họa giúp người dùng cuối (nhà phân tích) hiểu và sử dụng dữ liệu hiệu quả mà không cần hỏi kỹ sư dữ liệu,.</w:t>
      </w:r>
    </w:p>
    <w:p w:rsidR="00F153BD" w:rsidRPr="00F153BD" w:rsidRDefault="00F153BD" w:rsidP="00F153BD">
      <w:pPr>
        <w:numPr>
          <w:ilvl w:val="0"/>
          <w:numId w:val="35"/>
        </w:numPr>
        <w:spacing w:before="96" w:after="96"/>
      </w:pPr>
      <w:r w:rsidRPr="00F153BD">
        <w:rPr>
          <w:b/>
          <w:bCs/>
        </w:rPr>
        <w:t>Data Flow (Dòng chảy dữ liệu):</w:t>
      </w:r>
      <w:r w:rsidRPr="00F153BD">
        <w:t xml:space="preserve"> Sơ đồ này được mở rộng để thể hiện toàn bộ </w:t>
      </w:r>
      <w:r w:rsidRPr="00F153BD">
        <w:rPr>
          <w:b/>
          <w:bCs/>
        </w:rPr>
        <w:t>Data Lineage</w:t>
      </w:r>
      <w:r w:rsidRPr="00F153BD">
        <w:t xml:space="preserve"> (Truy vết dữ liệu) từ Source -&gt; Bronze -&gt; Silver -&gt; Gold, giúp dễ dàng xác định nguồn gốc dữ liệu khi có lỗi xảy ra,.</w:t>
      </w:r>
    </w:p>
    <w:p w:rsidR="00F153BD" w:rsidRPr="00F153BD" w:rsidRDefault="00F153BD">
      <w:pPr>
        <w:spacing w:before="96" w:after="96"/>
        <w:rPr>
          <w:lang w:val="en-US"/>
        </w:rPr>
      </w:pPr>
      <w:bookmarkStart w:id="0" w:name="_GoBack"/>
      <w:bookmarkEnd w:id="0"/>
    </w:p>
    <w:sectPr w:rsidR="00F153BD" w:rsidRPr="00F153BD" w:rsidSect="001B562E">
      <w:pgSz w:w="11906" w:h="16838" w:code="9"/>
      <w:pgMar w:top="1418" w:right="1134"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183712"/>
    <w:multiLevelType w:val="multilevel"/>
    <w:tmpl w:val="E8A6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700592"/>
    <w:multiLevelType w:val="multilevel"/>
    <w:tmpl w:val="E4CE7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667566"/>
    <w:multiLevelType w:val="multilevel"/>
    <w:tmpl w:val="331C1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9A42E0"/>
    <w:multiLevelType w:val="multilevel"/>
    <w:tmpl w:val="81F4D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C22439"/>
    <w:multiLevelType w:val="multilevel"/>
    <w:tmpl w:val="8D929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DC1DC7"/>
    <w:multiLevelType w:val="multilevel"/>
    <w:tmpl w:val="429A7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DD3D2F"/>
    <w:multiLevelType w:val="multilevel"/>
    <w:tmpl w:val="ECBA5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9B23AA"/>
    <w:multiLevelType w:val="multilevel"/>
    <w:tmpl w:val="F1F26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621BAF"/>
    <w:multiLevelType w:val="multilevel"/>
    <w:tmpl w:val="A1420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417BE7"/>
    <w:multiLevelType w:val="multilevel"/>
    <w:tmpl w:val="40BCD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2A4C6A"/>
    <w:multiLevelType w:val="multilevel"/>
    <w:tmpl w:val="A508B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C13659"/>
    <w:multiLevelType w:val="multilevel"/>
    <w:tmpl w:val="71928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4D4CE2"/>
    <w:multiLevelType w:val="multilevel"/>
    <w:tmpl w:val="7B144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881912"/>
    <w:multiLevelType w:val="multilevel"/>
    <w:tmpl w:val="E780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2069E6"/>
    <w:multiLevelType w:val="multilevel"/>
    <w:tmpl w:val="D540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5A5D7A"/>
    <w:multiLevelType w:val="multilevel"/>
    <w:tmpl w:val="A81E0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4C597D"/>
    <w:multiLevelType w:val="multilevel"/>
    <w:tmpl w:val="B3F06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6611EE"/>
    <w:multiLevelType w:val="multilevel"/>
    <w:tmpl w:val="0AA6F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B54249"/>
    <w:multiLevelType w:val="multilevel"/>
    <w:tmpl w:val="5AD4C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DD3614"/>
    <w:multiLevelType w:val="multilevel"/>
    <w:tmpl w:val="BF469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910709"/>
    <w:multiLevelType w:val="multilevel"/>
    <w:tmpl w:val="14D6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8811EA"/>
    <w:multiLevelType w:val="multilevel"/>
    <w:tmpl w:val="BF640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044D62"/>
    <w:multiLevelType w:val="multilevel"/>
    <w:tmpl w:val="D348F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E73DB3"/>
    <w:multiLevelType w:val="multilevel"/>
    <w:tmpl w:val="9AA4F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7F2CBE"/>
    <w:multiLevelType w:val="multilevel"/>
    <w:tmpl w:val="431E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F95246"/>
    <w:multiLevelType w:val="multilevel"/>
    <w:tmpl w:val="1150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1A302A"/>
    <w:multiLevelType w:val="multilevel"/>
    <w:tmpl w:val="F2B0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B3736F"/>
    <w:multiLevelType w:val="multilevel"/>
    <w:tmpl w:val="70829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C84DDF"/>
    <w:multiLevelType w:val="multilevel"/>
    <w:tmpl w:val="6DE45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A315A6"/>
    <w:multiLevelType w:val="multilevel"/>
    <w:tmpl w:val="7980A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3328F3"/>
    <w:multiLevelType w:val="multilevel"/>
    <w:tmpl w:val="7FA6A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176454"/>
    <w:multiLevelType w:val="multilevel"/>
    <w:tmpl w:val="734EE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C93D0A"/>
    <w:multiLevelType w:val="multilevel"/>
    <w:tmpl w:val="CA7A5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4D2E20"/>
    <w:multiLevelType w:val="multilevel"/>
    <w:tmpl w:val="8AC6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6219E6"/>
    <w:multiLevelType w:val="multilevel"/>
    <w:tmpl w:val="6D56E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8"/>
  </w:num>
  <w:num w:numId="3">
    <w:abstractNumId w:val="1"/>
  </w:num>
  <w:num w:numId="4">
    <w:abstractNumId w:val="26"/>
  </w:num>
  <w:num w:numId="5">
    <w:abstractNumId w:val="27"/>
  </w:num>
  <w:num w:numId="6">
    <w:abstractNumId w:val="10"/>
  </w:num>
  <w:num w:numId="7">
    <w:abstractNumId w:val="0"/>
  </w:num>
  <w:num w:numId="8">
    <w:abstractNumId w:val="34"/>
  </w:num>
  <w:num w:numId="9">
    <w:abstractNumId w:val="19"/>
  </w:num>
  <w:num w:numId="10">
    <w:abstractNumId w:val="28"/>
  </w:num>
  <w:num w:numId="11">
    <w:abstractNumId w:val="12"/>
  </w:num>
  <w:num w:numId="12">
    <w:abstractNumId w:val="20"/>
  </w:num>
  <w:num w:numId="13">
    <w:abstractNumId w:val="31"/>
  </w:num>
  <w:num w:numId="14">
    <w:abstractNumId w:val="24"/>
  </w:num>
  <w:num w:numId="15">
    <w:abstractNumId w:val="9"/>
  </w:num>
  <w:num w:numId="16">
    <w:abstractNumId w:val="2"/>
  </w:num>
  <w:num w:numId="17">
    <w:abstractNumId w:val="16"/>
  </w:num>
  <w:num w:numId="18">
    <w:abstractNumId w:val="21"/>
  </w:num>
  <w:num w:numId="19">
    <w:abstractNumId w:val="30"/>
  </w:num>
  <w:num w:numId="20">
    <w:abstractNumId w:val="25"/>
  </w:num>
  <w:num w:numId="21">
    <w:abstractNumId w:val="23"/>
  </w:num>
  <w:num w:numId="22">
    <w:abstractNumId w:val="14"/>
  </w:num>
  <w:num w:numId="23">
    <w:abstractNumId w:val="6"/>
  </w:num>
  <w:num w:numId="24">
    <w:abstractNumId w:val="17"/>
  </w:num>
  <w:num w:numId="25">
    <w:abstractNumId w:val="18"/>
  </w:num>
  <w:num w:numId="26">
    <w:abstractNumId w:val="13"/>
  </w:num>
  <w:num w:numId="27">
    <w:abstractNumId w:val="32"/>
  </w:num>
  <w:num w:numId="28">
    <w:abstractNumId w:val="3"/>
  </w:num>
  <w:num w:numId="29">
    <w:abstractNumId w:val="4"/>
  </w:num>
  <w:num w:numId="30">
    <w:abstractNumId w:val="7"/>
  </w:num>
  <w:num w:numId="31">
    <w:abstractNumId w:val="33"/>
  </w:num>
  <w:num w:numId="32">
    <w:abstractNumId w:val="29"/>
  </w:num>
  <w:num w:numId="33">
    <w:abstractNumId w:val="15"/>
  </w:num>
  <w:num w:numId="34">
    <w:abstractNumId w:val="11"/>
  </w:num>
  <w:num w:numId="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3BD"/>
    <w:rsid w:val="001B562E"/>
    <w:rsid w:val="003802D9"/>
    <w:rsid w:val="00530EB8"/>
    <w:rsid w:val="005A3059"/>
    <w:rsid w:val="0077094B"/>
    <w:rsid w:val="00EB1F87"/>
    <w:rsid w:val="00F153BD"/>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08F52"/>
  <w15:chartTrackingRefBased/>
  <w15:docId w15:val="{92362C64-130D-4135-B3EB-2BEAFDAFE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6"/>
        <w:szCs w:val="26"/>
        <w:lang w:val="en-GB" w:eastAsia="en-US" w:bidi="ar-SA"/>
      </w:rPr>
    </w:rPrDefault>
    <w:pPrDefault>
      <w:pPr>
        <w:spacing w:line="300"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B1F87"/>
    <w:pPr>
      <w:spacing w:beforeLines="40" w:afterLines="40"/>
    </w:pPr>
  </w:style>
  <w:style w:type="paragraph" w:styleId="Heading1">
    <w:name w:val="heading 1"/>
    <w:basedOn w:val="Normal"/>
    <w:next w:val="Normal"/>
    <w:link w:val="Heading1Char"/>
    <w:uiPriority w:val="9"/>
    <w:qFormat/>
    <w:rsid w:val="001B562E"/>
    <w:pPr>
      <w:keepNext/>
      <w:keepLines/>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1B562E"/>
    <w:pPr>
      <w:keepNext/>
      <w:keepLines/>
      <w:outlineLvl w:val="1"/>
    </w:pPr>
    <w:rPr>
      <w:rFonts w:eastAsiaTheme="majorEastAsia" w:cstheme="majorBidi"/>
      <w:b/>
      <w:sz w:val="30"/>
    </w:rPr>
  </w:style>
  <w:style w:type="paragraph" w:styleId="Heading3">
    <w:name w:val="heading 3"/>
    <w:basedOn w:val="Normal"/>
    <w:next w:val="Normal"/>
    <w:link w:val="Heading3Char"/>
    <w:uiPriority w:val="9"/>
    <w:semiHidden/>
    <w:unhideWhenUsed/>
    <w:qFormat/>
    <w:rsid w:val="001B562E"/>
    <w:pPr>
      <w:keepNext/>
      <w:keepLines/>
      <w:outlineLvl w:val="2"/>
    </w:pPr>
    <w:rPr>
      <w:rFonts w:eastAsiaTheme="majorEastAsia" w:cstheme="majorBidi"/>
      <w:b/>
      <w:sz w:val="28"/>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62E"/>
    <w:rPr>
      <w:rFonts w:eastAsiaTheme="majorEastAsia" w:cstheme="majorBidi"/>
      <w:b/>
      <w:sz w:val="32"/>
      <w:szCs w:val="32"/>
    </w:rPr>
  </w:style>
  <w:style w:type="character" w:customStyle="1" w:styleId="Heading2Char">
    <w:name w:val="Heading 2 Char"/>
    <w:basedOn w:val="DefaultParagraphFont"/>
    <w:link w:val="Heading2"/>
    <w:uiPriority w:val="9"/>
    <w:rsid w:val="001B562E"/>
    <w:rPr>
      <w:rFonts w:eastAsiaTheme="majorEastAsia" w:cstheme="majorBidi"/>
      <w:b/>
      <w:sz w:val="30"/>
    </w:rPr>
  </w:style>
  <w:style w:type="character" w:customStyle="1" w:styleId="Heading3Char">
    <w:name w:val="Heading 3 Char"/>
    <w:basedOn w:val="DefaultParagraphFont"/>
    <w:link w:val="Heading3"/>
    <w:uiPriority w:val="9"/>
    <w:semiHidden/>
    <w:rsid w:val="001B562E"/>
    <w:rPr>
      <w:rFonts w:eastAsiaTheme="majorEastAsia" w:cstheme="majorBidi"/>
      <w:b/>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0096874">
      <w:bodyDiv w:val="1"/>
      <w:marLeft w:val="0"/>
      <w:marRight w:val="0"/>
      <w:marTop w:val="0"/>
      <w:marBottom w:val="0"/>
      <w:divBdr>
        <w:top w:val="none" w:sz="0" w:space="0" w:color="auto"/>
        <w:left w:val="none" w:sz="0" w:space="0" w:color="auto"/>
        <w:bottom w:val="none" w:sz="0" w:space="0" w:color="auto"/>
        <w:right w:val="none" w:sz="0" w:space="0" w:color="auto"/>
      </w:divBdr>
      <w:divsChild>
        <w:div w:id="1100561661">
          <w:marLeft w:val="0"/>
          <w:marRight w:val="0"/>
          <w:marTop w:val="0"/>
          <w:marBottom w:val="0"/>
          <w:divBdr>
            <w:top w:val="none" w:sz="0" w:space="0" w:color="auto"/>
            <w:left w:val="none" w:sz="0" w:space="0" w:color="auto"/>
            <w:bottom w:val="none" w:sz="0" w:space="0" w:color="auto"/>
            <w:right w:val="none" w:sz="0" w:space="0" w:color="auto"/>
          </w:divBdr>
        </w:div>
        <w:div w:id="1068378815">
          <w:marLeft w:val="0"/>
          <w:marRight w:val="0"/>
          <w:marTop w:val="0"/>
          <w:marBottom w:val="0"/>
          <w:divBdr>
            <w:top w:val="none" w:sz="0" w:space="0" w:color="auto"/>
            <w:left w:val="none" w:sz="0" w:space="0" w:color="auto"/>
            <w:bottom w:val="none" w:sz="0" w:space="0" w:color="auto"/>
            <w:right w:val="none" w:sz="0" w:space="0" w:color="auto"/>
          </w:divBdr>
        </w:div>
        <w:div w:id="563565546">
          <w:marLeft w:val="0"/>
          <w:marRight w:val="0"/>
          <w:marTop w:val="0"/>
          <w:marBottom w:val="0"/>
          <w:divBdr>
            <w:top w:val="none" w:sz="0" w:space="0" w:color="auto"/>
            <w:left w:val="none" w:sz="0" w:space="0" w:color="auto"/>
            <w:bottom w:val="none" w:sz="0" w:space="0" w:color="auto"/>
            <w:right w:val="none" w:sz="0" w:space="0" w:color="auto"/>
          </w:divBdr>
        </w:div>
        <w:div w:id="1691956070">
          <w:marLeft w:val="0"/>
          <w:marRight w:val="0"/>
          <w:marTop w:val="0"/>
          <w:marBottom w:val="0"/>
          <w:divBdr>
            <w:top w:val="none" w:sz="0" w:space="0" w:color="auto"/>
            <w:left w:val="none" w:sz="0" w:space="0" w:color="auto"/>
            <w:bottom w:val="none" w:sz="0" w:space="0" w:color="auto"/>
            <w:right w:val="none" w:sz="0" w:space="0" w:color="auto"/>
          </w:divBdr>
        </w:div>
        <w:div w:id="1214080423">
          <w:marLeft w:val="0"/>
          <w:marRight w:val="0"/>
          <w:marTop w:val="0"/>
          <w:marBottom w:val="0"/>
          <w:divBdr>
            <w:top w:val="none" w:sz="0" w:space="0" w:color="auto"/>
            <w:left w:val="none" w:sz="0" w:space="0" w:color="auto"/>
            <w:bottom w:val="none" w:sz="0" w:space="0" w:color="auto"/>
            <w:right w:val="none" w:sz="0" w:space="0" w:color="auto"/>
          </w:divBdr>
        </w:div>
        <w:div w:id="1418943835">
          <w:marLeft w:val="0"/>
          <w:marRight w:val="0"/>
          <w:marTop w:val="0"/>
          <w:marBottom w:val="0"/>
          <w:divBdr>
            <w:top w:val="none" w:sz="0" w:space="0" w:color="auto"/>
            <w:left w:val="none" w:sz="0" w:space="0" w:color="auto"/>
            <w:bottom w:val="none" w:sz="0" w:space="0" w:color="auto"/>
            <w:right w:val="none" w:sz="0" w:space="0" w:color="auto"/>
          </w:divBdr>
        </w:div>
        <w:div w:id="2134783914">
          <w:marLeft w:val="0"/>
          <w:marRight w:val="0"/>
          <w:marTop w:val="0"/>
          <w:marBottom w:val="0"/>
          <w:divBdr>
            <w:top w:val="none" w:sz="0" w:space="0" w:color="auto"/>
            <w:left w:val="none" w:sz="0" w:space="0" w:color="auto"/>
            <w:bottom w:val="none" w:sz="0" w:space="0" w:color="auto"/>
            <w:right w:val="none" w:sz="0" w:space="0" w:color="auto"/>
          </w:divBdr>
        </w:div>
      </w:divsChild>
    </w:div>
    <w:div w:id="229467274">
      <w:bodyDiv w:val="1"/>
      <w:marLeft w:val="0"/>
      <w:marRight w:val="0"/>
      <w:marTop w:val="0"/>
      <w:marBottom w:val="0"/>
      <w:divBdr>
        <w:top w:val="none" w:sz="0" w:space="0" w:color="auto"/>
        <w:left w:val="none" w:sz="0" w:space="0" w:color="auto"/>
        <w:bottom w:val="none" w:sz="0" w:space="0" w:color="auto"/>
        <w:right w:val="none" w:sz="0" w:space="0" w:color="auto"/>
      </w:divBdr>
      <w:divsChild>
        <w:div w:id="1424884800">
          <w:marLeft w:val="0"/>
          <w:marRight w:val="0"/>
          <w:marTop w:val="0"/>
          <w:marBottom w:val="0"/>
          <w:divBdr>
            <w:top w:val="none" w:sz="0" w:space="0" w:color="auto"/>
            <w:left w:val="none" w:sz="0" w:space="0" w:color="auto"/>
            <w:bottom w:val="none" w:sz="0" w:space="0" w:color="auto"/>
            <w:right w:val="none" w:sz="0" w:space="0" w:color="auto"/>
          </w:divBdr>
          <w:divsChild>
            <w:div w:id="623122651">
              <w:marLeft w:val="0"/>
              <w:marRight w:val="0"/>
              <w:marTop w:val="0"/>
              <w:marBottom w:val="0"/>
              <w:divBdr>
                <w:top w:val="none" w:sz="0" w:space="0" w:color="auto"/>
                <w:left w:val="none" w:sz="0" w:space="0" w:color="auto"/>
                <w:bottom w:val="none" w:sz="0" w:space="0" w:color="auto"/>
                <w:right w:val="none" w:sz="0" w:space="0" w:color="auto"/>
              </w:divBdr>
            </w:div>
            <w:div w:id="694619441">
              <w:marLeft w:val="0"/>
              <w:marRight w:val="0"/>
              <w:marTop w:val="0"/>
              <w:marBottom w:val="0"/>
              <w:divBdr>
                <w:top w:val="none" w:sz="0" w:space="0" w:color="auto"/>
                <w:left w:val="none" w:sz="0" w:space="0" w:color="auto"/>
                <w:bottom w:val="none" w:sz="0" w:space="0" w:color="auto"/>
                <w:right w:val="none" w:sz="0" w:space="0" w:color="auto"/>
              </w:divBdr>
            </w:div>
            <w:div w:id="1281451531">
              <w:marLeft w:val="0"/>
              <w:marRight w:val="0"/>
              <w:marTop w:val="0"/>
              <w:marBottom w:val="0"/>
              <w:divBdr>
                <w:top w:val="none" w:sz="0" w:space="0" w:color="auto"/>
                <w:left w:val="none" w:sz="0" w:space="0" w:color="auto"/>
                <w:bottom w:val="none" w:sz="0" w:space="0" w:color="auto"/>
                <w:right w:val="none" w:sz="0" w:space="0" w:color="auto"/>
              </w:divBdr>
            </w:div>
            <w:div w:id="1445615128">
              <w:marLeft w:val="0"/>
              <w:marRight w:val="0"/>
              <w:marTop w:val="0"/>
              <w:marBottom w:val="0"/>
              <w:divBdr>
                <w:top w:val="none" w:sz="0" w:space="0" w:color="auto"/>
                <w:left w:val="none" w:sz="0" w:space="0" w:color="auto"/>
                <w:bottom w:val="none" w:sz="0" w:space="0" w:color="auto"/>
                <w:right w:val="none" w:sz="0" w:space="0" w:color="auto"/>
              </w:divBdr>
            </w:div>
            <w:div w:id="326370831">
              <w:marLeft w:val="0"/>
              <w:marRight w:val="0"/>
              <w:marTop w:val="0"/>
              <w:marBottom w:val="0"/>
              <w:divBdr>
                <w:top w:val="none" w:sz="0" w:space="0" w:color="auto"/>
                <w:left w:val="none" w:sz="0" w:space="0" w:color="auto"/>
                <w:bottom w:val="none" w:sz="0" w:space="0" w:color="auto"/>
                <w:right w:val="none" w:sz="0" w:space="0" w:color="auto"/>
              </w:divBdr>
            </w:div>
            <w:div w:id="2043166270">
              <w:marLeft w:val="0"/>
              <w:marRight w:val="0"/>
              <w:marTop w:val="0"/>
              <w:marBottom w:val="0"/>
              <w:divBdr>
                <w:top w:val="none" w:sz="0" w:space="0" w:color="auto"/>
                <w:left w:val="none" w:sz="0" w:space="0" w:color="auto"/>
                <w:bottom w:val="none" w:sz="0" w:space="0" w:color="auto"/>
                <w:right w:val="none" w:sz="0" w:space="0" w:color="auto"/>
              </w:divBdr>
            </w:div>
            <w:div w:id="1027678213">
              <w:marLeft w:val="0"/>
              <w:marRight w:val="0"/>
              <w:marTop w:val="0"/>
              <w:marBottom w:val="0"/>
              <w:divBdr>
                <w:top w:val="none" w:sz="0" w:space="0" w:color="auto"/>
                <w:left w:val="none" w:sz="0" w:space="0" w:color="auto"/>
                <w:bottom w:val="none" w:sz="0" w:space="0" w:color="auto"/>
                <w:right w:val="none" w:sz="0" w:space="0" w:color="auto"/>
              </w:divBdr>
            </w:div>
            <w:div w:id="1869440732">
              <w:marLeft w:val="0"/>
              <w:marRight w:val="0"/>
              <w:marTop w:val="0"/>
              <w:marBottom w:val="0"/>
              <w:divBdr>
                <w:top w:val="none" w:sz="0" w:space="0" w:color="auto"/>
                <w:left w:val="none" w:sz="0" w:space="0" w:color="auto"/>
                <w:bottom w:val="none" w:sz="0" w:space="0" w:color="auto"/>
                <w:right w:val="none" w:sz="0" w:space="0" w:color="auto"/>
              </w:divBdr>
            </w:div>
            <w:div w:id="1684821443">
              <w:marLeft w:val="0"/>
              <w:marRight w:val="0"/>
              <w:marTop w:val="0"/>
              <w:marBottom w:val="0"/>
              <w:divBdr>
                <w:top w:val="none" w:sz="0" w:space="0" w:color="auto"/>
                <w:left w:val="none" w:sz="0" w:space="0" w:color="auto"/>
                <w:bottom w:val="none" w:sz="0" w:space="0" w:color="auto"/>
                <w:right w:val="none" w:sz="0" w:space="0" w:color="auto"/>
              </w:divBdr>
            </w:div>
            <w:div w:id="71808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776570">
      <w:bodyDiv w:val="1"/>
      <w:marLeft w:val="0"/>
      <w:marRight w:val="0"/>
      <w:marTop w:val="0"/>
      <w:marBottom w:val="0"/>
      <w:divBdr>
        <w:top w:val="none" w:sz="0" w:space="0" w:color="auto"/>
        <w:left w:val="none" w:sz="0" w:space="0" w:color="auto"/>
        <w:bottom w:val="none" w:sz="0" w:space="0" w:color="auto"/>
        <w:right w:val="none" w:sz="0" w:space="0" w:color="auto"/>
      </w:divBdr>
      <w:divsChild>
        <w:div w:id="1347832047">
          <w:marLeft w:val="0"/>
          <w:marRight w:val="0"/>
          <w:marTop w:val="0"/>
          <w:marBottom w:val="0"/>
          <w:divBdr>
            <w:top w:val="none" w:sz="0" w:space="0" w:color="auto"/>
            <w:left w:val="none" w:sz="0" w:space="0" w:color="auto"/>
            <w:bottom w:val="none" w:sz="0" w:space="0" w:color="auto"/>
            <w:right w:val="none" w:sz="0" w:space="0" w:color="auto"/>
          </w:divBdr>
          <w:divsChild>
            <w:div w:id="1697147698">
              <w:marLeft w:val="0"/>
              <w:marRight w:val="0"/>
              <w:marTop w:val="0"/>
              <w:marBottom w:val="0"/>
              <w:divBdr>
                <w:top w:val="none" w:sz="0" w:space="0" w:color="auto"/>
                <w:left w:val="none" w:sz="0" w:space="0" w:color="auto"/>
                <w:bottom w:val="none" w:sz="0" w:space="0" w:color="auto"/>
                <w:right w:val="none" w:sz="0" w:space="0" w:color="auto"/>
              </w:divBdr>
            </w:div>
            <w:div w:id="2130658968">
              <w:marLeft w:val="0"/>
              <w:marRight w:val="0"/>
              <w:marTop w:val="0"/>
              <w:marBottom w:val="0"/>
              <w:divBdr>
                <w:top w:val="none" w:sz="0" w:space="0" w:color="auto"/>
                <w:left w:val="none" w:sz="0" w:space="0" w:color="auto"/>
                <w:bottom w:val="none" w:sz="0" w:space="0" w:color="auto"/>
                <w:right w:val="none" w:sz="0" w:space="0" w:color="auto"/>
              </w:divBdr>
            </w:div>
            <w:div w:id="1466580725">
              <w:marLeft w:val="0"/>
              <w:marRight w:val="0"/>
              <w:marTop w:val="0"/>
              <w:marBottom w:val="0"/>
              <w:divBdr>
                <w:top w:val="none" w:sz="0" w:space="0" w:color="auto"/>
                <w:left w:val="none" w:sz="0" w:space="0" w:color="auto"/>
                <w:bottom w:val="none" w:sz="0" w:space="0" w:color="auto"/>
                <w:right w:val="none" w:sz="0" w:space="0" w:color="auto"/>
              </w:divBdr>
            </w:div>
            <w:div w:id="1470050699">
              <w:marLeft w:val="0"/>
              <w:marRight w:val="0"/>
              <w:marTop w:val="0"/>
              <w:marBottom w:val="0"/>
              <w:divBdr>
                <w:top w:val="none" w:sz="0" w:space="0" w:color="auto"/>
                <w:left w:val="none" w:sz="0" w:space="0" w:color="auto"/>
                <w:bottom w:val="none" w:sz="0" w:space="0" w:color="auto"/>
                <w:right w:val="none" w:sz="0" w:space="0" w:color="auto"/>
              </w:divBdr>
            </w:div>
            <w:div w:id="877939370">
              <w:marLeft w:val="0"/>
              <w:marRight w:val="0"/>
              <w:marTop w:val="0"/>
              <w:marBottom w:val="0"/>
              <w:divBdr>
                <w:top w:val="none" w:sz="0" w:space="0" w:color="auto"/>
                <w:left w:val="none" w:sz="0" w:space="0" w:color="auto"/>
                <w:bottom w:val="none" w:sz="0" w:space="0" w:color="auto"/>
                <w:right w:val="none" w:sz="0" w:space="0" w:color="auto"/>
              </w:divBdr>
            </w:div>
            <w:div w:id="1892231806">
              <w:marLeft w:val="0"/>
              <w:marRight w:val="0"/>
              <w:marTop w:val="0"/>
              <w:marBottom w:val="0"/>
              <w:divBdr>
                <w:top w:val="none" w:sz="0" w:space="0" w:color="auto"/>
                <w:left w:val="none" w:sz="0" w:space="0" w:color="auto"/>
                <w:bottom w:val="none" w:sz="0" w:space="0" w:color="auto"/>
                <w:right w:val="none" w:sz="0" w:space="0" w:color="auto"/>
              </w:divBdr>
            </w:div>
            <w:div w:id="1101728958">
              <w:marLeft w:val="0"/>
              <w:marRight w:val="0"/>
              <w:marTop w:val="0"/>
              <w:marBottom w:val="0"/>
              <w:divBdr>
                <w:top w:val="none" w:sz="0" w:space="0" w:color="auto"/>
                <w:left w:val="none" w:sz="0" w:space="0" w:color="auto"/>
                <w:bottom w:val="none" w:sz="0" w:space="0" w:color="auto"/>
                <w:right w:val="none" w:sz="0" w:space="0" w:color="auto"/>
              </w:divBdr>
            </w:div>
            <w:div w:id="1380285129">
              <w:marLeft w:val="0"/>
              <w:marRight w:val="0"/>
              <w:marTop w:val="0"/>
              <w:marBottom w:val="0"/>
              <w:divBdr>
                <w:top w:val="none" w:sz="0" w:space="0" w:color="auto"/>
                <w:left w:val="none" w:sz="0" w:space="0" w:color="auto"/>
                <w:bottom w:val="none" w:sz="0" w:space="0" w:color="auto"/>
                <w:right w:val="none" w:sz="0" w:space="0" w:color="auto"/>
              </w:divBdr>
            </w:div>
            <w:div w:id="451943981">
              <w:marLeft w:val="0"/>
              <w:marRight w:val="0"/>
              <w:marTop w:val="0"/>
              <w:marBottom w:val="0"/>
              <w:divBdr>
                <w:top w:val="none" w:sz="0" w:space="0" w:color="auto"/>
                <w:left w:val="none" w:sz="0" w:space="0" w:color="auto"/>
                <w:bottom w:val="none" w:sz="0" w:space="0" w:color="auto"/>
                <w:right w:val="none" w:sz="0" w:space="0" w:color="auto"/>
              </w:divBdr>
            </w:div>
            <w:div w:id="618339172">
              <w:marLeft w:val="0"/>
              <w:marRight w:val="0"/>
              <w:marTop w:val="0"/>
              <w:marBottom w:val="0"/>
              <w:divBdr>
                <w:top w:val="none" w:sz="0" w:space="0" w:color="auto"/>
                <w:left w:val="none" w:sz="0" w:space="0" w:color="auto"/>
                <w:bottom w:val="none" w:sz="0" w:space="0" w:color="auto"/>
                <w:right w:val="none" w:sz="0" w:space="0" w:color="auto"/>
              </w:divBdr>
            </w:div>
            <w:div w:id="1505972097">
              <w:marLeft w:val="0"/>
              <w:marRight w:val="0"/>
              <w:marTop w:val="0"/>
              <w:marBottom w:val="0"/>
              <w:divBdr>
                <w:top w:val="none" w:sz="0" w:space="0" w:color="auto"/>
                <w:left w:val="none" w:sz="0" w:space="0" w:color="auto"/>
                <w:bottom w:val="none" w:sz="0" w:space="0" w:color="auto"/>
                <w:right w:val="none" w:sz="0" w:space="0" w:color="auto"/>
              </w:divBdr>
            </w:div>
            <w:div w:id="402680731">
              <w:marLeft w:val="0"/>
              <w:marRight w:val="0"/>
              <w:marTop w:val="0"/>
              <w:marBottom w:val="0"/>
              <w:divBdr>
                <w:top w:val="none" w:sz="0" w:space="0" w:color="auto"/>
                <w:left w:val="none" w:sz="0" w:space="0" w:color="auto"/>
                <w:bottom w:val="none" w:sz="0" w:space="0" w:color="auto"/>
                <w:right w:val="none" w:sz="0" w:space="0" w:color="auto"/>
              </w:divBdr>
            </w:div>
            <w:div w:id="1241402972">
              <w:marLeft w:val="0"/>
              <w:marRight w:val="0"/>
              <w:marTop w:val="0"/>
              <w:marBottom w:val="0"/>
              <w:divBdr>
                <w:top w:val="none" w:sz="0" w:space="0" w:color="auto"/>
                <w:left w:val="none" w:sz="0" w:space="0" w:color="auto"/>
                <w:bottom w:val="none" w:sz="0" w:space="0" w:color="auto"/>
                <w:right w:val="none" w:sz="0" w:space="0" w:color="auto"/>
              </w:divBdr>
            </w:div>
            <w:div w:id="1028946303">
              <w:marLeft w:val="0"/>
              <w:marRight w:val="0"/>
              <w:marTop w:val="0"/>
              <w:marBottom w:val="0"/>
              <w:divBdr>
                <w:top w:val="none" w:sz="0" w:space="0" w:color="auto"/>
                <w:left w:val="none" w:sz="0" w:space="0" w:color="auto"/>
                <w:bottom w:val="none" w:sz="0" w:space="0" w:color="auto"/>
                <w:right w:val="none" w:sz="0" w:space="0" w:color="auto"/>
              </w:divBdr>
            </w:div>
            <w:div w:id="820006683">
              <w:marLeft w:val="0"/>
              <w:marRight w:val="0"/>
              <w:marTop w:val="0"/>
              <w:marBottom w:val="0"/>
              <w:divBdr>
                <w:top w:val="none" w:sz="0" w:space="0" w:color="auto"/>
                <w:left w:val="none" w:sz="0" w:space="0" w:color="auto"/>
                <w:bottom w:val="none" w:sz="0" w:space="0" w:color="auto"/>
                <w:right w:val="none" w:sz="0" w:space="0" w:color="auto"/>
              </w:divBdr>
            </w:div>
            <w:div w:id="1454396299">
              <w:marLeft w:val="0"/>
              <w:marRight w:val="0"/>
              <w:marTop w:val="0"/>
              <w:marBottom w:val="0"/>
              <w:divBdr>
                <w:top w:val="none" w:sz="0" w:space="0" w:color="auto"/>
                <w:left w:val="none" w:sz="0" w:space="0" w:color="auto"/>
                <w:bottom w:val="none" w:sz="0" w:space="0" w:color="auto"/>
                <w:right w:val="none" w:sz="0" w:space="0" w:color="auto"/>
              </w:divBdr>
            </w:div>
            <w:div w:id="733047390">
              <w:marLeft w:val="0"/>
              <w:marRight w:val="0"/>
              <w:marTop w:val="0"/>
              <w:marBottom w:val="0"/>
              <w:divBdr>
                <w:top w:val="none" w:sz="0" w:space="0" w:color="auto"/>
                <w:left w:val="none" w:sz="0" w:space="0" w:color="auto"/>
                <w:bottom w:val="none" w:sz="0" w:space="0" w:color="auto"/>
                <w:right w:val="none" w:sz="0" w:space="0" w:color="auto"/>
              </w:divBdr>
            </w:div>
            <w:div w:id="1042287607">
              <w:marLeft w:val="0"/>
              <w:marRight w:val="0"/>
              <w:marTop w:val="0"/>
              <w:marBottom w:val="0"/>
              <w:divBdr>
                <w:top w:val="none" w:sz="0" w:space="0" w:color="auto"/>
                <w:left w:val="none" w:sz="0" w:space="0" w:color="auto"/>
                <w:bottom w:val="none" w:sz="0" w:space="0" w:color="auto"/>
                <w:right w:val="none" w:sz="0" w:space="0" w:color="auto"/>
              </w:divBdr>
            </w:div>
            <w:div w:id="320239888">
              <w:marLeft w:val="0"/>
              <w:marRight w:val="0"/>
              <w:marTop w:val="0"/>
              <w:marBottom w:val="0"/>
              <w:divBdr>
                <w:top w:val="none" w:sz="0" w:space="0" w:color="auto"/>
                <w:left w:val="none" w:sz="0" w:space="0" w:color="auto"/>
                <w:bottom w:val="none" w:sz="0" w:space="0" w:color="auto"/>
                <w:right w:val="none" w:sz="0" w:space="0" w:color="auto"/>
              </w:divBdr>
            </w:div>
            <w:div w:id="40715267">
              <w:marLeft w:val="0"/>
              <w:marRight w:val="0"/>
              <w:marTop w:val="0"/>
              <w:marBottom w:val="0"/>
              <w:divBdr>
                <w:top w:val="none" w:sz="0" w:space="0" w:color="auto"/>
                <w:left w:val="none" w:sz="0" w:space="0" w:color="auto"/>
                <w:bottom w:val="none" w:sz="0" w:space="0" w:color="auto"/>
                <w:right w:val="none" w:sz="0" w:space="0" w:color="auto"/>
              </w:divBdr>
            </w:div>
            <w:div w:id="1300376233">
              <w:marLeft w:val="0"/>
              <w:marRight w:val="0"/>
              <w:marTop w:val="0"/>
              <w:marBottom w:val="0"/>
              <w:divBdr>
                <w:top w:val="none" w:sz="0" w:space="0" w:color="auto"/>
                <w:left w:val="none" w:sz="0" w:space="0" w:color="auto"/>
                <w:bottom w:val="none" w:sz="0" w:space="0" w:color="auto"/>
                <w:right w:val="none" w:sz="0" w:space="0" w:color="auto"/>
              </w:divBdr>
            </w:div>
            <w:div w:id="780153668">
              <w:marLeft w:val="0"/>
              <w:marRight w:val="0"/>
              <w:marTop w:val="0"/>
              <w:marBottom w:val="0"/>
              <w:divBdr>
                <w:top w:val="none" w:sz="0" w:space="0" w:color="auto"/>
                <w:left w:val="none" w:sz="0" w:space="0" w:color="auto"/>
                <w:bottom w:val="none" w:sz="0" w:space="0" w:color="auto"/>
                <w:right w:val="none" w:sz="0" w:space="0" w:color="auto"/>
              </w:divBdr>
            </w:div>
            <w:div w:id="1280141902">
              <w:marLeft w:val="0"/>
              <w:marRight w:val="0"/>
              <w:marTop w:val="0"/>
              <w:marBottom w:val="0"/>
              <w:divBdr>
                <w:top w:val="none" w:sz="0" w:space="0" w:color="auto"/>
                <w:left w:val="none" w:sz="0" w:space="0" w:color="auto"/>
                <w:bottom w:val="none" w:sz="0" w:space="0" w:color="auto"/>
                <w:right w:val="none" w:sz="0" w:space="0" w:color="auto"/>
              </w:divBdr>
            </w:div>
            <w:div w:id="1201669068">
              <w:marLeft w:val="0"/>
              <w:marRight w:val="0"/>
              <w:marTop w:val="0"/>
              <w:marBottom w:val="0"/>
              <w:divBdr>
                <w:top w:val="none" w:sz="0" w:space="0" w:color="auto"/>
                <w:left w:val="none" w:sz="0" w:space="0" w:color="auto"/>
                <w:bottom w:val="none" w:sz="0" w:space="0" w:color="auto"/>
                <w:right w:val="none" w:sz="0" w:space="0" w:color="auto"/>
              </w:divBdr>
            </w:div>
            <w:div w:id="727412835">
              <w:marLeft w:val="0"/>
              <w:marRight w:val="0"/>
              <w:marTop w:val="0"/>
              <w:marBottom w:val="0"/>
              <w:divBdr>
                <w:top w:val="none" w:sz="0" w:space="0" w:color="auto"/>
                <w:left w:val="none" w:sz="0" w:space="0" w:color="auto"/>
                <w:bottom w:val="none" w:sz="0" w:space="0" w:color="auto"/>
                <w:right w:val="none" w:sz="0" w:space="0" w:color="auto"/>
              </w:divBdr>
            </w:div>
            <w:div w:id="596252344">
              <w:marLeft w:val="0"/>
              <w:marRight w:val="0"/>
              <w:marTop w:val="0"/>
              <w:marBottom w:val="0"/>
              <w:divBdr>
                <w:top w:val="none" w:sz="0" w:space="0" w:color="auto"/>
                <w:left w:val="none" w:sz="0" w:space="0" w:color="auto"/>
                <w:bottom w:val="none" w:sz="0" w:space="0" w:color="auto"/>
                <w:right w:val="none" w:sz="0" w:space="0" w:color="auto"/>
              </w:divBdr>
            </w:div>
            <w:div w:id="483084018">
              <w:marLeft w:val="0"/>
              <w:marRight w:val="0"/>
              <w:marTop w:val="0"/>
              <w:marBottom w:val="0"/>
              <w:divBdr>
                <w:top w:val="none" w:sz="0" w:space="0" w:color="auto"/>
                <w:left w:val="none" w:sz="0" w:space="0" w:color="auto"/>
                <w:bottom w:val="none" w:sz="0" w:space="0" w:color="auto"/>
                <w:right w:val="none" w:sz="0" w:space="0" w:color="auto"/>
              </w:divBdr>
            </w:div>
            <w:div w:id="1631785714">
              <w:marLeft w:val="0"/>
              <w:marRight w:val="0"/>
              <w:marTop w:val="0"/>
              <w:marBottom w:val="0"/>
              <w:divBdr>
                <w:top w:val="none" w:sz="0" w:space="0" w:color="auto"/>
                <w:left w:val="none" w:sz="0" w:space="0" w:color="auto"/>
                <w:bottom w:val="none" w:sz="0" w:space="0" w:color="auto"/>
                <w:right w:val="none" w:sz="0" w:space="0" w:color="auto"/>
              </w:divBdr>
            </w:div>
            <w:div w:id="1781338753">
              <w:marLeft w:val="0"/>
              <w:marRight w:val="0"/>
              <w:marTop w:val="0"/>
              <w:marBottom w:val="0"/>
              <w:divBdr>
                <w:top w:val="none" w:sz="0" w:space="0" w:color="auto"/>
                <w:left w:val="none" w:sz="0" w:space="0" w:color="auto"/>
                <w:bottom w:val="none" w:sz="0" w:space="0" w:color="auto"/>
                <w:right w:val="none" w:sz="0" w:space="0" w:color="auto"/>
              </w:divBdr>
            </w:div>
            <w:div w:id="1852331863">
              <w:marLeft w:val="0"/>
              <w:marRight w:val="0"/>
              <w:marTop w:val="0"/>
              <w:marBottom w:val="0"/>
              <w:divBdr>
                <w:top w:val="none" w:sz="0" w:space="0" w:color="auto"/>
                <w:left w:val="none" w:sz="0" w:space="0" w:color="auto"/>
                <w:bottom w:val="none" w:sz="0" w:space="0" w:color="auto"/>
                <w:right w:val="none" w:sz="0" w:space="0" w:color="auto"/>
              </w:divBdr>
            </w:div>
            <w:div w:id="1446146471">
              <w:marLeft w:val="0"/>
              <w:marRight w:val="0"/>
              <w:marTop w:val="0"/>
              <w:marBottom w:val="0"/>
              <w:divBdr>
                <w:top w:val="none" w:sz="0" w:space="0" w:color="auto"/>
                <w:left w:val="none" w:sz="0" w:space="0" w:color="auto"/>
                <w:bottom w:val="none" w:sz="0" w:space="0" w:color="auto"/>
                <w:right w:val="none" w:sz="0" w:space="0" w:color="auto"/>
              </w:divBdr>
            </w:div>
            <w:div w:id="1060787174">
              <w:marLeft w:val="0"/>
              <w:marRight w:val="0"/>
              <w:marTop w:val="0"/>
              <w:marBottom w:val="0"/>
              <w:divBdr>
                <w:top w:val="none" w:sz="0" w:space="0" w:color="auto"/>
                <w:left w:val="none" w:sz="0" w:space="0" w:color="auto"/>
                <w:bottom w:val="none" w:sz="0" w:space="0" w:color="auto"/>
                <w:right w:val="none" w:sz="0" w:space="0" w:color="auto"/>
              </w:divBdr>
            </w:div>
            <w:div w:id="1233083077">
              <w:marLeft w:val="0"/>
              <w:marRight w:val="0"/>
              <w:marTop w:val="0"/>
              <w:marBottom w:val="0"/>
              <w:divBdr>
                <w:top w:val="none" w:sz="0" w:space="0" w:color="auto"/>
                <w:left w:val="none" w:sz="0" w:space="0" w:color="auto"/>
                <w:bottom w:val="none" w:sz="0" w:space="0" w:color="auto"/>
                <w:right w:val="none" w:sz="0" w:space="0" w:color="auto"/>
              </w:divBdr>
            </w:div>
            <w:div w:id="153099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684816">
      <w:bodyDiv w:val="1"/>
      <w:marLeft w:val="0"/>
      <w:marRight w:val="0"/>
      <w:marTop w:val="0"/>
      <w:marBottom w:val="0"/>
      <w:divBdr>
        <w:top w:val="none" w:sz="0" w:space="0" w:color="auto"/>
        <w:left w:val="none" w:sz="0" w:space="0" w:color="auto"/>
        <w:bottom w:val="none" w:sz="0" w:space="0" w:color="auto"/>
        <w:right w:val="none" w:sz="0" w:space="0" w:color="auto"/>
      </w:divBdr>
      <w:divsChild>
        <w:div w:id="63726217">
          <w:marLeft w:val="0"/>
          <w:marRight w:val="0"/>
          <w:marTop w:val="0"/>
          <w:marBottom w:val="0"/>
          <w:divBdr>
            <w:top w:val="none" w:sz="0" w:space="0" w:color="auto"/>
            <w:left w:val="none" w:sz="0" w:space="0" w:color="auto"/>
            <w:bottom w:val="none" w:sz="0" w:space="0" w:color="auto"/>
            <w:right w:val="none" w:sz="0" w:space="0" w:color="auto"/>
          </w:divBdr>
        </w:div>
        <w:div w:id="1346706172">
          <w:marLeft w:val="0"/>
          <w:marRight w:val="0"/>
          <w:marTop w:val="0"/>
          <w:marBottom w:val="0"/>
          <w:divBdr>
            <w:top w:val="none" w:sz="0" w:space="0" w:color="auto"/>
            <w:left w:val="none" w:sz="0" w:space="0" w:color="auto"/>
            <w:bottom w:val="none" w:sz="0" w:space="0" w:color="auto"/>
            <w:right w:val="none" w:sz="0" w:space="0" w:color="auto"/>
          </w:divBdr>
        </w:div>
        <w:div w:id="2142377120">
          <w:marLeft w:val="0"/>
          <w:marRight w:val="0"/>
          <w:marTop w:val="0"/>
          <w:marBottom w:val="0"/>
          <w:divBdr>
            <w:top w:val="none" w:sz="0" w:space="0" w:color="auto"/>
            <w:left w:val="none" w:sz="0" w:space="0" w:color="auto"/>
            <w:bottom w:val="none" w:sz="0" w:space="0" w:color="auto"/>
            <w:right w:val="none" w:sz="0" w:space="0" w:color="auto"/>
          </w:divBdr>
        </w:div>
        <w:div w:id="1123765113">
          <w:marLeft w:val="0"/>
          <w:marRight w:val="0"/>
          <w:marTop w:val="0"/>
          <w:marBottom w:val="0"/>
          <w:divBdr>
            <w:top w:val="none" w:sz="0" w:space="0" w:color="auto"/>
            <w:left w:val="none" w:sz="0" w:space="0" w:color="auto"/>
            <w:bottom w:val="none" w:sz="0" w:space="0" w:color="auto"/>
            <w:right w:val="none" w:sz="0" w:space="0" w:color="auto"/>
          </w:divBdr>
        </w:div>
        <w:div w:id="637498386">
          <w:marLeft w:val="0"/>
          <w:marRight w:val="0"/>
          <w:marTop w:val="0"/>
          <w:marBottom w:val="0"/>
          <w:divBdr>
            <w:top w:val="none" w:sz="0" w:space="0" w:color="auto"/>
            <w:left w:val="none" w:sz="0" w:space="0" w:color="auto"/>
            <w:bottom w:val="none" w:sz="0" w:space="0" w:color="auto"/>
            <w:right w:val="none" w:sz="0" w:space="0" w:color="auto"/>
          </w:divBdr>
        </w:div>
        <w:div w:id="38746196">
          <w:marLeft w:val="0"/>
          <w:marRight w:val="0"/>
          <w:marTop w:val="0"/>
          <w:marBottom w:val="0"/>
          <w:divBdr>
            <w:top w:val="none" w:sz="0" w:space="0" w:color="auto"/>
            <w:left w:val="none" w:sz="0" w:space="0" w:color="auto"/>
            <w:bottom w:val="none" w:sz="0" w:space="0" w:color="auto"/>
            <w:right w:val="none" w:sz="0" w:space="0" w:color="auto"/>
          </w:divBdr>
        </w:div>
        <w:div w:id="104270154">
          <w:marLeft w:val="0"/>
          <w:marRight w:val="0"/>
          <w:marTop w:val="0"/>
          <w:marBottom w:val="0"/>
          <w:divBdr>
            <w:top w:val="none" w:sz="0" w:space="0" w:color="auto"/>
            <w:left w:val="none" w:sz="0" w:space="0" w:color="auto"/>
            <w:bottom w:val="none" w:sz="0" w:space="0" w:color="auto"/>
            <w:right w:val="none" w:sz="0" w:space="0" w:color="auto"/>
          </w:divBdr>
        </w:div>
        <w:div w:id="197008325">
          <w:marLeft w:val="0"/>
          <w:marRight w:val="0"/>
          <w:marTop w:val="0"/>
          <w:marBottom w:val="0"/>
          <w:divBdr>
            <w:top w:val="none" w:sz="0" w:space="0" w:color="auto"/>
            <w:left w:val="none" w:sz="0" w:space="0" w:color="auto"/>
            <w:bottom w:val="none" w:sz="0" w:space="0" w:color="auto"/>
            <w:right w:val="none" w:sz="0" w:space="0" w:color="auto"/>
          </w:divBdr>
        </w:div>
        <w:div w:id="1552497883">
          <w:marLeft w:val="0"/>
          <w:marRight w:val="0"/>
          <w:marTop w:val="0"/>
          <w:marBottom w:val="0"/>
          <w:divBdr>
            <w:top w:val="none" w:sz="0" w:space="0" w:color="auto"/>
            <w:left w:val="none" w:sz="0" w:space="0" w:color="auto"/>
            <w:bottom w:val="none" w:sz="0" w:space="0" w:color="auto"/>
            <w:right w:val="none" w:sz="0" w:space="0" w:color="auto"/>
          </w:divBdr>
        </w:div>
        <w:div w:id="1824616678">
          <w:marLeft w:val="0"/>
          <w:marRight w:val="0"/>
          <w:marTop w:val="0"/>
          <w:marBottom w:val="0"/>
          <w:divBdr>
            <w:top w:val="none" w:sz="0" w:space="0" w:color="auto"/>
            <w:left w:val="none" w:sz="0" w:space="0" w:color="auto"/>
            <w:bottom w:val="none" w:sz="0" w:space="0" w:color="auto"/>
            <w:right w:val="none" w:sz="0" w:space="0" w:color="auto"/>
          </w:divBdr>
        </w:div>
        <w:div w:id="1034774921">
          <w:marLeft w:val="0"/>
          <w:marRight w:val="0"/>
          <w:marTop w:val="0"/>
          <w:marBottom w:val="0"/>
          <w:divBdr>
            <w:top w:val="none" w:sz="0" w:space="0" w:color="auto"/>
            <w:left w:val="none" w:sz="0" w:space="0" w:color="auto"/>
            <w:bottom w:val="none" w:sz="0" w:space="0" w:color="auto"/>
            <w:right w:val="none" w:sz="0" w:space="0" w:color="auto"/>
          </w:divBdr>
        </w:div>
        <w:div w:id="158733847">
          <w:marLeft w:val="0"/>
          <w:marRight w:val="0"/>
          <w:marTop w:val="0"/>
          <w:marBottom w:val="0"/>
          <w:divBdr>
            <w:top w:val="none" w:sz="0" w:space="0" w:color="auto"/>
            <w:left w:val="none" w:sz="0" w:space="0" w:color="auto"/>
            <w:bottom w:val="none" w:sz="0" w:space="0" w:color="auto"/>
            <w:right w:val="none" w:sz="0" w:space="0" w:color="auto"/>
          </w:divBdr>
        </w:div>
        <w:div w:id="1788085027">
          <w:marLeft w:val="0"/>
          <w:marRight w:val="0"/>
          <w:marTop w:val="0"/>
          <w:marBottom w:val="0"/>
          <w:divBdr>
            <w:top w:val="none" w:sz="0" w:space="0" w:color="auto"/>
            <w:left w:val="none" w:sz="0" w:space="0" w:color="auto"/>
            <w:bottom w:val="none" w:sz="0" w:space="0" w:color="auto"/>
            <w:right w:val="none" w:sz="0" w:space="0" w:color="auto"/>
          </w:divBdr>
        </w:div>
        <w:div w:id="1379940636">
          <w:marLeft w:val="0"/>
          <w:marRight w:val="0"/>
          <w:marTop w:val="0"/>
          <w:marBottom w:val="0"/>
          <w:divBdr>
            <w:top w:val="none" w:sz="0" w:space="0" w:color="auto"/>
            <w:left w:val="none" w:sz="0" w:space="0" w:color="auto"/>
            <w:bottom w:val="none" w:sz="0" w:space="0" w:color="auto"/>
            <w:right w:val="none" w:sz="0" w:space="0" w:color="auto"/>
          </w:divBdr>
        </w:div>
        <w:div w:id="1793862243">
          <w:marLeft w:val="0"/>
          <w:marRight w:val="0"/>
          <w:marTop w:val="0"/>
          <w:marBottom w:val="0"/>
          <w:divBdr>
            <w:top w:val="none" w:sz="0" w:space="0" w:color="auto"/>
            <w:left w:val="none" w:sz="0" w:space="0" w:color="auto"/>
            <w:bottom w:val="none" w:sz="0" w:space="0" w:color="auto"/>
            <w:right w:val="none" w:sz="0" w:space="0" w:color="auto"/>
          </w:divBdr>
        </w:div>
        <w:div w:id="903872722">
          <w:marLeft w:val="0"/>
          <w:marRight w:val="0"/>
          <w:marTop w:val="0"/>
          <w:marBottom w:val="0"/>
          <w:divBdr>
            <w:top w:val="none" w:sz="0" w:space="0" w:color="auto"/>
            <w:left w:val="none" w:sz="0" w:space="0" w:color="auto"/>
            <w:bottom w:val="none" w:sz="0" w:space="0" w:color="auto"/>
            <w:right w:val="none" w:sz="0" w:space="0" w:color="auto"/>
          </w:divBdr>
        </w:div>
      </w:divsChild>
    </w:div>
    <w:div w:id="874394478">
      <w:bodyDiv w:val="1"/>
      <w:marLeft w:val="0"/>
      <w:marRight w:val="0"/>
      <w:marTop w:val="0"/>
      <w:marBottom w:val="0"/>
      <w:divBdr>
        <w:top w:val="none" w:sz="0" w:space="0" w:color="auto"/>
        <w:left w:val="none" w:sz="0" w:space="0" w:color="auto"/>
        <w:bottom w:val="none" w:sz="0" w:space="0" w:color="auto"/>
        <w:right w:val="none" w:sz="0" w:space="0" w:color="auto"/>
      </w:divBdr>
      <w:divsChild>
        <w:div w:id="742989342">
          <w:marLeft w:val="0"/>
          <w:marRight w:val="0"/>
          <w:marTop w:val="0"/>
          <w:marBottom w:val="0"/>
          <w:divBdr>
            <w:top w:val="none" w:sz="0" w:space="0" w:color="auto"/>
            <w:left w:val="none" w:sz="0" w:space="0" w:color="auto"/>
            <w:bottom w:val="none" w:sz="0" w:space="0" w:color="auto"/>
            <w:right w:val="none" w:sz="0" w:space="0" w:color="auto"/>
          </w:divBdr>
        </w:div>
        <w:div w:id="1945839799">
          <w:marLeft w:val="0"/>
          <w:marRight w:val="0"/>
          <w:marTop w:val="0"/>
          <w:marBottom w:val="0"/>
          <w:divBdr>
            <w:top w:val="none" w:sz="0" w:space="0" w:color="auto"/>
            <w:left w:val="none" w:sz="0" w:space="0" w:color="auto"/>
            <w:bottom w:val="none" w:sz="0" w:space="0" w:color="auto"/>
            <w:right w:val="none" w:sz="0" w:space="0" w:color="auto"/>
          </w:divBdr>
        </w:div>
        <w:div w:id="1400904239">
          <w:marLeft w:val="0"/>
          <w:marRight w:val="0"/>
          <w:marTop w:val="0"/>
          <w:marBottom w:val="0"/>
          <w:divBdr>
            <w:top w:val="none" w:sz="0" w:space="0" w:color="auto"/>
            <w:left w:val="none" w:sz="0" w:space="0" w:color="auto"/>
            <w:bottom w:val="none" w:sz="0" w:space="0" w:color="auto"/>
            <w:right w:val="none" w:sz="0" w:space="0" w:color="auto"/>
          </w:divBdr>
        </w:div>
        <w:div w:id="46808453">
          <w:marLeft w:val="0"/>
          <w:marRight w:val="0"/>
          <w:marTop w:val="0"/>
          <w:marBottom w:val="0"/>
          <w:divBdr>
            <w:top w:val="none" w:sz="0" w:space="0" w:color="auto"/>
            <w:left w:val="none" w:sz="0" w:space="0" w:color="auto"/>
            <w:bottom w:val="none" w:sz="0" w:space="0" w:color="auto"/>
            <w:right w:val="none" w:sz="0" w:space="0" w:color="auto"/>
          </w:divBdr>
        </w:div>
      </w:divsChild>
    </w:div>
    <w:div w:id="1000814467">
      <w:bodyDiv w:val="1"/>
      <w:marLeft w:val="0"/>
      <w:marRight w:val="0"/>
      <w:marTop w:val="0"/>
      <w:marBottom w:val="0"/>
      <w:divBdr>
        <w:top w:val="none" w:sz="0" w:space="0" w:color="auto"/>
        <w:left w:val="none" w:sz="0" w:space="0" w:color="auto"/>
        <w:bottom w:val="none" w:sz="0" w:space="0" w:color="auto"/>
        <w:right w:val="none" w:sz="0" w:space="0" w:color="auto"/>
      </w:divBdr>
      <w:divsChild>
        <w:div w:id="2034915895">
          <w:marLeft w:val="0"/>
          <w:marRight w:val="0"/>
          <w:marTop w:val="0"/>
          <w:marBottom w:val="0"/>
          <w:divBdr>
            <w:top w:val="none" w:sz="0" w:space="0" w:color="auto"/>
            <w:left w:val="none" w:sz="0" w:space="0" w:color="auto"/>
            <w:bottom w:val="none" w:sz="0" w:space="0" w:color="auto"/>
            <w:right w:val="none" w:sz="0" w:space="0" w:color="auto"/>
          </w:divBdr>
        </w:div>
        <w:div w:id="131026291">
          <w:marLeft w:val="0"/>
          <w:marRight w:val="0"/>
          <w:marTop w:val="0"/>
          <w:marBottom w:val="0"/>
          <w:divBdr>
            <w:top w:val="none" w:sz="0" w:space="0" w:color="auto"/>
            <w:left w:val="none" w:sz="0" w:space="0" w:color="auto"/>
            <w:bottom w:val="none" w:sz="0" w:space="0" w:color="auto"/>
            <w:right w:val="none" w:sz="0" w:space="0" w:color="auto"/>
          </w:divBdr>
        </w:div>
        <w:div w:id="2052727469">
          <w:marLeft w:val="0"/>
          <w:marRight w:val="0"/>
          <w:marTop w:val="0"/>
          <w:marBottom w:val="0"/>
          <w:divBdr>
            <w:top w:val="none" w:sz="0" w:space="0" w:color="auto"/>
            <w:left w:val="none" w:sz="0" w:space="0" w:color="auto"/>
            <w:bottom w:val="none" w:sz="0" w:space="0" w:color="auto"/>
            <w:right w:val="none" w:sz="0" w:space="0" w:color="auto"/>
          </w:divBdr>
        </w:div>
        <w:div w:id="1752847134">
          <w:marLeft w:val="0"/>
          <w:marRight w:val="0"/>
          <w:marTop w:val="0"/>
          <w:marBottom w:val="0"/>
          <w:divBdr>
            <w:top w:val="none" w:sz="0" w:space="0" w:color="auto"/>
            <w:left w:val="none" w:sz="0" w:space="0" w:color="auto"/>
            <w:bottom w:val="none" w:sz="0" w:space="0" w:color="auto"/>
            <w:right w:val="none" w:sz="0" w:space="0" w:color="auto"/>
          </w:divBdr>
        </w:div>
        <w:div w:id="1330863648">
          <w:marLeft w:val="0"/>
          <w:marRight w:val="0"/>
          <w:marTop w:val="0"/>
          <w:marBottom w:val="0"/>
          <w:divBdr>
            <w:top w:val="none" w:sz="0" w:space="0" w:color="auto"/>
            <w:left w:val="none" w:sz="0" w:space="0" w:color="auto"/>
            <w:bottom w:val="none" w:sz="0" w:space="0" w:color="auto"/>
            <w:right w:val="none" w:sz="0" w:space="0" w:color="auto"/>
          </w:divBdr>
        </w:div>
        <w:div w:id="62993273">
          <w:marLeft w:val="0"/>
          <w:marRight w:val="0"/>
          <w:marTop w:val="0"/>
          <w:marBottom w:val="0"/>
          <w:divBdr>
            <w:top w:val="none" w:sz="0" w:space="0" w:color="auto"/>
            <w:left w:val="none" w:sz="0" w:space="0" w:color="auto"/>
            <w:bottom w:val="none" w:sz="0" w:space="0" w:color="auto"/>
            <w:right w:val="none" w:sz="0" w:space="0" w:color="auto"/>
          </w:divBdr>
        </w:div>
        <w:div w:id="799230384">
          <w:marLeft w:val="0"/>
          <w:marRight w:val="0"/>
          <w:marTop w:val="0"/>
          <w:marBottom w:val="0"/>
          <w:divBdr>
            <w:top w:val="none" w:sz="0" w:space="0" w:color="auto"/>
            <w:left w:val="none" w:sz="0" w:space="0" w:color="auto"/>
            <w:bottom w:val="none" w:sz="0" w:space="0" w:color="auto"/>
            <w:right w:val="none" w:sz="0" w:space="0" w:color="auto"/>
          </w:divBdr>
        </w:div>
        <w:div w:id="100927595">
          <w:marLeft w:val="0"/>
          <w:marRight w:val="0"/>
          <w:marTop w:val="0"/>
          <w:marBottom w:val="0"/>
          <w:divBdr>
            <w:top w:val="none" w:sz="0" w:space="0" w:color="auto"/>
            <w:left w:val="none" w:sz="0" w:space="0" w:color="auto"/>
            <w:bottom w:val="none" w:sz="0" w:space="0" w:color="auto"/>
            <w:right w:val="none" w:sz="0" w:space="0" w:color="auto"/>
          </w:divBdr>
        </w:div>
        <w:div w:id="165370598">
          <w:marLeft w:val="0"/>
          <w:marRight w:val="0"/>
          <w:marTop w:val="0"/>
          <w:marBottom w:val="0"/>
          <w:divBdr>
            <w:top w:val="none" w:sz="0" w:space="0" w:color="auto"/>
            <w:left w:val="none" w:sz="0" w:space="0" w:color="auto"/>
            <w:bottom w:val="none" w:sz="0" w:space="0" w:color="auto"/>
            <w:right w:val="none" w:sz="0" w:space="0" w:color="auto"/>
          </w:divBdr>
        </w:div>
        <w:div w:id="1043754394">
          <w:marLeft w:val="0"/>
          <w:marRight w:val="0"/>
          <w:marTop w:val="0"/>
          <w:marBottom w:val="0"/>
          <w:divBdr>
            <w:top w:val="none" w:sz="0" w:space="0" w:color="auto"/>
            <w:left w:val="none" w:sz="0" w:space="0" w:color="auto"/>
            <w:bottom w:val="none" w:sz="0" w:space="0" w:color="auto"/>
            <w:right w:val="none" w:sz="0" w:space="0" w:color="auto"/>
          </w:divBdr>
        </w:div>
      </w:divsChild>
    </w:div>
    <w:div w:id="1005936016">
      <w:bodyDiv w:val="1"/>
      <w:marLeft w:val="0"/>
      <w:marRight w:val="0"/>
      <w:marTop w:val="0"/>
      <w:marBottom w:val="0"/>
      <w:divBdr>
        <w:top w:val="none" w:sz="0" w:space="0" w:color="auto"/>
        <w:left w:val="none" w:sz="0" w:space="0" w:color="auto"/>
        <w:bottom w:val="none" w:sz="0" w:space="0" w:color="auto"/>
        <w:right w:val="none" w:sz="0" w:space="0" w:color="auto"/>
      </w:divBdr>
      <w:divsChild>
        <w:div w:id="19168632">
          <w:marLeft w:val="0"/>
          <w:marRight w:val="0"/>
          <w:marTop w:val="0"/>
          <w:marBottom w:val="0"/>
          <w:divBdr>
            <w:top w:val="none" w:sz="0" w:space="0" w:color="auto"/>
            <w:left w:val="none" w:sz="0" w:space="0" w:color="auto"/>
            <w:bottom w:val="none" w:sz="0" w:space="0" w:color="auto"/>
            <w:right w:val="none" w:sz="0" w:space="0" w:color="auto"/>
          </w:divBdr>
        </w:div>
        <w:div w:id="575019612">
          <w:marLeft w:val="0"/>
          <w:marRight w:val="0"/>
          <w:marTop w:val="0"/>
          <w:marBottom w:val="0"/>
          <w:divBdr>
            <w:top w:val="none" w:sz="0" w:space="0" w:color="auto"/>
            <w:left w:val="none" w:sz="0" w:space="0" w:color="auto"/>
            <w:bottom w:val="none" w:sz="0" w:space="0" w:color="auto"/>
            <w:right w:val="none" w:sz="0" w:space="0" w:color="auto"/>
          </w:divBdr>
        </w:div>
        <w:div w:id="221404053">
          <w:marLeft w:val="0"/>
          <w:marRight w:val="0"/>
          <w:marTop w:val="0"/>
          <w:marBottom w:val="0"/>
          <w:divBdr>
            <w:top w:val="none" w:sz="0" w:space="0" w:color="auto"/>
            <w:left w:val="none" w:sz="0" w:space="0" w:color="auto"/>
            <w:bottom w:val="none" w:sz="0" w:space="0" w:color="auto"/>
            <w:right w:val="none" w:sz="0" w:space="0" w:color="auto"/>
          </w:divBdr>
        </w:div>
        <w:div w:id="102650927">
          <w:marLeft w:val="0"/>
          <w:marRight w:val="0"/>
          <w:marTop w:val="0"/>
          <w:marBottom w:val="0"/>
          <w:divBdr>
            <w:top w:val="none" w:sz="0" w:space="0" w:color="auto"/>
            <w:left w:val="none" w:sz="0" w:space="0" w:color="auto"/>
            <w:bottom w:val="none" w:sz="0" w:space="0" w:color="auto"/>
            <w:right w:val="none" w:sz="0" w:space="0" w:color="auto"/>
          </w:divBdr>
        </w:div>
      </w:divsChild>
    </w:div>
    <w:div w:id="1061051291">
      <w:bodyDiv w:val="1"/>
      <w:marLeft w:val="0"/>
      <w:marRight w:val="0"/>
      <w:marTop w:val="0"/>
      <w:marBottom w:val="0"/>
      <w:divBdr>
        <w:top w:val="none" w:sz="0" w:space="0" w:color="auto"/>
        <w:left w:val="none" w:sz="0" w:space="0" w:color="auto"/>
        <w:bottom w:val="none" w:sz="0" w:space="0" w:color="auto"/>
        <w:right w:val="none" w:sz="0" w:space="0" w:color="auto"/>
      </w:divBdr>
      <w:divsChild>
        <w:div w:id="1554345930">
          <w:marLeft w:val="0"/>
          <w:marRight w:val="0"/>
          <w:marTop w:val="0"/>
          <w:marBottom w:val="0"/>
          <w:divBdr>
            <w:top w:val="none" w:sz="0" w:space="0" w:color="auto"/>
            <w:left w:val="none" w:sz="0" w:space="0" w:color="auto"/>
            <w:bottom w:val="none" w:sz="0" w:space="0" w:color="auto"/>
            <w:right w:val="none" w:sz="0" w:space="0" w:color="auto"/>
          </w:divBdr>
        </w:div>
        <w:div w:id="1199203466">
          <w:marLeft w:val="0"/>
          <w:marRight w:val="0"/>
          <w:marTop w:val="0"/>
          <w:marBottom w:val="0"/>
          <w:divBdr>
            <w:top w:val="none" w:sz="0" w:space="0" w:color="auto"/>
            <w:left w:val="none" w:sz="0" w:space="0" w:color="auto"/>
            <w:bottom w:val="none" w:sz="0" w:space="0" w:color="auto"/>
            <w:right w:val="none" w:sz="0" w:space="0" w:color="auto"/>
          </w:divBdr>
        </w:div>
        <w:div w:id="784737220">
          <w:marLeft w:val="0"/>
          <w:marRight w:val="0"/>
          <w:marTop w:val="0"/>
          <w:marBottom w:val="0"/>
          <w:divBdr>
            <w:top w:val="none" w:sz="0" w:space="0" w:color="auto"/>
            <w:left w:val="none" w:sz="0" w:space="0" w:color="auto"/>
            <w:bottom w:val="none" w:sz="0" w:space="0" w:color="auto"/>
            <w:right w:val="none" w:sz="0" w:space="0" w:color="auto"/>
          </w:divBdr>
        </w:div>
        <w:div w:id="781388624">
          <w:marLeft w:val="0"/>
          <w:marRight w:val="0"/>
          <w:marTop w:val="0"/>
          <w:marBottom w:val="0"/>
          <w:divBdr>
            <w:top w:val="none" w:sz="0" w:space="0" w:color="auto"/>
            <w:left w:val="none" w:sz="0" w:space="0" w:color="auto"/>
            <w:bottom w:val="none" w:sz="0" w:space="0" w:color="auto"/>
            <w:right w:val="none" w:sz="0" w:space="0" w:color="auto"/>
          </w:divBdr>
        </w:div>
        <w:div w:id="1506048999">
          <w:marLeft w:val="0"/>
          <w:marRight w:val="0"/>
          <w:marTop w:val="0"/>
          <w:marBottom w:val="0"/>
          <w:divBdr>
            <w:top w:val="none" w:sz="0" w:space="0" w:color="auto"/>
            <w:left w:val="none" w:sz="0" w:space="0" w:color="auto"/>
            <w:bottom w:val="none" w:sz="0" w:space="0" w:color="auto"/>
            <w:right w:val="none" w:sz="0" w:space="0" w:color="auto"/>
          </w:divBdr>
        </w:div>
        <w:div w:id="1779182905">
          <w:marLeft w:val="0"/>
          <w:marRight w:val="0"/>
          <w:marTop w:val="0"/>
          <w:marBottom w:val="0"/>
          <w:divBdr>
            <w:top w:val="none" w:sz="0" w:space="0" w:color="auto"/>
            <w:left w:val="none" w:sz="0" w:space="0" w:color="auto"/>
            <w:bottom w:val="none" w:sz="0" w:space="0" w:color="auto"/>
            <w:right w:val="none" w:sz="0" w:space="0" w:color="auto"/>
          </w:divBdr>
        </w:div>
        <w:div w:id="2018923661">
          <w:marLeft w:val="0"/>
          <w:marRight w:val="0"/>
          <w:marTop w:val="0"/>
          <w:marBottom w:val="0"/>
          <w:divBdr>
            <w:top w:val="none" w:sz="0" w:space="0" w:color="auto"/>
            <w:left w:val="none" w:sz="0" w:space="0" w:color="auto"/>
            <w:bottom w:val="none" w:sz="0" w:space="0" w:color="auto"/>
            <w:right w:val="none" w:sz="0" w:space="0" w:color="auto"/>
          </w:divBdr>
        </w:div>
      </w:divsChild>
    </w:div>
    <w:div w:id="1369988819">
      <w:bodyDiv w:val="1"/>
      <w:marLeft w:val="0"/>
      <w:marRight w:val="0"/>
      <w:marTop w:val="0"/>
      <w:marBottom w:val="0"/>
      <w:divBdr>
        <w:top w:val="none" w:sz="0" w:space="0" w:color="auto"/>
        <w:left w:val="none" w:sz="0" w:space="0" w:color="auto"/>
        <w:bottom w:val="none" w:sz="0" w:space="0" w:color="auto"/>
        <w:right w:val="none" w:sz="0" w:space="0" w:color="auto"/>
      </w:divBdr>
      <w:divsChild>
        <w:div w:id="1145045400">
          <w:marLeft w:val="0"/>
          <w:marRight w:val="0"/>
          <w:marTop w:val="0"/>
          <w:marBottom w:val="0"/>
          <w:divBdr>
            <w:top w:val="none" w:sz="0" w:space="0" w:color="auto"/>
            <w:left w:val="none" w:sz="0" w:space="0" w:color="auto"/>
            <w:bottom w:val="none" w:sz="0" w:space="0" w:color="auto"/>
            <w:right w:val="none" w:sz="0" w:space="0" w:color="auto"/>
          </w:divBdr>
        </w:div>
        <w:div w:id="954796197">
          <w:marLeft w:val="0"/>
          <w:marRight w:val="0"/>
          <w:marTop w:val="0"/>
          <w:marBottom w:val="0"/>
          <w:divBdr>
            <w:top w:val="none" w:sz="0" w:space="0" w:color="auto"/>
            <w:left w:val="none" w:sz="0" w:space="0" w:color="auto"/>
            <w:bottom w:val="none" w:sz="0" w:space="0" w:color="auto"/>
            <w:right w:val="none" w:sz="0" w:space="0" w:color="auto"/>
          </w:divBdr>
        </w:div>
        <w:div w:id="103228856">
          <w:marLeft w:val="0"/>
          <w:marRight w:val="0"/>
          <w:marTop w:val="0"/>
          <w:marBottom w:val="0"/>
          <w:divBdr>
            <w:top w:val="none" w:sz="0" w:space="0" w:color="auto"/>
            <w:left w:val="none" w:sz="0" w:space="0" w:color="auto"/>
            <w:bottom w:val="none" w:sz="0" w:space="0" w:color="auto"/>
            <w:right w:val="none" w:sz="0" w:space="0" w:color="auto"/>
          </w:divBdr>
        </w:div>
        <w:div w:id="80878845">
          <w:marLeft w:val="0"/>
          <w:marRight w:val="0"/>
          <w:marTop w:val="0"/>
          <w:marBottom w:val="0"/>
          <w:divBdr>
            <w:top w:val="none" w:sz="0" w:space="0" w:color="auto"/>
            <w:left w:val="none" w:sz="0" w:space="0" w:color="auto"/>
            <w:bottom w:val="none" w:sz="0" w:space="0" w:color="auto"/>
            <w:right w:val="none" w:sz="0" w:space="0" w:color="auto"/>
          </w:divBdr>
        </w:div>
        <w:div w:id="1041710737">
          <w:marLeft w:val="0"/>
          <w:marRight w:val="0"/>
          <w:marTop w:val="0"/>
          <w:marBottom w:val="0"/>
          <w:divBdr>
            <w:top w:val="none" w:sz="0" w:space="0" w:color="auto"/>
            <w:left w:val="none" w:sz="0" w:space="0" w:color="auto"/>
            <w:bottom w:val="none" w:sz="0" w:space="0" w:color="auto"/>
            <w:right w:val="none" w:sz="0" w:space="0" w:color="auto"/>
          </w:divBdr>
        </w:div>
        <w:div w:id="1624843693">
          <w:marLeft w:val="0"/>
          <w:marRight w:val="0"/>
          <w:marTop w:val="0"/>
          <w:marBottom w:val="0"/>
          <w:divBdr>
            <w:top w:val="none" w:sz="0" w:space="0" w:color="auto"/>
            <w:left w:val="none" w:sz="0" w:space="0" w:color="auto"/>
            <w:bottom w:val="none" w:sz="0" w:space="0" w:color="auto"/>
            <w:right w:val="none" w:sz="0" w:space="0" w:color="auto"/>
          </w:divBdr>
        </w:div>
        <w:div w:id="1115253208">
          <w:marLeft w:val="0"/>
          <w:marRight w:val="0"/>
          <w:marTop w:val="0"/>
          <w:marBottom w:val="0"/>
          <w:divBdr>
            <w:top w:val="none" w:sz="0" w:space="0" w:color="auto"/>
            <w:left w:val="none" w:sz="0" w:space="0" w:color="auto"/>
            <w:bottom w:val="none" w:sz="0" w:space="0" w:color="auto"/>
            <w:right w:val="none" w:sz="0" w:space="0" w:color="auto"/>
          </w:divBdr>
        </w:div>
        <w:div w:id="1035814375">
          <w:marLeft w:val="0"/>
          <w:marRight w:val="0"/>
          <w:marTop w:val="0"/>
          <w:marBottom w:val="0"/>
          <w:divBdr>
            <w:top w:val="none" w:sz="0" w:space="0" w:color="auto"/>
            <w:left w:val="none" w:sz="0" w:space="0" w:color="auto"/>
            <w:bottom w:val="none" w:sz="0" w:space="0" w:color="auto"/>
            <w:right w:val="none" w:sz="0" w:space="0" w:color="auto"/>
          </w:divBdr>
        </w:div>
        <w:div w:id="1293902107">
          <w:marLeft w:val="0"/>
          <w:marRight w:val="0"/>
          <w:marTop w:val="0"/>
          <w:marBottom w:val="0"/>
          <w:divBdr>
            <w:top w:val="none" w:sz="0" w:space="0" w:color="auto"/>
            <w:left w:val="none" w:sz="0" w:space="0" w:color="auto"/>
            <w:bottom w:val="none" w:sz="0" w:space="0" w:color="auto"/>
            <w:right w:val="none" w:sz="0" w:space="0" w:color="auto"/>
          </w:divBdr>
        </w:div>
        <w:div w:id="1647779106">
          <w:marLeft w:val="0"/>
          <w:marRight w:val="0"/>
          <w:marTop w:val="0"/>
          <w:marBottom w:val="0"/>
          <w:divBdr>
            <w:top w:val="none" w:sz="0" w:space="0" w:color="auto"/>
            <w:left w:val="none" w:sz="0" w:space="0" w:color="auto"/>
            <w:bottom w:val="none" w:sz="0" w:space="0" w:color="auto"/>
            <w:right w:val="none" w:sz="0" w:space="0" w:color="auto"/>
          </w:divBdr>
        </w:div>
      </w:divsChild>
    </w:div>
    <w:div w:id="1654529221">
      <w:bodyDiv w:val="1"/>
      <w:marLeft w:val="0"/>
      <w:marRight w:val="0"/>
      <w:marTop w:val="0"/>
      <w:marBottom w:val="0"/>
      <w:divBdr>
        <w:top w:val="none" w:sz="0" w:space="0" w:color="auto"/>
        <w:left w:val="none" w:sz="0" w:space="0" w:color="auto"/>
        <w:bottom w:val="none" w:sz="0" w:space="0" w:color="auto"/>
        <w:right w:val="none" w:sz="0" w:space="0" w:color="auto"/>
      </w:divBdr>
      <w:divsChild>
        <w:div w:id="678388316">
          <w:marLeft w:val="0"/>
          <w:marRight w:val="0"/>
          <w:marTop w:val="0"/>
          <w:marBottom w:val="0"/>
          <w:divBdr>
            <w:top w:val="none" w:sz="0" w:space="0" w:color="auto"/>
            <w:left w:val="none" w:sz="0" w:space="0" w:color="auto"/>
            <w:bottom w:val="none" w:sz="0" w:space="0" w:color="auto"/>
            <w:right w:val="none" w:sz="0" w:space="0" w:color="auto"/>
          </w:divBdr>
        </w:div>
        <w:div w:id="2076392308">
          <w:marLeft w:val="0"/>
          <w:marRight w:val="0"/>
          <w:marTop w:val="0"/>
          <w:marBottom w:val="0"/>
          <w:divBdr>
            <w:top w:val="none" w:sz="0" w:space="0" w:color="auto"/>
            <w:left w:val="none" w:sz="0" w:space="0" w:color="auto"/>
            <w:bottom w:val="none" w:sz="0" w:space="0" w:color="auto"/>
            <w:right w:val="none" w:sz="0" w:space="0" w:color="auto"/>
          </w:divBdr>
        </w:div>
        <w:div w:id="1390496749">
          <w:marLeft w:val="0"/>
          <w:marRight w:val="0"/>
          <w:marTop w:val="0"/>
          <w:marBottom w:val="0"/>
          <w:divBdr>
            <w:top w:val="none" w:sz="0" w:space="0" w:color="auto"/>
            <w:left w:val="none" w:sz="0" w:space="0" w:color="auto"/>
            <w:bottom w:val="none" w:sz="0" w:space="0" w:color="auto"/>
            <w:right w:val="none" w:sz="0" w:space="0" w:color="auto"/>
          </w:divBdr>
        </w:div>
        <w:div w:id="1840585190">
          <w:marLeft w:val="0"/>
          <w:marRight w:val="0"/>
          <w:marTop w:val="0"/>
          <w:marBottom w:val="0"/>
          <w:divBdr>
            <w:top w:val="none" w:sz="0" w:space="0" w:color="auto"/>
            <w:left w:val="none" w:sz="0" w:space="0" w:color="auto"/>
            <w:bottom w:val="none" w:sz="0" w:space="0" w:color="auto"/>
            <w:right w:val="none" w:sz="0" w:space="0" w:color="auto"/>
          </w:divBdr>
        </w:div>
        <w:div w:id="629016732">
          <w:marLeft w:val="0"/>
          <w:marRight w:val="0"/>
          <w:marTop w:val="0"/>
          <w:marBottom w:val="0"/>
          <w:divBdr>
            <w:top w:val="none" w:sz="0" w:space="0" w:color="auto"/>
            <w:left w:val="none" w:sz="0" w:space="0" w:color="auto"/>
            <w:bottom w:val="none" w:sz="0" w:space="0" w:color="auto"/>
            <w:right w:val="none" w:sz="0" w:space="0" w:color="auto"/>
          </w:divBdr>
        </w:div>
        <w:div w:id="738330164">
          <w:marLeft w:val="0"/>
          <w:marRight w:val="0"/>
          <w:marTop w:val="0"/>
          <w:marBottom w:val="0"/>
          <w:divBdr>
            <w:top w:val="none" w:sz="0" w:space="0" w:color="auto"/>
            <w:left w:val="none" w:sz="0" w:space="0" w:color="auto"/>
            <w:bottom w:val="none" w:sz="0" w:space="0" w:color="auto"/>
            <w:right w:val="none" w:sz="0" w:space="0" w:color="auto"/>
          </w:divBdr>
        </w:div>
        <w:div w:id="2041122198">
          <w:marLeft w:val="0"/>
          <w:marRight w:val="0"/>
          <w:marTop w:val="0"/>
          <w:marBottom w:val="0"/>
          <w:divBdr>
            <w:top w:val="none" w:sz="0" w:space="0" w:color="auto"/>
            <w:left w:val="none" w:sz="0" w:space="0" w:color="auto"/>
            <w:bottom w:val="none" w:sz="0" w:space="0" w:color="auto"/>
            <w:right w:val="none" w:sz="0" w:space="0" w:color="auto"/>
          </w:divBdr>
        </w:div>
        <w:div w:id="1141069759">
          <w:marLeft w:val="0"/>
          <w:marRight w:val="0"/>
          <w:marTop w:val="0"/>
          <w:marBottom w:val="0"/>
          <w:divBdr>
            <w:top w:val="none" w:sz="0" w:space="0" w:color="auto"/>
            <w:left w:val="none" w:sz="0" w:space="0" w:color="auto"/>
            <w:bottom w:val="none" w:sz="0" w:space="0" w:color="auto"/>
            <w:right w:val="none" w:sz="0" w:space="0" w:color="auto"/>
          </w:divBdr>
        </w:div>
        <w:div w:id="1479147587">
          <w:marLeft w:val="0"/>
          <w:marRight w:val="0"/>
          <w:marTop w:val="0"/>
          <w:marBottom w:val="0"/>
          <w:divBdr>
            <w:top w:val="none" w:sz="0" w:space="0" w:color="auto"/>
            <w:left w:val="none" w:sz="0" w:space="0" w:color="auto"/>
            <w:bottom w:val="none" w:sz="0" w:space="0" w:color="auto"/>
            <w:right w:val="none" w:sz="0" w:space="0" w:color="auto"/>
          </w:divBdr>
        </w:div>
      </w:divsChild>
    </w:div>
    <w:div w:id="1666854214">
      <w:bodyDiv w:val="1"/>
      <w:marLeft w:val="0"/>
      <w:marRight w:val="0"/>
      <w:marTop w:val="0"/>
      <w:marBottom w:val="0"/>
      <w:divBdr>
        <w:top w:val="none" w:sz="0" w:space="0" w:color="auto"/>
        <w:left w:val="none" w:sz="0" w:space="0" w:color="auto"/>
        <w:bottom w:val="none" w:sz="0" w:space="0" w:color="auto"/>
        <w:right w:val="none" w:sz="0" w:space="0" w:color="auto"/>
      </w:divBdr>
      <w:divsChild>
        <w:div w:id="466363705">
          <w:marLeft w:val="0"/>
          <w:marRight w:val="0"/>
          <w:marTop w:val="0"/>
          <w:marBottom w:val="0"/>
          <w:divBdr>
            <w:top w:val="none" w:sz="0" w:space="0" w:color="auto"/>
            <w:left w:val="none" w:sz="0" w:space="0" w:color="auto"/>
            <w:bottom w:val="none" w:sz="0" w:space="0" w:color="auto"/>
            <w:right w:val="none" w:sz="0" w:space="0" w:color="auto"/>
          </w:divBdr>
        </w:div>
        <w:div w:id="518541856">
          <w:marLeft w:val="0"/>
          <w:marRight w:val="0"/>
          <w:marTop w:val="0"/>
          <w:marBottom w:val="0"/>
          <w:divBdr>
            <w:top w:val="none" w:sz="0" w:space="0" w:color="auto"/>
            <w:left w:val="none" w:sz="0" w:space="0" w:color="auto"/>
            <w:bottom w:val="none" w:sz="0" w:space="0" w:color="auto"/>
            <w:right w:val="none" w:sz="0" w:space="0" w:color="auto"/>
          </w:divBdr>
        </w:div>
        <w:div w:id="317658417">
          <w:marLeft w:val="0"/>
          <w:marRight w:val="0"/>
          <w:marTop w:val="0"/>
          <w:marBottom w:val="0"/>
          <w:divBdr>
            <w:top w:val="none" w:sz="0" w:space="0" w:color="auto"/>
            <w:left w:val="none" w:sz="0" w:space="0" w:color="auto"/>
            <w:bottom w:val="none" w:sz="0" w:space="0" w:color="auto"/>
            <w:right w:val="none" w:sz="0" w:space="0" w:color="auto"/>
          </w:divBdr>
        </w:div>
        <w:div w:id="2064476624">
          <w:marLeft w:val="0"/>
          <w:marRight w:val="0"/>
          <w:marTop w:val="0"/>
          <w:marBottom w:val="0"/>
          <w:divBdr>
            <w:top w:val="none" w:sz="0" w:space="0" w:color="auto"/>
            <w:left w:val="none" w:sz="0" w:space="0" w:color="auto"/>
            <w:bottom w:val="none" w:sz="0" w:space="0" w:color="auto"/>
            <w:right w:val="none" w:sz="0" w:space="0" w:color="auto"/>
          </w:divBdr>
        </w:div>
        <w:div w:id="2002124961">
          <w:marLeft w:val="0"/>
          <w:marRight w:val="0"/>
          <w:marTop w:val="0"/>
          <w:marBottom w:val="0"/>
          <w:divBdr>
            <w:top w:val="none" w:sz="0" w:space="0" w:color="auto"/>
            <w:left w:val="none" w:sz="0" w:space="0" w:color="auto"/>
            <w:bottom w:val="none" w:sz="0" w:space="0" w:color="auto"/>
            <w:right w:val="none" w:sz="0" w:space="0" w:color="auto"/>
          </w:divBdr>
        </w:div>
        <w:div w:id="1075010177">
          <w:marLeft w:val="0"/>
          <w:marRight w:val="0"/>
          <w:marTop w:val="0"/>
          <w:marBottom w:val="0"/>
          <w:divBdr>
            <w:top w:val="none" w:sz="0" w:space="0" w:color="auto"/>
            <w:left w:val="none" w:sz="0" w:space="0" w:color="auto"/>
            <w:bottom w:val="none" w:sz="0" w:space="0" w:color="auto"/>
            <w:right w:val="none" w:sz="0" w:space="0" w:color="auto"/>
          </w:divBdr>
        </w:div>
        <w:div w:id="571355145">
          <w:marLeft w:val="0"/>
          <w:marRight w:val="0"/>
          <w:marTop w:val="0"/>
          <w:marBottom w:val="0"/>
          <w:divBdr>
            <w:top w:val="none" w:sz="0" w:space="0" w:color="auto"/>
            <w:left w:val="none" w:sz="0" w:space="0" w:color="auto"/>
            <w:bottom w:val="none" w:sz="0" w:space="0" w:color="auto"/>
            <w:right w:val="none" w:sz="0" w:space="0" w:color="auto"/>
          </w:divBdr>
        </w:div>
        <w:div w:id="867834605">
          <w:marLeft w:val="0"/>
          <w:marRight w:val="0"/>
          <w:marTop w:val="0"/>
          <w:marBottom w:val="0"/>
          <w:divBdr>
            <w:top w:val="none" w:sz="0" w:space="0" w:color="auto"/>
            <w:left w:val="none" w:sz="0" w:space="0" w:color="auto"/>
            <w:bottom w:val="none" w:sz="0" w:space="0" w:color="auto"/>
            <w:right w:val="none" w:sz="0" w:space="0" w:color="auto"/>
          </w:divBdr>
        </w:div>
        <w:div w:id="232396734">
          <w:marLeft w:val="0"/>
          <w:marRight w:val="0"/>
          <w:marTop w:val="0"/>
          <w:marBottom w:val="0"/>
          <w:divBdr>
            <w:top w:val="none" w:sz="0" w:space="0" w:color="auto"/>
            <w:left w:val="none" w:sz="0" w:space="0" w:color="auto"/>
            <w:bottom w:val="none" w:sz="0" w:space="0" w:color="auto"/>
            <w:right w:val="none" w:sz="0" w:space="0" w:color="auto"/>
          </w:divBdr>
        </w:div>
      </w:divsChild>
    </w:div>
    <w:div w:id="1714305613">
      <w:bodyDiv w:val="1"/>
      <w:marLeft w:val="0"/>
      <w:marRight w:val="0"/>
      <w:marTop w:val="0"/>
      <w:marBottom w:val="0"/>
      <w:divBdr>
        <w:top w:val="none" w:sz="0" w:space="0" w:color="auto"/>
        <w:left w:val="none" w:sz="0" w:space="0" w:color="auto"/>
        <w:bottom w:val="none" w:sz="0" w:space="0" w:color="auto"/>
        <w:right w:val="none" w:sz="0" w:space="0" w:color="auto"/>
      </w:divBdr>
      <w:divsChild>
        <w:div w:id="200631399">
          <w:marLeft w:val="0"/>
          <w:marRight w:val="0"/>
          <w:marTop w:val="0"/>
          <w:marBottom w:val="0"/>
          <w:divBdr>
            <w:top w:val="none" w:sz="0" w:space="0" w:color="auto"/>
            <w:left w:val="none" w:sz="0" w:space="0" w:color="auto"/>
            <w:bottom w:val="none" w:sz="0" w:space="0" w:color="auto"/>
            <w:right w:val="none" w:sz="0" w:space="0" w:color="auto"/>
          </w:divBdr>
          <w:divsChild>
            <w:div w:id="376011312">
              <w:marLeft w:val="0"/>
              <w:marRight w:val="0"/>
              <w:marTop w:val="0"/>
              <w:marBottom w:val="0"/>
              <w:divBdr>
                <w:top w:val="none" w:sz="0" w:space="0" w:color="auto"/>
                <w:left w:val="none" w:sz="0" w:space="0" w:color="auto"/>
                <w:bottom w:val="none" w:sz="0" w:space="0" w:color="auto"/>
                <w:right w:val="none" w:sz="0" w:space="0" w:color="auto"/>
              </w:divBdr>
            </w:div>
            <w:div w:id="808596727">
              <w:marLeft w:val="0"/>
              <w:marRight w:val="0"/>
              <w:marTop w:val="0"/>
              <w:marBottom w:val="0"/>
              <w:divBdr>
                <w:top w:val="none" w:sz="0" w:space="0" w:color="auto"/>
                <w:left w:val="none" w:sz="0" w:space="0" w:color="auto"/>
                <w:bottom w:val="none" w:sz="0" w:space="0" w:color="auto"/>
                <w:right w:val="none" w:sz="0" w:space="0" w:color="auto"/>
              </w:divBdr>
            </w:div>
            <w:div w:id="2009208066">
              <w:marLeft w:val="0"/>
              <w:marRight w:val="0"/>
              <w:marTop w:val="0"/>
              <w:marBottom w:val="0"/>
              <w:divBdr>
                <w:top w:val="none" w:sz="0" w:space="0" w:color="auto"/>
                <w:left w:val="none" w:sz="0" w:space="0" w:color="auto"/>
                <w:bottom w:val="none" w:sz="0" w:space="0" w:color="auto"/>
                <w:right w:val="none" w:sz="0" w:space="0" w:color="auto"/>
              </w:divBdr>
            </w:div>
            <w:div w:id="108548217">
              <w:marLeft w:val="0"/>
              <w:marRight w:val="0"/>
              <w:marTop w:val="0"/>
              <w:marBottom w:val="0"/>
              <w:divBdr>
                <w:top w:val="none" w:sz="0" w:space="0" w:color="auto"/>
                <w:left w:val="none" w:sz="0" w:space="0" w:color="auto"/>
                <w:bottom w:val="none" w:sz="0" w:space="0" w:color="auto"/>
                <w:right w:val="none" w:sz="0" w:space="0" w:color="auto"/>
              </w:divBdr>
            </w:div>
            <w:div w:id="1384593923">
              <w:marLeft w:val="0"/>
              <w:marRight w:val="0"/>
              <w:marTop w:val="0"/>
              <w:marBottom w:val="0"/>
              <w:divBdr>
                <w:top w:val="none" w:sz="0" w:space="0" w:color="auto"/>
                <w:left w:val="none" w:sz="0" w:space="0" w:color="auto"/>
                <w:bottom w:val="none" w:sz="0" w:space="0" w:color="auto"/>
                <w:right w:val="none" w:sz="0" w:space="0" w:color="auto"/>
              </w:divBdr>
            </w:div>
            <w:div w:id="774397464">
              <w:marLeft w:val="0"/>
              <w:marRight w:val="0"/>
              <w:marTop w:val="0"/>
              <w:marBottom w:val="0"/>
              <w:divBdr>
                <w:top w:val="none" w:sz="0" w:space="0" w:color="auto"/>
                <w:left w:val="none" w:sz="0" w:space="0" w:color="auto"/>
                <w:bottom w:val="none" w:sz="0" w:space="0" w:color="auto"/>
                <w:right w:val="none" w:sz="0" w:space="0" w:color="auto"/>
              </w:divBdr>
            </w:div>
            <w:div w:id="1884905639">
              <w:marLeft w:val="0"/>
              <w:marRight w:val="0"/>
              <w:marTop w:val="0"/>
              <w:marBottom w:val="0"/>
              <w:divBdr>
                <w:top w:val="none" w:sz="0" w:space="0" w:color="auto"/>
                <w:left w:val="none" w:sz="0" w:space="0" w:color="auto"/>
                <w:bottom w:val="none" w:sz="0" w:space="0" w:color="auto"/>
                <w:right w:val="none" w:sz="0" w:space="0" w:color="auto"/>
              </w:divBdr>
            </w:div>
            <w:div w:id="2024041235">
              <w:marLeft w:val="0"/>
              <w:marRight w:val="0"/>
              <w:marTop w:val="0"/>
              <w:marBottom w:val="0"/>
              <w:divBdr>
                <w:top w:val="none" w:sz="0" w:space="0" w:color="auto"/>
                <w:left w:val="none" w:sz="0" w:space="0" w:color="auto"/>
                <w:bottom w:val="none" w:sz="0" w:space="0" w:color="auto"/>
                <w:right w:val="none" w:sz="0" w:space="0" w:color="auto"/>
              </w:divBdr>
            </w:div>
            <w:div w:id="1511529149">
              <w:marLeft w:val="0"/>
              <w:marRight w:val="0"/>
              <w:marTop w:val="0"/>
              <w:marBottom w:val="0"/>
              <w:divBdr>
                <w:top w:val="none" w:sz="0" w:space="0" w:color="auto"/>
                <w:left w:val="none" w:sz="0" w:space="0" w:color="auto"/>
                <w:bottom w:val="none" w:sz="0" w:space="0" w:color="auto"/>
                <w:right w:val="none" w:sz="0" w:space="0" w:color="auto"/>
              </w:divBdr>
            </w:div>
            <w:div w:id="1355183417">
              <w:marLeft w:val="0"/>
              <w:marRight w:val="0"/>
              <w:marTop w:val="0"/>
              <w:marBottom w:val="0"/>
              <w:divBdr>
                <w:top w:val="none" w:sz="0" w:space="0" w:color="auto"/>
                <w:left w:val="none" w:sz="0" w:space="0" w:color="auto"/>
                <w:bottom w:val="none" w:sz="0" w:space="0" w:color="auto"/>
                <w:right w:val="none" w:sz="0" w:space="0" w:color="auto"/>
              </w:divBdr>
            </w:div>
            <w:div w:id="703866445">
              <w:marLeft w:val="0"/>
              <w:marRight w:val="0"/>
              <w:marTop w:val="0"/>
              <w:marBottom w:val="0"/>
              <w:divBdr>
                <w:top w:val="none" w:sz="0" w:space="0" w:color="auto"/>
                <w:left w:val="none" w:sz="0" w:space="0" w:color="auto"/>
                <w:bottom w:val="none" w:sz="0" w:space="0" w:color="auto"/>
                <w:right w:val="none" w:sz="0" w:space="0" w:color="auto"/>
              </w:divBdr>
            </w:div>
            <w:div w:id="2027173680">
              <w:marLeft w:val="0"/>
              <w:marRight w:val="0"/>
              <w:marTop w:val="0"/>
              <w:marBottom w:val="0"/>
              <w:divBdr>
                <w:top w:val="none" w:sz="0" w:space="0" w:color="auto"/>
                <w:left w:val="none" w:sz="0" w:space="0" w:color="auto"/>
                <w:bottom w:val="none" w:sz="0" w:space="0" w:color="auto"/>
                <w:right w:val="none" w:sz="0" w:space="0" w:color="auto"/>
              </w:divBdr>
            </w:div>
            <w:div w:id="1243685940">
              <w:marLeft w:val="0"/>
              <w:marRight w:val="0"/>
              <w:marTop w:val="0"/>
              <w:marBottom w:val="0"/>
              <w:divBdr>
                <w:top w:val="none" w:sz="0" w:space="0" w:color="auto"/>
                <w:left w:val="none" w:sz="0" w:space="0" w:color="auto"/>
                <w:bottom w:val="none" w:sz="0" w:space="0" w:color="auto"/>
                <w:right w:val="none" w:sz="0" w:space="0" w:color="auto"/>
              </w:divBdr>
            </w:div>
            <w:div w:id="25839304">
              <w:marLeft w:val="0"/>
              <w:marRight w:val="0"/>
              <w:marTop w:val="0"/>
              <w:marBottom w:val="0"/>
              <w:divBdr>
                <w:top w:val="none" w:sz="0" w:space="0" w:color="auto"/>
                <w:left w:val="none" w:sz="0" w:space="0" w:color="auto"/>
                <w:bottom w:val="none" w:sz="0" w:space="0" w:color="auto"/>
                <w:right w:val="none" w:sz="0" w:space="0" w:color="auto"/>
              </w:divBdr>
            </w:div>
            <w:div w:id="1909262272">
              <w:marLeft w:val="0"/>
              <w:marRight w:val="0"/>
              <w:marTop w:val="0"/>
              <w:marBottom w:val="0"/>
              <w:divBdr>
                <w:top w:val="none" w:sz="0" w:space="0" w:color="auto"/>
                <w:left w:val="none" w:sz="0" w:space="0" w:color="auto"/>
                <w:bottom w:val="none" w:sz="0" w:space="0" w:color="auto"/>
                <w:right w:val="none" w:sz="0" w:space="0" w:color="auto"/>
              </w:divBdr>
            </w:div>
            <w:div w:id="1419712430">
              <w:marLeft w:val="0"/>
              <w:marRight w:val="0"/>
              <w:marTop w:val="0"/>
              <w:marBottom w:val="0"/>
              <w:divBdr>
                <w:top w:val="none" w:sz="0" w:space="0" w:color="auto"/>
                <w:left w:val="none" w:sz="0" w:space="0" w:color="auto"/>
                <w:bottom w:val="none" w:sz="0" w:space="0" w:color="auto"/>
                <w:right w:val="none" w:sz="0" w:space="0" w:color="auto"/>
              </w:divBdr>
            </w:div>
            <w:div w:id="1826824538">
              <w:marLeft w:val="0"/>
              <w:marRight w:val="0"/>
              <w:marTop w:val="0"/>
              <w:marBottom w:val="0"/>
              <w:divBdr>
                <w:top w:val="none" w:sz="0" w:space="0" w:color="auto"/>
                <w:left w:val="none" w:sz="0" w:space="0" w:color="auto"/>
                <w:bottom w:val="none" w:sz="0" w:space="0" w:color="auto"/>
                <w:right w:val="none" w:sz="0" w:space="0" w:color="auto"/>
              </w:divBdr>
            </w:div>
            <w:div w:id="412972470">
              <w:marLeft w:val="0"/>
              <w:marRight w:val="0"/>
              <w:marTop w:val="0"/>
              <w:marBottom w:val="0"/>
              <w:divBdr>
                <w:top w:val="none" w:sz="0" w:space="0" w:color="auto"/>
                <w:left w:val="none" w:sz="0" w:space="0" w:color="auto"/>
                <w:bottom w:val="none" w:sz="0" w:space="0" w:color="auto"/>
                <w:right w:val="none" w:sz="0" w:space="0" w:color="auto"/>
              </w:divBdr>
            </w:div>
            <w:div w:id="1733578025">
              <w:marLeft w:val="0"/>
              <w:marRight w:val="0"/>
              <w:marTop w:val="0"/>
              <w:marBottom w:val="0"/>
              <w:divBdr>
                <w:top w:val="none" w:sz="0" w:space="0" w:color="auto"/>
                <w:left w:val="none" w:sz="0" w:space="0" w:color="auto"/>
                <w:bottom w:val="none" w:sz="0" w:space="0" w:color="auto"/>
                <w:right w:val="none" w:sz="0" w:space="0" w:color="auto"/>
              </w:divBdr>
            </w:div>
            <w:div w:id="721827720">
              <w:marLeft w:val="0"/>
              <w:marRight w:val="0"/>
              <w:marTop w:val="0"/>
              <w:marBottom w:val="0"/>
              <w:divBdr>
                <w:top w:val="none" w:sz="0" w:space="0" w:color="auto"/>
                <w:left w:val="none" w:sz="0" w:space="0" w:color="auto"/>
                <w:bottom w:val="none" w:sz="0" w:space="0" w:color="auto"/>
                <w:right w:val="none" w:sz="0" w:space="0" w:color="auto"/>
              </w:divBdr>
            </w:div>
            <w:div w:id="105588782">
              <w:marLeft w:val="0"/>
              <w:marRight w:val="0"/>
              <w:marTop w:val="0"/>
              <w:marBottom w:val="0"/>
              <w:divBdr>
                <w:top w:val="none" w:sz="0" w:space="0" w:color="auto"/>
                <w:left w:val="none" w:sz="0" w:space="0" w:color="auto"/>
                <w:bottom w:val="none" w:sz="0" w:space="0" w:color="auto"/>
                <w:right w:val="none" w:sz="0" w:space="0" w:color="auto"/>
              </w:divBdr>
            </w:div>
            <w:div w:id="55056939">
              <w:marLeft w:val="0"/>
              <w:marRight w:val="0"/>
              <w:marTop w:val="0"/>
              <w:marBottom w:val="0"/>
              <w:divBdr>
                <w:top w:val="none" w:sz="0" w:space="0" w:color="auto"/>
                <w:left w:val="none" w:sz="0" w:space="0" w:color="auto"/>
                <w:bottom w:val="none" w:sz="0" w:space="0" w:color="auto"/>
                <w:right w:val="none" w:sz="0" w:space="0" w:color="auto"/>
              </w:divBdr>
            </w:div>
            <w:div w:id="2032800755">
              <w:marLeft w:val="0"/>
              <w:marRight w:val="0"/>
              <w:marTop w:val="0"/>
              <w:marBottom w:val="0"/>
              <w:divBdr>
                <w:top w:val="none" w:sz="0" w:space="0" w:color="auto"/>
                <w:left w:val="none" w:sz="0" w:space="0" w:color="auto"/>
                <w:bottom w:val="none" w:sz="0" w:space="0" w:color="auto"/>
                <w:right w:val="none" w:sz="0" w:space="0" w:color="auto"/>
              </w:divBdr>
            </w:div>
            <w:div w:id="1452433863">
              <w:marLeft w:val="0"/>
              <w:marRight w:val="0"/>
              <w:marTop w:val="0"/>
              <w:marBottom w:val="0"/>
              <w:divBdr>
                <w:top w:val="none" w:sz="0" w:space="0" w:color="auto"/>
                <w:left w:val="none" w:sz="0" w:space="0" w:color="auto"/>
                <w:bottom w:val="none" w:sz="0" w:space="0" w:color="auto"/>
                <w:right w:val="none" w:sz="0" w:space="0" w:color="auto"/>
              </w:divBdr>
            </w:div>
            <w:div w:id="788427083">
              <w:marLeft w:val="0"/>
              <w:marRight w:val="0"/>
              <w:marTop w:val="0"/>
              <w:marBottom w:val="0"/>
              <w:divBdr>
                <w:top w:val="none" w:sz="0" w:space="0" w:color="auto"/>
                <w:left w:val="none" w:sz="0" w:space="0" w:color="auto"/>
                <w:bottom w:val="none" w:sz="0" w:space="0" w:color="auto"/>
                <w:right w:val="none" w:sz="0" w:space="0" w:color="auto"/>
              </w:divBdr>
            </w:div>
            <w:div w:id="1834564247">
              <w:marLeft w:val="0"/>
              <w:marRight w:val="0"/>
              <w:marTop w:val="0"/>
              <w:marBottom w:val="0"/>
              <w:divBdr>
                <w:top w:val="none" w:sz="0" w:space="0" w:color="auto"/>
                <w:left w:val="none" w:sz="0" w:space="0" w:color="auto"/>
                <w:bottom w:val="none" w:sz="0" w:space="0" w:color="auto"/>
                <w:right w:val="none" w:sz="0" w:space="0" w:color="auto"/>
              </w:divBdr>
            </w:div>
            <w:div w:id="1415053689">
              <w:marLeft w:val="0"/>
              <w:marRight w:val="0"/>
              <w:marTop w:val="0"/>
              <w:marBottom w:val="0"/>
              <w:divBdr>
                <w:top w:val="none" w:sz="0" w:space="0" w:color="auto"/>
                <w:left w:val="none" w:sz="0" w:space="0" w:color="auto"/>
                <w:bottom w:val="none" w:sz="0" w:space="0" w:color="auto"/>
                <w:right w:val="none" w:sz="0" w:space="0" w:color="auto"/>
              </w:divBdr>
            </w:div>
            <w:div w:id="373696450">
              <w:marLeft w:val="0"/>
              <w:marRight w:val="0"/>
              <w:marTop w:val="0"/>
              <w:marBottom w:val="0"/>
              <w:divBdr>
                <w:top w:val="none" w:sz="0" w:space="0" w:color="auto"/>
                <w:left w:val="none" w:sz="0" w:space="0" w:color="auto"/>
                <w:bottom w:val="none" w:sz="0" w:space="0" w:color="auto"/>
                <w:right w:val="none" w:sz="0" w:space="0" w:color="auto"/>
              </w:divBdr>
            </w:div>
            <w:div w:id="1251626414">
              <w:marLeft w:val="0"/>
              <w:marRight w:val="0"/>
              <w:marTop w:val="0"/>
              <w:marBottom w:val="0"/>
              <w:divBdr>
                <w:top w:val="none" w:sz="0" w:space="0" w:color="auto"/>
                <w:left w:val="none" w:sz="0" w:space="0" w:color="auto"/>
                <w:bottom w:val="none" w:sz="0" w:space="0" w:color="auto"/>
                <w:right w:val="none" w:sz="0" w:space="0" w:color="auto"/>
              </w:divBdr>
            </w:div>
            <w:div w:id="574049664">
              <w:marLeft w:val="0"/>
              <w:marRight w:val="0"/>
              <w:marTop w:val="0"/>
              <w:marBottom w:val="0"/>
              <w:divBdr>
                <w:top w:val="none" w:sz="0" w:space="0" w:color="auto"/>
                <w:left w:val="none" w:sz="0" w:space="0" w:color="auto"/>
                <w:bottom w:val="none" w:sz="0" w:space="0" w:color="auto"/>
                <w:right w:val="none" w:sz="0" w:space="0" w:color="auto"/>
              </w:divBdr>
            </w:div>
            <w:div w:id="1137721986">
              <w:marLeft w:val="0"/>
              <w:marRight w:val="0"/>
              <w:marTop w:val="0"/>
              <w:marBottom w:val="0"/>
              <w:divBdr>
                <w:top w:val="none" w:sz="0" w:space="0" w:color="auto"/>
                <w:left w:val="none" w:sz="0" w:space="0" w:color="auto"/>
                <w:bottom w:val="none" w:sz="0" w:space="0" w:color="auto"/>
                <w:right w:val="none" w:sz="0" w:space="0" w:color="auto"/>
              </w:divBdr>
            </w:div>
            <w:div w:id="164633117">
              <w:marLeft w:val="0"/>
              <w:marRight w:val="0"/>
              <w:marTop w:val="0"/>
              <w:marBottom w:val="0"/>
              <w:divBdr>
                <w:top w:val="none" w:sz="0" w:space="0" w:color="auto"/>
                <w:left w:val="none" w:sz="0" w:space="0" w:color="auto"/>
                <w:bottom w:val="none" w:sz="0" w:space="0" w:color="auto"/>
                <w:right w:val="none" w:sz="0" w:space="0" w:color="auto"/>
              </w:divBdr>
            </w:div>
            <w:div w:id="567543972">
              <w:marLeft w:val="0"/>
              <w:marRight w:val="0"/>
              <w:marTop w:val="0"/>
              <w:marBottom w:val="0"/>
              <w:divBdr>
                <w:top w:val="none" w:sz="0" w:space="0" w:color="auto"/>
                <w:left w:val="none" w:sz="0" w:space="0" w:color="auto"/>
                <w:bottom w:val="none" w:sz="0" w:space="0" w:color="auto"/>
                <w:right w:val="none" w:sz="0" w:space="0" w:color="auto"/>
              </w:divBdr>
            </w:div>
            <w:div w:id="38784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388009">
      <w:bodyDiv w:val="1"/>
      <w:marLeft w:val="0"/>
      <w:marRight w:val="0"/>
      <w:marTop w:val="0"/>
      <w:marBottom w:val="0"/>
      <w:divBdr>
        <w:top w:val="none" w:sz="0" w:space="0" w:color="auto"/>
        <w:left w:val="none" w:sz="0" w:space="0" w:color="auto"/>
        <w:bottom w:val="none" w:sz="0" w:space="0" w:color="auto"/>
        <w:right w:val="none" w:sz="0" w:space="0" w:color="auto"/>
      </w:divBdr>
      <w:divsChild>
        <w:div w:id="42482762">
          <w:marLeft w:val="0"/>
          <w:marRight w:val="0"/>
          <w:marTop w:val="0"/>
          <w:marBottom w:val="0"/>
          <w:divBdr>
            <w:top w:val="none" w:sz="0" w:space="0" w:color="auto"/>
            <w:left w:val="none" w:sz="0" w:space="0" w:color="auto"/>
            <w:bottom w:val="none" w:sz="0" w:space="0" w:color="auto"/>
            <w:right w:val="none" w:sz="0" w:space="0" w:color="auto"/>
          </w:divBdr>
          <w:divsChild>
            <w:div w:id="1557815800">
              <w:marLeft w:val="0"/>
              <w:marRight w:val="0"/>
              <w:marTop w:val="0"/>
              <w:marBottom w:val="0"/>
              <w:divBdr>
                <w:top w:val="none" w:sz="0" w:space="0" w:color="auto"/>
                <w:left w:val="none" w:sz="0" w:space="0" w:color="auto"/>
                <w:bottom w:val="none" w:sz="0" w:space="0" w:color="auto"/>
                <w:right w:val="none" w:sz="0" w:space="0" w:color="auto"/>
              </w:divBdr>
            </w:div>
            <w:div w:id="160703148">
              <w:marLeft w:val="0"/>
              <w:marRight w:val="0"/>
              <w:marTop w:val="0"/>
              <w:marBottom w:val="0"/>
              <w:divBdr>
                <w:top w:val="none" w:sz="0" w:space="0" w:color="auto"/>
                <w:left w:val="none" w:sz="0" w:space="0" w:color="auto"/>
                <w:bottom w:val="none" w:sz="0" w:space="0" w:color="auto"/>
                <w:right w:val="none" w:sz="0" w:space="0" w:color="auto"/>
              </w:divBdr>
            </w:div>
            <w:div w:id="1775974527">
              <w:marLeft w:val="0"/>
              <w:marRight w:val="0"/>
              <w:marTop w:val="0"/>
              <w:marBottom w:val="0"/>
              <w:divBdr>
                <w:top w:val="none" w:sz="0" w:space="0" w:color="auto"/>
                <w:left w:val="none" w:sz="0" w:space="0" w:color="auto"/>
                <w:bottom w:val="none" w:sz="0" w:space="0" w:color="auto"/>
                <w:right w:val="none" w:sz="0" w:space="0" w:color="auto"/>
              </w:divBdr>
            </w:div>
            <w:div w:id="2011135635">
              <w:marLeft w:val="0"/>
              <w:marRight w:val="0"/>
              <w:marTop w:val="0"/>
              <w:marBottom w:val="0"/>
              <w:divBdr>
                <w:top w:val="none" w:sz="0" w:space="0" w:color="auto"/>
                <w:left w:val="none" w:sz="0" w:space="0" w:color="auto"/>
                <w:bottom w:val="none" w:sz="0" w:space="0" w:color="auto"/>
                <w:right w:val="none" w:sz="0" w:space="0" w:color="auto"/>
              </w:divBdr>
            </w:div>
            <w:div w:id="879973855">
              <w:marLeft w:val="0"/>
              <w:marRight w:val="0"/>
              <w:marTop w:val="0"/>
              <w:marBottom w:val="0"/>
              <w:divBdr>
                <w:top w:val="none" w:sz="0" w:space="0" w:color="auto"/>
                <w:left w:val="none" w:sz="0" w:space="0" w:color="auto"/>
                <w:bottom w:val="none" w:sz="0" w:space="0" w:color="auto"/>
                <w:right w:val="none" w:sz="0" w:space="0" w:color="auto"/>
              </w:divBdr>
            </w:div>
            <w:div w:id="1309046016">
              <w:marLeft w:val="0"/>
              <w:marRight w:val="0"/>
              <w:marTop w:val="0"/>
              <w:marBottom w:val="0"/>
              <w:divBdr>
                <w:top w:val="none" w:sz="0" w:space="0" w:color="auto"/>
                <w:left w:val="none" w:sz="0" w:space="0" w:color="auto"/>
                <w:bottom w:val="none" w:sz="0" w:space="0" w:color="auto"/>
                <w:right w:val="none" w:sz="0" w:space="0" w:color="auto"/>
              </w:divBdr>
            </w:div>
            <w:div w:id="565191941">
              <w:marLeft w:val="0"/>
              <w:marRight w:val="0"/>
              <w:marTop w:val="0"/>
              <w:marBottom w:val="0"/>
              <w:divBdr>
                <w:top w:val="none" w:sz="0" w:space="0" w:color="auto"/>
                <w:left w:val="none" w:sz="0" w:space="0" w:color="auto"/>
                <w:bottom w:val="none" w:sz="0" w:space="0" w:color="auto"/>
                <w:right w:val="none" w:sz="0" w:space="0" w:color="auto"/>
              </w:divBdr>
            </w:div>
            <w:div w:id="1061292920">
              <w:marLeft w:val="0"/>
              <w:marRight w:val="0"/>
              <w:marTop w:val="0"/>
              <w:marBottom w:val="0"/>
              <w:divBdr>
                <w:top w:val="none" w:sz="0" w:space="0" w:color="auto"/>
                <w:left w:val="none" w:sz="0" w:space="0" w:color="auto"/>
                <w:bottom w:val="none" w:sz="0" w:space="0" w:color="auto"/>
                <w:right w:val="none" w:sz="0" w:space="0" w:color="auto"/>
              </w:divBdr>
            </w:div>
            <w:div w:id="391276145">
              <w:marLeft w:val="0"/>
              <w:marRight w:val="0"/>
              <w:marTop w:val="0"/>
              <w:marBottom w:val="0"/>
              <w:divBdr>
                <w:top w:val="none" w:sz="0" w:space="0" w:color="auto"/>
                <w:left w:val="none" w:sz="0" w:space="0" w:color="auto"/>
                <w:bottom w:val="none" w:sz="0" w:space="0" w:color="auto"/>
                <w:right w:val="none" w:sz="0" w:space="0" w:color="auto"/>
              </w:divBdr>
            </w:div>
            <w:div w:id="41343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836526">
      <w:bodyDiv w:val="1"/>
      <w:marLeft w:val="0"/>
      <w:marRight w:val="0"/>
      <w:marTop w:val="0"/>
      <w:marBottom w:val="0"/>
      <w:divBdr>
        <w:top w:val="none" w:sz="0" w:space="0" w:color="auto"/>
        <w:left w:val="none" w:sz="0" w:space="0" w:color="auto"/>
        <w:bottom w:val="none" w:sz="0" w:space="0" w:color="auto"/>
        <w:right w:val="none" w:sz="0" w:space="0" w:color="auto"/>
      </w:divBdr>
      <w:divsChild>
        <w:div w:id="222958426">
          <w:marLeft w:val="0"/>
          <w:marRight w:val="0"/>
          <w:marTop w:val="0"/>
          <w:marBottom w:val="0"/>
          <w:divBdr>
            <w:top w:val="none" w:sz="0" w:space="0" w:color="auto"/>
            <w:left w:val="none" w:sz="0" w:space="0" w:color="auto"/>
            <w:bottom w:val="none" w:sz="0" w:space="0" w:color="auto"/>
            <w:right w:val="none" w:sz="0" w:space="0" w:color="auto"/>
          </w:divBdr>
          <w:divsChild>
            <w:div w:id="63723271">
              <w:marLeft w:val="0"/>
              <w:marRight w:val="0"/>
              <w:marTop w:val="0"/>
              <w:marBottom w:val="0"/>
              <w:divBdr>
                <w:top w:val="none" w:sz="0" w:space="0" w:color="auto"/>
                <w:left w:val="none" w:sz="0" w:space="0" w:color="auto"/>
                <w:bottom w:val="none" w:sz="0" w:space="0" w:color="auto"/>
                <w:right w:val="none" w:sz="0" w:space="0" w:color="auto"/>
              </w:divBdr>
            </w:div>
            <w:div w:id="1231765718">
              <w:marLeft w:val="0"/>
              <w:marRight w:val="0"/>
              <w:marTop w:val="0"/>
              <w:marBottom w:val="0"/>
              <w:divBdr>
                <w:top w:val="none" w:sz="0" w:space="0" w:color="auto"/>
                <w:left w:val="none" w:sz="0" w:space="0" w:color="auto"/>
                <w:bottom w:val="none" w:sz="0" w:space="0" w:color="auto"/>
                <w:right w:val="none" w:sz="0" w:space="0" w:color="auto"/>
              </w:divBdr>
            </w:div>
            <w:div w:id="429859944">
              <w:marLeft w:val="0"/>
              <w:marRight w:val="0"/>
              <w:marTop w:val="0"/>
              <w:marBottom w:val="0"/>
              <w:divBdr>
                <w:top w:val="none" w:sz="0" w:space="0" w:color="auto"/>
                <w:left w:val="none" w:sz="0" w:space="0" w:color="auto"/>
                <w:bottom w:val="none" w:sz="0" w:space="0" w:color="auto"/>
                <w:right w:val="none" w:sz="0" w:space="0" w:color="auto"/>
              </w:divBdr>
            </w:div>
            <w:div w:id="1087576540">
              <w:marLeft w:val="0"/>
              <w:marRight w:val="0"/>
              <w:marTop w:val="0"/>
              <w:marBottom w:val="0"/>
              <w:divBdr>
                <w:top w:val="none" w:sz="0" w:space="0" w:color="auto"/>
                <w:left w:val="none" w:sz="0" w:space="0" w:color="auto"/>
                <w:bottom w:val="none" w:sz="0" w:space="0" w:color="auto"/>
                <w:right w:val="none" w:sz="0" w:space="0" w:color="auto"/>
              </w:divBdr>
            </w:div>
            <w:div w:id="314575061">
              <w:marLeft w:val="0"/>
              <w:marRight w:val="0"/>
              <w:marTop w:val="0"/>
              <w:marBottom w:val="0"/>
              <w:divBdr>
                <w:top w:val="none" w:sz="0" w:space="0" w:color="auto"/>
                <w:left w:val="none" w:sz="0" w:space="0" w:color="auto"/>
                <w:bottom w:val="none" w:sz="0" w:space="0" w:color="auto"/>
                <w:right w:val="none" w:sz="0" w:space="0" w:color="auto"/>
              </w:divBdr>
            </w:div>
            <w:div w:id="8408750">
              <w:marLeft w:val="0"/>
              <w:marRight w:val="0"/>
              <w:marTop w:val="0"/>
              <w:marBottom w:val="0"/>
              <w:divBdr>
                <w:top w:val="none" w:sz="0" w:space="0" w:color="auto"/>
                <w:left w:val="none" w:sz="0" w:space="0" w:color="auto"/>
                <w:bottom w:val="none" w:sz="0" w:space="0" w:color="auto"/>
                <w:right w:val="none" w:sz="0" w:space="0" w:color="auto"/>
              </w:divBdr>
            </w:div>
            <w:div w:id="2047751360">
              <w:marLeft w:val="0"/>
              <w:marRight w:val="0"/>
              <w:marTop w:val="0"/>
              <w:marBottom w:val="0"/>
              <w:divBdr>
                <w:top w:val="none" w:sz="0" w:space="0" w:color="auto"/>
                <w:left w:val="none" w:sz="0" w:space="0" w:color="auto"/>
                <w:bottom w:val="none" w:sz="0" w:space="0" w:color="auto"/>
                <w:right w:val="none" w:sz="0" w:space="0" w:color="auto"/>
              </w:divBdr>
            </w:div>
            <w:div w:id="647636514">
              <w:marLeft w:val="0"/>
              <w:marRight w:val="0"/>
              <w:marTop w:val="0"/>
              <w:marBottom w:val="0"/>
              <w:divBdr>
                <w:top w:val="none" w:sz="0" w:space="0" w:color="auto"/>
                <w:left w:val="none" w:sz="0" w:space="0" w:color="auto"/>
                <w:bottom w:val="none" w:sz="0" w:space="0" w:color="auto"/>
                <w:right w:val="none" w:sz="0" w:space="0" w:color="auto"/>
              </w:divBdr>
            </w:div>
            <w:div w:id="2060208662">
              <w:marLeft w:val="0"/>
              <w:marRight w:val="0"/>
              <w:marTop w:val="0"/>
              <w:marBottom w:val="0"/>
              <w:divBdr>
                <w:top w:val="none" w:sz="0" w:space="0" w:color="auto"/>
                <w:left w:val="none" w:sz="0" w:space="0" w:color="auto"/>
                <w:bottom w:val="none" w:sz="0" w:space="0" w:color="auto"/>
                <w:right w:val="none" w:sz="0" w:space="0" w:color="auto"/>
              </w:divBdr>
            </w:div>
            <w:div w:id="136926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644513">
      <w:bodyDiv w:val="1"/>
      <w:marLeft w:val="0"/>
      <w:marRight w:val="0"/>
      <w:marTop w:val="0"/>
      <w:marBottom w:val="0"/>
      <w:divBdr>
        <w:top w:val="none" w:sz="0" w:space="0" w:color="auto"/>
        <w:left w:val="none" w:sz="0" w:space="0" w:color="auto"/>
        <w:bottom w:val="none" w:sz="0" w:space="0" w:color="auto"/>
        <w:right w:val="none" w:sz="0" w:space="0" w:color="auto"/>
      </w:divBdr>
      <w:divsChild>
        <w:div w:id="1205017483">
          <w:marLeft w:val="0"/>
          <w:marRight w:val="0"/>
          <w:marTop w:val="0"/>
          <w:marBottom w:val="0"/>
          <w:divBdr>
            <w:top w:val="none" w:sz="0" w:space="0" w:color="auto"/>
            <w:left w:val="none" w:sz="0" w:space="0" w:color="auto"/>
            <w:bottom w:val="none" w:sz="0" w:space="0" w:color="auto"/>
            <w:right w:val="none" w:sz="0" w:space="0" w:color="auto"/>
          </w:divBdr>
        </w:div>
        <w:div w:id="1080324914">
          <w:marLeft w:val="0"/>
          <w:marRight w:val="0"/>
          <w:marTop w:val="0"/>
          <w:marBottom w:val="0"/>
          <w:divBdr>
            <w:top w:val="none" w:sz="0" w:space="0" w:color="auto"/>
            <w:left w:val="none" w:sz="0" w:space="0" w:color="auto"/>
            <w:bottom w:val="none" w:sz="0" w:space="0" w:color="auto"/>
            <w:right w:val="none" w:sz="0" w:space="0" w:color="auto"/>
          </w:divBdr>
        </w:div>
        <w:div w:id="1543714583">
          <w:marLeft w:val="0"/>
          <w:marRight w:val="0"/>
          <w:marTop w:val="0"/>
          <w:marBottom w:val="0"/>
          <w:divBdr>
            <w:top w:val="none" w:sz="0" w:space="0" w:color="auto"/>
            <w:left w:val="none" w:sz="0" w:space="0" w:color="auto"/>
            <w:bottom w:val="none" w:sz="0" w:space="0" w:color="auto"/>
            <w:right w:val="none" w:sz="0" w:space="0" w:color="auto"/>
          </w:divBdr>
        </w:div>
        <w:div w:id="137117252">
          <w:marLeft w:val="0"/>
          <w:marRight w:val="0"/>
          <w:marTop w:val="0"/>
          <w:marBottom w:val="0"/>
          <w:divBdr>
            <w:top w:val="none" w:sz="0" w:space="0" w:color="auto"/>
            <w:left w:val="none" w:sz="0" w:space="0" w:color="auto"/>
            <w:bottom w:val="none" w:sz="0" w:space="0" w:color="auto"/>
            <w:right w:val="none" w:sz="0" w:space="0" w:color="auto"/>
          </w:divBdr>
        </w:div>
        <w:div w:id="937906460">
          <w:marLeft w:val="0"/>
          <w:marRight w:val="0"/>
          <w:marTop w:val="0"/>
          <w:marBottom w:val="0"/>
          <w:divBdr>
            <w:top w:val="none" w:sz="0" w:space="0" w:color="auto"/>
            <w:left w:val="none" w:sz="0" w:space="0" w:color="auto"/>
            <w:bottom w:val="none" w:sz="0" w:space="0" w:color="auto"/>
            <w:right w:val="none" w:sz="0" w:space="0" w:color="auto"/>
          </w:divBdr>
        </w:div>
        <w:div w:id="974525354">
          <w:marLeft w:val="0"/>
          <w:marRight w:val="0"/>
          <w:marTop w:val="0"/>
          <w:marBottom w:val="0"/>
          <w:divBdr>
            <w:top w:val="none" w:sz="0" w:space="0" w:color="auto"/>
            <w:left w:val="none" w:sz="0" w:space="0" w:color="auto"/>
            <w:bottom w:val="none" w:sz="0" w:space="0" w:color="auto"/>
            <w:right w:val="none" w:sz="0" w:space="0" w:color="auto"/>
          </w:divBdr>
        </w:div>
        <w:div w:id="1723140161">
          <w:marLeft w:val="0"/>
          <w:marRight w:val="0"/>
          <w:marTop w:val="0"/>
          <w:marBottom w:val="0"/>
          <w:divBdr>
            <w:top w:val="none" w:sz="0" w:space="0" w:color="auto"/>
            <w:left w:val="none" w:sz="0" w:space="0" w:color="auto"/>
            <w:bottom w:val="none" w:sz="0" w:space="0" w:color="auto"/>
            <w:right w:val="none" w:sz="0" w:space="0" w:color="auto"/>
          </w:divBdr>
        </w:div>
        <w:div w:id="599219337">
          <w:marLeft w:val="0"/>
          <w:marRight w:val="0"/>
          <w:marTop w:val="0"/>
          <w:marBottom w:val="0"/>
          <w:divBdr>
            <w:top w:val="none" w:sz="0" w:space="0" w:color="auto"/>
            <w:left w:val="none" w:sz="0" w:space="0" w:color="auto"/>
            <w:bottom w:val="none" w:sz="0" w:space="0" w:color="auto"/>
            <w:right w:val="none" w:sz="0" w:space="0" w:color="auto"/>
          </w:divBdr>
        </w:div>
        <w:div w:id="1458376013">
          <w:marLeft w:val="0"/>
          <w:marRight w:val="0"/>
          <w:marTop w:val="0"/>
          <w:marBottom w:val="0"/>
          <w:divBdr>
            <w:top w:val="none" w:sz="0" w:space="0" w:color="auto"/>
            <w:left w:val="none" w:sz="0" w:space="0" w:color="auto"/>
            <w:bottom w:val="none" w:sz="0" w:space="0" w:color="auto"/>
            <w:right w:val="none" w:sz="0" w:space="0" w:color="auto"/>
          </w:divBdr>
        </w:div>
        <w:div w:id="1731925579">
          <w:marLeft w:val="0"/>
          <w:marRight w:val="0"/>
          <w:marTop w:val="0"/>
          <w:marBottom w:val="0"/>
          <w:divBdr>
            <w:top w:val="none" w:sz="0" w:space="0" w:color="auto"/>
            <w:left w:val="none" w:sz="0" w:space="0" w:color="auto"/>
            <w:bottom w:val="none" w:sz="0" w:space="0" w:color="auto"/>
            <w:right w:val="none" w:sz="0" w:space="0" w:color="auto"/>
          </w:divBdr>
        </w:div>
        <w:div w:id="240717543">
          <w:marLeft w:val="0"/>
          <w:marRight w:val="0"/>
          <w:marTop w:val="0"/>
          <w:marBottom w:val="0"/>
          <w:divBdr>
            <w:top w:val="none" w:sz="0" w:space="0" w:color="auto"/>
            <w:left w:val="none" w:sz="0" w:space="0" w:color="auto"/>
            <w:bottom w:val="none" w:sz="0" w:space="0" w:color="auto"/>
            <w:right w:val="none" w:sz="0" w:space="0" w:color="auto"/>
          </w:divBdr>
        </w:div>
        <w:div w:id="1679425739">
          <w:marLeft w:val="0"/>
          <w:marRight w:val="0"/>
          <w:marTop w:val="0"/>
          <w:marBottom w:val="0"/>
          <w:divBdr>
            <w:top w:val="none" w:sz="0" w:space="0" w:color="auto"/>
            <w:left w:val="none" w:sz="0" w:space="0" w:color="auto"/>
            <w:bottom w:val="none" w:sz="0" w:space="0" w:color="auto"/>
            <w:right w:val="none" w:sz="0" w:space="0" w:color="auto"/>
          </w:divBdr>
        </w:div>
        <w:div w:id="94983170">
          <w:marLeft w:val="0"/>
          <w:marRight w:val="0"/>
          <w:marTop w:val="0"/>
          <w:marBottom w:val="0"/>
          <w:divBdr>
            <w:top w:val="none" w:sz="0" w:space="0" w:color="auto"/>
            <w:left w:val="none" w:sz="0" w:space="0" w:color="auto"/>
            <w:bottom w:val="none" w:sz="0" w:space="0" w:color="auto"/>
            <w:right w:val="none" w:sz="0" w:space="0" w:color="auto"/>
          </w:divBdr>
        </w:div>
        <w:div w:id="1651320872">
          <w:marLeft w:val="0"/>
          <w:marRight w:val="0"/>
          <w:marTop w:val="0"/>
          <w:marBottom w:val="0"/>
          <w:divBdr>
            <w:top w:val="none" w:sz="0" w:space="0" w:color="auto"/>
            <w:left w:val="none" w:sz="0" w:space="0" w:color="auto"/>
            <w:bottom w:val="none" w:sz="0" w:space="0" w:color="auto"/>
            <w:right w:val="none" w:sz="0" w:space="0" w:color="auto"/>
          </w:divBdr>
        </w:div>
        <w:div w:id="1828814032">
          <w:marLeft w:val="0"/>
          <w:marRight w:val="0"/>
          <w:marTop w:val="0"/>
          <w:marBottom w:val="0"/>
          <w:divBdr>
            <w:top w:val="none" w:sz="0" w:space="0" w:color="auto"/>
            <w:left w:val="none" w:sz="0" w:space="0" w:color="auto"/>
            <w:bottom w:val="none" w:sz="0" w:space="0" w:color="auto"/>
            <w:right w:val="none" w:sz="0" w:space="0" w:color="auto"/>
          </w:divBdr>
        </w:div>
        <w:div w:id="1375807788">
          <w:marLeft w:val="0"/>
          <w:marRight w:val="0"/>
          <w:marTop w:val="0"/>
          <w:marBottom w:val="0"/>
          <w:divBdr>
            <w:top w:val="none" w:sz="0" w:space="0" w:color="auto"/>
            <w:left w:val="none" w:sz="0" w:space="0" w:color="auto"/>
            <w:bottom w:val="none" w:sz="0" w:space="0" w:color="auto"/>
            <w:right w:val="none" w:sz="0" w:space="0" w:color="auto"/>
          </w:divBdr>
        </w:div>
      </w:divsChild>
    </w:div>
    <w:div w:id="2012415437">
      <w:bodyDiv w:val="1"/>
      <w:marLeft w:val="0"/>
      <w:marRight w:val="0"/>
      <w:marTop w:val="0"/>
      <w:marBottom w:val="0"/>
      <w:divBdr>
        <w:top w:val="none" w:sz="0" w:space="0" w:color="auto"/>
        <w:left w:val="none" w:sz="0" w:space="0" w:color="auto"/>
        <w:bottom w:val="none" w:sz="0" w:space="0" w:color="auto"/>
        <w:right w:val="none" w:sz="0" w:space="0" w:color="auto"/>
      </w:divBdr>
      <w:divsChild>
        <w:div w:id="1111166730">
          <w:marLeft w:val="0"/>
          <w:marRight w:val="0"/>
          <w:marTop w:val="0"/>
          <w:marBottom w:val="0"/>
          <w:divBdr>
            <w:top w:val="none" w:sz="0" w:space="0" w:color="auto"/>
            <w:left w:val="none" w:sz="0" w:space="0" w:color="auto"/>
            <w:bottom w:val="none" w:sz="0" w:space="0" w:color="auto"/>
            <w:right w:val="none" w:sz="0" w:space="0" w:color="auto"/>
          </w:divBdr>
          <w:divsChild>
            <w:div w:id="1855487995">
              <w:marLeft w:val="0"/>
              <w:marRight w:val="0"/>
              <w:marTop w:val="0"/>
              <w:marBottom w:val="0"/>
              <w:divBdr>
                <w:top w:val="none" w:sz="0" w:space="0" w:color="auto"/>
                <w:left w:val="none" w:sz="0" w:space="0" w:color="auto"/>
                <w:bottom w:val="none" w:sz="0" w:space="0" w:color="auto"/>
                <w:right w:val="none" w:sz="0" w:space="0" w:color="auto"/>
              </w:divBdr>
            </w:div>
            <w:div w:id="1829859050">
              <w:marLeft w:val="0"/>
              <w:marRight w:val="0"/>
              <w:marTop w:val="0"/>
              <w:marBottom w:val="0"/>
              <w:divBdr>
                <w:top w:val="none" w:sz="0" w:space="0" w:color="auto"/>
                <w:left w:val="none" w:sz="0" w:space="0" w:color="auto"/>
                <w:bottom w:val="none" w:sz="0" w:space="0" w:color="auto"/>
                <w:right w:val="none" w:sz="0" w:space="0" w:color="auto"/>
              </w:divBdr>
            </w:div>
            <w:div w:id="536426627">
              <w:marLeft w:val="0"/>
              <w:marRight w:val="0"/>
              <w:marTop w:val="0"/>
              <w:marBottom w:val="0"/>
              <w:divBdr>
                <w:top w:val="none" w:sz="0" w:space="0" w:color="auto"/>
                <w:left w:val="none" w:sz="0" w:space="0" w:color="auto"/>
                <w:bottom w:val="none" w:sz="0" w:space="0" w:color="auto"/>
                <w:right w:val="none" w:sz="0" w:space="0" w:color="auto"/>
              </w:divBdr>
            </w:div>
            <w:div w:id="205217896">
              <w:marLeft w:val="0"/>
              <w:marRight w:val="0"/>
              <w:marTop w:val="0"/>
              <w:marBottom w:val="0"/>
              <w:divBdr>
                <w:top w:val="none" w:sz="0" w:space="0" w:color="auto"/>
                <w:left w:val="none" w:sz="0" w:space="0" w:color="auto"/>
                <w:bottom w:val="none" w:sz="0" w:space="0" w:color="auto"/>
                <w:right w:val="none" w:sz="0" w:space="0" w:color="auto"/>
              </w:divBdr>
            </w:div>
            <w:div w:id="2019698823">
              <w:marLeft w:val="0"/>
              <w:marRight w:val="0"/>
              <w:marTop w:val="0"/>
              <w:marBottom w:val="0"/>
              <w:divBdr>
                <w:top w:val="none" w:sz="0" w:space="0" w:color="auto"/>
                <w:left w:val="none" w:sz="0" w:space="0" w:color="auto"/>
                <w:bottom w:val="none" w:sz="0" w:space="0" w:color="auto"/>
                <w:right w:val="none" w:sz="0" w:space="0" w:color="auto"/>
              </w:divBdr>
            </w:div>
            <w:div w:id="1265452702">
              <w:marLeft w:val="0"/>
              <w:marRight w:val="0"/>
              <w:marTop w:val="0"/>
              <w:marBottom w:val="0"/>
              <w:divBdr>
                <w:top w:val="none" w:sz="0" w:space="0" w:color="auto"/>
                <w:left w:val="none" w:sz="0" w:space="0" w:color="auto"/>
                <w:bottom w:val="none" w:sz="0" w:space="0" w:color="auto"/>
                <w:right w:val="none" w:sz="0" w:space="0" w:color="auto"/>
              </w:divBdr>
            </w:div>
            <w:div w:id="821385576">
              <w:marLeft w:val="0"/>
              <w:marRight w:val="0"/>
              <w:marTop w:val="0"/>
              <w:marBottom w:val="0"/>
              <w:divBdr>
                <w:top w:val="none" w:sz="0" w:space="0" w:color="auto"/>
                <w:left w:val="none" w:sz="0" w:space="0" w:color="auto"/>
                <w:bottom w:val="none" w:sz="0" w:space="0" w:color="auto"/>
                <w:right w:val="none" w:sz="0" w:space="0" w:color="auto"/>
              </w:divBdr>
            </w:div>
            <w:div w:id="2130119920">
              <w:marLeft w:val="0"/>
              <w:marRight w:val="0"/>
              <w:marTop w:val="0"/>
              <w:marBottom w:val="0"/>
              <w:divBdr>
                <w:top w:val="none" w:sz="0" w:space="0" w:color="auto"/>
                <w:left w:val="none" w:sz="0" w:space="0" w:color="auto"/>
                <w:bottom w:val="none" w:sz="0" w:space="0" w:color="auto"/>
                <w:right w:val="none" w:sz="0" w:space="0" w:color="auto"/>
              </w:divBdr>
            </w:div>
            <w:div w:id="281309524">
              <w:marLeft w:val="0"/>
              <w:marRight w:val="0"/>
              <w:marTop w:val="0"/>
              <w:marBottom w:val="0"/>
              <w:divBdr>
                <w:top w:val="none" w:sz="0" w:space="0" w:color="auto"/>
                <w:left w:val="none" w:sz="0" w:space="0" w:color="auto"/>
                <w:bottom w:val="none" w:sz="0" w:space="0" w:color="auto"/>
                <w:right w:val="none" w:sz="0" w:space="0" w:color="auto"/>
              </w:divBdr>
            </w:div>
            <w:div w:id="98870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13</Pages>
  <Words>3600</Words>
  <Characters>20525</Characters>
  <Application>Microsoft Office Word</Application>
  <DocSecurity>0</DocSecurity>
  <Lines>171</Lines>
  <Paragraphs>48</Paragraphs>
  <ScaleCrop>false</ScaleCrop>
  <Company/>
  <LinksUpToDate>false</LinksUpToDate>
  <CharactersWithSpaces>24077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Xuann</dc:creator>
  <cp:keywords/>
  <dc:description/>
  <cp:lastModifiedBy>Huy Xuann</cp:lastModifiedBy>
  <cp:revision>1</cp:revision>
  <dcterms:created xsi:type="dcterms:W3CDTF">2026-06-12T09:51:00Z</dcterms:created>
  <dcterms:modified xsi:type="dcterms:W3CDTF">2026-06-12T10:06:00Z</dcterms:modified>
</cp:coreProperties>
</file>