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1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5211343"/>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commentRangeStart w:id="0"/>
      <w:r w:rsidDel="00000000" w:rsidR="00000000" w:rsidRPr="00000000">
        <w:rPr>
          <w:sz w:val="34"/>
          <w:szCs w:val="34"/>
          <w:rtl w:val="0"/>
        </w:rPr>
        <w:t xml:space="preserve">Table of Tables</w:t>
      </w:r>
      <w:commentRangeEnd w:id="0"/>
      <w:r w:rsidDel="00000000" w:rsidR="00000000" w:rsidRPr="00000000">
        <w:commentReference w:id="0"/>
      </w:r>
      <w:r w:rsidDel="00000000" w:rsidR="00000000" w:rsidRPr="00000000">
        <w:rPr>
          <w:rtl w:val="0"/>
        </w:rPr>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bl>
    <w:p w:rsidR="00000000" w:rsidDel="00000000" w:rsidP="00000000" w:rsidRDefault="00000000" w:rsidRPr="00000000" w14:paraId="0000010D">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2"/>
        <w:keepNext w:val="0"/>
        <w:keepLines w:val="0"/>
        <w:spacing w:after="80" w:lineRule="auto"/>
        <w:rPr>
          <w:sz w:val="34"/>
          <w:szCs w:val="34"/>
        </w:rPr>
      </w:pPr>
      <w:bookmarkStart w:colFirst="0" w:colLast="0" w:name="_3e02xygl2zid" w:id="10"/>
      <w:bookmarkEnd w:id="10"/>
      <w:commentRangeStart w:id="1"/>
      <w:r w:rsidDel="00000000" w:rsidR="00000000" w:rsidRPr="00000000">
        <w:rPr>
          <w:sz w:val="34"/>
          <w:szCs w:val="34"/>
          <w:rtl w:val="0"/>
        </w:rPr>
        <w:t xml:space="preserve">Table of Figures</w:t>
      </w:r>
      <w:commentRangeEnd w:id="1"/>
      <w:r w:rsidDel="00000000" w:rsidR="00000000" w:rsidRPr="00000000">
        <w:commentReference w:id="1"/>
      </w:r>
      <w:r w:rsidDel="00000000" w:rsidR="00000000" w:rsidRPr="00000000">
        <w:rPr>
          <w:rtl w:val="0"/>
        </w:rPr>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r>
          </w:p>
        </w:tc>
      </w:tr>
    </w:tbl>
    <w:p w:rsidR="00000000" w:rsidDel="00000000" w:rsidP="00000000" w:rsidRDefault="00000000" w:rsidRPr="00000000" w14:paraId="00000115">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17">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18">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19">
      <w:pPr>
        <w:spacing w:after="240" w:before="240" w:lineRule="auto"/>
        <w:rPr/>
      </w:pPr>
      <w:r w:rsidDel="00000000" w:rsidR="00000000" w:rsidRPr="00000000">
        <w:rPr>
          <w:rtl w:val="0"/>
        </w:rPr>
        <w:t xml:space="preserve">This link between task complexity and error rate is supported empirically: in a mixed-model assembly study, Operator Choice Complexity was found to correlate positively with assembly errors, and over 60% of tasks were performed based on the operator's own experience rather than system-provided guidance — indicating that cognitive support for complex, high-variety picking is typically underused even where it exists [12]. </w:t>
      </w:r>
    </w:p>
    <w:p w:rsidR="00000000" w:rsidDel="00000000" w:rsidP="00000000" w:rsidRDefault="00000000" w:rsidRPr="00000000" w14:paraId="0000011A">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1B">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1C">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1D">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1E">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1F">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20">
      <w:pPr>
        <w:spacing w:after="240" w:before="240" w:lineRule="auto"/>
        <w:rPr/>
      </w:pPr>
      <w:r w:rsidDel="00000000" w:rsidR="00000000" w:rsidRPr="00000000">
        <w:rPr>
          <w:rtl w:val="0"/>
        </w:rPr>
        <w:t xml:space="preserve">This scoping choice is further supported by TE Connectivity's own account of where kitting-related quality failures actually surface. According to TE Connectivity, an estimated 50 to 60 percent of customer complaints associated with kitted goods stem from missing components, predominantly small or light items [2]. Only a subset of TE Connectivity's plants employ a final weighing-scale check at the end of the kitting process, and even where this check is present, it does not reliably catch missing- or wrong-part errors before the kit leaves the workstation. Kitting errors are consequently identified primarily through customer complaints — the furthest point downstream at which an error can surface — indicating that whatever in-line checkpoints exist upstream of the customer are not effectively catching these errors. TE Connectivity's own account of the current final-weighing check corroborates this: once a weight discrepancy is detected, several items have typically already been packed into the kit, and identifying which specific item was incorrect is time-consuming, generating exactly the rework and troubleshooting costs described in Section 1.2 [2].</w:t>
      </w:r>
    </w:p>
    <w:p w:rsidR="00000000" w:rsidDel="00000000" w:rsidP="00000000" w:rsidRDefault="00000000" w:rsidRPr="00000000" w14:paraId="00000121">
      <w:pPr>
        <w:spacing w:after="240" w:before="240" w:lineRule="auto"/>
        <w:rPr/>
      </w:pPr>
      <w:r w:rsidDel="00000000" w:rsidR="00000000" w:rsidRPr="00000000">
        <w:rPr>
          <w:rtl w:val="0"/>
        </w:rPr>
        <w:t xml:space="preserve">Incoming inspection, by contrast, is not a comparable intervention point for this class of error: it verifies that components are correct as received, prior to kitting, and is therefore structurally unable to detect an error that is introduced during the act of picking and packing itself. The cell kitting workstation is accordingly the point in the process at which wrong-part, missing-part, and quantity errors are actually introduced, and is the earliest point at which they can plausibly be intercepted before propagating to the costs described in Section 1.2.</w:t>
      </w:r>
    </w:p>
    <w:p w:rsidR="00000000" w:rsidDel="00000000" w:rsidP="00000000" w:rsidRDefault="00000000" w:rsidRPr="00000000" w14:paraId="00000122">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23">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24">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25">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26">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27">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28">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These effects are well documented in the human-factors literature: in a survey of 200 manufacturing workers, stress, repetition, fatigue, and work environment collectively accounted for 48.8% of the variance in human error, with each factor showing a significant positive correlation with error rate [9]. Time-of-day effects compound this risk — pooled data across several industrial studies show incident risk rises by 18.3% on afternoon shifts and 30.4% on night shifts relative to morning shifts, and risk climbs by more than double between the first 8 hours and the 12th hour of a shift [10]. Repetitive tasks specifically present a "double-edged sword": controlled workplace simulations found that high task repetitiveness detrimentally affects worker well-being while simultaneously increasing raw work performance, meaning fatigue and strain can accumulate even as throughput appears stable [11]. Although these factors can be reduced, they cannot be eliminated completely. As a result, a certain level of defect risk will always remain in manual kitting operations. </w:t>
      </w:r>
      <w:r w:rsidDel="00000000" w:rsidR="00000000" w:rsidRPr="00000000">
        <w:rPr>
          <w:rtl w:val="0"/>
        </w:rPr>
      </w:r>
    </w:p>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2A">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2B">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C">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D">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E">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F">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30">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31">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32">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33">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4">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5">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6">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7">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38">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39">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A">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B">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C">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D">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3E">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F">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0">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41">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2">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3">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44">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45">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6">
            <w:pPr>
              <w:spacing w:after="200" w:line="278.4" w:lineRule="auto"/>
              <w:rPr/>
            </w:pPr>
            <w:r w:rsidDel="00000000" w:rsidR="00000000" w:rsidRPr="00000000">
              <w:rPr>
                <w:rtl w:val="0"/>
              </w:rPr>
              <w:t xml:space="preserve">None </w:t>
            </w:r>
          </w:p>
          <w:p w:rsidR="00000000" w:rsidDel="00000000" w:rsidP="00000000" w:rsidRDefault="00000000" w:rsidRPr="00000000" w14:paraId="00000147">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8">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49">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A">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4B">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C">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D">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E">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F">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50">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51">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2">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3">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4">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5">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56">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157">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158">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159">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w:t>
      </w:r>
      <w:r w:rsidDel="00000000" w:rsidR="00000000" w:rsidRPr="00000000">
        <w:rPr>
          <w:color w:val="ff0000"/>
          <w:rtl w:val="0"/>
        </w:rPr>
        <w:t xml:space="preserve">[CITATION NEEDED</w:t>
      </w:r>
      <w:r w:rsidDel="00000000" w:rsidR="00000000" w:rsidRPr="00000000">
        <w:rPr>
          <w:rtl w:val="0"/>
        </w:rPr>
        <w:t xml:space="preserve"> — no verified source located for this figure; confirm original source or replace with a sourced estimate before submission]. Furthermore, scalability is an issue, where it is time-consuming and costly to tag every single item in the entirety of TE inventory. </w:t>
      </w:r>
    </w:p>
    <w:p w:rsidR="00000000" w:rsidDel="00000000" w:rsidP="00000000" w:rsidRDefault="00000000" w:rsidRPr="00000000" w14:paraId="0000015A">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15B">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15C">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15D">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15E">
      <w:pPr>
        <w:spacing w:after="200" w:before="80" w:lineRule="auto"/>
        <w:jc w:val="center"/>
        <w:rPr/>
      </w:pPr>
      <w:commentRangeStart w:id="2"/>
      <w:r w:rsidDel="00000000" w:rsidR="00000000" w:rsidRPr="00000000">
        <w:rPr>
          <w:rtl w:val="0"/>
        </w:rPr>
        <w:t xml:space="preserve">Table 1.6.1: Stakeholder requirements summary</w:t>
      </w:r>
      <w:commentRangeEnd w:id="2"/>
      <w:r w:rsidDel="00000000" w:rsidR="00000000" w:rsidRPr="00000000">
        <w:commentReference w:id="2"/>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5F">
            <w:pPr>
              <w:spacing w:after="200" w:lineRule="auto"/>
              <w:rPr/>
            </w:pPr>
            <w:r w:rsidDel="00000000" w:rsidR="00000000" w:rsidRPr="00000000">
              <w:rPr>
                <w:rtl w:val="0"/>
              </w:rPr>
              <w:t xml:space="preserve">Stakeholder</w:t>
            </w:r>
          </w:p>
        </w:tc>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60">
            <w:pPr>
              <w:spacing w:after="200" w:lineRule="auto"/>
              <w:rPr/>
            </w:pPr>
            <w:r w:rsidDel="00000000" w:rsidR="00000000" w:rsidRPr="00000000">
              <w:rPr>
                <w:rtl w:val="0"/>
              </w:rPr>
              <w:t xml:space="preserve">Role</w:t>
            </w:r>
          </w:p>
        </w:tc>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61">
            <w:pPr>
              <w:spacing w:after="200" w:lineRule="auto"/>
              <w:rPr/>
            </w:pPr>
            <w:r w:rsidDel="00000000" w:rsidR="00000000" w:rsidRPr="00000000">
              <w:rPr>
                <w:rtl w:val="0"/>
              </w:rPr>
              <w:t xml:space="preserve">Primary Requirements</w:t>
            </w:r>
          </w:p>
        </w:tc>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62">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3">
            <w:pPr>
              <w:spacing w:after="200" w:lineRule="auto"/>
              <w:jc w:val="left"/>
              <w:rPr/>
            </w:pPr>
            <w:r w:rsidDel="00000000" w:rsidR="00000000" w:rsidRPr="00000000">
              <w:rPr>
                <w:rtl w:val="0"/>
              </w:rPr>
              <w:t xml:space="preserve">Ground Operator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4">
            <w:pPr>
              <w:spacing w:after="200" w:lineRule="auto"/>
              <w:jc w:val="left"/>
              <w:rPr/>
            </w:pPr>
            <w:r w:rsidDel="00000000" w:rsidR="00000000" w:rsidRPr="00000000">
              <w:rPr>
                <w:rtl w:val="0"/>
              </w:rPr>
              <w:t xml:space="preserve">Primary end-user of the system at the kitting workstation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5">
            <w:pPr>
              <w:spacing w:after="200" w:lineRule="auto"/>
              <w:jc w:val="left"/>
              <w:rPr/>
            </w:pPr>
            <w:r w:rsidDel="00000000" w:rsidR="00000000" w:rsidRPr="00000000">
              <w:rPr>
                <w:rtl w:val="0"/>
              </w:rPr>
              <w:t xml:space="preserve">Minimal disruption to kitting rhythm; clear and immediate error feedback; system must not add handling steps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6">
            <w:pPr>
              <w:spacing w:after="200" w:lineRule="auto"/>
              <w:jc w:val="left"/>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7">
            <w:pPr>
              <w:spacing w:after="200" w:lineRule="auto"/>
              <w:jc w:val="left"/>
              <w:rPr/>
            </w:pPr>
            <w:r w:rsidDel="00000000" w:rsidR="00000000" w:rsidRPr="00000000">
              <w:rPr>
                <w:rtl w:val="0"/>
              </w:rPr>
              <w:t xml:space="preserve">Production Supervisor</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8">
            <w:pPr>
              <w:spacing w:after="200" w:lineRule="auto"/>
              <w:jc w:val="left"/>
              <w:rPr/>
            </w:pPr>
            <w:r w:rsidDel="00000000" w:rsidR="00000000" w:rsidRPr="00000000">
              <w:rPr>
                <w:rtl w:val="0"/>
              </w:rPr>
              <w:t xml:space="preserve">Oversees cell kitting lines and operator performance</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9">
            <w:pPr>
              <w:spacing w:after="200" w:lineRule="auto"/>
              <w:jc w:val="left"/>
              <w:rPr/>
            </w:pPr>
            <w:r w:rsidDel="00000000" w:rsidR="00000000" w:rsidRPr="00000000">
              <w:rPr>
                <w:rtl w:val="0"/>
              </w:rPr>
              <w:t xml:space="preserve">Reliable error capture; visibility of operator compliance; minimal supervision overhead</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A">
            <w:pPr>
              <w:spacing w:after="200" w:lineRule="auto"/>
              <w:jc w:val="left"/>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B">
            <w:pPr>
              <w:spacing w:after="200" w:lineRule="auto"/>
              <w:jc w:val="left"/>
              <w:rPr/>
            </w:pPr>
            <w:r w:rsidDel="00000000" w:rsidR="00000000" w:rsidRPr="00000000">
              <w:rPr>
                <w:rtl w:val="0"/>
              </w:rPr>
              <w:t xml:space="preserve">Plant Production Manager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C">
            <w:pPr>
              <w:spacing w:after="200" w:lineRule="auto"/>
              <w:jc w:val="left"/>
              <w:rPr/>
            </w:pPr>
            <w:r w:rsidDel="00000000" w:rsidR="00000000" w:rsidRPr="00000000">
              <w:rPr>
                <w:rtl w:val="0"/>
              </w:rPr>
              <w:t xml:space="preserve">Responsible for line throughput and cost performance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D">
            <w:pPr>
              <w:spacing w:after="200" w:lineRule="auto"/>
              <w:jc w:val="left"/>
              <w:rPr/>
            </w:pPr>
            <w:r w:rsidDel="00000000" w:rsidR="00000000" w:rsidRPr="00000000">
              <w:rPr>
                <w:rtl w:val="0"/>
              </w:rPr>
              <w:t xml:space="preserve">Reduction in COPQ; no degradation of throughput; low total cost of ownership</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E">
            <w:pPr>
              <w:spacing w:after="200" w:lineRule="auto"/>
              <w:jc w:val="left"/>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F">
            <w:pPr>
              <w:spacing w:after="200" w:lineRule="auto"/>
              <w:jc w:val="left"/>
              <w:rPr/>
            </w:pPr>
            <w:r w:rsidDel="00000000" w:rsidR="00000000" w:rsidRPr="00000000">
              <w:rPr>
                <w:rtl w:val="0"/>
              </w:rPr>
              <w:t xml:space="preserve">Quality Engineer</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0">
            <w:pPr>
              <w:spacing w:after="200" w:lineRule="auto"/>
              <w:jc w:val="left"/>
              <w:rPr/>
            </w:pPr>
            <w:r w:rsidDel="00000000" w:rsidR="00000000" w:rsidRPr="00000000">
              <w:rPr>
                <w:rtl w:val="0"/>
              </w:rPr>
              <w:t xml:space="preserve">Responsible for in-process and outgoing quality assurance</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1">
            <w:pPr>
              <w:spacing w:after="200" w:lineRule="auto"/>
              <w:jc w:val="left"/>
              <w:rPr/>
            </w:pPr>
            <w:r w:rsidDel="00000000" w:rsidR="00000000" w:rsidRPr="00000000">
              <w:rPr>
                <w:rtl w:val="0"/>
              </w:rPr>
              <w:t xml:space="preserve">High detection rate for missing and wrong components; audit trail of kitting events</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2">
            <w:pPr>
              <w:spacing w:after="200" w:lineRule="auto"/>
              <w:jc w:val="left"/>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3">
            <w:pPr>
              <w:spacing w:after="200" w:lineRule="auto"/>
              <w:jc w:val="left"/>
              <w:rPr/>
            </w:pPr>
            <w:r w:rsidDel="00000000" w:rsidR="00000000" w:rsidRPr="00000000">
              <w:rPr>
                <w:rtl w:val="0"/>
              </w:rPr>
              <w:t xml:space="preserve">TE Connectivity (Organisation)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4">
            <w:pPr>
              <w:spacing w:after="200" w:lineRule="auto"/>
              <w:jc w:val="left"/>
              <w:rPr/>
            </w:pPr>
            <w:r w:rsidDel="00000000" w:rsidR="00000000" w:rsidRPr="00000000">
              <w:rPr>
                <w:rtl w:val="0"/>
              </w:rPr>
              <w:t xml:space="preserve">Problem owner and industrial partner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5">
            <w:pPr>
              <w:spacing w:after="200" w:lineRule="auto"/>
              <w:jc w:val="left"/>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6">
            <w:pPr>
              <w:spacing w:after="200" w:lineRule="auto"/>
              <w:jc w:val="left"/>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7">
            <w:pPr>
              <w:spacing w:after="200" w:lineRule="auto"/>
              <w:jc w:val="left"/>
              <w:rPr/>
            </w:pPr>
            <w:r w:rsidDel="00000000" w:rsidR="00000000" w:rsidRPr="00000000">
              <w:rPr>
                <w:rtl w:val="0"/>
              </w:rPr>
              <w:t xml:space="preserve">End Customer / Client</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8">
            <w:pPr>
              <w:spacing w:after="200" w:lineRule="auto"/>
              <w:jc w:val="left"/>
              <w:rPr/>
            </w:pPr>
            <w:r w:rsidDel="00000000" w:rsidR="00000000" w:rsidRPr="00000000">
              <w:rPr>
                <w:rtl w:val="0"/>
              </w:rPr>
              <w:t xml:space="preserve">Recipient of kitted component orders</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9">
            <w:pPr>
              <w:spacing w:after="200" w:lineRule="auto"/>
              <w:jc w:val="left"/>
              <w:rPr/>
            </w:pPr>
            <w:r w:rsidDel="00000000" w:rsidR="00000000" w:rsidRPr="00000000">
              <w:rPr>
                <w:rtl w:val="0"/>
              </w:rPr>
              <w:t xml:space="preserve">Correct components delivered in correct quantities; elimination of replacement orders</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A">
            <w:pPr>
              <w:spacing w:after="200" w:lineRule="auto"/>
              <w:jc w:val="left"/>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B">
            <w:pPr>
              <w:spacing w:after="200" w:lineRule="auto"/>
              <w:jc w:val="left"/>
              <w:rPr/>
            </w:pPr>
            <w:r w:rsidDel="00000000" w:rsidR="00000000" w:rsidRPr="00000000">
              <w:rPr>
                <w:rtl w:val="0"/>
              </w:rPr>
              <w:t xml:space="preserve">Maintenance / Plant Engineer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C">
            <w:pPr>
              <w:spacing w:after="200" w:lineRule="auto"/>
              <w:jc w:val="left"/>
              <w:rPr/>
            </w:pPr>
            <w:r w:rsidDel="00000000" w:rsidR="00000000" w:rsidRPr="00000000">
              <w:rPr>
                <w:rtl w:val="0"/>
              </w:rPr>
              <w:t xml:space="preserve">Responsible for system upkeep and configuration for new SKUs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D">
            <w:pPr>
              <w:spacing w:after="200" w:lineRule="auto"/>
              <w:jc w:val="left"/>
              <w:rPr/>
            </w:pPr>
            <w:r w:rsidDel="00000000" w:rsidR="00000000" w:rsidRPr="00000000">
              <w:rPr>
                <w:rtl w:val="0"/>
              </w:rPr>
              <w:t xml:space="preserve">Simple onboarding process for new components; minimal specialist expertise required for configuration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E">
            <w:pPr>
              <w:spacing w:after="200" w:lineRule="auto"/>
              <w:jc w:val="left"/>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F">
            <w:pPr>
              <w:spacing w:after="200" w:lineRule="auto"/>
              <w:rPr/>
            </w:pPr>
            <w:r w:rsidDel="00000000" w:rsidR="00000000" w:rsidRPr="00000000">
              <w:rPr>
                <w:rtl w:val="0"/>
              </w:rPr>
              <w:t xml:space="preserve">AdvanTech (Hardware Partner)</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80">
            <w:pPr>
              <w:spacing w:after="200" w:lineRule="auto"/>
              <w:rPr/>
            </w:pPr>
            <w:r w:rsidDel="00000000" w:rsidR="00000000" w:rsidRPr="00000000">
              <w:rPr>
                <w:rtl w:val="0"/>
              </w:rPr>
              <w:t xml:space="preserve">Supplier of edge computing and HMI hardware used in the system</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81">
            <w:pPr>
              <w:spacing w:after="200" w:lineRule="auto"/>
              <w:rPr/>
            </w:pPr>
            <w:r w:rsidDel="00000000" w:rsidR="00000000" w:rsidRPr="00000000">
              <w:rPr>
                <w:rtl w:val="0"/>
              </w:rPr>
              <w:t xml:space="preserve">Hardware must be featured and validated within the prototype</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82">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183">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184">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185">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186">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187">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845"/>
        <w:gridCol w:w="3750"/>
        <w:gridCol w:w="2745"/>
        <w:tblGridChange w:id="0">
          <w:tblGrid>
            <w:gridCol w:w="1005"/>
            <w:gridCol w:w="184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8">
            <w:pPr>
              <w:spacing w:after="200" w:line="240" w:lineRule="auto"/>
              <w:jc w:val="left"/>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9">
            <w:pPr>
              <w:spacing w:after="200" w:line="240" w:lineRule="auto"/>
              <w:jc w:val="left"/>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A">
            <w:pPr>
              <w:spacing w:after="200" w:line="240" w:lineRule="auto"/>
              <w:jc w:val="left"/>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B">
            <w:pPr>
              <w:spacing w:after="200" w:line="240" w:lineRule="auto"/>
              <w:jc w:val="left"/>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C">
            <w:pPr>
              <w:spacing w:after="200" w:line="240" w:lineRule="auto"/>
              <w:jc w:val="left"/>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D">
            <w:pPr>
              <w:spacing w:after="200" w:line="240" w:lineRule="auto"/>
              <w:jc w:val="left"/>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E">
            <w:pPr>
              <w:spacing w:after="200" w:line="240" w:lineRule="auto"/>
              <w:jc w:val="left"/>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F">
            <w:pPr>
              <w:spacing w:after="200" w:line="240" w:lineRule="auto"/>
              <w:jc w:val="left"/>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0">
            <w:pPr>
              <w:spacing w:after="200" w:line="240" w:lineRule="auto"/>
              <w:jc w:val="left"/>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1">
            <w:pPr>
              <w:spacing w:after="200" w:line="240" w:lineRule="auto"/>
              <w:jc w:val="left"/>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2">
            <w:pPr>
              <w:spacing w:after="200" w:line="240" w:lineRule="auto"/>
              <w:jc w:val="left"/>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3">
            <w:pPr>
              <w:spacing w:after="200" w:line="240" w:lineRule="auto"/>
              <w:jc w:val="left"/>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4">
            <w:pPr>
              <w:spacing w:after="200" w:line="240" w:lineRule="auto"/>
              <w:jc w:val="left"/>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5">
            <w:pPr>
              <w:spacing w:after="200" w:line="240" w:lineRule="auto"/>
              <w:jc w:val="left"/>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6">
            <w:pPr>
              <w:spacing w:after="200" w:line="240" w:lineRule="auto"/>
              <w:jc w:val="left"/>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7">
            <w:pPr>
              <w:spacing w:after="200" w:line="240" w:lineRule="auto"/>
              <w:jc w:val="left"/>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8">
            <w:pPr>
              <w:spacing w:after="200" w:line="240" w:lineRule="auto"/>
              <w:jc w:val="left"/>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9">
            <w:pPr>
              <w:spacing w:after="200" w:line="240" w:lineRule="auto"/>
              <w:jc w:val="left"/>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A">
            <w:pPr>
              <w:spacing w:after="200" w:line="240" w:lineRule="auto"/>
              <w:jc w:val="left"/>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B">
            <w:pPr>
              <w:spacing w:after="200" w:line="240" w:lineRule="auto"/>
              <w:jc w:val="left"/>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C">
            <w:pPr>
              <w:spacing w:after="200" w:line="240" w:lineRule="auto"/>
              <w:jc w:val="left"/>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D">
            <w:pPr>
              <w:spacing w:after="200" w:line="240" w:lineRule="auto"/>
              <w:jc w:val="left"/>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E">
            <w:pPr>
              <w:spacing w:after="200" w:line="240" w:lineRule="auto"/>
              <w:jc w:val="left"/>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F">
            <w:pPr>
              <w:spacing w:after="200" w:line="240" w:lineRule="auto"/>
              <w:jc w:val="left"/>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0">
            <w:pPr>
              <w:spacing w:after="200" w:line="240" w:lineRule="auto"/>
              <w:jc w:val="left"/>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1">
            <w:pPr>
              <w:spacing w:after="200" w:line="240" w:lineRule="auto"/>
              <w:jc w:val="left"/>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2">
            <w:pPr>
              <w:spacing w:after="200" w:line="240" w:lineRule="auto"/>
              <w:jc w:val="left"/>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3">
            <w:pPr>
              <w:spacing w:after="200" w:line="240" w:lineRule="auto"/>
              <w:jc w:val="left"/>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4">
            <w:pPr>
              <w:spacing w:after="200" w:line="240" w:lineRule="auto"/>
              <w:jc w:val="left"/>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5">
            <w:pPr>
              <w:spacing w:after="200" w:line="240" w:lineRule="auto"/>
              <w:jc w:val="left"/>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6">
            <w:pPr>
              <w:spacing w:after="200" w:line="240" w:lineRule="auto"/>
              <w:jc w:val="left"/>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7">
            <w:pPr>
              <w:spacing w:after="200" w:line="240" w:lineRule="auto"/>
              <w:jc w:val="left"/>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8">
            <w:pPr>
              <w:spacing w:after="200" w:line="240" w:lineRule="auto"/>
              <w:jc w:val="left"/>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9">
            <w:pPr>
              <w:spacing w:after="0" w:line="240" w:lineRule="auto"/>
              <w:jc w:val="left"/>
              <w:rPr/>
            </w:pPr>
            <w:r w:rsidDel="00000000" w:rsidR="00000000" w:rsidRPr="00000000">
              <w:rPr>
                <w:rtl w:val="0"/>
              </w:rPr>
              <w:t xml:space="preserve">Environ-</w:t>
            </w:r>
          </w:p>
          <w:p w:rsidR="00000000" w:rsidDel="00000000" w:rsidP="00000000" w:rsidRDefault="00000000" w:rsidRPr="00000000" w14:paraId="000001AA">
            <w:pPr>
              <w:spacing w:after="0" w:line="240" w:lineRule="auto"/>
              <w:jc w:val="left"/>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B">
            <w:pPr>
              <w:spacing w:after="200" w:line="240" w:lineRule="auto"/>
              <w:jc w:val="left"/>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C">
            <w:pPr>
              <w:spacing w:after="200" w:line="240" w:lineRule="auto"/>
              <w:jc w:val="left"/>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D">
            <w:pPr>
              <w:spacing w:after="200" w:line="240" w:lineRule="auto"/>
              <w:jc w:val="left"/>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E">
            <w:pPr>
              <w:spacing w:after="200" w:line="240" w:lineRule="auto"/>
              <w:jc w:val="left"/>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F">
            <w:pPr>
              <w:spacing w:after="200" w:line="240" w:lineRule="auto"/>
              <w:jc w:val="left"/>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0">
            <w:pPr>
              <w:spacing w:after="200" w:line="240" w:lineRule="auto"/>
              <w:jc w:val="left"/>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1">
            <w:pPr>
              <w:spacing w:after="200" w:line="240" w:lineRule="auto"/>
              <w:jc w:val="left"/>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2">
            <w:pPr>
              <w:spacing w:after="200" w:line="240" w:lineRule="auto"/>
              <w:jc w:val="left"/>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3">
            <w:pPr>
              <w:spacing w:after="200" w:line="240" w:lineRule="auto"/>
              <w:jc w:val="left"/>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4">
            <w:pPr>
              <w:spacing w:after="200" w:line="240" w:lineRule="auto"/>
              <w:jc w:val="left"/>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1B5">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1B6">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1B7">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8">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9">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A">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B">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C">
            <w:pPr>
              <w:spacing w:after="200" w:line="240" w:lineRule="auto"/>
              <w:jc w:val="left"/>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D">
            <w:pPr>
              <w:spacing w:after="200" w:line="240" w:lineRule="auto"/>
              <w:jc w:val="left"/>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E">
            <w:pPr>
              <w:spacing w:after="200" w:line="240" w:lineRule="auto"/>
              <w:jc w:val="left"/>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F">
            <w:pPr>
              <w:spacing w:after="200" w:line="240" w:lineRule="auto"/>
              <w:jc w:val="left"/>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0">
            <w:pPr>
              <w:spacing w:after="200" w:line="240" w:lineRule="auto"/>
              <w:jc w:val="left"/>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1">
            <w:pPr>
              <w:spacing w:after="200" w:line="240" w:lineRule="auto"/>
              <w:jc w:val="left"/>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2">
            <w:pPr>
              <w:spacing w:after="200" w:line="240" w:lineRule="auto"/>
              <w:jc w:val="left"/>
              <w:rPr/>
            </w:pPr>
            <w:commentRangeStart w:id="3"/>
            <w:r w:rsidDel="00000000" w:rsidR="00000000" w:rsidRPr="00000000">
              <w:rPr>
                <w:rtl w:val="0"/>
              </w:rPr>
              <w:t xml:space="preserve">The total hardware cost per workstation must be low enough to ensure that the return on investment (ROI) is achieved before the solution becomes obsolete.</w:t>
            </w:r>
            <w:commentRangeEnd w:id="3"/>
            <w:r w:rsidDel="00000000" w:rsidR="00000000" w:rsidRPr="00000000">
              <w:commentReference w:id="3"/>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3">
            <w:pPr>
              <w:spacing w:after="200" w:line="240" w:lineRule="auto"/>
              <w:jc w:val="left"/>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4">
            <w:pPr>
              <w:spacing w:after="200" w:line="240" w:lineRule="auto"/>
              <w:jc w:val="left"/>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5">
            <w:pPr>
              <w:spacing w:after="200" w:line="240" w:lineRule="auto"/>
              <w:jc w:val="left"/>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6">
            <w:pPr>
              <w:spacing w:after="200" w:line="240" w:lineRule="auto"/>
              <w:jc w:val="left"/>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7">
            <w:pPr>
              <w:spacing w:after="200" w:line="240" w:lineRule="auto"/>
              <w:jc w:val="left"/>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8">
            <w:pPr>
              <w:spacing w:after="200" w:line="240" w:lineRule="auto"/>
              <w:jc w:val="left"/>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9">
            <w:pPr>
              <w:spacing w:after="200" w:line="240" w:lineRule="auto"/>
              <w:jc w:val="left"/>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A">
            <w:pPr>
              <w:spacing w:after="200" w:line="240" w:lineRule="auto"/>
              <w:jc w:val="left"/>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B">
            <w:pPr>
              <w:spacing w:after="200" w:line="240" w:lineRule="auto"/>
              <w:jc w:val="left"/>
              <w:rPr/>
            </w:pPr>
            <w:r w:rsidDel="00000000" w:rsidR="00000000" w:rsidRPr="00000000">
              <w:rPr>
                <w:rtl w:val="0"/>
              </w:rPr>
              <w:t xml:space="preserve">This ensures compliance with TE Connectivity’s data sensitivity and production-data security requirements.</w:t>
            </w:r>
          </w:p>
        </w:tc>
      </w:tr>
    </w:tbl>
    <w:p w:rsidR="00000000" w:rsidDel="00000000" w:rsidP="00000000" w:rsidRDefault="00000000" w:rsidRPr="00000000" w14:paraId="000001CC">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1CD">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1CE">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 This pattern is well established in the quality-management literature: cost of poor quality frameworks consistently find that the cost of a defect rises sharply the later it is caught in the production pipeline, and the visible cost of failure — rework, scrap, warranty claims — typically represents only a fraction of the total hidden cost to the organisation [13], [14]. </w:t>
      </w:r>
    </w:p>
    <w:p w:rsidR="00000000" w:rsidDel="00000000" w:rsidP="00000000" w:rsidRDefault="00000000" w:rsidRPr="00000000" w14:paraId="000001CF">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1D0">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1D1">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1D2">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1D3">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1D4">
      <w:pPr>
        <w:spacing w:after="240" w:before="240" w:lineRule="auto"/>
        <w:rPr/>
      </w:pPr>
      <w:commentRangeStart w:id="4"/>
      <w:r w:rsidDel="00000000" w:rsidR="00000000" w:rsidRPr="00000000">
        <w:rPr>
          <w:rtl w:val="0"/>
        </w:rPr>
      </w:r>
    </w:p>
    <w:p w:rsidR="00000000" w:rsidDel="00000000" w:rsidP="00000000" w:rsidRDefault="00000000" w:rsidRPr="00000000" w14:paraId="000001D5">
      <w:pPr>
        <w:spacing w:after="240" w:before="240" w:lineRule="auto"/>
        <w:rPr/>
      </w:pPr>
      <w:commentRangeEnd w:id="4"/>
      <w:r w:rsidDel="00000000" w:rsidR="00000000" w:rsidRPr="00000000">
        <w:commentReference w:id="4"/>
      </w:r>
      <w:r w:rsidDel="00000000" w:rsidR="00000000" w:rsidRPr="00000000">
        <w:rPr>
          <w:rtl w:val="0"/>
        </w:rPr>
        <w:t xml:space="preserve">AEGIS is structured around three functionally distinct but tightly coupled subsystems, each addressing a specific requirement identified in Chapter 1. A computer vision subsystem observes the kitting bins and the operator's hands to determine which bin is being accessed at any given moment, without requiring the system to identify individual components directly (Section 3.2.1). A gravimetric sensing subsystem, comprising load cells positioned beneath each bin, measures the mass removed or added at each interaction, providing the quantity signal that complements the vision subsystem's spatial resolution (Section 3.2.2). These two sensing streams are unified by a backend processing engine that evaluates incoming detections against the order's bill of materials in real time and maintains the authoritative state of the kitting sequence (Section 3.3.3). The outcome of this evaluation is surfaced to the operator through a frontend HMI, which renders the current task and any detected deviation directly at the workstation (Section 3.3.2).</w:t>
      </w:r>
    </w:p>
    <w:p w:rsidR="00000000" w:rsidDel="00000000" w:rsidP="00000000" w:rsidRDefault="00000000" w:rsidRPr="00000000" w14:paraId="000001D6">
      <w:pPr>
        <w:spacing w:after="240" w:before="240" w:lineRule="auto"/>
        <w:rPr>
          <w:color w:val="ff0000"/>
        </w:rPr>
      </w:pPr>
      <w:r w:rsidDel="00000000" w:rsidR="00000000" w:rsidRPr="00000000">
        <w:rPr>
          <w:rtl w:val="0"/>
        </w:rPr>
        <w:t xml:space="preserve">This structure allows each subsystem to be developed, tested, and validated independently before integration (Chapter 3), while ensuring that the combined system operates as a single closed loop: sensing, evaluation, and feedback occur continuously and in real time as the operator works, rather than as a separate inspection step performed after the fact.</w:t>
      </w:r>
      <w:r w:rsidDel="00000000" w:rsidR="00000000" w:rsidRPr="00000000">
        <w:rPr>
          <w:rtl w:val="0"/>
        </w:rPr>
      </w:r>
    </w:p>
    <w:p w:rsidR="00000000" w:rsidDel="00000000" w:rsidP="00000000" w:rsidRDefault="00000000" w:rsidRPr="00000000" w14:paraId="000001D7">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1D8">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1D9">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1DA">
      <w:pPr>
        <w:spacing w:after="240" w:before="240" w:lineRule="auto"/>
        <w:rPr/>
      </w:pPr>
      <w:commentRangeStart w:id="5"/>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5"/>
      <w:r w:rsidDel="00000000" w:rsidR="00000000" w:rsidRPr="00000000">
        <w:commentReference w:id="5"/>
      </w:r>
      <w:r w:rsidDel="00000000" w:rsidR="00000000" w:rsidRPr="00000000">
        <w:rPr>
          <w:rtl w:val="0"/>
        </w:rPr>
        <w:br w:type="textWrapping"/>
      </w:r>
    </w:p>
    <w:p w:rsidR="00000000" w:rsidDel="00000000" w:rsidP="00000000" w:rsidRDefault="00000000" w:rsidRPr="00000000" w14:paraId="000001DB">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e9e9e9"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200" w:line="240" w:lineRule="auto"/>
              <w:rPr/>
            </w:pPr>
            <w:r w:rsidDel="00000000" w:rsidR="00000000" w:rsidRPr="00000000">
              <w:rPr>
                <w:rtl w:val="0"/>
              </w:rPr>
              <w:t xml:space="preserve">Item</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200" w:line="240" w:lineRule="auto"/>
              <w:rPr/>
            </w:pPr>
            <w:r w:rsidDel="00000000" w:rsidR="00000000" w:rsidRPr="00000000">
              <w:rPr>
                <w:rtl w:val="0"/>
              </w:rPr>
              <w:t xml:space="preserve">A</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200" w:line="240" w:lineRule="auto"/>
              <w:rPr/>
            </w:pPr>
            <w:r w:rsidDel="00000000" w:rsidR="00000000" w:rsidRPr="00000000">
              <w:rPr>
                <w:rtl w:val="0"/>
              </w:rPr>
              <w:t xml:space="preserve">B</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200" w:line="240" w:lineRule="auto"/>
              <w:rPr/>
            </w:pPr>
            <w:r w:rsidDel="00000000" w:rsidR="00000000" w:rsidRPr="00000000">
              <w:rPr>
                <w:rtl w:val="0"/>
              </w:rPr>
              <w:t xml:space="preserve">C</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200" w:line="240" w:lineRule="auto"/>
              <w:rPr/>
            </w:pPr>
            <w:r w:rsidDel="00000000" w:rsidR="00000000" w:rsidRPr="00000000">
              <w:rPr>
                <w:rtl w:val="0"/>
              </w:rPr>
              <w:t xml:space="preserve">D</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200" w:line="240" w:lineRule="auto"/>
              <w:jc w:val="left"/>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200" w:line="240" w:lineRule="auto"/>
              <w:jc w:val="center"/>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200" w:line="240" w:lineRule="auto"/>
              <w:jc w:val="center"/>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200" w:line="240" w:lineRule="auto"/>
              <w:jc w:val="center"/>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200" w:line="240" w:lineRule="auto"/>
              <w:jc w:val="left"/>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200" w:line="240" w:lineRule="auto"/>
              <w:jc w:val="left"/>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200" w:line="240" w:lineRule="auto"/>
              <w:jc w:val="center"/>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200" w:line="240" w:lineRule="auto"/>
              <w:jc w:val="center"/>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200" w:line="240" w:lineRule="auto"/>
              <w:jc w:val="center"/>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200" w:line="240" w:lineRule="auto"/>
              <w:jc w:val="left"/>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200" w:line="240" w:lineRule="auto"/>
              <w:jc w:val="left"/>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200" w:line="240" w:lineRule="auto"/>
              <w:jc w:val="center"/>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200" w:line="240" w:lineRule="auto"/>
              <w:jc w:val="center"/>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200" w:line="240" w:lineRule="auto"/>
              <w:jc w:val="center"/>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200" w:line="240" w:lineRule="auto"/>
              <w:jc w:val="center"/>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240" w:line="240" w:lineRule="auto"/>
              <w:jc w:val="left"/>
              <w:rPr/>
            </w:pPr>
            <w:r w:rsidDel="00000000" w:rsidR="00000000" w:rsidRPr="00000000">
              <w:rPr>
                <w:rtl w:val="0"/>
              </w:rPr>
              <w:t xml:space="preserve">No Clear State needed—Error State catches issues before Code Cut.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200" w:line="240" w:lineRule="auto"/>
              <w:jc w:val="left"/>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200" w:line="240" w:lineRule="auto"/>
              <w:jc w:val="center"/>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200" w:line="240" w:lineRule="auto"/>
              <w:jc w:val="center"/>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200" w:line="240" w:lineRule="auto"/>
              <w:jc w:val="center"/>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200" w:line="240" w:lineRule="auto"/>
              <w:jc w:val="center"/>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200" w:line="240" w:lineRule="auto"/>
              <w:jc w:val="left"/>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200" w:line="240" w:lineRule="auto"/>
              <w:jc w:val="left"/>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200" w:line="240" w:lineRule="auto"/>
              <w:jc w:val="center"/>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200" w:line="240" w:lineRule="auto"/>
              <w:jc w:val="center"/>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200" w:line="240" w:lineRule="auto"/>
              <w:jc w:val="center"/>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200" w:line="240" w:lineRule="auto"/>
              <w:jc w:val="left"/>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200" w:line="240" w:lineRule="auto"/>
              <w:jc w:val="left"/>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200" w:line="240" w:lineRule="auto"/>
              <w:jc w:val="center"/>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200" w:line="240" w:lineRule="auto"/>
              <w:jc w:val="center"/>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03">
            <w:pPr>
              <w:widowControl w:val="0"/>
              <w:spacing w:after="200" w:line="240" w:lineRule="auto"/>
              <w:jc w:val="center"/>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200" w:line="240" w:lineRule="auto"/>
              <w:jc w:val="left"/>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200" w:line="240" w:lineRule="auto"/>
              <w:jc w:val="left"/>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200" w:line="240" w:lineRule="auto"/>
              <w:jc w:val="center"/>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200" w:line="240" w:lineRule="auto"/>
              <w:jc w:val="center"/>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200" w:line="240" w:lineRule="auto"/>
              <w:jc w:val="center"/>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200" w:line="240" w:lineRule="auto"/>
              <w:jc w:val="center"/>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200" w:line="240" w:lineRule="auto"/>
              <w:jc w:val="left"/>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200" w:line="240" w:lineRule="auto"/>
              <w:jc w:val="left"/>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0D">
            <w:pPr>
              <w:widowControl w:val="0"/>
              <w:spacing w:after="200" w:line="240" w:lineRule="auto"/>
              <w:jc w:val="center"/>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200" w:line="240" w:lineRule="auto"/>
              <w:jc w:val="center"/>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200" w:line="240" w:lineRule="auto"/>
              <w:jc w:val="center"/>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200" w:line="240" w:lineRule="auto"/>
              <w:jc w:val="center"/>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200" w:line="240" w:lineRule="auto"/>
              <w:jc w:val="left"/>
              <w:rPr/>
            </w:pPr>
            <w:r w:rsidDel="00000000" w:rsidR="00000000" w:rsidRPr="00000000">
              <w:rPr>
                <w:rtl w:val="0"/>
              </w:rPr>
              <w:t xml:space="preserve">Most Accurate and readily available models</w:t>
            </w:r>
          </w:p>
        </w:tc>
      </w:tr>
    </w:tbl>
    <w:p w:rsidR="00000000" w:rsidDel="00000000" w:rsidP="00000000" w:rsidRDefault="00000000" w:rsidRPr="00000000" w14:paraId="00000212">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13">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14">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e9e9e9"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200" w:line="240" w:lineRule="auto"/>
              <w:jc w:val="left"/>
              <w:rPr/>
            </w:pPr>
            <w:r w:rsidDel="00000000" w:rsidR="00000000" w:rsidRPr="00000000">
              <w:rPr>
                <w:rtl w:val="0"/>
              </w:rPr>
              <w:t xml:space="preserve">Items</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200" w:line="240" w:lineRule="auto"/>
              <w:jc w:val="left"/>
              <w:rPr/>
            </w:pPr>
            <w:r w:rsidDel="00000000" w:rsidR="00000000" w:rsidRPr="00000000">
              <w:rPr>
                <w:rtl w:val="0"/>
              </w:rPr>
              <w:t xml:space="preserve">A</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200" w:line="240" w:lineRule="auto"/>
              <w:jc w:val="left"/>
              <w:rPr/>
            </w:pPr>
            <w:r w:rsidDel="00000000" w:rsidR="00000000" w:rsidRPr="00000000">
              <w:rPr>
                <w:rtl w:val="0"/>
              </w:rPr>
              <w:t xml:space="preserve">B</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200" w:line="240" w:lineRule="auto"/>
              <w:jc w:val="left"/>
              <w:rPr/>
            </w:pPr>
            <w:r w:rsidDel="00000000" w:rsidR="00000000" w:rsidRPr="00000000">
              <w:rPr>
                <w:rtl w:val="0"/>
              </w:rPr>
              <w:t xml:space="preserve">C</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200" w:line="240" w:lineRule="auto"/>
              <w:jc w:val="left"/>
              <w:rPr/>
            </w:pPr>
            <w:r w:rsidDel="00000000" w:rsidR="00000000" w:rsidRPr="00000000">
              <w:rPr>
                <w:rtl w:val="0"/>
              </w:rPr>
              <w:t xml:space="preserve">D</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200" w:line="240" w:lineRule="auto"/>
              <w:jc w:val="left"/>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200" w:line="240" w:lineRule="auto"/>
              <w:jc w:val="left"/>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200" w:line="240" w:lineRule="auto"/>
              <w:jc w:val="center"/>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200" w:line="240" w:lineRule="auto"/>
              <w:jc w:val="center"/>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200" w:line="240" w:lineRule="auto"/>
              <w:jc w:val="center"/>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200" w:line="240" w:lineRule="auto"/>
              <w:jc w:val="center"/>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200" w:line="240" w:lineRule="auto"/>
              <w:jc w:val="left"/>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200" w:line="240" w:lineRule="auto"/>
              <w:jc w:val="left"/>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200" w:line="240" w:lineRule="auto"/>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200" w:line="240" w:lineRule="auto"/>
              <w:jc w:val="left"/>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spacing w:after="200" w:line="240" w:lineRule="auto"/>
              <w:jc w:val="center"/>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spacing w:after="200" w:line="240" w:lineRule="auto"/>
              <w:jc w:val="center"/>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spacing w:after="200" w:line="240" w:lineRule="auto"/>
              <w:jc w:val="center"/>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200" w:line="240" w:lineRule="auto"/>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200" w:line="240" w:lineRule="auto"/>
              <w:jc w:val="left"/>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spacing w:after="200" w:line="240" w:lineRule="auto"/>
              <w:jc w:val="center"/>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spacing w:after="200" w:line="240" w:lineRule="auto"/>
              <w:jc w:val="center"/>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spacing w:after="200" w:line="240" w:lineRule="auto"/>
              <w:jc w:val="center"/>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after="200" w:line="240" w:lineRule="auto"/>
              <w:jc w:val="center"/>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200" w:line="240" w:lineRule="auto"/>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200" w:line="240" w:lineRule="auto"/>
              <w:jc w:val="left"/>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200" w:line="240" w:lineRule="auto"/>
              <w:jc w:val="center"/>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200" w:line="240" w:lineRule="auto"/>
              <w:jc w:val="center"/>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200" w:line="240" w:lineRule="auto"/>
              <w:jc w:val="center"/>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200" w:line="240" w:lineRule="auto"/>
              <w:jc w:val="center"/>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200" w:line="240" w:lineRule="auto"/>
              <w:jc w:val="left"/>
              <w:rPr/>
            </w:pPr>
            <w:r w:rsidDel="00000000" w:rsidR="00000000" w:rsidRPr="00000000">
              <w:rPr>
                <w:rtl w:val="0"/>
              </w:rPr>
            </w:r>
          </w:p>
        </w:tc>
      </w:tr>
    </w:tbl>
    <w:p w:rsidR="00000000" w:rsidDel="00000000" w:rsidP="00000000" w:rsidRDefault="00000000" w:rsidRPr="00000000" w14:paraId="00000239">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23A">
      <w:pPr>
        <w:pStyle w:val="Heading2"/>
        <w:keepNext w:val="0"/>
        <w:keepLines w:val="0"/>
        <w:spacing w:after="80" w:lineRule="auto"/>
        <w:rPr>
          <w:sz w:val="34"/>
          <w:szCs w:val="34"/>
        </w:rPr>
      </w:pPr>
      <w:bookmarkStart w:colFirst="0" w:colLast="0" w:name="_dazdjot6h1ph" w:id="32"/>
      <w:bookmarkEnd w:id="32"/>
      <w:r w:rsidDel="00000000" w:rsidR="00000000" w:rsidRPr="00000000">
        <w:br w:type="page"/>
      </w:r>
      <w:r w:rsidDel="00000000" w:rsidR="00000000" w:rsidRPr="00000000">
        <w:rPr>
          <w:rtl w:val="0"/>
        </w:rPr>
      </w:r>
    </w:p>
    <w:p w:rsidR="00000000" w:rsidDel="00000000" w:rsidP="00000000" w:rsidRDefault="00000000" w:rsidRPr="00000000" w14:paraId="0000023B">
      <w:pPr>
        <w:pStyle w:val="Heading2"/>
        <w:keepNext w:val="0"/>
        <w:keepLines w:val="0"/>
        <w:spacing w:after="80" w:lineRule="auto"/>
        <w:rPr>
          <w:sz w:val="34"/>
          <w:szCs w:val="34"/>
        </w:rPr>
      </w:pPr>
      <w:bookmarkStart w:colFirst="0" w:colLast="0" w:name="_zg0tngsk4mq2" w:id="33"/>
      <w:bookmarkEnd w:id="33"/>
      <w:r w:rsidDel="00000000" w:rsidR="00000000" w:rsidRPr="00000000">
        <w:rPr>
          <w:sz w:val="34"/>
          <w:szCs w:val="34"/>
          <w:rtl w:val="0"/>
        </w:rPr>
        <w:t xml:space="preserve">Chapter 3: Prototyping and Iteration</w:t>
      </w:r>
    </w:p>
    <w:p w:rsidR="00000000" w:rsidDel="00000000" w:rsidP="00000000" w:rsidRDefault="00000000" w:rsidRPr="00000000" w14:paraId="0000023C">
      <w:pPr>
        <w:spacing w:after="240" w:before="240" w:lineRule="auto"/>
        <w:rPr/>
      </w:pPr>
      <w:r w:rsidDel="00000000" w:rsidR="00000000" w:rsidRPr="00000000">
        <w:rPr>
          <w:rtl w:val="0"/>
        </w:rPr>
        <w:t xml:space="preserve">Each of the subsystems below — the physical workstation, the sensor subsystem, and the software subsystem — was prototyped independently to fulfil specific functional requirements. Only once each subsystem met its minimum criteria in isolation were full system integration and testing conducted, as detailed in Section 3.4.</w:t>
      </w:r>
    </w:p>
    <w:p w:rsidR="00000000" w:rsidDel="00000000" w:rsidP="00000000" w:rsidRDefault="00000000" w:rsidRPr="00000000" w14:paraId="0000023D">
      <w:pPr>
        <w:pStyle w:val="Heading3"/>
        <w:keepNext w:val="0"/>
        <w:keepLines w:val="0"/>
        <w:spacing w:before="280" w:lineRule="auto"/>
        <w:rPr>
          <w:sz w:val="26"/>
          <w:szCs w:val="26"/>
        </w:rPr>
      </w:pPr>
      <w:bookmarkStart w:colFirst="0" w:colLast="0" w:name="_a5wm8meggtwu" w:id="34"/>
      <w:bookmarkEnd w:id="34"/>
      <w:r w:rsidDel="00000000" w:rsidR="00000000" w:rsidRPr="00000000">
        <w:rPr>
          <w:sz w:val="26"/>
          <w:szCs w:val="26"/>
          <w:rtl w:val="0"/>
        </w:rPr>
        <w:t xml:space="preserve">3.1 Physical Workstation and Mock-up</w:t>
      </w:r>
    </w:p>
    <w:p w:rsidR="00000000" w:rsidDel="00000000" w:rsidP="00000000" w:rsidRDefault="00000000" w:rsidRPr="00000000" w14:paraId="0000023E">
      <w:pPr>
        <w:spacing w:after="240" w:before="240" w:lineRule="auto"/>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23F">
      <w:pPr>
        <w:spacing w:after="240" w:before="240" w:lineRule="auto"/>
        <w:rPr/>
      </w:pPr>
      <w:r w:rsidDel="00000000" w:rsidR="00000000" w:rsidRPr="00000000">
        <w:rPr>
          <w:rtl w:val="0"/>
        </w:rPr>
        <w:t xml:space="preserve">The physical setup features a rigid frame supporting an overhead camera mounted at a static height of approximately 254 cm (100 in) above the primary reference layer.</w:t>
      </w:r>
    </w:p>
    <w:p w:rsidR="00000000" w:rsidDel="00000000" w:rsidP="00000000" w:rsidRDefault="00000000" w:rsidRPr="00000000" w14:paraId="00000240">
      <w:pPr>
        <w:spacing w:after="200" w:lineRule="auto"/>
        <w:jc w:val="center"/>
        <w:rPr/>
      </w:pPr>
      <w:r w:rsidDel="00000000" w:rsidR="00000000" w:rsidRPr="00000000">
        <w:rPr/>
        <w:drawing>
          <wp:inline distB="114300" distT="114300" distL="114300" distR="114300">
            <wp:extent cx="3476625" cy="3785255"/>
            <wp:effectExtent b="0" l="0" r="0" t="0"/>
            <wp:docPr id="19"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3476625" cy="3785255"/>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spacing w:after="200" w:lineRule="auto"/>
        <w:jc w:val="center"/>
        <w:rPr/>
      </w:pPr>
      <w:r w:rsidDel="00000000" w:rsidR="00000000" w:rsidRPr="00000000">
        <w:rPr>
          <w:rtl w:val="0"/>
        </w:rPr>
        <w:t xml:space="preserve">Figure 3.1.1: CAD model of the camera mount and structural frame</w:t>
      </w:r>
    </w:p>
    <w:p w:rsidR="00000000" w:rsidDel="00000000" w:rsidP="00000000" w:rsidRDefault="00000000" w:rsidRPr="00000000" w14:paraId="00000242">
      <w:pPr>
        <w:spacing w:after="200" w:lineRule="auto"/>
        <w:jc w:val="center"/>
        <w:rPr/>
      </w:pPr>
      <w:r w:rsidDel="00000000" w:rsidR="00000000" w:rsidRPr="00000000">
        <w:rPr>
          <w:rtl w:val="0"/>
        </w:rPr>
      </w:r>
    </w:p>
    <w:p w:rsidR="00000000" w:rsidDel="00000000" w:rsidP="00000000" w:rsidRDefault="00000000" w:rsidRPr="00000000" w14:paraId="00000243">
      <w:pPr>
        <w:spacing w:after="240" w:before="240" w:lineRule="auto"/>
        <w:rPr/>
      </w:pPr>
      <w:r w:rsidDel="00000000" w:rsidR="00000000" w:rsidRPr="00000000">
        <w:rPr>
          <w:rtl w:val="0"/>
        </w:rPr>
        <w:t xml:space="preserve">The workstation area is organized into (but not restricted to) a modular 2-layer, 6-grid-space layout. This grid enforces a systematic layout rule where larger inventory bins that span 2 grid spaces are designated for the bottom row, while small and medium bins that span 1 grid space occupy the top row, consistent with NIOSH manual-material-handling guidance to store heavier or bulkier containers so that they can be handled within the worker's "power zone" — above the knees, below the shoulders, and close to the body — where lifting strength and comfort are greatest [8].</w:t>
      </w:r>
    </w:p>
    <w:p w:rsidR="00000000" w:rsidDel="00000000" w:rsidP="00000000" w:rsidRDefault="00000000" w:rsidRPr="00000000" w14:paraId="00000244">
      <w:pPr>
        <w:spacing w:after="240" w:before="240" w:lineRule="auto"/>
        <w:jc w:val="center"/>
        <w:rPr/>
      </w:pPr>
      <w:r w:rsidDel="00000000" w:rsidR="00000000" w:rsidRPr="00000000">
        <w:rPr/>
        <w:drawing>
          <wp:inline distB="114300" distT="114300" distL="114300" distR="114300">
            <wp:extent cx="5943600" cy="3576066"/>
            <wp:effectExtent b="0" l="0" r="0" t="0"/>
            <wp:docPr id="35" name="image35.jpg"/>
            <a:graphic>
              <a:graphicData uri="http://schemas.openxmlformats.org/drawingml/2006/picture">
                <pic:pic>
                  <pic:nvPicPr>
                    <pic:cNvPr id="0" name="image35.jpg"/>
                    <pic:cNvPicPr preferRelativeResize="0"/>
                  </pic:nvPicPr>
                  <pic:blipFill>
                    <a:blip r:embed="rId10"/>
                    <a:srcRect b="6640" l="0" r="0" t="48501"/>
                    <a:stretch>
                      <a:fillRect/>
                    </a:stretch>
                  </pic:blipFill>
                  <pic:spPr>
                    <a:xfrm>
                      <a:off x="0" y="0"/>
                      <a:ext cx="5943600" cy="3576066"/>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spacing w:after="240" w:before="240" w:lineRule="auto"/>
        <w:jc w:val="center"/>
        <w:rPr/>
      </w:pPr>
      <w:r w:rsidDel="00000000" w:rsidR="00000000" w:rsidRPr="00000000">
        <w:rPr>
          <w:rtl w:val="0"/>
        </w:rPr>
        <w:t xml:space="preserve"> Figure 3.1.2: Configurable two-tier, 6-grid space bin layout</w:t>
      </w:r>
    </w:p>
    <w:p w:rsidR="00000000" w:rsidDel="00000000" w:rsidP="00000000" w:rsidRDefault="00000000" w:rsidRPr="00000000" w14:paraId="00000246">
      <w:pPr>
        <w:spacing w:after="240" w:before="240" w:lineRule="auto"/>
        <w:rPr/>
      </w:pPr>
      <w:r w:rsidDel="00000000" w:rsidR="00000000" w:rsidRPr="00000000">
        <w:rPr>
          <w:rtl w:val="0"/>
        </w:rPr>
        <w:t xml:space="preserve">This physical structure integrates seamlessly into the environment. It ensures optimal camera visibility without requiring modifications to the existing workstation layout or the operator's natural workflow (D-08). Since the camera remains fixed, the overall working space is explicitly defined and invariant, allowing the computer vision model to reliably map spatial coordinates.</w:t>
      </w:r>
    </w:p>
    <w:p w:rsidR="00000000" w:rsidDel="00000000" w:rsidP="00000000" w:rsidRDefault="00000000" w:rsidRPr="00000000" w14:paraId="00000247">
      <w:pPr>
        <w:pStyle w:val="Heading2"/>
        <w:keepNext w:val="0"/>
        <w:keepLines w:val="0"/>
        <w:spacing w:after="80" w:lineRule="auto"/>
        <w:rPr>
          <w:sz w:val="34"/>
          <w:szCs w:val="34"/>
        </w:rPr>
      </w:pPr>
      <w:bookmarkStart w:colFirst="0" w:colLast="0" w:name="_1mz2b7x6eyt0" w:id="35"/>
      <w:bookmarkEnd w:id="35"/>
      <w:r w:rsidDel="00000000" w:rsidR="00000000" w:rsidRPr="00000000">
        <w:rPr>
          <w:sz w:val="34"/>
          <w:szCs w:val="34"/>
          <w:rtl w:val="0"/>
        </w:rPr>
        <w:t xml:space="preserve">3.2 Sensor Subsystem</w:t>
      </w:r>
    </w:p>
    <w:p w:rsidR="00000000" w:rsidDel="00000000" w:rsidP="00000000" w:rsidRDefault="00000000" w:rsidRPr="00000000" w14:paraId="00000248">
      <w:pPr>
        <w:pStyle w:val="Heading3"/>
        <w:keepNext w:val="0"/>
        <w:keepLines w:val="0"/>
        <w:spacing w:before="280" w:lineRule="auto"/>
        <w:rPr>
          <w:sz w:val="26"/>
          <w:szCs w:val="26"/>
        </w:rPr>
      </w:pPr>
      <w:bookmarkStart w:colFirst="0" w:colLast="0" w:name="_r76smj173qnn" w:id="36"/>
      <w:bookmarkEnd w:id="36"/>
      <w:r w:rsidDel="00000000" w:rsidR="00000000" w:rsidRPr="00000000">
        <w:rPr>
          <w:sz w:val="26"/>
          <w:szCs w:val="26"/>
          <w:rtl w:val="0"/>
        </w:rPr>
        <w:t xml:space="preserve">3.2.1 Computer Vision System</w:t>
      </w:r>
    </w:p>
    <w:p w:rsidR="00000000" w:rsidDel="00000000" w:rsidP="00000000" w:rsidRDefault="00000000" w:rsidRPr="00000000" w14:paraId="00000249">
      <w:pPr>
        <w:pStyle w:val="Heading4"/>
        <w:keepNext w:val="0"/>
        <w:keepLines w:val="0"/>
        <w:spacing w:after="40" w:before="240" w:lineRule="auto"/>
        <w:rPr>
          <w:b w:val="1"/>
          <w:bCs w:val="1"/>
          <w:sz w:val="22"/>
          <w:szCs w:val="22"/>
        </w:rPr>
      </w:pPr>
      <w:bookmarkStart w:colFirst="0" w:colLast="0" w:name="_cgrd0jhmcekv" w:id="37"/>
      <w:bookmarkEnd w:id="37"/>
      <w:r w:rsidDel="00000000" w:rsidR="00000000" w:rsidRPr="00000000">
        <w:rPr>
          <w:b w:val="1"/>
          <w:bCs w:val="1"/>
          <w:sz w:val="22"/>
          <w:szCs w:val="22"/>
          <w:rtl w:val="0"/>
        </w:rPr>
        <w:t xml:space="preserve">3.2.1.1 Requirements</w:t>
      </w:r>
    </w:p>
    <w:p w:rsidR="00000000" w:rsidDel="00000000" w:rsidP="00000000" w:rsidRDefault="00000000" w:rsidRPr="00000000" w14:paraId="0000024A">
      <w:pPr>
        <w:spacing w:after="240" w:before="240" w:lineRule="auto"/>
        <w:rPr/>
      </w:pPr>
      <w:r w:rsidDel="00000000" w:rsidR="00000000" w:rsidRPr="00000000">
        <w:rPr>
          <w:rtl w:val="0"/>
        </w:rPr>
        <w:t xml:space="preserve">The computer vision system is required to satisfy several functional requirements established in Chapter 1. It must identify which component type is present in each active kitting bin (D-01), a prerequisite for detecting wrong-part and missing-part errors (D-02, D-03). It must support efficient onboarding of previously unseen component types without requiring specialist machine learning expertise from plant engineers (D-07), and it must operate correctly under varying ambient lighting conditions without requiring modification to bin dimensions, colours, workstation layout, or operator workflow (D-08). Detection must additionally run at a speed sufficient to support real-time alerting within a timeframe that enables corrective action prior to kit completion (D-05), without negatively impacting per-kit cycle time (W-01).</w:t>
      </w:r>
    </w:p>
    <w:p w:rsidR="00000000" w:rsidDel="00000000" w:rsidP="00000000" w:rsidRDefault="00000000" w:rsidRPr="00000000" w14:paraId="0000024B">
      <w:pPr>
        <w:spacing w:after="240" w:before="240" w:lineRule="auto"/>
        <w:rPr/>
      </w:pPr>
      <w:r w:rsidDel="00000000" w:rsidR="00000000" w:rsidRPr="00000000">
        <w:rPr>
          <w:rtl w:val="0"/>
        </w:rPr>
        <w:t xml:space="preserve">These constraints directly shaped the architectural decisions described in the following subsections: the shift to a bin-centric rather than item-centric detection strategy (Section 3.2.1.2), the two-snapshot calibration process for onboarding (Section 3.2.1.3), and the selection of a lightweight hand-tracking framework over denser alternatives (Section 3.2.1.4).</w:t>
      </w:r>
    </w:p>
    <w:p w:rsidR="00000000" w:rsidDel="00000000" w:rsidP="00000000" w:rsidRDefault="00000000" w:rsidRPr="00000000" w14:paraId="0000024C">
      <w:pPr>
        <w:pStyle w:val="Heading4"/>
        <w:keepNext w:val="0"/>
        <w:keepLines w:val="0"/>
        <w:spacing w:after="40" w:before="240" w:lineRule="auto"/>
        <w:rPr>
          <w:b w:val="1"/>
          <w:bCs w:val="1"/>
          <w:sz w:val="22"/>
          <w:szCs w:val="22"/>
        </w:rPr>
      </w:pPr>
      <w:bookmarkStart w:colFirst="0" w:colLast="0" w:name="_z8ly0cwkolpr" w:id="38"/>
      <w:bookmarkEnd w:id="38"/>
      <w:r w:rsidDel="00000000" w:rsidR="00000000" w:rsidRPr="00000000">
        <w:rPr>
          <w:b w:val="1"/>
          <w:bCs w:val="1"/>
          <w:sz w:val="22"/>
          <w:szCs w:val="22"/>
          <w:rtl w:val="0"/>
        </w:rPr>
        <w:t xml:space="preserve">3.2.1.2 Dynamic Bin Recognition</w:t>
      </w:r>
    </w:p>
    <w:p w:rsidR="00000000" w:rsidDel="00000000" w:rsidP="00000000" w:rsidRDefault="00000000" w:rsidRPr="00000000" w14:paraId="0000024D">
      <w:pPr>
        <w:spacing w:after="240" w:before="240"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Instead, the strategy shifted to a bin-centric architecture, combining bin-level detection with systematic assignments of specific items to bins. By decoupling the visual detection logic from the physical appearance of internal items, this strategy ensures the system remains robust against changing component mixes (D-01) and supports configuration-driven SKU onboarding (D-07).</w:t>
      </w:r>
    </w:p>
    <w:p w:rsidR="00000000" w:rsidDel="00000000" w:rsidP="00000000" w:rsidRDefault="00000000" w:rsidRPr="00000000" w14:paraId="0000024E">
      <w:pPr>
        <w:spacing w:after="240" w:before="240" w:lineRule="auto"/>
        <w:rPr/>
      </w:pPr>
      <w:r w:rsidDel="00000000" w:rsidR="00000000" w:rsidRPr="00000000">
        <w:rPr>
          <w:rtl w:val="0"/>
        </w:rPr>
        <w:t xml:space="preserve">To map these physical bins into digital zones, Horizontal Bounding Boxes (HBB) were selected because they eliminate edge contour noise, minimize computational overhead, and maintain strict axis-aligned tracking zones. The resulting box coordinates provide a highly stable area label per bin, establishing the geometric baseline required for fast and accurate downstream hand-in-bin validation (D-05).</w:t>
      </w:r>
    </w:p>
    <w:p w:rsidR="00000000" w:rsidDel="00000000" w:rsidP="00000000" w:rsidRDefault="00000000" w:rsidRPr="00000000" w14:paraId="0000024F">
      <w:pPr>
        <w:spacing w:after="240" w:before="240" w:lineRule="auto"/>
        <w:rPr/>
      </w:pPr>
      <w:r w:rsidDel="00000000" w:rsidR="00000000" w:rsidRPr="00000000">
        <w:rPr>
          <w:rtl w:val="0"/>
        </w:rPr>
        <w:t xml:space="preserve">To successfully deploy this YOLO-HBB model, two critical operating protocols were established. First, to ensure the model mathematically learns to ignore internal components, a strict training data collection protocol was developed for plant engineers [Appendix D]. This protocol enforces systematic variation of bin positions, fill levels (0% to 100%), and internal item layouts during image capture, forcing the model to lock exclusively onto the static bin rim, evolving the bin-centric model to rim-centric.</w:t>
      </w:r>
    </w:p>
    <w:p w:rsidR="00000000" w:rsidDel="00000000" w:rsidP="00000000" w:rsidRDefault="00000000" w:rsidRPr="00000000" w14:paraId="00000250">
      <w:pPr>
        <w:spacing w:after="200" w:lineRule="auto"/>
        <w:jc w:val="center"/>
        <w:rPr/>
      </w:pPr>
      <w:r w:rsidDel="00000000" w:rsidR="00000000" w:rsidRPr="00000000">
        <w:rPr/>
        <w:drawing>
          <wp:inline distB="114300" distT="114300" distL="114300" distR="114300">
            <wp:extent cx="5943600" cy="3318510"/>
            <wp:effectExtent b="0" l="0" r="0" t="0"/>
            <wp:docPr id="7"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5943600" cy="3318510"/>
                    </a:xfrm>
                    <a:prstGeom prst="rect"/>
                    <a:ln/>
                  </pic:spPr>
                </pic:pic>
              </a:graphicData>
            </a:graphic>
          </wp:inline>
        </w:drawing>
      </w:r>
      <w:r w:rsidDel="00000000" w:rsidR="00000000" w:rsidRPr="00000000">
        <w:rPr>
          <w:rtl w:val="0"/>
        </w:rPr>
        <w:t xml:space="preserve">Figure 3.2.2.1: Rim-centric bin detection. Horizontal Bounding Boxes (HBB) successfully lock onto the physical bin rims while ignoring internal component variations</w:t>
      </w:r>
    </w:p>
    <w:p w:rsidR="00000000" w:rsidDel="00000000" w:rsidP="00000000" w:rsidRDefault="00000000" w:rsidRPr="00000000" w14:paraId="00000251">
      <w:pPr>
        <w:spacing w:after="240" w:before="240" w:lineRule="auto"/>
        <w:rPr/>
      </w:pPr>
      <w:r w:rsidDel="00000000" w:rsidR="00000000" w:rsidRPr="00000000">
        <w:rPr>
          <w:rtl w:val="0"/>
        </w:rPr>
        <w:t xml:space="preserve">Additionally, to prevent bin boundary distortion during the initialization phase caused by item occlusion, a strict physical constraint requires that bins are never filled past their top rims. By maintaining undistorted, highly accurate bin boundaries, the system can reliably determine exactly which bin the operator is interacting with. This accuracy is essential for providing precise corrective guidance (D-06). Enforcing this physical constraint keeps the deep learning model lightweight and simple, ensuring the system remains easily replicable and deployable across different workstations without extensive re-training (W-03).</w:t>
      </w:r>
    </w:p>
    <w:p w:rsidR="00000000" w:rsidDel="00000000" w:rsidP="00000000" w:rsidRDefault="00000000" w:rsidRPr="00000000" w14:paraId="00000252">
      <w:pPr>
        <w:pStyle w:val="Heading4"/>
        <w:keepNext w:val="0"/>
        <w:keepLines w:val="0"/>
        <w:spacing w:after="40" w:before="240" w:lineRule="auto"/>
        <w:rPr>
          <w:b w:val="1"/>
          <w:bCs w:val="1"/>
          <w:sz w:val="22"/>
          <w:szCs w:val="22"/>
        </w:rPr>
      </w:pPr>
      <w:bookmarkStart w:colFirst="0" w:colLast="0" w:name="_s33b3mdyieca" w:id="39"/>
      <w:bookmarkEnd w:id="39"/>
      <w:r w:rsidDel="00000000" w:rsidR="00000000" w:rsidRPr="00000000">
        <w:rPr>
          <w:b w:val="1"/>
          <w:bCs w:val="1"/>
          <w:sz w:val="22"/>
          <w:szCs w:val="22"/>
          <w:rtl w:val="0"/>
        </w:rPr>
        <w:t xml:space="preserve">3.2.1.3 Dynamic Grid Calibration and Initialisation</w:t>
      </w:r>
    </w:p>
    <w:p w:rsidR="00000000" w:rsidDel="00000000" w:rsidP="00000000" w:rsidRDefault="00000000" w:rsidRPr="00000000" w14:paraId="00000253">
      <w:pPr>
        <w:spacing w:after="240" w:before="240" w:lineRule="auto"/>
        <w:rPr/>
      </w:pPr>
      <w:r w:rsidDel="00000000" w:rsidR="00000000" w:rsidRPr="00000000">
        <w:rPr>
          <w:rtl w:val="0"/>
        </w:rPr>
        <w:t xml:space="preserve">To satisfy the requirement for efficient new part onboarding (D-07), the system initializes using a dynamic two-snapshot calibration process. Rather than manually measuring and programming bin coordinates, which would require external specialists, the system first maps the physical grid slots, and then takes a second snapshot to register which slots contain active bins. This automated setup empowers plant engineers to configure the workstation independently (W-03). These recognized bins are then locked as permanent HBB geofences for the duration of the operational session. This establishes a stable, relative spatial mapping, providing the necessary digital coordinates required for downstream order integration and bin assignment (FR-07).</w:t>
      </w:r>
    </w:p>
    <w:p w:rsidR="00000000" w:rsidDel="00000000" w:rsidP="00000000" w:rsidRDefault="00000000" w:rsidRPr="00000000" w14:paraId="00000254">
      <w:pPr>
        <w:spacing w:after="240" w:before="240" w:lineRule="auto"/>
        <w:rPr>
          <w:color w:val="9900ff"/>
        </w:rPr>
      </w:pPr>
      <w:r w:rsidDel="00000000" w:rsidR="00000000" w:rsidRPr="00000000">
        <w:rPr>
          <w:rtl w:val="0"/>
        </w:rPr>
      </w:r>
    </w:p>
    <w:p w:rsidR="00000000" w:rsidDel="00000000" w:rsidP="00000000" w:rsidRDefault="00000000" w:rsidRPr="00000000" w14:paraId="00000255">
      <w:pPr>
        <w:spacing w:after="240" w:before="240" w:lineRule="auto"/>
        <w:jc w:val="center"/>
        <w:rPr/>
      </w:pPr>
      <w:r w:rsidDel="00000000" w:rsidR="00000000" w:rsidRPr="00000000">
        <w:rPr/>
        <w:drawing>
          <wp:inline distB="114300" distT="114300" distL="114300" distR="114300">
            <wp:extent cx="5943600" cy="3348228"/>
            <wp:effectExtent b="0" l="0" r="0" t="0"/>
            <wp:docPr id="16"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3.2.3.1: Dynamic grid calibration sequence start</w:t>
      </w:r>
    </w:p>
    <w:p w:rsidR="00000000" w:rsidDel="00000000" w:rsidP="00000000" w:rsidRDefault="00000000" w:rsidRPr="00000000" w14:paraId="00000256">
      <w:pPr>
        <w:spacing w:after="240" w:before="240" w:lineRule="auto"/>
        <w:jc w:val="center"/>
        <w:rPr/>
      </w:pPr>
      <w:r w:rsidDel="00000000" w:rsidR="00000000" w:rsidRPr="00000000">
        <w:rPr/>
        <w:drawing>
          <wp:inline distB="114300" distT="114300" distL="114300" distR="114300">
            <wp:extent cx="5943600" cy="3376839"/>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337683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3.2.3.2: After first screenshot (registration of possible bin positions)</w:t>
      </w:r>
    </w:p>
    <w:p w:rsidR="00000000" w:rsidDel="00000000" w:rsidP="00000000" w:rsidRDefault="00000000" w:rsidRPr="00000000" w14:paraId="00000257">
      <w:pPr>
        <w:spacing w:after="240" w:before="240" w:lineRule="auto"/>
        <w:jc w:val="center"/>
        <w:rPr/>
      </w:pPr>
      <w:r w:rsidDel="00000000" w:rsidR="00000000" w:rsidRPr="00000000">
        <w:rPr/>
        <w:drawing>
          <wp:inline distB="114300" distT="114300" distL="114300" distR="114300">
            <wp:extent cx="5943600" cy="3348228"/>
            <wp:effectExtent b="0" l="0" r="0" t="0"/>
            <wp:docPr id="34" name="image32.png"/>
            <a:graphic>
              <a:graphicData uri="http://schemas.openxmlformats.org/drawingml/2006/picture">
                <pic:pic>
                  <pic:nvPicPr>
                    <pic:cNvPr id="0" name="image32.png"/>
                    <pic:cNvPicPr preferRelativeResize="0"/>
                  </pic:nvPicPr>
                  <pic:blipFill>
                    <a:blip r:embed="rId14"/>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3.2.3.3: After second screenshot (registration of all active bin geofences)</w:t>
      </w:r>
    </w:p>
    <w:p w:rsidR="00000000" w:rsidDel="00000000" w:rsidP="00000000" w:rsidRDefault="00000000" w:rsidRPr="00000000" w14:paraId="00000258">
      <w:pPr>
        <w:pStyle w:val="Heading4"/>
        <w:keepNext w:val="0"/>
        <w:keepLines w:val="0"/>
        <w:spacing w:after="40" w:before="240" w:lineRule="auto"/>
        <w:rPr>
          <w:b w:val="1"/>
          <w:bCs w:val="1"/>
          <w:sz w:val="22"/>
          <w:szCs w:val="22"/>
        </w:rPr>
      </w:pPr>
      <w:bookmarkStart w:colFirst="0" w:colLast="0" w:name="_kduayjtg3vpn" w:id="40"/>
      <w:bookmarkEnd w:id="40"/>
      <w:r w:rsidDel="00000000" w:rsidR="00000000" w:rsidRPr="00000000">
        <w:rPr>
          <w:b w:val="1"/>
          <w:bCs w:val="1"/>
          <w:sz w:val="22"/>
          <w:szCs w:val="22"/>
          <w:rtl w:val="0"/>
        </w:rPr>
        <w:t xml:space="preserve">3.2.1.4 Hand-Pose Model</w:t>
      </w:r>
    </w:p>
    <w:p w:rsidR="00000000" w:rsidDel="00000000" w:rsidP="00000000" w:rsidRDefault="00000000" w:rsidRPr="00000000" w14:paraId="00000259">
      <w:pPr>
        <w:spacing w:after="240" w:before="240" w:lineRule="auto"/>
        <w:rPr/>
      </w:pPr>
      <w:r w:rsidDel="00000000" w:rsidR="00000000" w:rsidRPr="00000000">
        <w:rPr>
          <w:rtl w:val="0"/>
        </w:rPr>
        <w:t xml:space="preserve">The system utilizes the Google AI Edge MediaPipe Tasks Hand Landmarker for real-time, on-device tracking of 21 3D hand landmarks. By performing all processing locally on the Jetson Orin edge device, the architecture inherently satisfies strict data security and compliance requirements (W-04).</w:t>
      </w:r>
    </w:p>
    <w:p w:rsidR="00000000" w:rsidDel="00000000" w:rsidP="00000000" w:rsidRDefault="00000000" w:rsidRPr="00000000" w14:paraId="0000025A">
      <w:pPr>
        <w:spacing w:after="240" w:before="240" w:lineRule="auto"/>
        <w:rPr/>
      </w:pPr>
      <w:r w:rsidDel="00000000" w:rsidR="00000000" w:rsidRPr="00000000">
        <w:rPr>
          <w:rtl w:val="0"/>
        </w:rPr>
        <w:t xml:space="preserve">Running at approximately 30 frames per second, this framework avoids the heavy computational cost of dense pixel segmentation. This low-latency performance enables immediate, real-time alerting (D-05) without forcing the operator to pause, ensuring that per-kit cycle times are not negatively impacted (W-01). Furthermore, the efficiency of the landmarker leaves sufficient processing headroom to support future multi-workstation scalability on the same hardware (D-10). Ultimately, focusing on precise digit tracking rather than ambiguous bounding boxes provides the spatial accuracy needed to reliably pinpoint operator interactions.</w:t>
      </w:r>
    </w:p>
    <w:p w:rsidR="00000000" w:rsidDel="00000000" w:rsidP="00000000" w:rsidRDefault="00000000" w:rsidRPr="00000000" w14:paraId="0000025B">
      <w:pPr>
        <w:spacing w:after="240" w:before="240" w:lineRule="auto"/>
        <w:jc w:val="center"/>
        <w:rPr/>
      </w:pPr>
      <w:r w:rsidDel="00000000" w:rsidR="00000000" w:rsidRPr="00000000">
        <w:rPr/>
        <w:drawing>
          <wp:inline distB="114300" distT="114300" distL="114300" distR="114300">
            <wp:extent cx="5943600" cy="2057400"/>
            <wp:effectExtent b="0" l="0" r="0" t="0"/>
            <wp:docPr id="23"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3.2.4.1: MediaPipe 21-point hand landmark topology</w:t>
      </w:r>
    </w:p>
    <w:p w:rsidR="00000000" w:rsidDel="00000000" w:rsidP="00000000" w:rsidRDefault="00000000" w:rsidRPr="00000000" w14:paraId="0000025C">
      <w:pPr>
        <w:spacing w:after="240" w:before="240" w:lineRule="auto"/>
        <w:jc w:val="center"/>
        <w:rPr/>
      </w:pPr>
      <w:r w:rsidDel="00000000" w:rsidR="00000000" w:rsidRPr="00000000">
        <w:rPr/>
        <w:drawing>
          <wp:inline distB="114300" distT="114300" distL="114300" distR="114300">
            <wp:extent cx="4805363" cy="4004469"/>
            <wp:effectExtent b="0" l="0" r="0" t="0"/>
            <wp:docPr id="9" name="image11.png"/>
            <a:graphic>
              <a:graphicData uri="http://schemas.openxmlformats.org/drawingml/2006/picture">
                <pic:pic>
                  <pic:nvPicPr>
                    <pic:cNvPr id="0" name="image11.png"/>
                    <pic:cNvPicPr preferRelativeResize="0"/>
                  </pic:nvPicPr>
                  <pic:blipFill>
                    <a:blip r:embed="rId16"/>
                    <a:srcRect b="27208" l="41715" r="26442" t="30316"/>
                    <a:stretch>
                      <a:fillRect/>
                    </a:stretch>
                  </pic:blipFill>
                  <pic:spPr>
                    <a:xfrm>
                      <a:off x="0" y="0"/>
                      <a:ext cx="4805363" cy="400446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3.2.4.2: In-process landmark extraction during a live picking motion at workstations</w:t>
      </w:r>
    </w:p>
    <w:p w:rsidR="00000000" w:rsidDel="00000000" w:rsidP="00000000" w:rsidRDefault="00000000" w:rsidRPr="00000000" w14:paraId="0000025D">
      <w:pPr>
        <w:pStyle w:val="Heading4"/>
        <w:keepNext w:val="0"/>
        <w:keepLines w:val="0"/>
        <w:spacing w:after="40" w:before="240" w:lineRule="auto"/>
        <w:rPr>
          <w:b w:val="1"/>
          <w:bCs w:val="1"/>
          <w:sz w:val="22"/>
          <w:szCs w:val="22"/>
        </w:rPr>
      </w:pPr>
      <w:bookmarkStart w:colFirst="0" w:colLast="0" w:name="_dvidapftjuja" w:id="41"/>
      <w:bookmarkEnd w:id="41"/>
      <w:r w:rsidDel="00000000" w:rsidR="00000000" w:rsidRPr="00000000">
        <w:rPr>
          <w:b w:val="1"/>
          <w:bCs w:val="1"/>
          <w:sz w:val="22"/>
          <w:szCs w:val="22"/>
          <w:rtl w:val="0"/>
        </w:rPr>
        <w:t xml:space="preserve">3.2.1.5 Spatial Bin Assignment</w:t>
      </w:r>
    </w:p>
    <w:p w:rsidR="00000000" w:rsidDel="00000000" w:rsidP="00000000" w:rsidRDefault="00000000" w:rsidRPr="00000000" w14:paraId="0000025E">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index (landmark 8) and middle (landmark 12) fingertips. By filtering out other fingers, the algorithm accommodates natural tripod-grasp picking motions. This ensures the system does not require modifications to the operator's workflow (D-08), thereby preserving natural picking speed.</w:t>
      </w:r>
    </w:p>
    <w:p w:rsidR="00000000" w:rsidDel="00000000" w:rsidP="00000000" w:rsidRDefault="00000000" w:rsidRPr="00000000" w14:paraId="0000025F">
      <w:pPr>
        <w:spacing w:after="240" w:before="240" w:lineRule="auto"/>
        <w:rPr/>
      </w:pPr>
      <w:r w:rsidDel="00000000" w:rsidR="00000000" w:rsidRPr="00000000">
        <w:rPr>
          <w:rtl w:val="0"/>
        </w:rPr>
        <w:t xml:space="preserve">The locked bin boundary containing a fingertip receives a spatial vote. If the fingers split across adjacent bins, a deepest-penetration tiebreak evaluates the interiority distance, awarding the assignment to the finger planted deepest into a bin. This precise spatial resolution is critical for accurately identifying which component the operator is retrieving (D-01), ensuring highly reliable wrong-part error detection (D-02) even when hands straddle tight bin boundaries.</w:t>
      </w:r>
    </w:p>
    <w:p w:rsidR="00000000" w:rsidDel="00000000" w:rsidP="00000000" w:rsidRDefault="00000000" w:rsidRPr="00000000" w14:paraId="00000260">
      <w:pPr>
        <w:pStyle w:val="Heading4"/>
        <w:keepNext w:val="0"/>
        <w:keepLines w:val="0"/>
        <w:spacing w:after="40" w:before="240" w:lineRule="auto"/>
        <w:rPr>
          <w:b w:val="1"/>
          <w:bCs w:val="1"/>
          <w:sz w:val="22"/>
          <w:szCs w:val="22"/>
        </w:rPr>
      </w:pPr>
      <w:bookmarkStart w:colFirst="0" w:colLast="0" w:name="_r9tl9kf8fblx" w:id="42"/>
      <w:bookmarkEnd w:id="42"/>
      <w:r w:rsidDel="00000000" w:rsidR="00000000" w:rsidRPr="00000000">
        <w:rPr>
          <w:b w:val="1"/>
          <w:bCs w:val="1"/>
          <w:sz w:val="22"/>
          <w:szCs w:val="22"/>
          <w:rtl w:val="0"/>
        </w:rPr>
        <w:t xml:space="preserve">3.2.1.6 Occlusion Gating and State Hold</w:t>
      </w:r>
    </w:p>
    <w:p w:rsidR="00000000" w:rsidDel="00000000" w:rsidP="00000000" w:rsidRDefault="00000000" w:rsidRPr="00000000" w14:paraId="00000261">
      <w:pPr>
        <w:spacing w:after="240" w:before="240" w:lineRule="auto"/>
        <w:rPr/>
      </w:pPr>
      <w:r w:rsidDel="00000000" w:rsidR="00000000" w:rsidRPr="00000000">
        <w:rPr>
          <w:rtl w:val="0"/>
        </w:rPr>
        <w:t xml:space="preserve">To maintain spatial accuracy across the two-tiered workstation layout, an Occlusion Gating mechanism and a stateful Occlusion Hold module serve as inline verification layers downstream of raw finger-voting. While finger-voting resolves spatial placement under clear line-of-sight conditions, upper-shelf overhangs introduce camera blind spots during lower-tier picks.</w:t>
      </w:r>
    </w:p>
    <w:p w:rsidR="00000000" w:rsidDel="00000000" w:rsidP="00000000" w:rsidRDefault="00000000" w:rsidRPr="00000000" w14:paraId="00000262">
      <w:pPr>
        <w:spacing w:after="240" w:before="240" w:lineRule="auto"/>
        <w:rPr/>
      </w:pPr>
      <w:r w:rsidDel="00000000" w:rsidR="00000000" w:rsidRPr="00000000">
        <w:rPr>
          <w:rtl w:val="0"/>
        </w:rPr>
        <w:t xml:space="preserve">To adapt to upper-shelf camera blind spots, the Occlusion Gate computationally validates top-tier landmark predictions against proximal hand anchors and local pixel evidence before committing a bin event to the FSM. Complementarily, the Occlusion Hold module maintains state continuity for active bottom-bin picks when fingertips vanish behind shelf edges. Together, these modules aggressively filter out false extrapolation alarms. This ensures that real-time alerting (D-05) delivers strictly accurate corrective guidance (D-06) and reliably flags only genuine wrong-bin anomalies (D-02), thereby preventing false-positive interruptions that would otherwise degrade per-kit cycle time (W-01). A detailed breakdown of the physical extrapolation failure mode, the iterative development of the gate, and unit test validation is presented in Section 3.2.1.7.</w:t>
      </w:r>
    </w:p>
    <w:p w:rsidR="00000000" w:rsidDel="00000000" w:rsidP="00000000" w:rsidRDefault="00000000" w:rsidRPr="00000000" w14:paraId="00000263">
      <w:pPr>
        <w:pStyle w:val="Heading4"/>
        <w:keepNext w:val="0"/>
        <w:keepLines w:val="0"/>
        <w:spacing w:after="40" w:before="240" w:lineRule="auto"/>
        <w:rPr>
          <w:b w:val="1"/>
          <w:bCs w:val="1"/>
          <w:sz w:val="22"/>
          <w:szCs w:val="22"/>
        </w:rPr>
      </w:pPr>
      <w:bookmarkStart w:colFirst="0" w:colLast="0" w:name="_khetmnc14foz" w:id="43"/>
      <w:bookmarkEnd w:id="43"/>
      <w:r w:rsidDel="00000000" w:rsidR="00000000" w:rsidRPr="00000000">
        <w:rPr>
          <w:b w:val="1"/>
          <w:bCs w:val="1"/>
          <w:sz w:val="22"/>
          <w:szCs w:val="22"/>
          <w:rtl w:val="0"/>
        </w:rPr>
        <w:t xml:space="preserve">3.2.1.7 Design Validation</w:t>
      </w:r>
    </w:p>
    <w:p w:rsidR="00000000" w:rsidDel="00000000" w:rsidP="00000000" w:rsidRDefault="00000000" w:rsidRPr="00000000" w14:paraId="00000264">
      <w:pPr>
        <w:spacing w:after="240" w:before="240" w:lineRule="auto"/>
        <w:rPr/>
      </w:pPr>
      <w:r w:rsidDel="00000000" w:rsidR="00000000" w:rsidRPr="00000000">
        <w:rPr>
          <w:rtl w:val="0"/>
        </w:rPr>
        <w:t xml:space="preserve">As mentioned in Section 3.2.1.2, the computer vision pipeline utilizes Horizontal Bounding Boxes (HBB). To arrive at this optimal design, a comparative evaluation of three distinct boundary tracking methods was conducted.</w:t>
      </w:r>
    </w:p>
    <w:p w:rsidR="00000000" w:rsidDel="00000000" w:rsidP="00000000" w:rsidRDefault="00000000" w:rsidRPr="00000000" w14:paraId="00000265">
      <w:pPr>
        <w:spacing w:after="240" w:before="240" w:lineRule="auto"/>
        <w:rPr/>
      </w:pPr>
      <w:r w:rsidDel="00000000" w:rsidR="00000000" w:rsidRPr="00000000">
        <w:rPr>
          <w:rtl w:val="0"/>
        </w:rPr>
        <w:t xml:space="preserve">To accurately track which bin a hand is in, the system must map the physical bins into stable digital zones. The computer vision model cannot rely on the internal inventory items, as they constantly shift, stack, and change shape. To prevent the system from getting confused by the contents, the boundary recognition needed to focus exclusively on the physical bin rim.</w:t>
      </w:r>
    </w:p>
    <w:p w:rsidR="00000000" w:rsidDel="00000000" w:rsidP="00000000" w:rsidRDefault="00000000" w:rsidRPr="00000000" w14:paraId="00000266">
      <w:pPr>
        <w:spacing w:after="240" w:before="240" w:lineRule="auto"/>
        <w:rPr/>
      </w:pPr>
      <w:r w:rsidDel="00000000" w:rsidR="00000000" w:rsidRPr="00000000">
        <w:rPr>
          <w:rtl w:val="0"/>
        </w:rPr>
        <w:t xml:space="preserve">Instance segmentation (Mask R-CNN) and Oriented Bounding Boxes (OBB) were initially tested to map the bins. However, segmentation masks proved highly unstable, as the masks would dynamically bleed over items protruding past the rim, creating jagged, hallucinated edges. OBB successfully stabilized the boundaries, but evaluating angular rotation added unnecessary computational overhead, since the physical workstation frame already enforces a strict orthogonal grid.</w:t>
      </w:r>
    </w:p>
    <w:p w:rsidR="00000000" w:rsidDel="00000000" w:rsidP="00000000" w:rsidRDefault="00000000" w:rsidRPr="00000000" w14:paraId="00000267">
      <w:pPr>
        <w:spacing w:after="240" w:before="240" w:lineRule="auto"/>
        <w:rPr/>
      </w:pPr>
      <w:r w:rsidDel="00000000" w:rsidR="00000000" w:rsidRPr="00000000">
        <w:rPr>
          <w:rtl w:val="0"/>
        </w:rPr>
        <w:t xml:space="preserve">To achieve the best balance of stability and processing speed, the system was finalized on Horizontal Bounding Boxes (HBB). HBB completely eliminated edge contour noise and minimized processing overhead by ignoring unnecessary rotational data. Furthermore, by locking tightly onto the rectangular blue rim of the bin rather than its contents, HBB provided the strict, axis-aligned tracking zones required for the downstream finger-voting algorithm to function accurately (Section 3.2.1.5).</w:t>
      </w:r>
    </w:p>
    <w:p w:rsidR="00000000" w:rsidDel="00000000" w:rsidP="00000000" w:rsidRDefault="00000000" w:rsidRPr="00000000" w14:paraId="00000268">
      <w:pPr>
        <w:spacing w:after="240" w:before="240" w:lineRule="auto"/>
        <w:rPr/>
      </w:pPr>
      <w:r w:rsidDel="00000000" w:rsidR="00000000" w:rsidRPr="00000000">
        <w:rPr>
          <w:rtl w:val="0"/>
        </w:rPr>
        <w:t xml:space="preserve">Validation &amp; Impact: By selecting HBB, the vision pipeline maintained highly stable spatial labels across all tested fill levels and lighting conditions. This ensured the system provided the precise geometric baseline required for real-time hand-in-bin validation, successfully satisfying the alerting requirements (D-05).</w:t>
      </w:r>
    </w:p>
    <w:p w:rsidR="00000000" w:rsidDel="00000000" w:rsidP="00000000" w:rsidRDefault="00000000" w:rsidRPr="00000000" w14:paraId="00000269">
      <w:pPr>
        <w:spacing w:after="240" w:before="240" w:lineRule="auto"/>
        <w:rPr/>
      </w:pPr>
      <w:r w:rsidDel="00000000" w:rsidR="00000000" w:rsidRPr="00000000">
        <w:rPr>
          <w:rtl w:val="0"/>
        </w:rPr>
        <w:t xml:space="preserve">As mentioned in Section 3.2.1.6, the Occlusion Gate and Occlusion Hold are used to filter out tracking errors. These modules were developed iteratively to fix a major issue discovered during integration testing.</w:t>
      </w:r>
    </w:p>
    <w:p w:rsidR="00000000" w:rsidDel="00000000" w:rsidP="00000000" w:rsidRDefault="00000000" w:rsidRPr="00000000" w14:paraId="0000026A">
      <w:pPr>
        <w:spacing w:after="240" w:before="240" w:lineRule="auto"/>
        <w:rPr/>
      </w:pPr>
      <w:r w:rsidDel="00000000" w:rsidR="00000000" w:rsidRPr="00000000">
        <w:rPr>
          <w:rtl w:val="0"/>
        </w:rPr>
        <w:t xml:space="preserve">When operators reached into the bottom row of bins, the physical shelf lip blocked the camera's view of their fingers. Because it couldn't see the fingers, the MediaPipe model would guess their location and incorrectly extrapolate the fingertips into the top-row bins. This caused the system to trigger false "Out-of-Sequence" and "Wrong-Bin" alarms (D-02).</w:t>
      </w:r>
    </w:p>
    <w:p w:rsidR="00000000" w:rsidDel="00000000" w:rsidP="00000000" w:rsidRDefault="00000000" w:rsidRPr="00000000" w14:paraId="0000026B">
      <w:pPr>
        <w:spacing w:after="240" w:before="240" w:lineRule="auto"/>
        <w:jc w:val="center"/>
        <w:rPr/>
      </w:pPr>
      <w:r w:rsidDel="00000000" w:rsidR="00000000" w:rsidRPr="00000000">
        <w:rPr/>
        <w:drawing>
          <wp:inline distB="114300" distT="114300" distL="114300" distR="114300">
            <wp:extent cx="5943600" cy="4427982"/>
            <wp:effectExtent b="0" l="0" r="0" t="0"/>
            <wp:docPr id="18" name="image34.jpg"/>
            <a:graphic>
              <a:graphicData uri="http://schemas.openxmlformats.org/drawingml/2006/picture">
                <pic:pic>
                  <pic:nvPicPr>
                    <pic:cNvPr id="0" name="image34.jpg"/>
                    <pic:cNvPicPr preferRelativeResize="0"/>
                  </pic:nvPicPr>
                  <pic:blipFill>
                    <a:blip r:embed="rId17"/>
                    <a:srcRect b="0" l="0" r="0" t="0"/>
                    <a:stretch>
                      <a:fillRect/>
                    </a:stretch>
                  </pic:blipFill>
                  <pic:spPr>
                    <a:xfrm>
                      <a:off x="0" y="0"/>
                      <a:ext cx="5943600" cy="44279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3.2.7.1: Side-view schematic showing the shelf lip occluding fingertips during a bottom-bin reach</w:t>
      </w:r>
    </w:p>
    <w:p w:rsidR="00000000" w:rsidDel="00000000" w:rsidP="00000000" w:rsidRDefault="00000000" w:rsidRPr="00000000" w14:paraId="0000026C">
      <w:pPr>
        <w:spacing w:after="240" w:before="240" w:lineRule="auto"/>
        <w:rPr/>
      </w:pPr>
      <w:r w:rsidDel="00000000" w:rsidR="00000000" w:rsidRPr="00000000">
        <w:rPr>
          <w:rtl w:val="0"/>
        </w:rPr>
        <w:t xml:space="preserve">The first attempt to fix this involved checking the height of the wrist and knuckles against the shelf rim. However, this method was too sensitive to normal hand movements. It also broke when MediaPipe incorrectly swapped left and right hand labels while the hand was hidden. To build a more reliable solution, the software was updated to use a background-subtraction model (MOG2) to verify actual pixel data:</w:t>
      </w:r>
    </w:p>
    <w:p w:rsidR="00000000" w:rsidDel="00000000" w:rsidP="00000000" w:rsidRDefault="00000000" w:rsidRPr="00000000" w14:paraId="0000026D">
      <w:pPr>
        <w:numPr>
          <w:ilvl w:val="0"/>
          <w:numId w:val="2"/>
        </w:numPr>
        <w:spacing w:after="0" w:afterAutospacing="0" w:before="240" w:lineRule="auto"/>
        <w:ind w:left="720" w:hanging="360"/>
        <w:jc w:val="left"/>
      </w:pPr>
      <w:r w:rsidDel="00000000" w:rsidR="00000000" w:rsidRPr="00000000">
        <w:rPr>
          <w:b w:val="1"/>
          <w:bCs w:val="1"/>
          <w:rtl w:val="0"/>
        </w:rPr>
        <w:t xml:space="preserve">Foreground-Evidence Gate:</w:t>
      </w:r>
      <w:r w:rsidDel="00000000" w:rsidR="00000000" w:rsidRPr="00000000">
        <w:rPr>
          <w:rtl w:val="0"/>
        </w:rPr>
        <w:t xml:space="preserve"> When the system detects a hand in a top bin, it now checks if there are actual foreground pixels at the fingertip location. If the pixel presence is below 20% (present_ratio &lt; 0.20), the system knows the top-bin hit is a mistake and corrects the assignment down to the bottom bin.</w:t>
      </w:r>
    </w:p>
    <w:p w:rsidR="00000000" w:rsidDel="00000000" w:rsidP="00000000" w:rsidRDefault="00000000" w:rsidRPr="00000000" w14:paraId="0000026E">
      <w:pPr>
        <w:numPr>
          <w:ilvl w:val="0"/>
          <w:numId w:val="2"/>
        </w:numPr>
        <w:spacing w:after="240" w:before="0" w:beforeAutospacing="0" w:lineRule="auto"/>
        <w:ind w:left="720" w:hanging="360"/>
        <w:jc w:val="left"/>
      </w:pPr>
      <w:r w:rsidDel="00000000" w:rsidR="00000000" w:rsidRPr="00000000">
        <w:rPr>
          <w:b w:val="1"/>
          <w:bCs w:val="1"/>
          <w:rtl w:val="0"/>
        </w:rPr>
        <w:t xml:space="preserve">Bin-Keyed Occupancy Hold:</w:t>
      </w:r>
      <w:r w:rsidDel="00000000" w:rsidR="00000000" w:rsidRPr="00000000">
        <w:rPr>
          <w:rtl w:val="0"/>
        </w:rPr>
        <w:t xml:space="preserve"> Sometimes the hand disappears completely behind the shelf lip. To handle this, the hold module was redesigned to track the physical bin area instead of the specific hand. The bottom bin remains "active" as long as the operator's forearm is detected inside the bin (occupied_bins). The system releases the bin the moment the arm is pulled out, rather than relying on a static timer.</w:t>
      </w:r>
    </w:p>
    <w:p w:rsidR="00000000" w:rsidDel="00000000" w:rsidP="00000000" w:rsidRDefault="00000000" w:rsidRPr="00000000" w14:paraId="0000026F">
      <w:pPr>
        <w:spacing w:after="240" w:before="240" w:lineRule="auto"/>
        <w:rPr/>
      </w:pPr>
      <w:r w:rsidDel="00000000" w:rsidR="00000000" w:rsidRPr="00000000">
        <w:rPr>
          <w:rtl w:val="0"/>
        </w:rPr>
        <w:t xml:space="preserve">This new logic was tested using 34 automated unit tests (22 for the gate with 83% coverage, and 12 for the hold with 100% coverage). During final integration testing with six different operators, this solution successfully eliminated all false top-bin alarms and met the real-time verification requirements (D-05, D-06).</w:t>
      </w:r>
    </w:p>
    <w:p w:rsidR="00000000" w:rsidDel="00000000" w:rsidP="00000000" w:rsidRDefault="00000000" w:rsidRPr="00000000" w14:paraId="00000270">
      <w:pPr>
        <w:spacing w:after="240" w:before="240" w:lineRule="auto"/>
        <w:jc w:val="center"/>
        <w:rPr/>
      </w:pPr>
      <w:r w:rsidDel="00000000" w:rsidR="00000000" w:rsidRPr="00000000">
        <w:rPr/>
        <w:drawing>
          <wp:inline distB="114300" distT="114300" distL="114300" distR="114300">
            <wp:extent cx="5943600" cy="3348228"/>
            <wp:effectExtent b="0" l="0" r="0" t="0"/>
            <wp:docPr id="27" name="image12.jpg"/>
            <a:graphic>
              <a:graphicData uri="http://schemas.openxmlformats.org/drawingml/2006/picture">
                <pic:pic>
                  <pic:nvPicPr>
                    <pic:cNvPr id="0" name="image12.jpg"/>
                    <pic:cNvPicPr preferRelativeResize="0"/>
                  </pic:nvPicPr>
                  <pic:blipFill>
                    <a:blip r:embed="rId18"/>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3.2.7.2: With the gate — proximal anchor detection overrides to the correct bottom bin</w:t>
      </w:r>
    </w:p>
    <w:p>
      <w:pPr>
        <w:pStyle w:val="Heading3"/>
      </w:pPr>
      <w:r>
        <w:t>3.2.2 Load Cell System</w:t>
      </w:r>
    </w:p>
    <w:p w:rsidR="00000000" w:rsidDel="00000000" w:rsidP="00000000" w:rsidRDefault="00000000" w:rsidRPr="00000000" w14:paraId="00000271">
      <w:pPr>
        <w:pStyle w:val="Heading4"/>
        <w:keepNext w:val="0"/>
        <w:keepLines w:val="0"/>
        <w:spacing w:after="40" w:before="240" w:lineRule="auto"/>
        <w:rPr>
          <w:b w:val="1"/>
          <w:bCs w:val="1"/>
          <w:sz w:val="22"/>
          <w:szCs w:val="22"/>
        </w:rPr>
      </w:pPr>
      <w:bookmarkStart w:colFirst="0" w:colLast="0" w:name="_pbhkbkxldspt" w:id="44"/>
      <w:bookmarkEnd w:id="44"/>
      <w:r w:rsidDel="00000000" w:rsidR="00000000" w:rsidRPr="00000000">
        <w:rPr>
          <w:b w:val="1"/>
          <w:bCs w:val="1"/>
          <w:sz w:val="22"/>
          <w:szCs w:val="22"/>
          <w:rtl w:val="0"/>
        </w:rPr>
        <w:t xml:space="preserve">3.2.2.1 Requirements</w:t>
      </w:r>
    </w:p>
    <w:p w:rsidR="00000000" w:rsidDel="00000000" w:rsidP="00000000" w:rsidRDefault="00000000" w:rsidRPr="00000000" w14:paraId="00000272">
      <w:pPr>
        <w:spacing w:after="240" w:before="240" w:lineRule="auto"/>
        <w:rPr/>
      </w:pPr>
      <w:r w:rsidDel="00000000" w:rsidR="00000000" w:rsidRPr="00000000">
        <w:rPr>
          <w:rtl w:val="0"/>
        </w:rPr>
        <w:t xml:space="preserve">The load cell system is required to satisfy the quantity-verification requirement established in Chapter 1: the system shall verify that the quantity of each component placed into the kit matches the quantity specified in the order (D-04). This requirement exists because quantity errors — too few or too many items picked — are not reliably detectable by computer vision alone, and gravimetric sensing was identified as the complementary modality capable of resolving them (Section 1.9).</w:t>
      </w:r>
    </w:p>
    <w:p w:rsidR="00000000" w:rsidDel="00000000" w:rsidP="00000000" w:rsidRDefault="00000000" w:rsidRPr="00000000" w14:paraId="00000273">
      <w:pPr>
        <w:spacing w:after="240" w:before="240" w:lineRule="auto"/>
        <w:rPr/>
      </w:pPr>
      <w:r w:rsidDel="00000000" w:rsidR="00000000" w:rsidRPr="00000000">
        <w:rPr>
          <w:rtl w:val="0"/>
        </w:rPr>
        <w:t xml:space="preserve">The platform design must additionally support components across a wide range of unit masses and bin sizes without requiring the operator to alter their picking workflow (D-08), and must remain mechanically stable under freehand loading, since instability directly compromises the accuracy of the quantity signal the FSM depends on (Section 3.3.3). As established in Chapter 2 (Design Selection), load cells were selected as the measurement method because no other approach could reliably identify component quantity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274">
      <w:pPr>
        <w:pStyle w:val="Heading4"/>
        <w:keepNext w:val="0"/>
        <w:keepLines w:val="0"/>
        <w:spacing w:after="40" w:before="240" w:lineRule="auto"/>
        <w:rPr>
          <w:b w:val="1"/>
          <w:bCs w:val="1"/>
          <w:sz w:val="22"/>
          <w:szCs w:val="22"/>
        </w:rPr>
      </w:pPr>
      <w:bookmarkStart w:colFirst="0" w:colLast="0" w:name="_8c2z09wcki97" w:id="45"/>
      <w:bookmarkEnd w:id="45"/>
      <w:r w:rsidDel="00000000" w:rsidR="00000000" w:rsidRPr="00000000">
        <w:rPr>
          <w:b w:val="1"/>
          <w:bCs w:val="1"/>
          <w:sz w:val="22"/>
          <w:szCs w:val="22"/>
          <w:rtl w:val="0"/>
        </w:rPr>
        <w:t xml:space="preserve">3.2.2.2 Frame Design</w:t>
      </w:r>
    </w:p>
    <w:p w:rsidR="00000000" w:rsidDel="00000000" w:rsidP="00000000" w:rsidRDefault="00000000" w:rsidRPr="00000000" w14:paraId="00000275">
      <w:pPr>
        <w:spacing w:after="240" w:before="240" w:lineRule="auto"/>
        <w:rPr/>
      </w:pPr>
      <w:r w:rsidDel="00000000" w:rsidR="00000000" w:rsidRPr="00000000">
        <w:rPr>
          <w:rtl w:val="0"/>
        </w:rPr>
        <w:t xml:space="preserve">The initial design consisted of a simple cantilever platform, with the load cell secured by screws and the item rest formed from bolts. However, the bolted arrangement proved unstable and required items to be placed directly onto the load cell, which was impractical for routine use.</w:t>
      </w:r>
    </w:p>
    <w:p w:rsidR="00000000" w:rsidDel="00000000" w:rsidP="00000000" w:rsidRDefault="00000000" w:rsidRPr="00000000" w14:paraId="00000276">
      <w:pPr>
        <w:spacing w:after="240" w:before="240" w:lineRule="auto"/>
        <w:rPr>
          <w:color w:val="ff0000"/>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10 cm in diameter, which provided adequate stability for the expected load distribution.</w:t>
      </w:r>
      <w:r w:rsidDel="00000000" w:rsidR="00000000" w:rsidRPr="00000000">
        <w:rPr>
          <w:rtl w:val="0"/>
        </w:rPr>
      </w:r>
    </w:p>
    <w:p w:rsidR="00000000" w:rsidDel="00000000" w:rsidP="00000000" w:rsidRDefault="00000000" w:rsidRPr="00000000" w14:paraId="00000277">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 This trade-off, and its resolution via a three-load-cell configuration, is addressed in Section 3.2.2.3.</w:t>
      </w:r>
    </w:p>
    <w:p w:rsidR="00000000" w:rsidDel="00000000" w:rsidP="00000000" w:rsidRDefault="00000000" w:rsidRPr="00000000" w14:paraId="00000278">
      <w:pPr>
        <w:pStyle w:val="Heading4"/>
        <w:keepNext w:val="0"/>
        <w:keepLines w:val="0"/>
        <w:spacing w:after="40" w:before="240" w:lineRule="auto"/>
        <w:rPr>
          <w:b w:val="1"/>
          <w:bCs w:val="1"/>
          <w:sz w:val="22"/>
          <w:szCs w:val="22"/>
        </w:rPr>
      </w:pPr>
      <w:bookmarkStart w:colFirst="0" w:colLast="0" w:name="_uj8hlaryx797" w:id="46"/>
      <w:bookmarkEnd w:id="46"/>
      <w:r w:rsidDel="00000000" w:rsidR="00000000" w:rsidRPr="00000000">
        <w:rPr>
          <w:b w:val="1"/>
          <w:bCs w:val="1"/>
          <w:sz w:val="22"/>
          <w:szCs w:val="22"/>
          <w:rtl w:val="0"/>
        </w:rPr>
        <w:t xml:space="preserve">3.2.2.3 Cell Configuration</w:t>
      </w:r>
    </w:p>
    <w:p w:rsidR="00000000" w:rsidDel="00000000" w:rsidP="00000000" w:rsidRDefault="00000000" w:rsidRPr="00000000" w14:paraId="00000279">
      <w:pPr>
        <w:spacing w:after="240" w:before="240" w:lineRule="auto"/>
        <w:rPr/>
      </w:pPr>
      <w:r w:rsidDel="00000000" w:rsidR="00000000" w:rsidRPr="00000000">
        <w:rPr>
          <w:rtl w:val="0"/>
        </w:rPr>
        <w:t xml:space="preserve">To resolve the stability–accuracy trade-off introduced in Section 3.2.2.2, a three-load-cell configuration was adopted for larger bins.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27A">
      <w:pPr>
        <w:spacing w:after="240" w:before="240" w:lineRule="auto"/>
        <w:rPr/>
      </w:pPr>
      <w:r w:rsidDel="00000000" w:rsidR="00000000" w:rsidRPr="00000000">
        <w:rPr>
          <w:rtl w:val="0"/>
        </w:rPr>
        <w:t xml:space="preserve">Furthermore, the three-load-cell configuration allowed for scalability to fit the dimensions of any bins the factory uses, by simply ensuring that the three points of contact remained within the off-centre loading limit.</w:t>
      </w:r>
    </w:p>
    <w:p w:rsidR="00000000" w:rsidDel="00000000" w:rsidP="00000000" w:rsidRDefault="00000000" w:rsidRPr="00000000" w14:paraId="0000027B">
      <w:pPr>
        <w:spacing w:after="240" w:before="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 g. As a result, a higher-capacity cell trades absolute resolution for a greater usable range. In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27C">
      <w:pPr>
        <w:spacing w:after="240" w:before="240" w:lineRule="auto"/>
        <w:rPr/>
      </w:pPr>
      <w:r w:rsidDel="00000000" w:rsidR="00000000" w:rsidRPr="00000000">
        <w:rPr>
          <w:rFonts w:ascii="Arial Unicode MS" w:cs="Arial Unicode MS" w:eastAsia="Arial Unicode MS" w:hAnsi="Arial Unicode MS"/>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Bin capacity was constrained to remain within ergonomic manual-handling limits for the operator: the NIOSH Recommended Weight Limit for two-handed lifting under ideal conditions is 51 lb (≈23.1 kg) [8], and this project's design assumption of a 25 kg single-bin ceiling, with a typical "heavy" bin in the 10–15 kg range, was set as a conservative internal target below this benchmark, informing the upper bound of the load cell capacity required for the larger platforms.</w:t>
      </w:r>
    </w:p>
    <w:p w:rsidR="00000000" w:rsidDel="00000000" w:rsidP="00000000" w:rsidRDefault="00000000" w:rsidRPr="00000000" w14:paraId="0000027D">
      <w:pPr>
        <w:pStyle w:val="Heading4"/>
        <w:keepNext w:val="0"/>
        <w:keepLines w:val="0"/>
        <w:spacing w:after="40" w:before="240" w:lineRule="auto"/>
        <w:rPr>
          <w:b w:val="1"/>
          <w:bCs w:val="1"/>
          <w:sz w:val="22"/>
          <w:szCs w:val="22"/>
        </w:rPr>
      </w:pPr>
      <w:bookmarkStart w:colFirst="0" w:colLast="0" w:name="_ouc8wfe9i34c" w:id="47"/>
      <w:bookmarkEnd w:id="47"/>
      <w:r w:rsidDel="00000000" w:rsidR="00000000" w:rsidRPr="00000000">
        <w:rPr>
          <w:b w:val="1"/>
          <w:bCs w:val="1"/>
          <w:sz w:val="22"/>
          <w:szCs w:val="22"/>
          <w:rtl w:val="0"/>
        </w:rPr>
        <w:t xml:space="preserve">3.2.2.4 Design Validation</w:t>
      </w:r>
    </w:p>
    <w:p w:rsidR="00000000" w:rsidDel="00000000" w:rsidP="00000000" w:rsidRDefault="00000000" w:rsidRPr="00000000" w14:paraId="0000027E">
      <w:pPr>
        <w:spacing w:after="240" w:before="240" w:lineRule="auto"/>
        <w:rPr/>
      </w:pPr>
      <w:r w:rsidDel="00000000" w:rsidR="00000000" w:rsidRPr="00000000">
        <w:rPr>
          <w:rtl w:val="0"/>
        </w:rPr>
        <w:t xml:space="preserve">Bench testing revealed that a single cantilever load cell could not support larger bins without tipping, while expanding the platform on a single-point cell introduced extreme off-centre measurement errors (Section 3.2.2.2).</w:t>
      </w:r>
    </w:p>
    <w:p w:rsidR="00000000" w:rsidDel="00000000" w:rsidP="00000000" w:rsidRDefault="00000000" w:rsidRPr="00000000" w14:paraId="0000027F">
      <w:pPr>
        <w:spacing w:after="240" w:before="240" w:lineRule="auto"/>
        <w:rPr/>
      </w:pPr>
      <w:r w:rsidDel="00000000" w:rsidR="00000000" w:rsidRPr="00000000">
        <w:rPr>
          <w:rtl w:val="0"/>
        </w:rPr>
        <w:t xml:space="preserve">The platform was redesigned as a three-point summed load cell triangle for medium and large bin configurations (Section 3.2.2.3). This configuration stabilises the centre of gravity within the support triangle while the HX711 summation circuit maintains a single-channel interface to the microcontroller, preserving full software compatibility.</w:t>
      </w:r>
    </w:p>
    <w:p w:rsidR="00000000" w:rsidDel="00000000" w:rsidP="00000000" w:rsidRDefault="00000000" w:rsidRPr="00000000" w14:paraId="00000280">
      <w:pPr>
        <w:spacing w:after="240" w:before="240" w:lineRule="auto"/>
        <w:jc w:val="center"/>
        <w:rPr/>
      </w:pPr>
      <w:r w:rsidDel="00000000" w:rsidR="00000000" w:rsidRPr="00000000">
        <w:rPr>
          <w:color w:val="9900ff"/>
        </w:rPr>
        <w:drawing>
          <wp:inline distB="114300" distT="114300" distL="114300" distR="114300">
            <wp:extent cx="5943600" cy="3771347"/>
            <wp:effectExtent b="0" l="0" r="0" t="0"/>
            <wp:docPr id="2" name="image13.png"/>
            <a:graphic>
              <a:graphicData uri="http://schemas.openxmlformats.org/drawingml/2006/picture">
                <pic:pic>
                  <pic:nvPicPr>
                    <pic:cNvPr id="0" name="image13.png"/>
                    <pic:cNvPicPr preferRelativeResize="0"/>
                  </pic:nvPicPr>
                  <pic:blipFill>
                    <a:blip r:embed="rId19"/>
                    <a:srcRect b="15397" l="0" r="0" t="0"/>
                    <a:stretch>
                      <a:fillRect/>
                    </a:stretch>
                  </pic:blipFill>
                  <pic:spPr>
                    <a:xfrm>
                      <a:off x="0" y="0"/>
                      <a:ext cx="5943600" cy="3771347"/>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3.2.2.4.1: Initial single-cell cantilever platform exhibiting tipping instability</w:t>
      </w:r>
    </w:p>
    <w:p w:rsidR="00000000" w:rsidDel="00000000" w:rsidP="00000000" w:rsidRDefault="00000000" w:rsidRPr="00000000" w14:paraId="00000281">
      <w:pPr>
        <w:spacing w:after="240" w:before="240" w:lineRule="auto"/>
        <w:jc w:val="center"/>
        <w:rPr/>
      </w:pPr>
      <w:r w:rsidDel="00000000" w:rsidR="00000000" w:rsidRPr="00000000">
        <w:rPr/>
        <w:drawing>
          <wp:inline distB="114300" distT="114300" distL="114300" distR="114300">
            <wp:extent cx="5943600" cy="2876550"/>
            <wp:effectExtent b="0" l="0" r="0" t="0"/>
            <wp:docPr id="33" name="image28.png"/>
            <a:graphic>
              <a:graphicData uri="http://schemas.openxmlformats.org/drawingml/2006/picture">
                <pic:pic>
                  <pic:nvPicPr>
                    <pic:cNvPr id="0" name="image28.png"/>
                    <pic:cNvPicPr preferRelativeResize="0"/>
                  </pic:nvPicPr>
                  <pic:blipFill>
                    <a:blip r:embed="rId20"/>
                    <a:srcRect b="17094" l="0" r="0" t="18376"/>
                    <a:stretch>
                      <a:fillRect/>
                    </a:stretch>
                  </pic:blipFill>
                  <pic:spPr>
                    <a:xfrm>
                      <a:off x="0" y="0"/>
                      <a:ext cx="59436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after="240" w:before="240" w:lineRule="auto"/>
        <w:jc w:val="center"/>
        <w:rPr/>
      </w:pPr>
      <w:r w:rsidDel="00000000" w:rsidR="00000000" w:rsidRPr="00000000">
        <w:rPr>
          <w:rtl w:val="0"/>
        </w:rPr>
        <w:t xml:space="preserve">Figure 3.2.2.4.2: Final three-point triangle configuration with stable bin seating (front)</w:t>
      </w:r>
    </w:p>
    <w:p w:rsidR="00000000" w:rsidDel="00000000" w:rsidP="00000000" w:rsidRDefault="00000000" w:rsidRPr="00000000" w14:paraId="00000283">
      <w:pPr>
        <w:spacing w:after="240" w:before="240" w:lineRule="auto"/>
        <w:jc w:val="center"/>
        <w:rPr/>
      </w:pPr>
      <w:r w:rsidDel="00000000" w:rsidR="00000000" w:rsidRPr="00000000">
        <w:rPr/>
        <w:drawing>
          <wp:inline distB="114300" distT="114300" distL="114300" distR="114300">
            <wp:extent cx="5943600" cy="1409588"/>
            <wp:effectExtent b="0" l="0" r="0" t="0"/>
            <wp:docPr id="6" name="image27.png"/>
            <a:graphic>
              <a:graphicData uri="http://schemas.openxmlformats.org/drawingml/2006/picture">
                <pic:pic>
                  <pic:nvPicPr>
                    <pic:cNvPr id="0" name="image27.png"/>
                    <pic:cNvPicPr preferRelativeResize="0"/>
                  </pic:nvPicPr>
                  <pic:blipFill>
                    <a:blip r:embed="rId21"/>
                    <a:srcRect b="34399" l="0" r="0" t="33978"/>
                    <a:stretch>
                      <a:fillRect/>
                    </a:stretch>
                  </pic:blipFill>
                  <pic:spPr>
                    <a:xfrm>
                      <a:off x="0" y="0"/>
                      <a:ext cx="5943600" cy="1409588"/>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spacing w:after="240" w:before="240" w:lineRule="auto"/>
        <w:jc w:val="center"/>
        <w:rPr/>
      </w:pPr>
      <w:r w:rsidDel="00000000" w:rsidR="00000000" w:rsidRPr="00000000">
        <w:rPr>
          <w:rtl w:val="0"/>
        </w:rPr>
        <w:t xml:space="preserve">Figure 3.2.2.4.3: Final three-point triangle configuration with stable bin seating (side)</w:t>
      </w:r>
    </w:p>
    <w:p w:rsidR="00000000" w:rsidDel="00000000" w:rsidP="00000000" w:rsidRDefault="00000000" w:rsidRPr="00000000" w14:paraId="00000285">
      <w:pPr>
        <w:spacing w:after="240" w:before="240" w:lineRule="auto"/>
        <w:jc w:val="center"/>
        <w:rPr/>
      </w:pPr>
      <w:r w:rsidDel="00000000" w:rsidR="00000000" w:rsidRPr="00000000">
        <w:rPr>
          <w:rtl w:val="0"/>
        </w:rPr>
      </w:r>
    </w:p>
    <w:p w:rsidR="00000000" w:rsidDel="00000000" w:rsidP="00000000" w:rsidRDefault="00000000" w:rsidRPr="00000000" w14:paraId="00000286">
      <w:pPr>
        <w:pStyle w:val="Heading3"/>
        <w:keepNext w:val="0"/>
        <w:keepLines w:val="0"/>
        <w:spacing w:before="280" w:lineRule="auto"/>
        <w:rPr>
          <w:sz w:val="26"/>
          <w:szCs w:val="26"/>
        </w:rPr>
      </w:pPr>
      <w:bookmarkStart w:colFirst="0" w:colLast="0" w:name="_15exumjd4p8o" w:id="48"/>
      <w:bookmarkEnd w:id="48"/>
      <w:commentRangeStart w:id="6"/>
      <w:r w:rsidDel="00000000" w:rsidR="00000000" w:rsidRPr="00000000">
        <w:rPr>
          <w:sz w:val="26"/>
          <w:szCs w:val="26"/>
          <w:rtl w:val="0"/>
        </w:rPr>
        <w:t xml:space="preserve">3.3 System Software</w:t>
      </w:r>
    </w:p>
    <w:p w:rsidR="00000000" w:rsidDel="00000000" w:rsidP="00000000" w:rsidRDefault="00000000" w:rsidRPr="00000000" w14:paraId="00000287">
      <w:pPr>
        <w:pStyle w:val="Heading4"/>
        <w:keepNext w:val="0"/>
        <w:keepLines w:val="0"/>
        <w:spacing w:after="40" w:before="240" w:lineRule="auto"/>
        <w:rPr>
          <w:b w:val="1"/>
          <w:bCs w:val="1"/>
          <w:sz w:val="22"/>
          <w:szCs w:val="22"/>
        </w:rPr>
      </w:pPr>
      <w:bookmarkStart w:colFirst="0" w:colLast="0" w:name="_ffmg8rbnk6wd" w:id="49"/>
      <w:bookmarkEnd w:id="49"/>
      <w:r w:rsidDel="00000000" w:rsidR="00000000" w:rsidRPr="00000000">
        <w:rPr>
          <w:b w:val="1"/>
          <w:bCs w:val="1"/>
          <w:sz w:val="22"/>
          <w:szCs w:val="22"/>
          <w:rtl w:val="0"/>
        </w:rPr>
        <w:t xml:space="preserve">3.3.1 Software Stack Specification</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288">
      <w:pPr>
        <w:pStyle w:val="Heading5"/>
        <w:keepNext w:val="0"/>
        <w:keepLines w:val="0"/>
        <w:spacing w:after="40" w:lineRule="auto"/>
        <w:rPr>
          <w:b w:val="1"/>
          <w:bCs w:val="1"/>
          <w:sz w:val="20"/>
          <w:szCs w:val="20"/>
          <w:u w:val="none"/>
        </w:rPr>
      </w:pPr>
      <w:bookmarkStart w:colFirst="0" w:colLast="0" w:name="_jyoab647j09a" w:id="50"/>
      <w:bookmarkEnd w:id="50"/>
      <w:r w:rsidDel="00000000" w:rsidR="00000000" w:rsidRPr="00000000">
        <w:rPr>
          <w:b w:val="1"/>
          <w:bCs w:val="1"/>
          <w:sz w:val="20"/>
          <w:szCs w:val="20"/>
          <w:u w:val="none"/>
          <w:rtl w:val="0"/>
        </w:rPr>
        <w:t xml:space="preserve">3.3.1.1 Requirements</w:t>
      </w:r>
    </w:p>
    <w:p w:rsidR="00000000" w:rsidDel="00000000" w:rsidP="00000000" w:rsidRDefault="00000000" w:rsidRPr="00000000" w14:paraId="00000289">
      <w:pPr>
        <w:spacing w:after="240" w:before="240" w:lineRule="auto"/>
        <w:rPr/>
      </w:pPr>
      <w:r w:rsidDel="00000000" w:rsidR="00000000" w:rsidRPr="00000000">
        <w:rPr>
          <w:rtl w:val="0"/>
        </w:rPr>
        <w:t xml:space="preserve">The software stack is required to satisfy the data security constraint established in Chapter 1: all system processing must be performed on-device, with no production data transmitted to external networks (W-04). It must additionally support deployment and configuration by plant engineers without requiring external specialists or specialist cloud infrastructure (W-03), and must decouple the computationally heavy computer vision inference loop from load cell polling and the user interface, so that sensing throughput is not constrained by HMI refresh timing (Section 3.2.1.4, D-05). These constraints directly shaped the selection of an entirely on-device, edge-deployed architecture described in Section 3.3.1.2.</w:t>
      </w:r>
    </w:p>
    <w:p w:rsidR="00000000" w:rsidDel="00000000" w:rsidP="00000000" w:rsidRDefault="00000000" w:rsidRPr="00000000" w14:paraId="0000028A">
      <w:pPr>
        <w:pStyle w:val="Heading5"/>
        <w:keepNext w:val="0"/>
        <w:keepLines w:val="0"/>
        <w:spacing w:after="40" w:lineRule="auto"/>
        <w:rPr>
          <w:b w:val="1"/>
          <w:bCs w:val="1"/>
          <w:sz w:val="20"/>
          <w:szCs w:val="20"/>
          <w:u w:val="none"/>
        </w:rPr>
      </w:pPr>
      <w:bookmarkStart w:colFirst="0" w:colLast="0" w:name="_68plh2yfjzsh" w:id="51"/>
      <w:bookmarkEnd w:id="51"/>
      <w:r w:rsidDel="00000000" w:rsidR="00000000" w:rsidRPr="00000000">
        <w:rPr>
          <w:b w:val="1"/>
          <w:bCs w:val="1"/>
          <w:sz w:val="20"/>
          <w:szCs w:val="20"/>
          <w:u w:val="none"/>
          <w:rtl w:val="0"/>
        </w:rPr>
        <w:t xml:space="preserve">3.3.1.2 Iteration</w:t>
      </w:r>
    </w:p>
    <w:p w:rsidR="00000000" w:rsidDel="00000000" w:rsidP="00000000" w:rsidRDefault="00000000" w:rsidRPr="00000000" w14:paraId="0000028B">
      <w:pPr>
        <w:spacing w:after="240" w:before="240" w:lineRule="auto"/>
        <w:rPr/>
      </w:pPr>
      <w:r w:rsidDel="00000000" w:rsidR="00000000" w:rsidRPr="00000000">
        <w:rPr>
          <w:rtl w:val="0"/>
        </w:rPr>
        <w:t xml:space="preserve">Prior to finalising the compute platform, several architectures were evaluated against the requirement to run the computer vision model and associated AI inference in real time (Section 3.2.1.4, D-05). Centralised or cloud-based server architectures were considered but set aside primarily on the grounds of the on-device data security requirement (W-04), since routing inference through an external server would require transmitting production data off-site. General-purpose CPU-based computing and microcontroller-only architectures were considered insufficiently capable of running the computer vision inference load in real time. An edge-deployed, GPU-accelerated platform was identified as the architecture capable of satisfying both the real-time inference requirement and the on-device processing requirement simultaneously, directing the selection toward an edge AI PC class of device and, ultimately, the NVIDIA Jetson AGX Orin (Section 3.3.1.3).</w:t>
      </w:r>
    </w:p>
    <w:p w:rsidR="00000000" w:rsidDel="00000000" w:rsidP="00000000" w:rsidRDefault="00000000" w:rsidRPr="00000000" w14:paraId="0000028C">
      <w:pPr>
        <w:spacing w:after="240" w:before="240" w:lineRule="auto"/>
        <w:rPr/>
      </w:pPr>
      <w:r w:rsidDel="00000000" w:rsidR="00000000" w:rsidRPr="00000000">
        <w:rPr>
          <w:rtl w:val="0"/>
        </w:rPr>
        <w:t xml:space="preserve">The core software stack — Python, asynchronous inter-process communication, and a FastAPI-served frontend — was not subject to a comparable iteration process. The architecture selected for these components met the stack's functional requirements (Section 3.3.1.1) on first implementation, and no alternative frameworks or communication methods were substituted during development.</w:t>
      </w:r>
      <w:r w:rsidDel="00000000" w:rsidR="00000000" w:rsidRPr="00000000">
        <w:rPr>
          <w:rtl w:val="0"/>
        </w:rPr>
      </w:r>
    </w:p>
    <w:p w:rsidR="00000000" w:rsidDel="00000000" w:rsidP="00000000" w:rsidRDefault="00000000" w:rsidRPr="00000000" w14:paraId="0000028D">
      <w:pPr>
        <w:pStyle w:val="Heading5"/>
        <w:keepNext w:val="0"/>
        <w:keepLines w:val="0"/>
        <w:spacing w:after="40" w:lineRule="auto"/>
        <w:rPr>
          <w:b w:val="1"/>
          <w:bCs w:val="1"/>
          <w:sz w:val="20"/>
          <w:szCs w:val="20"/>
          <w:u w:val="none"/>
        </w:rPr>
      </w:pPr>
      <w:bookmarkStart w:colFirst="0" w:colLast="0" w:name="_yalipifwq9fu" w:id="52"/>
      <w:bookmarkEnd w:id="52"/>
      <w:r w:rsidDel="00000000" w:rsidR="00000000" w:rsidRPr="00000000">
        <w:rPr>
          <w:b w:val="1"/>
          <w:bCs w:val="1"/>
          <w:sz w:val="20"/>
          <w:szCs w:val="20"/>
          <w:u w:val="none"/>
          <w:rtl w:val="0"/>
        </w:rPr>
        <w:t xml:space="preserve">3.3.1.3 Design Validation</w:t>
      </w:r>
    </w:p>
    <w:p w:rsidR="00000000" w:rsidDel="00000000" w:rsidP="00000000" w:rsidRDefault="00000000" w:rsidRPr="00000000" w14:paraId="0000028E">
      <w:pPr>
        <w:spacing w:after="240" w:before="240" w:lineRule="auto"/>
        <w:rPr/>
      </w:pPr>
      <w:r w:rsidDel="00000000" w:rsidR="00000000" w:rsidRPr="00000000">
        <w:rPr>
          <w:rtl w:val="0"/>
        </w:rPr>
        <w:t xml:space="preserve">The software architecture is designed for secure, low-latency, edge-deployed execution. All processing runs entirely on-device via an NVIDIA Jetson AGX Orin, ensuring strict compliance with production data sensitivity requirements by eliminating the need for external network transmission (W-04). The core logic is built in Python, utilizing asynchronous Inter-Process Communication (IPC) to decouple the heavy computer vision inference loop from the load cell polling and user interface web server. A FastAPI backend serves the frontend application locally, ensuring the system can be deployed and configured by plant engineers without requiring specialist cloud infrastructure (W-03).</w:t>
      </w:r>
    </w:p>
    <w:p w:rsidR="00000000" w:rsidDel="00000000" w:rsidP="00000000" w:rsidRDefault="00000000" w:rsidRPr="00000000" w14:paraId="0000028F">
      <w:pPr>
        <w:spacing w:after="200" w:lineRule="auto"/>
        <w:rPr>
          <w:color w:val="9900ff"/>
        </w:rPr>
      </w:pPr>
      <w:r w:rsidDel="00000000" w:rsidR="00000000" w:rsidRPr="00000000">
        <w:rPr/>
        <w:drawing>
          <wp:inline distB="114300" distT="114300" distL="114300" distR="114300">
            <wp:extent cx="5943600" cy="2428309"/>
            <wp:effectExtent b="0" l="0" r="0" t="0"/>
            <wp:docPr id="13" name="image30.png"/>
            <a:graphic>
              <a:graphicData uri="http://schemas.openxmlformats.org/drawingml/2006/picture">
                <pic:pic>
                  <pic:nvPicPr>
                    <pic:cNvPr id="0" name="image30.png"/>
                    <pic:cNvPicPr preferRelativeResize="0"/>
                  </pic:nvPicPr>
                  <pic:blipFill>
                    <a:blip r:embed="rId22"/>
                    <a:srcRect b="5901" l="0" r="0" t="19100"/>
                    <a:stretch>
                      <a:fillRect/>
                    </a:stretch>
                  </pic:blipFill>
                  <pic:spPr>
                    <a:xfrm>
                      <a:off x="0" y="0"/>
                      <a:ext cx="5943600" cy="2428309"/>
                    </a:xfrm>
                    <a:prstGeom prst="rect"/>
                    <a:ln/>
                  </pic:spPr>
                </pic:pic>
              </a:graphicData>
            </a:graphic>
          </wp:inline>
        </w:drawing>
      </w:r>
      <w:r w:rsidDel="00000000" w:rsidR="00000000" w:rsidRPr="00000000">
        <w:rPr>
          <w:rtl w:val="0"/>
        </w:rPr>
      </w:r>
      <w:r>
        <w:drawing>
          <wp:inline>
            <wp:extent cx="5486400" cy="1349368"/>
            <wp:docPr id="36" name="Picture 36"/>
            <wp:cNvGraphicFramePr>
              <a:graphicFrameLocks noChangeAspect="1"/>
            </wp:cNvGraphicFramePr>
            <a:graphic>
              <a:graphicData uri="http://schemas.openxmlformats.org/drawingml/2006/picture">
                <pic:pic>
                  <pic:nvPicPr>
                    <pic:cNvPr id="0" name="electrical_architecture.png"/>
                    <pic:cNvPicPr/>
                  </pic:nvPicPr>
                  <pic:blipFill>
                    <a:blip r:embed="rId47"/>
                    <a:stretch>
                      <a:fillRect/>
                    </a:stretch>
                  </pic:blipFill>
                  <pic:spPr>
                    <a:xfrm>
                      <a:off x="0" y="0"/>
                      <a:ext cx="5486400" cy="1349368"/>
                    </a:xfrm>
                    <a:prstGeom prst="rect"/>
                  </pic:spPr>
                </pic:pic>
              </a:graphicData>
            </a:graphic>
          </wp:inline>
        </w:drawing>
      </w:r>
    </w:p>
    <w:p w:rsidR="00000000" w:rsidDel="00000000" w:rsidP="00000000" w:rsidRDefault="00000000" w:rsidRPr="00000000" w14:paraId="00000290">
      <w:pPr>
        <w:spacing w:after="240" w:before="240" w:lineRule="auto"/>
        <w:jc w:val="center"/>
        <w:rPr/>
      </w:pPr>
      <w:r>
        <w:t>Figure 3.3.1.3.1: AEGIS System Electrical Architecture showing interconnectivity between Overhead Camera, NVIDIA Jetson AGX Orin, ESP32 Sensor Hub, Load Cell Platforms, Buzzer Alert, and HMI Display.</w:t>
      </w:r>
    </w:p>
    <w:p w:rsidR="00000000" w:rsidDel="00000000" w:rsidP="00000000" w:rsidRDefault="00000000" w:rsidRPr="00000000" w14:paraId="00000291">
      <w:pPr>
        <w:pStyle w:val="Heading4"/>
        <w:keepNext w:val="0"/>
        <w:keepLines w:val="0"/>
        <w:spacing w:after="40" w:before="240" w:lineRule="auto"/>
        <w:rPr>
          <w:b w:val="1"/>
          <w:bCs w:val="1"/>
          <w:sz w:val="22"/>
          <w:szCs w:val="22"/>
        </w:rPr>
      </w:pPr>
      <w:bookmarkStart w:colFirst="0" w:colLast="0" w:name="_ftft7c3l1lof" w:id="53"/>
      <w:bookmarkEnd w:id="53"/>
      <w:r w:rsidDel="00000000" w:rsidR="00000000" w:rsidRPr="00000000">
        <w:rPr>
          <w:b w:val="1"/>
          <w:bCs w:val="1"/>
          <w:sz w:val="22"/>
          <w:szCs w:val="22"/>
          <w:rtl w:val="0"/>
        </w:rPr>
        <w:t xml:space="preserve">3.3.2 Frontend HMI</w:t>
      </w:r>
    </w:p>
    <w:p w:rsidR="00000000" w:rsidDel="00000000" w:rsidP="00000000" w:rsidRDefault="00000000" w:rsidRPr="00000000" w14:paraId="00000292">
      <w:pPr>
        <w:pStyle w:val="Heading5"/>
        <w:keepNext w:val="0"/>
        <w:keepLines w:val="0"/>
        <w:spacing w:after="40" w:lineRule="auto"/>
        <w:rPr>
          <w:b w:val="1"/>
          <w:bCs w:val="1"/>
          <w:sz w:val="20"/>
          <w:szCs w:val="20"/>
          <w:u w:val="none"/>
        </w:rPr>
      </w:pPr>
      <w:bookmarkStart w:colFirst="0" w:colLast="0" w:name="_wvy9cgs3y1hh" w:id="54"/>
      <w:bookmarkEnd w:id="54"/>
      <w:r w:rsidDel="00000000" w:rsidR="00000000" w:rsidRPr="00000000">
        <w:rPr>
          <w:b w:val="1"/>
          <w:bCs w:val="1"/>
          <w:sz w:val="20"/>
          <w:szCs w:val="20"/>
          <w:u w:val="none"/>
          <w:rtl w:val="0"/>
        </w:rPr>
        <w:t xml:space="preserve">3.3.2.1 Requirements</w:t>
      </w:r>
    </w:p>
    <w:p w:rsidR="00000000" w:rsidDel="00000000" w:rsidP="00000000" w:rsidRDefault="00000000" w:rsidRPr="00000000" w14:paraId="00000293">
      <w:pPr>
        <w:spacing w:after="240" w:before="240" w:lineRule="auto"/>
        <w:rPr/>
      </w:pPr>
      <w:r w:rsidDel="00000000" w:rsidR="00000000" w:rsidRPr="00000000">
        <w:rPr>
          <w:rtl w:val="0"/>
        </w:rPr>
        <w:t xml:space="preserve">The frontend HMI is required to render a spatial layout mirroring the physical grid so that bin assignments read intuitively to the operator (FR-07), and to guide the operator through the required workflow without adding manual handling steps (D-04). Upon error detection, the interface must transition to an active alert state within sub-second latency (D-05) and deliver corrective guidance that is specific to the location and nature of the error (D-06), requiring the operator to physically correct the mistake before the kitting sequence is permitted to advance.</w:t>
      </w:r>
    </w:p>
    <w:p w:rsidR="00000000" w:rsidDel="00000000" w:rsidP="00000000" w:rsidRDefault="00000000" w:rsidRPr="00000000" w14:paraId="00000294">
      <w:pPr>
        <w:pStyle w:val="Heading5"/>
        <w:keepNext w:val="0"/>
        <w:keepLines w:val="0"/>
        <w:spacing w:after="40" w:lineRule="auto"/>
        <w:rPr>
          <w:b w:val="1"/>
          <w:bCs w:val="1"/>
          <w:sz w:val="20"/>
          <w:szCs w:val="20"/>
          <w:u w:val="none"/>
        </w:rPr>
      </w:pPr>
      <w:bookmarkStart w:colFirst="0" w:colLast="0" w:name="_hg1w3nn4dmh1" w:id="55"/>
      <w:bookmarkEnd w:id="55"/>
      <w:r w:rsidDel="00000000" w:rsidR="00000000" w:rsidRPr="00000000">
        <w:rPr>
          <w:b w:val="1"/>
          <w:bCs w:val="1"/>
          <w:sz w:val="20"/>
          <w:szCs w:val="20"/>
          <w:u w:val="none"/>
          <w:rtl w:val="0"/>
        </w:rPr>
        <w:t xml:space="preserve">3.3.2.2 Iteration</w:t>
      </w:r>
    </w:p>
    <w:p w:rsidR="00000000" w:rsidDel="00000000" w:rsidP="00000000" w:rsidRDefault="00000000" w:rsidRPr="00000000" w14:paraId="00000295">
      <w:pPr>
        <w:spacing w:after="240" w:before="240" w:lineRule="auto"/>
        <w:rPr/>
      </w:pPr>
      <w:r w:rsidDel="00000000" w:rsidR="00000000" w:rsidRPr="00000000">
        <w:rPr>
          <w:rtl w:val="0"/>
        </w:rPr>
        <w:t xml:space="preserve">The frontend subsystem operates on a touchscreen monitor at the kitting workstation, synthesizing computer vision coordinates and active order metadata. To establish an intuitive baseline, it renders a 2D spatial layout mirroring the physical grid (FR-07).</w:t>
      </w:r>
    </w:p>
    <w:p w:rsidR="00000000" w:rsidDel="00000000" w:rsidP="00000000" w:rsidRDefault="00000000" w:rsidRPr="00000000" w14:paraId="00000296">
      <w:pPr>
        <w:spacing w:after="240" w:before="240" w:lineRule="auto"/>
        <w:rPr/>
      </w:pPr>
      <w:r w:rsidDel="00000000" w:rsidR="00000000" w:rsidRPr="00000000">
        <w:rPr>
          <w:rtl w:val="0"/>
        </w:rPr>
        <w:t xml:space="preserve">To guide the operator through the required workflow without adding manual handling steps (D-04), the UI non-invasively highlights only the current target bin, indicating that the operator must pack sufficient items from this bin before moving on. During correct picking sequences, when the operator's hand enters the active bin, the UI renders a green outline over the bin to confirm a valid interaction. Once the required quantity for that component is completely fulfilled, the bin indicator turns fully green.</w:t>
      </w:r>
    </w:p>
    <w:p w:rsidR="00000000" w:rsidDel="00000000" w:rsidP="00000000" w:rsidRDefault="00000000" w:rsidRPr="00000000" w14:paraId="00000297">
      <w:pPr>
        <w:spacing w:after="240" w:before="240" w:lineRule="auto"/>
        <w:rPr/>
      </w:pPr>
      <w:r w:rsidDel="00000000" w:rsidR="00000000" w:rsidRPr="00000000">
        <w:rPr>
          <w:rtl w:val="0"/>
        </w:rPr>
        <w:t xml:space="preserve">Upon an error trigger, the interface dynamically transitions to an active alert state within sub-second latency (D-05). If an operator reaches into an unprescribed bin, a red cross is rendered directly over the erroneous bin on the UI, delivering immediate, location-specific corrective guidance (D-06). The interface requires the operator to physically correct the mistake before the system allows the kitting sequence to advance.</w:t>
      </w:r>
    </w:p>
    <w:p w:rsidR="00000000" w:rsidDel="00000000" w:rsidP="00000000" w:rsidRDefault="00000000" w:rsidRPr="00000000" w14:paraId="00000298">
      <w:pPr>
        <w:spacing w:after="240" w:before="240" w:lineRule="auto"/>
        <w:jc w:val="center"/>
        <w:rPr/>
      </w:pPr>
      <w:r w:rsidDel="00000000" w:rsidR="00000000" w:rsidRPr="00000000">
        <w:rPr/>
        <w:drawing>
          <wp:inline distB="114300" distT="114300" distL="114300" distR="114300">
            <wp:extent cx="5943600" cy="3348228"/>
            <wp:effectExtent b="0" l="0" r="0" t="0"/>
            <wp:docPr id="29"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943600" cy="3348228"/>
                    </a:xfrm>
                    <a:prstGeom prst="rect"/>
                    <a:ln/>
                  </pic:spPr>
                </pic:pic>
              </a:graphicData>
            </a:graphic>
          </wp:inline>
        </w:drawing>
      </w:r>
      <w:r w:rsidDel="00000000" w:rsidR="00000000" w:rsidRPr="00000000">
        <w:rPr>
          <w:rtl w:val="0"/>
        </w:rPr>
        <w:br w:type="textWrapping"/>
        <w:t xml:space="preserve"> Figure 3.3.2.2.1: Red outline — hand over the wrong bin</w:t>
      </w:r>
    </w:p>
    <w:p w:rsidR="00000000" w:rsidDel="00000000" w:rsidP="00000000" w:rsidRDefault="00000000" w:rsidRPr="00000000" w14:paraId="00000299">
      <w:pPr>
        <w:spacing w:after="240" w:before="240" w:lineRule="auto"/>
        <w:jc w:val="center"/>
        <w:rPr/>
      </w:pPr>
      <w:r w:rsidDel="00000000" w:rsidR="00000000" w:rsidRPr="00000000">
        <w:rPr/>
        <w:drawing>
          <wp:inline distB="114300" distT="114300" distL="114300" distR="114300">
            <wp:extent cx="5943600" cy="3338322"/>
            <wp:effectExtent b="0" l="0" r="0" t="0"/>
            <wp:docPr id="22"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3.3.2.2.2: Green outline — hand in the correct bin</w:t>
      </w:r>
    </w:p>
    <w:p w:rsidR="00000000" w:rsidDel="00000000" w:rsidP="00000000" w:rsidRDefault="00000000" w:rsidRPr="00000000" w14:paraId="0000029A">
      <w:pPr>
        <w:spacing w:after="240" w:before="240" w:lineRule="auto"/>
        <w:jc w:val="center"/>
        <w:rPr/>
      </w:pPr>
      <w:r w:rsidDel="00000000" w:rsidR="00000000" w:rsidRPr="00000000">
        <w:rPr/>
        <w:drawing>
          <wp:inline distB="114300" distT="114300" distL="114300" distR="114300">
            <wp:extent cx="5943600" cy="3338322"/>
            <wp:effectExtent b="0" l="0" r="0" t="0"/>
            <wp:docPr id="8"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3.3.2.2.3: Target state — only the working bin is active</w:t>
      </w:r>
    </w:p>
    <w:p w:rsidR="00000000" w:rsidDel="00000000" w:rsidP="00000000" w:rsidRDefault="00000000" w:rsidRPr="00000000" w14:paraId="0000029B">
      <w:pPr>
        <w:spacing w:after="240" w:before="240" w:lineRule="auto"/>
        <w:rPr>
          <w:color w:val="ff0000"/>
        </w:rPr>
      </w:pPr>
      <w:r>
        <w:t>Following initial design validation, further HMI refinements were driven by usability findings during operator testing. Specifically, six primary usability gaps (G1–G6)—including subtle visual feedback under bright lighting and screen clutter during multi-item steps—were addressed through iterative HMI enhancements. A comprehensive analysis of these usability gaps and the detailed HMI iterations (incorporating high-contrast full-screen error overlays and prominent single-word status banners) is presented in Section 5.2.</w:t>
      </w:r>
    </w:p>
    <w:p w:rsidR="00000000" w:rsidDel="00000000" w:rsidP="00000000" w:rsidRDefault="00000000" w:rsidRPr="00000000" w14:paraId="0000029C">
      <w:pPr>
        <w:pStyle w:val="Heading5"/>
        <w:keepNext w:val="0"/>
        <w:keepLines w:val="0"/>
        <w:spacing w:after="40" w:lineRule="auto"/>
        <w:rPr>
          <w:b w:val="1"/>
          <w:bCs w:val="1"/>
          <w:sz w:val="20"/>
          <w:szCs w:val="20"/>
          <w:u w:val="none"/>
        </w:rPr>
      </w:pPr>
      <w:bookmarkStart w:colFirst="0" w:colLast="0" w:name="_9tl2ul41s5ar" w:id="56"/>
      <w:bookmarkEnd w:id="56"/>
      <w:r w:rsidDel="00000000" w:rsidR="00000000" w:rsidRPr="00000000">
        <w:rPr>
          <w:b w:val="1"/>
          <w:bCs w:val="1"/>
          <w:sz w:val="20"/>
          <w:szCs w:val="20"/>
          <w:u w:val="none"/>
          <w:rtl w:val="0"/>
        </w:rPr>
        <w:t xml:space="preserve">3.3.2.3 Design Validation</w:t>
      </w:r>
    </w:p>
    <w:p w:rsidR="00000000" w:rsidDel="00000000" w:rsidP="00000000" w:rsidRDefault="00000000" w:rsidRPr="00000000" w14:paraId="0000029D">
      <w:pPr>
        <w:spacing w:after="240" w:before="240" w:lineRule="auto"/>
        <w:rPr/>
      </w:pPr>
      <w:r w:rsidDel="00000000" w:rsidR="00000000" w:rsidRPr="00000000">
        <w:rPr>
          <w:rtl w:val="0"/>
        </w:rPr>
        <w:t xml:space="preserve">Prior to user testing, the frontend HMI design was reviewed internally by the project's supervisors as a design-stage validation step, separate from the operator usability evaluation reported in Chapter 5. The principal feedback from this review was that the HMI's warning and error signals needed to be made more visually prominent to ensure they were reliably noticed by the operator at a glance, rather than requiring close visual inspection of the screen. This feedback was incorporated into the HMI implementation described in Section 3.3.2.2, ahead of the six-operator user study reported in Section 5.3. </w:t>
      </w:r>
      <w:r w:rsidDel="00000000" w:rsidR="00000000" w:rsidRPr="00000000">
        <w:rPr>
          <w:rtl w:val="0"/>
        </w:rPr>
      </w:r>
    </w:p>
    <w:p w:rsidR="00000000" w:rsidDel="00000000" w:rsidP="00000000" w:rsidRDefault="00000000" w:rsidRPr="00000000" w14:paraId="0000029E">
      <w:pPr>
        <w:pStyle w:val="Heading4"/>
        <w:keepNext w:val="0"/>
        <w:keepLines w:val="0"/>
        <w:spacing w:after="40" w:before="240" w:lineRule="auto"/>
        <w:rPr>
          <w:b w:val="1"/>
          <w:bCs w:val="1"/>
          <w:sz w:val="22"/>
          <w:szCs w:val="22"/>
        </w:rPr>
      </w:pPr>
      <w:bookmarkStart w:colFirst="0" w:colLast="0" w:name="_2j3znu4rxqm2" w:id="57"/>
      <w:bookmarkEnd w:id="57"/>
      <w:r w:rsidDel="00000000" w:rsidR="00000000" w:rsidRPr="00000000">
        <w:rPr>
          <w:b w:val="1"/>
          <w:bCs w:val="1"/>
          <w:sz w:val="22"/>
          <w:szCs w:val="22"/>
          <w:rtl w:val="0"/>
        </w:rPr>
        <w:t xml:space="preserve">3.3.3 Backend Processing Engine</w:t>
      </w:r>
    </w:p>
    <w:p w:rsidR="00000000" w:rsidDel="00000000" w:rsidP="00000000" w:rsidRDefault="00000000" w:rsidRPr="00000000" w14:paraId="0000029F">
      <w:pPr>
        <w:pStyle w:val="Heading5"/>
        <w:keepNext w:val="0"/>
        <w:keepLines w:val="0"/>
        <w:spacing w:after="40" w:lineRule="auto"/>
        <w:rPr>
          <w:b w:val="1"/>
          <w:bCs w:val="1"/>
          <w:sz w:val="20"/>
          <w:szCs w:val="20"/>
          <w:u w:val="none"/>
        </w:rPr>
      </w:pPr>
      <w:bookmarkStart w:colFirst="0" w:colLast="0" w:name="_iohok69xisth" w:id="58"/>
      <w:bookmarkEnd w:id="58"/>
      <w:r w:rsidDel="00000000" w:rsidR="00000000" w:rsidRPr="00000000">
        <w:rPr>
          <w:b w:val="1"/>
          <w:bCs w:val="1"/>
          <w:sz w:val="20"/>
          <w:szCs w:val="20"/>
          <w:u w:val="none"/>
          <w:rtl w:val="0"/>
        </w:rPr>
        <w:t xml:space="preserve">3.3.3.1 Requirements</w:t>
      </w:r>
    </w:p>
    <w:p w:rsidR="00000000" w:rsidDel="00000000" w:rsidP="00000000" w:rsidRDefault="00000000" w:rsidRPr="00000000" w14:paraId="000002A0">
      <w:pPr>
        <w:spacing w:after="240" w:before="240" w:lineRule="auto"/>
        <w:rPr/>
      </w:pPr>
      <w:r w:rsidDel="00000000" w:rsidR="00000000" w:rsidRPr="00000000">
        <w:rPr>
          <w:rtl w:val="0"/>
        </w:rPr>
        <w:t xml:space="preserve">The backend processing engine is required to ingest hand-landmark tracking and load-cell mass data in real time and evaluate them against pre-loaded order rules (FR-07). It must enforce detection of wrong-part placement (D-02) and missing-part conditions at kit completion (D-03), derive quantity counts from passive weight changes so that new component types can be onboarded by updating configuration data alone, without requiring model retraining (D-07). It must additionally expose logged state transitions and fault events so that supervisory personnel can obtain visibility of kitting status without physically attending the workstation (D-09), and its architecture must support extension to multiple concurrent workstations without fundamental redesign (D-10).</w:t>
      </w:r>
    </w:p>
    <w:p w:rsidR="00000000" w:rsidDel="00000000" w:rsidP="00000000" w:rsidRDefault="00000000" w:rsidRPr="00000000" w14:paraId="000002A1">
      <w:pPr>
        <w:pStyle w:val="Heading5"/>
        <w:keepNext w:val="0"/>
        <w:keepLines w:val="0"/>
        <w:spacing w:after="40" w:lineRule="auto"/>
        <w:rPr>
          <w:b w:val="1"/>
          <w:bCs w:val="1"/>
          <w:sz w:val="20"/>
          <w:szCs w:val="20"/>
          <w:u w:val="none"/>
        </w:rPr>
      </w:pPr>
      <w:bookmarkStart w:colFirst="0" w:colLast="0" w:name="_nlko1vho5567" w:id="59"/>
      <w:bookmarkEnd w:id="59"/>
      <w:r w:rsidDel="00000000" w:rsidR="00000000" w:rsidRPr="00000000">
        <w:rPr>
          <w:b w:val="1"/>
          <w:bCs w:val="1"/>
          <w:sz w:val="20"/>
          <w:szCs w:val="20"/>
          <w:u w:val="none"/>
          <w:rtl w:val="0"/>
        </w:rPr>
        <w:t xml:space="preserve">3.3.3.2 Iteration</w:t>
      </w:r>
    </w:p>
    <w:p w:rsidR="00000000" w:rsidDel="00000000" w:rsidP="00000000" w:rsidRDefault="00000000" w:rsidRPr="00000000" w14:paraId="000002A2">
      <w:pPr>
        <w:spacing w:after="240" w:before="240" w:lineRule="auto"/>
        <w:rPr>
          <w:color w:val="ff0000"/>
        </w:rPr>
      </w:pPr>
      <w:r>
        <w:t>Prior to settling on the Sequential Single-Bin Verification Finite State Machine (FSM), an unconstrained multi-bin parallel tracking architecture was evaluated. In that earlier approach, the operator was permitted to pick components from any active bin in an arbitrary order, with the backend attempting to update multiple bin counts simultaneously. However, bench testing revealed severe limitations: parallel picking introduced ambiguity when hands rapidly crossed adjacent bin boundaries or when rapid double-picks occurred across tiers, leading to intermittent false out-of-sequence triggers and state synchronization race conditions. To eliminate this ambiguity, the backend logic was iterated to enforce a strict sequential single-bin workflow. By enforcing a single active bin target at any given moment in the state machine, spatial hand assignments and mass deltas are deterministically bound to a single expected SKU step, completely eliminating cross-bin race conditions and enabling instantaneous, reliable error detection.</w:t>
      </w:r>
    </w:p>
    <w:p w:rsidR="00000000" w:rsidDel="00000000" w:rsidP="00000000" w:rsidRDefault="00000000" w:rsidRPr="00000000" w14:paraId="000002A3">
      <w:pPr>
        <w:pStyle w:val="Heading5"/>
        <w:keepNext w:val="0"/>
        <w:keepLines w:val="0"/>
        <w:spacing w:after="40" w:lineRule="auto"/>
        <w:rPr>
          <w:b w:val="1"/>
          <w:bCs w:val="1"/>
          <w:sz w:val="20"/>
          <w:szCs w:val="20"/>
          <w:u w:val="none"/>
        </w:rPr>
      </w:pPr>
      <w:bookmarkStart w:colFirst="0" w:colLast="0" w:name="_a195lvnlzc4u" w:id="60"/>
      <w:bookmarkEnd w:id="60"/>
      <w:r w:rsidDel="00000000" w:rsidR="00000000" w:rsidRPr="00000000">
        <w:rPr>
          <w:b w:val="1"/>
          <w:bCs w:val="1"/>
          <w:sz w:val="20"/>
          <w:szCs w:val="20"/>
          <w:u w:val="none"/>
          <w:rtl w:val="0"/>
        </w:rPr>
        <w:t xml:space="preserve">3.3.3.3 Design Validation</w:t>
      </w:r>
    </w:p>
    <w:p w:rsidR="00000000" w:rsidDel="00000000" w:rsidP="00000000" w:rsidRDefault="00000000" w:rsidRPr="00000000" w14:paraId="000002A4">
      <w:pPr>
        <w:spacing w:after="240" w:before="240" w:lineRule="auto"/>
        <w:rPr/>
      </w:pPr>
      <w:r w:rsidDel="00000000" w:rsidR="00000000" w:rsidRPr="00000000">
        <w:rPr>
          <w:rtl w:val="0"/>
        </w:rPr>
        <w:t xml:space="preserve">Operating as an asynchronous background service, the backend ingests 30 FPS hand-landmark tracking and continuous load-cell mass data into an in-memory state repository. The core decision logic is governed by a deterministic Finite State Machine (FSM) that evaluates these incoming sensor streams against pre-loaded order rules.</w:t>
      </w:r>
    </w:p>
    <w:p w:rsidR="00000000" w:rsidDel="00000000" w:rsidP="00000000" w:rsidRDefault="00000000" w:rsidRPr="00000000" w14:paraId="000002A5">
      <w:pPr>
        <w:spacing w:after="240" w:before="240" w:lineRule="auto"/>
        <w:rPr/>
      </w:pPr>
      <w:r w:rsidDel="00000000" w:rsidR="00000000" w:rsidRPr="00000000">
        <w:rPr>
          <w:rtl w:val="0"/>
        </w:rPr>
        <w:t xml:space="preserve">Crucially, the FSM enforces a sequential single-bin kitting workflow. It requires the operator to fulfil one specific component type at a time, keeping only one bin "active" in the system state. As the operator picks items, the FSM evaluates signed mass deltas from the load cells against the component's unit weight to track the quantity picked (D-04). Once the target count is reached, the FSM marks the component as complete and sequentially activates the next bin in the order.</w:t>
      </w:r>
    </w:p>
    <w:p w:rsidR="00000000" w:rsidDel="00000000" w:rsidP="00000000" w:rsidRDefault="00000000" w:rsidRPr="00000000" w14:paraId="000002A6">
      <w:pPr>
        <w:spacing w:after="240" w:before="240" w:lineRule="auto"/>
        <w:rPr/>
      </w:pPr>
      <w:r w:rsidDel="00000000" w:rsidR="00000000" w:rsidRPr="00000000">
        <w:rPr>
          <w:rtl w:val="0"/>
        </w:rPr>
        <w:t xml:space="preserve">The FSM continuously tracks this progression and actively flags fault states. If an operator accesses any unprescribed bin while an active bin is still incomplete, the FSM immediately triggers a Wrong-Bin or Out-of-Sequence state (D-01, D-02). Upon order completion, the FSM verifies that all required SKU quantities across all sequence steps have been satisfied before authorizing kit sign-off, ensuring strict missing-part detection (D-03). Because the architecture derives pick counts directly from passive weight changes, new component types are onboarded seamlessly by simply updating the configuration database with the new SKU identity and unit mass (D-07).</w:t>
      </w:r>
    </w:p>
    <w:p w:rsidR="00000000" w:rsidDel="00000000" w:rsidP="00000000" w:rsidRDefault="00000000" w:rsidRPr="00000000" w14:paraId="000002A7">
      <w:pPr>
        <w:spacing w:after="240" w:before="240" w:lineRule="auto"/>
        <w:rPr/>
      </w:pPr>
      <w:r w:rsidDel="00000000" w:rsidR="00000000" w:rsidRPr="00000000">
        <w:rPr>
          <w:rtl w:val="0"/>
        </w:rPr>
        <w:t xml:space="preserve">Furthermore, because the backend continuously logs these FSM state transitions and fault triggers, the data can be queried over the local network to provide real-time dashboard visibility to supervisory personnel without requiring them to physically attend the workstation (D-09).</w:t>
      </w:r>
    </w:p>
    <w:p w:rsidR="00000000" w:rsidDel="00000000" w:rsidP="00000000" w:rsidRDefault="00000000" w:rsidRPr="00000000" w14:paraId="000002A8">
      <w:pPr>
        <w:pStyle w:val="Heading3"/>
        <w:keepNext w:val="0"/>
        <w:keepLines w:val="0"/>
        <w:spacing w:before="280" w:lineRule="auto"/>
        <w:rPr>
          <w:sz w:val="26"/>
          <w:szCs w:val="26"/>
        </w:rPr>
      </w:pPr>
      <w:bookmarkStart w:colFirst="0" w:colLast="0" w:name="_6eq15bk5nqz9" w:id="61"/>
      <w:bookmarkEnd w:id="61"/>
      <w:commentRangeStart w:id="7"/>
      <w:commentRangeStart w:id="8"/>
      <w:r w:rsidDel="00000000" w:rsidR="00000000" w:rsidRPr="00000000">
        <w:rPr>
          <w:sz w:val="26"/>
          <w:szCs w:val="26"/>
          <w:rtl w:val="0"/>
        </w:rPr>
        <w:t xml:space="preserve">3.4 System Integration</w:t>
      </w:r>
    </w:p>
    <w:p w:rsidR="00000000" w:rsidDel="00000000" w:rsidP="00000000" w:rsidRDefault="00000000" w:rsidRPr="00000000" w14:paraId="000002A9">
      <w:pPr>
        <w:pStyle w:val="Heading4"/>
        <w:keepNext w:val="0"/>
        <w:keepLines w:val="0"/>
        <w:spacing w:after="40" w:before="240" w:lineRule="auto"/>
        <w:rPr>
          <w:b w:val="1"/>
          <w:bCs w:val="1"/>
          <w:sz w:val="22"/>
          <w:szCs w:val="22"/>
        </w:rPr>
      </w:pPr>
      <w:bookmarkStart w:colFirst="0" w:colLast="0" w:name="_95izv44kruon" w:id="62"/>
      <w:bookmarkEnd w:id="62"/>
      <w:r w:rsidDel="00000000" w:rsidR="00000000" w:rsidRPr="00000000">
        <w:rPr>
          <w:b w:val="1"/>
          <w:bCs w:val="1"/>
          <w:sz w:val="22"/>
          <w:szCs w:val="22"/>
          <w:rtl w:val="0"/>
        </w:rPr>
        <w:t xml:space="preserve">3.4.1 Requirements</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AA">
      <w:pPr>
        <w:spacing w:after="240" w:before="240" w:lineRule="auto"/>
        <w:rPr/>
      </w:pPr>
      <w:r w:rsidDel="00000000" w:rsidR="00000000" w:rsidRPr="00000000">
        <w:rPr>
          <w:rtl w:val="0"/>
        </w:rPr>
        <w:t xml:space="preserve">System integration is required to bring the independently prototyped computer vision, load cell, and HMI subsystems (Sections 3.2–3.3) together into a unified real-time pipeline, following the system architecture established in Chapter 2. The integrated pipeline must maintain the frame-rate performance of the sensing subsystems independently of HMI refresh timing, so that neither computer vision inference nor load cell polling is bottlenecked by interface rendering (D-05, W-01). This requirement directly motivated the decoupled orchestration architecture described in Section 3.4.2.</w:t>
      </w:r>
    </w:p>
    <w:p w:rsidR="00000000" w:rsidDel="00000000" w:rsidP="00000000" w:rsidRDefault="00000000" w:rsidRPr="00000000" w14:paraId="000002AB">
      <w:pPr>
        <w:pStyle w:val="Heading4"/>
        <w:keepNext w:val="0"/>
        <w:keepLines w:val="0"/>
        <w:spacing w:after="40" w:before="240" w:lineRule="auto"/>
        <w:rPr>
          <w:b w:val="1"/>
          <w:bCs w:val="1"/>
          <w:sz w:val="22"/>
          <w:szCs w:val="22"/>
        </w:rPr>
      </w:pPr>
      <w:bookmarkStart w:colFirst="0" w:colLast="0" w:name="_qqo82q5rv8vy" w:id="63"/>
      <w:bookmarkEnd w:id="63"/>
      <w:r w:rsidDel="00000000" w:rsidR="00000000" w:rsidRPr="00000000">
        <w:rPr>
          <w:b w:val="1"/>
          <w:bCs w:val="1"/>
          <w:sz w:val="22"/>
          <w:szCs w:val="22"/>
          <w:rtl w:val="0"/>
        </w:rPr>
        <w:t xml:space="preserve">3.4.2 Iteration</w:t>
      </w:r>
    </w:p>
    <w:p w:rsidR="00000000" w:rsidDel="00000000" w:rsidP="00000000" w:rsidRDefault="00000000" w:rsidRPr="00000000" w14:paraId="000002AC">
      <w:pPr>
        <w:spacing w:after="240" w:before="240" w:lineRule="auto"/>
        <w:rPr/>
      </w:pPr>
      <w:r w:rsidDel="00000000" w:rsidR="00000000" w:rsidRPr="00000000">
        <w:rPr>
          <w:rtl w:val="0"/>
        </w:rPr>
        <w:t xml:space="preserve">The integration of the system directly follows the system architecture diagram established in Chapter 2. A central pipeline orchestrator was developed to coordinate the real-time data flow between the computer vision, load cell, and HMI subsystems, bringing the isolated components together into a unified architecture.</w:t>
      </w:r>
    </w:p>
    <w:p w:rsidR="00000000" w:rsidDel="00000000" w:rsidP="00000000" w:rsidRDefault="00000000" w:rsidRPr="00000000" w14:paraId="000002AD">
      <w:pPr>
        <w:spacing w:after="240" w:before="240" w:lineRule="auto"/>
        <w:rPr/>
      </w:pPr>
      <w:r w:rsidDel="00000000" w:rsidR="00000000" w:rsidRPr="00000000">
        <w:rPr>
          <w:rtl w:val="0"/>
        </w:rPr>
        <w:t xml:space="preserve">The physical deployment of the AEGIS prototype brings together the structural CAD designs from Section 3.1 into a fully realised workstation. The complete setup features the overhead camera mount, the integrated load-cell receptor platform beneath the bins, and the operator-facing HMI dashboard. This integrated environment allows for seamless testing of the combined computer vision and weight-sensing pipeline.</w:t>
      </w:r>
    </w:p>
    <w:p w:rsidR="00000000" w:rsidDel="00000000" w:rsidP="00000000" w:rsidRDefault="00000000" w:rsidRPr="00000000" w14:paraId="000002AE">
      <w:pPr>
        <w:spacing w:after="240" w:before="240" w:lineRule="auto"/>
        <w:jc w:val="center"/>
        <w:rPr/>
      </w:pPr>
      <w:r w:rsidDel="00000000" w:rsidR="00000000" w:rsidRPr="00000000">
        <w:rPr/>
        <w:drawing>
          <wp:inline distB="114300" distT="114300" distL="114300" distR="114300">
            <wp:extent cx="5943600" cy="7885176"/>
            <wp:effectExtent b="0" l="0" r="0" t="0"/>
            <wp:docPr id="21" name="image7.jpg"/>
            <a:graphic>
              <a:graphicData uri="http://schemas.openxmlformats.org/drawingml/2006/picture">
                <pic:pic>
                  <pic:nvPicPr>
                    <pic:cNvPr id="0" name="image7.jpg"/>
                    <pic:cNvPicPr preferRelativeResize="0"/>
                  </pic:nvPicPr>
                  <pic:blipFill>
                    <a:blip r:embed="rId26"/>
                    <a:srcRect b="0" l="0" r="0" t="0"/>
                    <a:stretch>
                      <a:fillRect/>
                    </a:stretch>
                  </pic:blipFill>
                  <pic:spPr>
                    <a:xfrm>
                      <a:off x="0" y="0"/>
                      <a:ext cx="5943600" cy="788517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3.4.2.1: Fully integrated AEGIS workstation setup, transitioning from the CAD model to the physical prototype</w:t>
      </w:r>
    </w:p>
    <w:p w:rsidR="00000000" w:rsidDel="00000000" w:rsidP="00000000" w:rsidRDefault="00000000" w:rsidRPr="00000000" w14:paraId="000002AF">
      <w:pPr>
        <w:spacing w:after="240" w:before="240" w:lineRule="auto"/>
        <w:rPr/>
      </w:pPr>
      <w:r w:rsidDel="00000000" w:rsidR="00000000" w:rsidRPr="00000000">
        <w:rPr>
          <w:rtl w:val="0"/>
        </w:rPr>
        <w:t xml:space="preserve">Once initialised, the real-time processing loop executes continuously. Each frame follows a fixed sequence: camera capture, hand tracking, bin assignment, weight delta evaluation, FSM state update, and HMI refresh.</w:t>
      </w:r>
    </w:p>
    <w:p w:rsidR="00000000" w:rsidDel="00000000" w:rsidP="00000000" w:rsidRDefault="00000000" w:rsidRPr="00000000" w14:paraId="000002B0">
      <w:pPr>
        <w:spacing w:after="240" w:before="240" w:lineRule="auto"/>
        <w:rPr/>
      </w:pPr>
      <w:r w:rsidDel="00000000" w:rsidR="00000000" w:rsidRPr="00000000">
        <w:rPr>
          <w:rtl w:val="0"/>
        </w:rPr>
        <w:t xml:space="preserve">The CV and load cell threads write to a shared PipelineState object, while the FastAPI web server reads from it independently. This decoupling ensures that the sensing loop runs at full frame rate regardless of HMI refresh timing.</w:t>
      </w:r>
      <w:r>
        <w:drawing>
          <wp:inline>
            <wp:extent cx="5029200" cy="3830860"/>
            <wp:docPr id="37" name="Picture 37"/>
            <wp:cNvGraphicFramePr>
              <a:graphicFrameLocks noChangeAspect="1"/>
            </wp:cNvGraphicFramePr>
            <a:graphic>
              <a:graphicData uri="http://schemas.openxmlformats.org/drawingml/2006/picture">
                <pic:pic>
                  <pic:nvPicPr>
                    <pic:cNvPr id="0" name="system_flowchart.png"/>
                    <pic:cNvPicPr/>
                  </pic:nvPicPr>
                  <pic:blipFill>
                    <a:blip r:embed="rId48"/>
                    <a:stretch>
                      <a:fillRect/>
                    </a:stretch>
                  </pic:blipFill>
                  <pic:spPr>
                    <a:xfrm>
                      <a:off x="0" y="0"/>
                      <a:ext cx="5029200" cy="3830860"/>
                    </a:xfrm>
                    <a:prstGeom prst="rect"/>
                  </pic:spPr>
                </pic:pic>
              </a:graphicData>
            </a:graphic>
          </wp:inline>
        </w:drawing>
      </w:r>
    </w:p>
    <w:p w:rsidR="00000000" w:rsidDel="00000000" w:rsidP="00000000" w:rsidRDefault="00000000" w:rsidRPr="00000000" w14:paraId="000002B1">
      <w:pPr>
        <w:spacing w:after="240" w:before="240" w:lineRule="auto"/>
        <w:jc w:val="center"/>
        <w:rPr/>
      </w:pPr>
      <w:r>
        <w:t>Figure 3.4.2.2: System Flowchart illustrating concurrent thread processing (CV Thread, ESP32 Load Cell Thread, HMI Server) writing to thread-safe shared state and evaluating FSM decision logic.</w:t>
      </w:r>
    </w:p>
    <w:p w:rsidR="00000000" w:rsidDel="00000000" w:rsidP="00000000" w:rsidRDefault="00000000" w:rsidRPr="00000000" w14:paraId="000002B2">
      <w:pPr>
        <w:pStyle w:val="Heading4"/>
        <w:keepNext w:val="0"/>
        <w:keepLines w:val="0"/>
        <w:spacing w:after="40" w:before="240" w:lineRule="auto"/>
        <w:rPr>
          <w:b w:val="1"/>
          <w:bCs w:val="1"/>
          <w:sz w:val="22"/>
          <w:szCs w:val="22"/>
        </w:rPr>
      </w:pPr>
      <w:bookmarkStart w:colFirst="0" w:colLast="0" w:name="_dtikdcq20vhb" w:id="64"/>
      <w:bookmarkEnd w:id="64"/>
      <w:r w:rsidDel="00000000" w:rsidR="00000000" w:rsidRPr="00000000">
        <w:rPr>
          <w:b w:val="1"/>
          <w:bCs w:val="1"/>
          <w:sz w:val="22"/>
          <w:szCs w:val="22"/>
          <w:rtl w:val="0"/>
        </w:rPr>
        <w:t xml:space="preserve">3.4.3 Design Validation</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00" w:lineRule="auto"/>
        <w:ind w:left="0" w:right="0" w:firstLine="0"/>
        <w:jc w:val="both"/>
        <w:rPr/>
      </w:pPr>
      <w:r w:rsidDel="00000000" w:rsidR="00000000" w:rsidRPr="00000000">
        <w:rPr>
          <w:rtl w:val="0"/>
        </w:rPr>
        <w:t xml:space="preserve">Integration testing confirmed that the decoupled architecture successfully achieved full-frame-rate sensing independent of HMI refresh, maintaining an end-to-end latency below 80ms.</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00" w:lineRule="auto"/>
        <w:ind w:left="0" w:right="0" w:firstLine="0"/>
        <w:jc w:val="both"/>
        <w:rPr/>
      </w:pPr>
      <w:r w:rsidDel="00000000" w:rsidR="00000000" w:rsidRPr="00000000">
        <w:rPr>
          <w:rtl w:val="0"/>
        </w:rPr>
        <w:t xml:space="preserve">To validate the decoupling performance of the system architecture, benchmarking was conducted under two test configurations: (1) running the CV thread alone (without HMI dashboard and load cell polling), and (2) running the CV thread alongside HMI dashboard and load cell polling (full load). The results in Table 3.4.3.1 demonstrate that the real-time processing loop (CV Thread) is fully isolated from user-facing and external device polling processes, preserving a consistent processing rate and low latency.</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spacing w:after="240" w:before="240" w:lineRule="auto"/>
        <w:rPr/>
      </w:pPr>
      <w:commentRangeStart w:id="9"/>
      <w:r w:rsidDel="00000000" w:rsidR="00000000" w:rsidRPr="00000000">
        <w:rPr>
          <w:rtl w:val="0"/>
        </w:rPr>
        <w:t xml:space="preserve">Table 3.4.3.1: Pipeline decoupling validation</w:t>
      </w:r>
      <w:commentRangeEnd w:id="9"/>
      <w:r w:rsidDel="00000000" w:rsidR="00000000" w:rsidRPr="00000000">
        <w:commentReference w:id="9"/>
      </w:r>
      <w:r w:rsidDel="00000000" w:rsidR="00000000" w:rsidRPr="00000000">
        <w:rPr>
          <w:rtl w:val="0"/>
        </w:rPr>
      </w:r>
    </w:p>
    <w:tbl>
      <w:tblPr>
        <w:tblStyle w:val="Table12"/>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1620"/>
        <w:gridCol w:w="2565"/>
        <w:gridCol w:w="1200"/>
        <w:gridCol w:w="1755"/>
        <w:tblGridChange w:id="0">
          <w:tblGrid>
            <w:gridCol w:w="2910"/>
            <w:gridCol w:w="1620"/>
            <w:gridCol w:w="2565"/>
            <w:gridCol w:w="1200"/>
            <w:gridCol w:w="175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0" w:lineRule="auto"/>
              <w:jc w:val="center"/>
              <w:rPr>
                <w:b w:val="1"/>
                <w:bCs w:val="1"/>
                <w:sz w:val="20"/>
                <w:szCs w:val="20"/>
              </w:rPr>
            </w:pPr>
            <w:r w:rsidDel="00000000" w:rsidR="00000000" w:rsidRPr="00000000">
              <w:rPr>
                <w:b w:val="1"/>
                <w:bCs w:val="1"/>
                <w:sz w:val="20"/>
                <w:szCs w:val="20"/>
                <w:rtl w:val="0"/>
              </w:rPr>
              <w:t xml:space="preserve">Metric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0" w:lineRule="auto"/>
              <w:jc w:val="center"/>
              <w:rPr>
                <w:b w:val="1"/>
                <w:bCs w:val="1"/>
                <w:sz w:val="20"/>
                <w:szCs w:val="20"/>
              </w:rPr>
            </w:pPr>
            <w:r w:rsidDel="00000000" w:rsidR="00000000" w:rsidRPr="00000000">
              <w:rPr>
                <w:b w:val="1"/>
                <w:bCs w:val="1"/>
                <w:sz w:val="20"/>
                <w:szCs w:val="20"/>
                <w:rtl w:val="0"/>
              </w:rPr>
              <w:t xml:space="preserve">CV Thread Alone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0" w:lineRule="auto"/>
              <w:jc w:val="center"/>
              <w:rPr>
                <w:b w:val="1"/>
                <w:bCs w:val="1"/>
                <w:sz w:val="20"/>
                <w:szCs w:val="20"/>
              </w:rPr>
            </w:pPr>
            <w:r w:rsidDel="00000000" w:rsidR="00000000" w:rsidRPr="00000000">
              <w:rPr>
                <w:b w:val="1"/>
                <w:bCs w:val="1"/>
                <w:sz w:val="20"/>
                <w:szCs w:val="20"/>
                <w:rtl w:val="0"/>
              </w:rPr>
              <w:t xml:space="preserve">CV Thread + HMI + Load Cell Polling (full 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0" w:lineRule="auto"/>
              <w:jc w:val="center"/>
              <w:rPr>
                <w:b w:val="1"/>
                <w:bCs w:val="1"/>
                <w:sz w:val="20"/>
                <w:szCs w:val="20"/>
              </w:rPr>
            </w:pPr>
            <w:r w:rsidDel="00000000" w:rsidR="00000000" w:rsidRPr="00000000">
              <w:rPr>
                <w:b w:val="1"/>
                <w:bCs w:val="1"/>
                <w:sz w:val="20"/>
                <w:szCs w:val="20"/>
                <w:rtl w:val="0"/>
              </w:rPr>
              <w:t xml:space="preserve">Δ</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B">
            <w:pPr>
              <w:spacing w:after="0" w:lineRule="auto"/>
              <w:jc w:val="center"/>
              <w:rPr>
                <w:b w:val="1"/>
                <w:bCs w:val="1"/>
                <w:sz w:val="20"/>
                <w:szCs w:val="20"/>
              </w:rPr>
            </w:pPr>
            <w:r w:rsidDel="00000000" w:rsidR="00000000" w:rsidRPr="00000000">
              <w:rPr>
                <w:b w:val="1"/>
                <w:bCs w:val="1"/>
                <w:sz w:val="20"/>
                <w:szCs w:val="20"/>
                <w:rtl w:val="0"/>
              </w:rPr>
              <w:t xml:space="preserve">Notes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after="0" w:lineRule="auto"/>
              <w:jc w:val="left"/>
              <w:rPr>
                <w:b w:val="1"/>
                <w:bCs w:val="1"/>
                <w:sz w:val="20"/>
                <w:szCs w:val="20"/>
              </w:rPr>
            </w:pPr>
            <w:r w:rsidDel="00000000" w:rsidR="00000000" w:rsidRPr="00000000">
              <w:rPr>
                <w:b w:val="1"/>
                <w:bCs w:val="1"/>
                <w:sz w:val="20"/>
                <w:szCs w:val="20"/>
                <w:rtl w:val="0"/>
              </w:rPr>
              <w:t xml:space="preserve">CV thread FPS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after="0" w:lineRule="auto"/>
              <w:jc w:val="left"/>
              <w:rPr>
                <w:sz w:val="20"/>
                <w:szCs w:val="20"/>
              </w:rPr>
            </w:pPr>
            <w:r w:rsidDel="00000000" w:rsidR="00000000" w:rsidRPr="00000000">
              <w:rPr>
                <w:sz w:val="20"/>
                <w:szCs w:val="20"/>
                <w:rtl w:val="0"/>
              </w:rPr>
              <w:t xml:space="preserve">29.7 FPS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0" w:lineRule="auto"/>
              <w:jc w:val="left"/>
              <w:rPr>
                <w:sz w:val="20"/>
                <w:szCs w:val="20"/>
              </w:rPr>
            </w:pPr>
            <w:r w:rsidDel="00000000" w:rsidR="00000000" w:rsidRPr="00000000">
              <w:rPr>
                <w:sz w:val="20"/>
                <w:szCs w:val="20"/>
                <w:rtl w:val="0"/>
              </w:rPr>
              <w:t xml:space="preserve">29.6 FPS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spacing w:after="0" w:lineRule="auto"/>
              <w:jc w:val="left"/>
              <w:rPr>
                <w:sz w:val="20"/>
                <w:szCs w:val="20"/>
              </w:rPr>
            </w:pPr>
            <w:r w:rsidDel="00000000" w:rsidR="00000000" w:rsidRPr="00000000">
              <w:rPr>
                <w:sz w:val="20"/>
                <w:szCs w:val="20"/>
                <w:rtl w:val="0"/>
              </w:rPr>
              <w:t xml:space="preserve">-0.1 FPS (-0.4%)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spacing w:after="0" w:lineRule="auto"/>
              <w:jc w:val="left"/>
              <w:rPr>
                <w:sz w:val="20"/>
                <w:szCs w:val="20"/>
              </w:rPr>
            </w:pPr>
            <w:r w:rsidDel="00000000" w:rsidR="00000000" w:rsidRPr="00000000">
              <w:rPr>
                <w:sz w:val="20"/>
                <w:szCs w:val="20"/>
                <w:rtl w:val="0"/>
              </w:rPr>
              <w:t xml:space="preserve">CV processing rate stays identical under full load.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spacing w:after="0" w:lineRule="auto"/>
              <w:jc w:val="left"/>
              <w:rPr>
                <w:b w:val="1"/>
                <w:bCs w:val="1"/>
                <w:sz w:val="20"/>
                <w:szCs w:val="20"/>
              </w:rPr>
            </w:pPr>
            <w:r w:rsidDel="00000000" w:rsidR="00000000" w:rsidRPr="00000000">
              <w:rPr>
                <w:b w:val="1"/>
                <w:bCs w:val="1"/>
                <w:sz w:val="20"/>
                <w:szCs w:val="20"/>
                <w:rtl w:val="0"/>
              </w:rPr>
              <w:t xml:space="preserve">End-to-end alert latency (mean,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2">
            <w:pPr>
              <w:spacing w:after="0" w:lineRule="auto"/>
              <w:jc w:val="left"/>
              <w:rPr>
                <w:sz w:val="20"/>
                <w:szCs w:val="20"/>
              </w:rPr>
            </w:pPr>
            <w:r w:rsidDel="00000000" w:rsidR="00000000" w:rsidRPr="00000000">
              <w:rPr>
                <w:sz w:val="20"/>
                <w:szCs w:val="20"/>
                <w:rtl w:val="0"/>
              </w:rPr>
              <w:t xml:space="preserve">13.87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after="0" w:lineRule="auto"/>
              <w:jc w:val="left"/>
              <w:rPr>
                <w:sz w:val="20"/>
                <w:szCs w:val="20"/>
              </w:rPr>
            </w:pPr>
            <w:r w:rsidDel="00000000" w:rsidR="00000000" w:rsidRPr="00000000">
              <w:rPr>
                <w:sz w:val="20"/>
                <w:szCs w:val="20"/>
                <w:rtl w:val="0"/>
              </w:rPr>
              <w:t xml:space="preserve">12.75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after="0" w:lineRule="auto"/>
              <w:jc w:val="left"/>
              <w:rPr>
                <w:sz w:val="20"/>
                <w:szCs w:val="20"/>
              </w:rPr>
            </w:pPr>
            <w:r w:rsidDel="00000000" w:rsidR="00000000" w:rsidRPr="00000000">
              <w:rPr>
                <w:sz w:val="20"/>
                <w:szCs w:val="20"/>
                <w:rtl w:val="0"/>
              </w:rPr>
              <w:t xml:space="preserve">-1.12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after="0" w:lineRule="auto"/>
              <w:jc w:val="left"/>
              <w:rPr>
                <w:sz w:val="20"/>
                <w:szCs w:val="20"/>
              </w:rPr>
            </w:pPr>
            <w:r w:rsidDel="00000000" w:rsidR="00000000" w:rsidRPr="00000000">
              <w:rPr>
                <w:sz w:val="20"/>
                <w:szCs w:val="20"/>
                <w:rtl w:val="0"/>
              </w:rPr>
              <w:t xml:space="preserve">Includes shared memory sync + HTTP serialization.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spacing w:after="0" w:lineRule="auto"/>
              <w:jc w:val="left"/>
              <w:rPr>
                <w:b w:val="1"/>
                <w:bCs w:val="1"/>
                <w:sz w:val="20"/>
                <w:szCs w:val="20"/>
              </w:rPr>
            </w:pPr>
            <w:r w:rsidDel="00000000" w:rsidR="00000000" w:rsidRPr="00000000">
              <w:rPr>
                <w:b w:val="1"/>
                <w:bCs w:val="1"/>
                <w:sz w:val="20"/>
                <w:szCs w:val="20"/>
                <w:rtl w:val="0"/>
              </w:rPr>
              <w:t xml:space="preserve">End-to-end alert latency (max,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spacing w:after="0" w:lineRule="auto"/>
              <w:jc w:val="left"/>
              <w:rPr>
                <w:sz w:val="20"/>
                <w:szCs w:val="20"/>
              </w:rPr>
            </w:pPr>
            <w:r w:rsidDel="00000000" w:rsidR="00000000" w:rsidRPr="00000000">
              <w:rPr>
                <w:sz w:val="20"/>
                <w:szCs w:val="20"/>
                <w:rtl w:val="0"/>
              </w:rPr>
              <w:t xml:space="preserve">29.18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spacing w:after="0" w:lineRule="auto"/>
              <w:jc w:val="left"/>
              <w:rPr>
                <w:sz w:val="20"/>
                <w:szCs w:val="20"/>
              </w:rPr>
            </w:pPr>
            <w:r w:rsidDel="00000000" w:rsidR="00000000" w:rsidRPr="00000000">
              <w:rPr>
                <w:sz w:val="20"/>
                <w:szCs w:val="20"/>
                <w:rtl w:val="0"/>
              </w:rPr>
              <w:t xml:space="preserve">14.82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spacing w:after="0" w:lineRule="auto"/>
              <w:jc w:val="left"/>
              <w:rPr>
                <w:sz w:val="20"/>
                <w:szCs w:val="20"/>
              </w:rPr>
            </w:pPr>
            <w:r w:rsidDel="00000000" w:rsidR="00000000" w:rsidRPr="00000000">
              <w:rPr>
                <w:sz w:val="20"/>
                <w:szCs w:val="20"/>
                <w:rtl w:val="0"/>
              </w:rPr>
              <w:t xml:space="preserve">-14.36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spacing w:after="0" w:lineRule="auto"/>
              <w:jc w:val="left"/>
              <w:rPr>
                <w:sz w:val="20"/>
                <w:szCs w:val="20"/>
              </w:rPr>
            </w:pPr>
            <w:r w:rsidDel="00000000" w:rsidR="00000000" w:rsidRPr="00000000">
              <w:rPr>
                <w:sz w:val="20"/>
                <w:szCs w:val="20"/>
                <w:rtl w:val="0"/>
              </w:rPr>
              <w:t xml:space="preserve">Peak HTTP network query overhead.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0" w:lineRule="auto"/>
              <w:jc w:val="left"/>
              <w:rPr>
                <w:b w:val="1"/>
                <w:bCs w:val="1"/>
                <w:sz w:val="20"/>
                <w:szCs w:val="20"/>
              </w:rPr>
            </w:pPr>
            <w:r w:rsidDel="00000000" w:rsidR="00000000" w:rsidRPr="00000000">
              <w:rPr>
                <w:b w:val="1"/>
                <w:bCs w:val="1"/>
                <w:sz w:val="20"/>
                <w:szCs w:val="20"/>
                <w:rtl w:val="0"/>
              </w:rPr>
              <w:t xml:space="preserve">HMI refresh responsiveness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0" w:lineRule="auto"/>
              <w:jc w:val="left"/>
              <w:rPr>
                <w:sz w:val="20"/>
                <w:szCs w:val="20"/>
              </w:rPr>
            </w:pPr>
            <w:r w:rsidDel="00000000" w:rsidR="00000000" w:rsidRPr="00000000">
              <w:rPr>
                <w:sz w:val="20"/>
                <w:szCs w:val="20"/>
                <w:rtl w:val="0"/>
              </w:rPr>
              <w:t xml:space="preserve">N/A (HMI disabled)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after="0" w:lineRule="auto"/>
              <w:jc w:val="left"/>
              <w:rPr>
                <w:sz w:val="20"/>
                <w:szCs w:val="20"/>
              </w:rPr>
            </w:pPr>
            <w:r w:rsidDel="00000000" w:rsidR="00000000" w:rsidRPr="00000000">
              <w:rPr>
                <w:sz w:val="20"/>
                <w:szCs w:val="20"/>
                <w:rtl w:val="0"/>
              </w:rPr>
              <w:t xml:space="preserve">2.11 ms mean (3.4 ms max)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spacing w:after="0" w:lineRule="auto"/>
              <w:jc w:val="left"/>
              <w:rPr>
                <w:sz w:val="20"/>
                <w:szCs w:val="20"/>
              </w:rPr>
            </w:pPr>
            <w:r w:rsidDel="00000000" w:rsidR="00000000" w:rsidRPr="00000000">
              <w:rPr>
                <w:sz w:val="20"/>
                <w:szCs w:val="20"/>
                <w:rtl w:val="0"/>
              </w:rPr>
              <w:t xml:space="preserve">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spacing w:after="0" w:lineRule="auto"/>
              <w:jc w:val="left"/>
              <w:rPr>
                <w:sz w:val="20"/>
                <w:szCs w:val="20"/>
              </w:rPr>
            </w:pPr>
            <w:r w:rsidDel="00000000" w:rsidR="00000000" w:rsidRPr="00000000">
              <w:rPr>
                <w:sz w:val="20"/>
                <w:szCs w:val="20"/>
                <w:rtl w:val="0"/>
              </w:rPr>
              <w:t xml:space="preserve">Measures FastAPI responsiveness under full concurrent request load.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spacing w:after="0" w:lineRule="auto"/>
              <w:jc w:val="left"/>
              <w:rPr>
                <w:b w:val="1"/>
                <w:bCs w:val="1"/>
                <w:sz w:val="20"/>
                <w:szCs w:val="20"/>
              </w:rPr>
            </w:pPr>
            <w:r w:rsidDel="00000000" w:rsidR="00000000" w:rsidRPr="00000000">
              <w:rPr>
                <w:b w:val="1"/>
                <w:bCs w:val="1"/>
                <w:sz w:val="20"/>
                <w:szCs w:val="20"/>
                <w:rtl w:val="0"/>
              </w:rPr>
              <w:t xml:space="preserve">CPU utilization (% / cores used)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spacing w:after="0" w:lineRule="auto"/>
              <w:jc w:val="left"/>
              <w:rPr>
                <w:sz w:val="20"/>
                <w:szCs w:val="20"/>
              </w:rPr>
            </w:pPr>
            <w:r w:rsidDel="00000000" w:rsidR="00000000" w:rsidRPr="00000000">
              <w:rPr>
                <w:sz w:val="20"/>
                <w:szCs w:val="20"/>
                <w:rtl w:val="0"/>
              </w:rPr>
              <w:t xml:space="preserve">0.9% / 0.01 cores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after="0" w:lineRule="auto"/>
              <w:jc w:val="left"/>
              <w:rPr>
                <w:sz w:val="20"/>
                <w:szCs w:val="20"/>
              </w:rPr>
            </w:pPr>
            <w:r w:rsidDel="00000000" w:rsidR="00000000" w:rsidRPr="00000000">
              <w:rPr>
                <w:sz w:val="20"/>
                <w:szCs w:val="20"/>
                <w:rtl w:val="0"/>
              </w:rPr>
              <w:t xml:space="preserve">6.2% / 0.06 cores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after="0" w:lineRule="auto"/>
              <w:jc w:val="left"/>
              <w:rPr>
                <w:sz w:val="20"/>
                <w:szCs w:val="20"/>
              </w:rPr>
            </w:pPr>
            <w:r w:rsidDel="00000000" w:rsidR="00000000" w:rsidRPr="00000000">
              <w:rPr>
                <w:sz w:val="20"/>
                <w:szCs w:val="20"/>
                <w:rtl w:val="0"/>
              </w:rPr>
              <w:t xml:space="preserve">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spacing w:after="0" w:lineRule="auto"/>
              <w:jc w:val="left"/>
              <w:rPr>
                <w:sz w:val="20"/>
                <w:szCs w:val="20"/>
              </w:rPr>
            </w:pPr>
            <w:r w:rsidDel="00000000" w:rsidR="00000000" w:rsidRPr="00000000">
              <w:rPr>
                <w:sz w:val="20"/>
                <w:szCs w:val="20"/>
                <w:rtl w:val="0"/>
              </w:rPr>
              <w:t xml:space="preserve">Demonstrates multi-threaded core distribution.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5">
            <w:pPr>
              <w:spacing w:after="0" w:lineRule="auto"/>
              <w:jc w:val="left"/>
              <w:rPr>
                <w:b w:val="1"/>
                <w:bCs w:val="1"/>
                <w:sz w:val="20"/>
                <w:szCs w:val="20"/>
              </w:rPr>
            </w:pPr>
            <w:r w:rsidDel="00000000" w:rsidR="00000000" w:rsidRPr="00000000">
              <w:rPr>
                <w:b w:val="1"/>
                <w:bCs w:val="1"/>
                <w:sz w:val="20"/>
                <w:szCs w:val="20"/>
                <w:rtl w:val="0"/>
              </w:rPr>
              <w:t xml:space="preserve">Load-cell polling rate (Hz)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6">
            <w:pPr>
              <w:spacing w:after="0" w:lineRule="auto"/>
              <w:jc w:val="left"/>
              <w:rPr>
                <w:sz w:val="20"/>
                <w:szCs w:val="20"/>
              </w:rPr>
            </w:pPr>
            <w:r w:rsidDel="00000000" w:rsidR="00000000" w:rsidRPr="00000000">
              <w:rPr>
                <w:sz w:val="20"/>
                <w:szCs w:val="20"/>
                <w:rtl w:val="0"/>
              </w:rPr>
              <w:t xml:space="preserve">N/A (Disabled)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7">
            <w:pPr>
              <w:spacing w:after="0" w:lineRule="auto"/>
              <w:jc w:val="left"/>
              <w:rPr>
                <w:sz w:val="20"/>
                <w:szCs w:val="20"/>
              </w:rPr>
            </w:pPr>
            <w:r w:rsidDel="00000000" w:rsidR="00000000" w:rsidRPr="00000000">
              <w:rPr>
                <w:sz w:val="20"/>
                <w:szCs w:val="20"/>
                <w:rtl w:val="0"/>
              </w:rPr>
              <w:t xml:space="preserve">11.3 Hz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spacing w:after="0" w:lineRule="auto"/>
              <w:jc w:val="left"/>
              <w:rPr>
                <w:sz w:val="20"/>
                <w:szCs w:val="20"/>
              </w:rPr>
            </w:pPr>
            <w:r w:rsidDel="00000000" w:rsidR="00000000" w:rsidRPr="00000000">
              <w:rPr>
                <w:sz w:val="20"/>
                <w:szCs w:val="20"/>
                <w:rtl w:val="0"/>
              </w:rPr>
              <w:t xml:space="preserve">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after="0" w:lineRule="auto"/>
              <w:jc w:val="left"/>
              <w:rPr>
                <w:sz w:val="20"/>
                <w:szCs w:val="20"/>
              </w:rPr>
            </w:pPr>
            <w:r w:rsidDel="00000000" w:rsidR="00000000" w:rsidRPr="00000000">
              <w:rPr>
                <w:sz w:val="20"/>
                <w:szCs w:val="20"/>
                <w:rtl w:val="0"/>
              </w:rPr>
              <w:t xml:space="preserve">Confirms load cell background serial ingestion rate.</w:t>
            </w:r>
          </w:p>
        </w:tc>
      </w:tr>
    </w:tbl>
    <w:p w:rsidR="00000000" w:rsidDel="00000000" w:rsidP="00000000" w:rsidRDefault="00000000" w:rsidRPr="00000000" w14:paraId="000002DA">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2DB">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2DD">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2DE">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3"/>
        <w:tblW w:w="99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060"/>
        <w:gridCol w:w="5205"/>
        <w:tblGridChange w:id="0">
          <w:tblGrid>
            <w:gridCol w:w="1635"/>
            <w:gridCol w:w="3060"/>
            <w:gridCol w:w="52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DF">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E0">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E1">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2">
            <w:pPr>
              <w:spacing w:after="200" w:line="24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3">
            <w:pPr>
              <w:spacing w:after="200" w:line="240" w:lineRule="auto"/>
              <w:jc w:val="left"/>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4">
            <w:pPr>
              <w:spacing w:after="200" w:line="240" w:lineRule="auto"/>
              <w:jc w:val="left"/>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E5">
            <w:pPr>
              <w:spacing w:after="200" w:line="24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E6">
            <w:pPr>
              <w:spacing w:after="200" w:line="240" w:lineRule="auto"/>
              <w:jc w:val="left"/>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E7">
            <w:pPr>
              <w:spacing w:after="200" w:line="240" w:lineRule="auto"/>
              <w:jc w:val="left"/>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8">
            <w:pPr>
              <w:spacing w:after="200" w:line="240" w:lineRule="auto"/>
              <w:jc w:val="left"/>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9">
            <w:pPr>
              <w:spacing w:after="200" w:line="240" w:lineRule="auto"/>
              <w:jc w:val="left"/>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A">
            <w:pPr>
              <w:spacing w:after="200" w:line="240" w:lineRule="auto"/>
              <w:jc w:val="left"/>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2EB">
      <w:pPr>
        <w:spacing w:after="200" w:line="360" w:lineRule="auto"/>
        <w:rPr>
          <w:color w:val="9900ff"/>
        </w:rPr>
      </w:pPr>
      <w:r w:rsidDel="00000000" w:rsidR="00000000" w:rsidRPr="00000000">
        <w:rPr>
          <w:rtl w:val="0"/>
        </w:rPr>
      </w:r>
    </w:p>
    <w:p w:rsidR="00000000" w:rsidDel="00000000" w:rsidP="00000000" w:rsidRDefault="00000000" w:rsidRPr="00000000" w14:paraId="000002EC">
      <w:pPr>
        <w:spacing w:after="240" w:before="240" w:lineRule="auto"/>
        <w:jc w:val="center"/>
        <w:rPr/>
      </w:pPr>
      <w:r w:rsidDel="00000000" w:rsidR="00000000" w:rsidRPr="00000000">
        <w:rPr/>
        <w:drawing>
          <wp:inline distB="114300" distT="114300" distL="114300" distR="114300">
            <wp:extent cx="5852160" cy="7129882"/>
            <wp:effectExtent b="0" l="0" r="0" t="0"/>
            <wp:docPr id="14"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852160" cy="71298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2ED">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2EE">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2EF">
      <w:pPr>
        <w:spacing w:after="240" w:before="240" w:lineRule="auto"/>
        <w:jc w:val="center"/>
        <w:rPr/>
      </w:pPr>
      <w:r w:rsidDel="00000000" w:rsidR="00000000" w:rsidRPr="00000000">
        <w:rPr/>
        <w:drawing>
          <wp:inline distB="114300" distT="114300" distL="114300" distR="114300">
            <wp:extent cx="5852160" cy="2984602"/>
            <wp:effectExtent b="0" l="0" r="0" t="0"/>
            <wp:docPr id="30"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852160" cy="2984602"/>
                    </a:xfrm>
                    <a:prstGeom prst="rect"/>
                    <a:ln/>
                  </pic:spPr>
                </pic:pic>
              </a:graphicData>
            </a:graphic>
          </wp:inline>
        </w:drawing>
      </w:r>
      <w:r w:rsidDel="00000000" w:rsidR="00000000" w:rsidRPr="00000000">
        <w:rPr>
          <w:rtl w:val="0"/>
        </w:rPr>
        <w:t xml:space="preserve"> Figure 4.1.1.2: No hallucination for all-blue bins</w:t>
      </w:r>
      <w:r w:rsidDel="00000000" w:rsidR="00000000" w:rsidRPr="00000000">
        <w:rPr/>
        <w:drawing>
          <wp:inline distB="114300" distT="114300" distL="114300" distR="114300">
            <wp:extent cx="5852160" cy="3004109"/>
            <wp:effectExtent b="0" l="0" r="0" t="0"/>
            <wp:docPr id="20"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852160" cy="300410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Figure 4.1.1.3: </w:t>
      </w:r>
      <w:r w:rsidDel="00000000" w:rsidR="00000000" w:rsidRPr="00000000">
        <w:rPr>
          <w:rtl w:val="0"/>
        </w:rPr>
        <w:t xml:space="preserve">Hallucinated bounding box for mixed colours</w:t>
      </w:r>
    </w:p>
    <w:p w:rsidR="00000000" w:rsidDel="00000000" w:rsidP="00000000" w:rsidRDefault="00000000" w:rsidRPr="00000000" w14:paraId="000002F0">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2F1">
      <w:pPr>
        <w:spacing w:after="240" w:before="240" w:lineRule="auto"/>
        <w:rPr>
          <w:color w:val="9900ff"/>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r w:rsidDel="00000000" w:rsidR="00000000" w:rsidRPr="00000000">
        <w:rPr>
          <w:rtl w:val="0"/>
        </w:rPr>
      </w:r>
    </w:p>
    <w:p w:rsidR="00000000" w:rsidDel="00000000" w:rsidP="00000000" w:rsidRDefault="00000000" w:rsidRPr="00000000" w14:paraId="000002F2">
      <w:pPr>
        <w:spacing w:after="240" w:before="240" w:lineRule="auto"/>
        <w:jc w:val="center"/>
        <w:rPr/>
      </w:pPr>
      <w:r w:rsidDel="00000000" w:rsidR="00000000" w:rsidRPr="00000000">
        <w:rPr/>
        <w:drawing>
          <wp:inline distB="114300" distT="114300" distL="114300" distR="114300">
            <wp:extent cx="5943600" cy="1099566"/>
            <wp:effectExtent b="0" l="0" r="0" t="0"/>
            <wp:docPr id="4"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5943600" cy="109956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4.1.1.4: Group B sample detections across item categories and fill levels</w:t>
      </w:r>
    </w:p>
    <w:p w:rsidR="00000000" w:rsidDel="00000000" w:rsidP="00000000" w:rsidRDefault="00000000" w:rsidRPr="00000000" w14:paraId="000002F3">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2F4">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2F5">
      <w:pPr>
        <w:spacing w:after="240" w:before="240" w:lineRule="auto"/>
        <w:jc w:val="center"/>
        <w:rPr/>
      </w:pPr>
      <w:r w:rsidDel="00000000" w:rsidR="00000000" w:rsidRPr="00000000">
        <w:rPr>
          <w:rtl w:val="0"/>
        </w:rPr>
        <w:t xml:space="preserve">Table 4.1.1.2: YOLOv8-OBB validation metrics (Setup V3)</w:t>
      </w:r>
      <w:r w:rsidDel="00000000" w:rsidR="00000000" w:rsidRPr="00000000">
        <w:rPr>
          <w:rtl w:val="0"/>
        </w:rPr>
      </w:r>
    </w:p>
    <w:tbl>
      <w:tblPr>
        <w:tblStyle w:val="Table14"/>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4545"/>
        <w:tblGridChange w:id="0">
          <w:tblGrid>
            <w:gridCol w:w="4545"/>
            <w:gridCol w:w="454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F6">
            <w:pPr>
              <w:spacing w:after="200" w:line="360" w:lineRule="auto"/>
              <w:rPr/>
            </w:pPr>
            <w:r w:rsidDel="00000000" w:rsidR="00000000" w:rsidRPr="00000000">
              <w:rPr>
                <w:rtl w:val="0"/>
              </w:rPr>
              <w:t xml:space="preserve">Metric</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F7">
            <w:pPr>
              <w:spacing w:after="200" w:line="360" w:lineRule="auto"/>
              <w:rPr/>
            </w:pPr>
            <w:r w:rsidDel="00000000" w:rsidR="00000000" w:rsidRPr="00000000">
              <w:rPr>
                <w:rtl w:val="0"/>
              </w:rPr>
              <w:t xml:space="preserve">Value</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8">
            <w:pPr>
              <w:spacing w:after="200" w:line="360" w:lineRule="auto"/>
              <w:rPr/>
            </w:pPr>
            <w:r w:rsidDel="00000000" w:rsidR="00000000" w:rsidRPr="00000000">
              <w:rPr>
                <w:rtl w:val="0"/>
              </w:rPr>
              <w:t xml:space="preserve">Precision</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9">
            <w:pPr>
              <w:spacing w:after="200" w:line="360" w:lineRule="auto"/>
              <w:rPr/>
            </w:pPr>
            <w:r w:rsidDel="00000000" w:rsidR="00000000" w:rsidRPr="00000000">
              <w:rPr>
                <w:rtl w:val="0"/>
              </w:rPr>
              <w:t xml:space="preserve">0.999</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A">
            <w:pPr>
              <w:spacing w:after="200" w:line="360" w:lineRule="auto"/>
              <w:rPr/>
            </w:pPr>
            <w:r w:rsidDel="00000000" w:rsidR="00000000" w:rsidRPr="00000000">
              <w:rPr>
                <w:rtl w:val="0"/>
              </w:rPr>
              <w:t xml:space="preserve">Recall</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B">
            <w:pPr>
              <w:spacing w:after="200" w:line="360" w:lineRule="auto"/>
              <w:rPr/>
            </w:pPr>
            <w:r w:rsidDel="00000000" w:rsidR="00000000" w:rsidRPr="00000000">
              <w:rPr>
                <w:rtl w:val="0"/>
              </w:rPr>
              <w:t xml:space="preserve">1.000</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C">
            <w:pPr>
              <w:spacing w:after="200" w:line="360" w:lineRule="auto"/>
              <w:rPr/>
            </w:pPr>
            <w:r w:rsidDel="00000000" w:rsidR="00000000" w:rsidRPr="00000000">
              <w:rPr>
                <w:rtl w:val="0"/>
              </w:rPr>
              <w:t xml:space="preserve">mAP50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D">
            <w:pPr>
              <w:spacing w:after="200" w:line="360" w:lineRule="auto"/>
              <w:rPr/>
            </w:pPr>
            <w:r w:rsidDel="00000000" w:rsidR="00000000" w:rsidRPr="00000000">
              <w:rPr>
                <w:rtl w:val="0"/>
              </w:rPr>
              <w:t xml:space="preserve">0.995</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E">
            <w:pPr>
              <w:spacing w:after="200" w:line="360" w:lineRule="auto"/>
              <w:rPr/>
            </w:pPr>
            <w:r w:rsidDel="00000000" w:rsidR="00000000" w:rsidRPr="00000000">
              <w:rPr>
                <w:rtl w:val="0"/>
              </w:rPr>
              <w:t xml:space="preserve">mAP50-95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F">
            <w:pPr>
              <w:spacing w:after="200" w:line="360" w:lineRule="auto"/>
              <w:rPr/>
            </w:pPr>
            <w:r w:rsidDel="00000000" w:rsidR="00000000" w:rsidRPr="00000000">
              <w:rPr>
                <w:rtl w:val="0"/>
              </w:rPr>
              <w:t xml:space="preserve">0.935</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0">
            <w:pPr>
              <w:spacing w:after="200" w:line="360" w:lineRule="auto"/>
              <w:rPr/>
            </w:pPr>
            <w:r w:rsidDel="00000000" w:rsidR="00000000" w:rsidRPr="00000000">
              <w:rPr>
                <w:rtl w:val="0"/>
              </w:rPr>
              <w:t xml:space="preserve">Epochs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1">
            <w:pPr>
              <w:spacing w:after="200" w:line="360" w:lineRule="auto"/>
              <w:rPr/>
            </w:pPr>
            <w:r w:rsidDel="00000000" w:rsidR="00000000" w:rsidRPr="00000000">
              <w:rPr>
                <w:rtl w:val="0"/>
              </w:rPr>
              <w:t xml:space="preserve">55 (early stopping at epoch 54)</w:t>
            </w:r>
          </w:p>
        </w:tc>
      </w:tr>
    </w:tbl>
    <w:p w:rsidR="00000000" w:rsidDel="00000000" w:rsidP="00000000" w:rsidRDefault="00000000" w:rsidRPr="00000000" w14:paraId="00000302">
      <w:pPr>
        <w:spacing w:after="240" w:before="240" w:lineRule="auto"/>
        <w:jc w:val="center"/>
        <w:rPr/>
      </w:pPr>
      <w:r w:rsidDel="00000000" w:rsidR="00000000" w:rsidRPr="00000000">
        <w:rPr/>
        <w:drawing>
          <wp:inline distB="114300" distT="114300" distL="114300" distR="114300">
            <wp:extent cx="5852160" cy="3472282"/>
            <wp:effectExtent b="0" l="0" r="0" t="0"/>
            <wp:docPr id="12" name="image3.png"/>
            <a:graphic>
              <a:graphicData uri="http://schemas.openxmlformats.org/drawingml/2006/picture">
                <pic:pic>
                  <pic:nvPicPr>
                    <pic:cNvPr id="0" name="image3.png"/>
                    <pic:cNvPicPr preferRelativeResize="0"/>
                  </pic:nvPicPr>
                  <pic:blipFill>
                    <a:blip r:embed="rId32"/>
                    <a:srcRect b="0" l="0" r="0" t="1636"/>
                    <a:stretch>
                      <a:fillRect/>
                    </a:stretch>
                  </pic:blipFill>
                  <pic:spPr>
                    <a:xfrm>
                      <a:off x="0" y="0"/>
                      <a:ext cx="5852160" cy="34722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4.1.1.5: Training curves for Setup V3, showing loss convergence and mAP over epochs</w:t>
      </w:r>
    </w:p>
    <w:p w:rsidR="00000000" w:rsidDel="00000000" w:rsidP="00000000" w:rsidRDefault="00000000" w:rsidRPr="00000000" w14:paraId="00000303">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04">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05">
      <w:pPr>
        <w:spacing w:after="240" w:before="240" w:lineRule="auto"/>
        <w:jc w:val="center"/>
        <w:rPr/>
      </w:pPr>
      <w:r w:rsidDel="00000000" w:rsidR="00000000" w:rsidRPr="00000000">
        <w:rPr/>
        <w:drawing>
          <wp:inline distB="114300" distT="114300" distL="114300" distR="114300">
            <wp:extent cx="5852160" cy="3521050"/>
            <wp:effectExtent b="0" l="0" r="0" t="0"/>
            <wp:docPr id="25"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5852160" cy="352105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4.1.1.6: Confidence versus illuminance scatter plot with regression lines </w:t>
      </w:r>
    </w:p>
    <w:p w:rsidR="00000000" w:rsidDel="00000000" w:rsidP="00000000" w:rsidRDefault="00000000" w:rsidRPr="00000000" w14:paraId="00000306">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07">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08">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09">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0A">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0B">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0C">
      <w:pPr>
        <w:spacing w:after="240" w:before="240" w:lineRule="auto"/>
        <w:jc w:val="center"/>
        <w:rPr/>
      </w:pPr>
      <w:r w:rsidDel="00000000" w:rsidR="00000000" w:rsidRPr="00000000">
        <w:rPr/>
        <w:drawing>
          <wp:inline distB="114300" distT="114300" distL="114300" distR="114300">
            <wp:extent cx="5852160" cy="4369613"/>
            <wp:effectExtent b="0" l="0" r="0" t="0"/>
            <wp:docPr id="26" name="image10.jpg"/>
            <a:graphic>
              <a:graphicData uri="http://schemas.openxmlformats.org/drawingml/2006/picture">
                <pic:pic>
                  <pic:nvPicPr>
                    <pic:cNvPr id="0" name="image10.jpg"/>
                    <pic:cNvPicPr preferRelativeResize="0"/>
                  </pic:nvPicPr>
                  <pic:blipFill>
                    <a:blip r:embed="rId34"/>
                    <a:srcRect b="0" l="0" r="0" t="0"/>
                    <a:stretch>
                      <a:fillRect/>
                    </a:stretch>
                  </pic:blipFill>
                  <pic:spPr>
                    <a:xfrm>
                      <a:off x="0" y="0"/>
                      <a:ext cx="5852160" cy="4369613"/>
                    </a:xfrm>
                    <a:prstGeom prst="rect"/>
                    <a:ln/>
                  </pic:spPr>
                </pic:pic>
              </a:graphicData>
            </a:graphic>
          </wp:inline>
        </w:drawing>
      </w:r>
      <w:r w:rsidDel="00000000" w:rsidR="00000000" w:rsidRPr="00000000">
        <w:rPr>
          <w:rtl w:val="0"/>
        </w:rPr>
        <w:t xml:space="preserve">Figure 4.2.1.1: Graded reference-mass kit: individually weighed sand bags, each labelled with actual (not nominal) mass</w:t>
      </w:r>
    </w:p>
    <w:p w:rsidR="00000000" w:rsidDel="00000000" w:rsidP="00000000" w:rsidRDefault="00000000" w:rsidRPr="00000000" w14:paraId="0000030D">
      <w:pPr>
        <w:spacing w:after="240" w:before="240" w:lineRule="auto"/>
        <w:jc w:val="center"/>
        <w:rPr>
          <w:strike w:val="1"/>
        </w:rPr>
      </w:pPr>
      <w:r w:rsidDel="00000000" w:rsidR="00000000" w:rsidRPr="00000000">
        <w:rPr/>
        <w:drawing>
          <wp:inline distB="114300" distT="114300" distL="114300" distR="114300">
            <wp:extent cx="5852160" cy="4369613"/>
            <wp:effectExtent b="0" l="0" r="0" t="0"/>
            <wp:docPr id="11" name="image20.jpg"/>
            <a:graphic>
              <a:graphicData uri="http://schemas.openxmlformats.org/drawingml/2006/picture">
                <pic:pic>
                  <pic:nvPicPr>
                    <pic:cNvPr id="0" name="image20.jpg"/>
                    <pic:cNvPicPr preferRelativeResize="0"/>
                  </pic:nvPicPr>
                  <pic:blipFill>
                    <a:blip r:embed="rId35"/>
                    <a:srcRect b="0" l="0" r="0" t="0"/>
                    <a:stretch>
                      <a:fillRect/>
                    </a:stretch>
                  </pic:blipFill>
                  <pic:spPr>
                    <a:xfrm>
                      <a:off x="0" y="0"/>
                      <a:ext cx="5852160" cy="4369613"/>
                    </a:xfrm>
                    <a:prstGeom prst="rect"/>
                    <a:ln/>
                  </pic:spPr>
                </pic:pic>
              </a:graphicData>
            </a:graphic>
          </wp:inline>
        </w:drawing>
      </w:r>
      <w:r w:rsidDel="00000000" w:rsidR="00000000" w:rsidRPr="00000000">
        <w:rPr>
          <w:rtl w:val="0"/>
        </w:rPr>
        <w:br w:type="textWrapping"/>
        <w:t xml:space="preserve"> Figure 4.2.1.2: Full test bench setup</w:t>
      </w:r>
      <w:r w:rsidDel="00000000" w:rsidR="00000000" w:rsidRPr="00000000">
        <w:rPr>
          <w:rtl w:val="0"/>
        </w:rPr>
      </w:r>
    </w:p>
    <w:p w:rsidR="00000000" w:rsidDel="00000000" w:rsidP="00000000" w:rsidRDefault="00000000" w:rsidRPr="00000000" w14:paraId="0000030E">
      <w:pPr>
        <w:spacing w:after="240" w:before="240" w:lineRule="auto"/>
        <w:jc w:val="center"/>
        <w:rPr/>
      </w:pPr>
      <w:r w:rsidDel="00000000" w:rsidR="00000000" w:rsidRPr="00000000">
        <w:rPr>
          <w:rtl w:val="0"/>
        </w:rPr>
        <w:t xml:space="preserve">Table 4.2.1.1: Platforms under test</w:t>
      </w:r>
    </w:p>
    <w:tbl>
      <w:tblPr>
        <w:tblStyle w:val="Table15"/>
        <w:tblW w:w="106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915"/>
        <w:gridCol w:w="1665"/>
        <w:gridCol w:w="3660"/>
        <w:gridCol w:w="2115"/>
        <w:gridCol w:w="1305"/>
        <w:tblGridChange w:id="0">
          <w:tblGrid>
            <w:gridCol w:w="990"/>
            <w:gridCol w:w="915"/>
            <w:gridCol w:w="1665"/>
            <w:gridCol w:w="3660"/>
            <w:gridCol w:w="2115"/>
            <w:gridCol w:w="130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0F">
            <w:pPr>
              <w:spacing w:after="200" w:lineRule="auto"/>
              <w:jc w:val="left"/>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0">
            <w:pPr>
              <w:spacing w:after="200" w:lineRule="auto"/>
              <w:jc w:val="left"/>
              <w:rPr/>
            </w:pPr>
            <w:r w:rsidDel="00000000" w:rsidR="00000000" w:rsidRPr="00000000">
              <w:rPr>
                <w:rtl w:val="0"/>
              </w:rPr>
              <w:t xml:space="preserve">Cells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1">
            <w:pPr>
              <w:spacing w:after="200" w:lineRule="auto"/>
              <w:jc w:val="left"/>
              <w:rPr/>
            </w:pPr>
            <w:r w:rsidDel="00000000" w:rsidR="00000000" w:rsidRPr="00000000">
              <w:rPr>
                <w:rtl w:val="0"/>
              </w:rPr>
              <w:t xml:space="preserve">Wiring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2">
            <w:pPr>
              <w:spacing w:after="200" w:lineRule="auto"/>
              <w:jc w:val="left"/>
              <w:rPr/>
            </w:pPr>
            <w:r w:rsidDel="00000000" w:rsidR="00000000" w:rsidRPr="00000000">
              <w:rPr>
                <w:rtl w:val="0"/>
              </w:rPr>
              <w:t xml:space="preserve">Platform geometry</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3">
            <w:pPr>
              <w:spacing w:after="200" w:lineRule="auto"/>
              <w:jc w:val="left"/>
              <w:rPr/>
            </w:pPr>
            <w:r w:rsidDel="00000000" w:rsidR="00000000" w:rsidRPr="00000000">
              <w:rPr>
                <w:rtl w:val="0"/>
              </w:rPr>
              <w:t xml:space="preserve">Rated capacity</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4">
            <w:pPr>
              <w:spacing w:after="200" w:lineRule="auto"/>
              <w:jc w:val="left"/>
              <w:rPr/>
            </w:pPr>
            <w:r w:rsidDel="00000000" w:rsidR="00000000" w:rsidRPr="00000000">
              <w:rPr>
                <w:rtl w:val="0"/>
              </w:rPr>
              <w:t xml:space="preserve">Max test load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5">
            <w:pPr>
              <w:spacing w:after="0" w:line="240" w:lineRule="auto"/>
              <w:jc w:val="left"/>
              <w:rPr/>
            </w:pPr>
            <w:r w:rsidDel="00000000" w:rsidR="00000000" w:rsidRPr="00000000">
              <w:rPr>
                <w:rtl w:val="0"/>
              </w:rPr>
              <w:t xml:space="preserve">1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6">
            <w:pPr>
              <w:spacing w:after="0" w:line="240" w:lineRule="auto"/>
              <w:jc w:val="left"/>
              <w:rPr/>
            </w:pPr>
            <w:r w:rsidDel="00000000" w:rsidR="00000000" w:rsidRPr="00000000">
              <w:rPr>
                <w:rtl w:val="0"/>
              </w:rPr>
              <w:t xml:space="preserve">1× cell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7">
            <w:pPr>
              <w:spacing w:after="0" w:line="240" w:lineRule="auto"/>
              <w:jc w:val="left"/>
              <w:rPr/>
            </w:pPr>
            <w:r w:rsidDel="00000000" w:rsidR="00000000" w:rsidRPr="00000000">
              <w:rPr>
                <w:rtl w:val="0"/>
              </w:rPr>
              <w:t xml:space="preserve">1× HX711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8">
            <w:pPr>
              <w:spacing w:after="0" w:line="240" w:lineRule="auto"/>
              <w:jc w:val="left"/>
              <w:rPr/>
            </w:pPr>
            <w:r w:rsidDel="00000000" w:rsidR="00000000" w:rsidRPr="00000000">
              <w:rPr>
                <w:rtl w:val="0"/>
              </w:rPr>
              <w:t xml:space="preserve">Single 100 mm-radius circular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9">
            <w:pPr>
              <w:spacing w:after="0" w:line="240" w:lineRule="auto"/>
              <w:jc w:val="left"/>
              <w:rPr/>
            </w:pPr>
            <w:r w:rsidDel="00000000" w:rsidR="00000000" w:rsidRPr="00000000">
              <w:rPr>
                <w:rtl w:val="0"/>
              </w:rPr>
              <w:t xml:space="preserve">1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A">
            <w:pPr>
              <w:spacing w:after="0" w:line="240" w:lineRule="auto"/>
              <w:jc w:val="left"/>
              <w:rPr/>
            </w:pPr>
            <w:r w:rsidDel="00000000" w:rsidR="00000000" w:rsidRPr="00000000">
              <w:rPr>
                <w:rtl w:val="0"/>
              </w:rPr>
              <w:t xml:space="preserve">1000 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B">
            <w:pPr>
              <w:spacing w:after="0" w:line="240" w:lineRule="auto"/>
              <w:jc w:val="left"/>
              <w:rPr/>
            </w:pPr>
            <w:r w:rsidDel="00000000" w:rsidR="00000000" w:rsidRPr="00000000">
              <w:rPr>
                <w:rtl w:val="0"/>
              </w:rPr>
              <w:t xml:space="preserve">5 kg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1C">
            <w:pPr>
              <w:spacing w:after="0" w:line="240" w:lineRule="auto"/>
              <w:jc w:val="left"/>
              <w:rPr/>
            </w:pPr>
            <w:r w:rsidDel="00000000" w:rsidR="00000000" w:rsidRPr="00000000">
              <w:rPr>
                <w:rtl w:val="0"/>
              </w:rPr>
              <w:t xml:space="preserve">3× cells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1D">
            <w:pPr>
              <w:spacing w:after="0" w:line="240" w:lineRule="auto"/>
              <w:jc w:val="left"/>
              <w:rPr/>
            </w:pPr>
            <w:r w:rsidDel="00000000" w:rsidR="00000000" w:rsidRPr="00000000">
              <w:rPr>
                <w:rFonts w:ascii="Arial Unicode MS" w:cs="Arial Unicode MS" w:eastAsia="Arial Unicode MS" w:hAnsi="Arial Unicode MS"/>
                <w:rtl w:val="0"/>
              </w:rPr>
              <w:t xml:space="preserve">Summed → </w:t>
            </w:r>
          </w:p>
          <w:p w:rsidR="00000000" w:rsidDel="00000000" w:rsidP="00000000" w:rsidRDefault="00000000" w:rsidRPr="00000000" w14:paraId="0000031E">
            <w:pPr>
              <w:spacing w:after="0" w:line="240" w:lineRule="auto"/>
              <w:jc w:val="left"/>
              <w:rPr/>
            </w:pPr>
            <w:r w:rsidDel="00000000" w:rsidR="00000000" w:rsidRPr="00000000">
              <w:rPr>
                <w:rtl w:val="0"/>
              </w:rPr>
              <w:t xml:space="preserve">1× HX711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1F">
            <w:pPr>
              <w:spacing w:after="0" w:line="240" w:lineRule="auto"/>
              <w:jc w:val="left"/>
              <w:rPr/>
            </w:pPr>
            <w:r w:rsidDel="00000000" w:rsidR="00000000" w:rsidRPr="00000000">
              <w:rPr>
                <w:rtl w:val="0"/>
              </w:rPr>
              <w:t xml:space="preserve">2× 50 mm-radius circles </w:t>
            </w:r>
          </w:p>
          <w:p w:rsidR="00000000" w:rsidDel="00000000" w:rsidP="00000000" w:rsidRDefault="00000000" w:rsidRPr="00000000" w14:paraId="00000320">
            <w:pPr>
              <w:spacing w:after="0" w:line="240" w:lineRule="auto"/>
              <w:jc w:val="left"/>
              <w:rPr/>
            </w:pPr>
            <w:r w:rsidDel="00000000" w:rsidR="00000000" w:rsidRPr="00000000">
              <w:rPr>
                <w:rtl w:val="0"/>
              </w:rPr>
              <w:t xml:space="preserve">+ 1 apex 50×100 mm rectangle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21">
            <w:pPr>
              <w:spacing w:after="0" w:line="240" w:lineRule="auto"/>
              <w:jc w:val="left"/>
              <w:rPr/>
            </w:pPr>
            <w:r w:rsidDel="00000000" w:rsidR="00000000" w:rsidRPr="00000000">
              <w:rPr>
                <w:rtl w:val="0"/>
              </w:rPr>
              <w:t xml:space="preserve">5 kg </w:t>
            </w:r>
          </w:p>
          <w:p w:rsidR="00000000" w:rsidDel="00000000" w:rsidP="00000000" w:rsidRDefault="00000000" w:rsidRPr="00000000" w14:paraId="00000322">
            <w:pPr>
              <w:spacing w:after="0" w:line="240" w:lineRule="auto"/>
              <w:jc w:val="left"/>
              <w:rPr/>
            </w:pPr>
            <w:r w:rsidDel="00000000" w:rsidR="00000000" w:rsidRPr="00000000">
              <w:rPr>
                <w:rtl w:val="0"/>
              </w:rPr>
              <w:t xml:space="preserve">(single-cell rating)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23">
            <w:pPr>
              <w:spacing w:after="0" w:line="240" w:lineRule="auto"/>
              <w:jc w:val="left"/>
              <w:rPr/>
            </w:pPr>
            <w:r w:rsidDel="00000000" w:rsidR="00000000" w:rsidRPr="00000000">
              <w:rPr>
                <w:rtl w:val="0"/>
              </w:rPr>
              <w:t xml:space="preserve">5000 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24">
            <w:pPr>
              <w:spacing w:after="0" w:line="240" w:lineRule="auto"/>
              <w:jc w:val="left"/>
              <w:rPr/>
            </w:pPr>
            <w:r w:rsidDel="00000000" w:rsidR="00000000" w:rsidRPr="00000000">
              <w:rPr>
                <w:rtl w:val="0"/>
              </w:rPr>
              <w:t xml:space="preserve">10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5">
            <w:pPr>
              <w:spacing w:after="0" w:line="240" w:lineRule="auto"/>
              <w:jc w:val="left"/>
              <w:rPr/>
            </w:pPr>
            <w:r w:rsidDel="00000000" w:rsidR="00000000" w:rsidRPr="00000000">
              <w:rPr>
                <w:rtl w:val="0"/>
              </w:rPr>
              <w:t xml:space="preserve">3× cells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6">
            <w:pPr>
              <w:spacing w:after="0" w:line="240" w:lineRule="auto"/>
              <w:jc w:val="left"/>
              <w:rPr/>
            </w:pPr>
            <w:r w:rsidDel="00000000" w:rsidR="00000000" w:rsidRPr="00000000">
              <w:rPr>
                <w:rFonts w:ascii="Arial Unicode MS" w:cs="Arial Unicode MS" w:eastAsia="Arial Unicode MS" w:hAnsi="Arial Unicode MS"/>
                <w:rtl w:val="0"/>
              </w:rPr>
              <w:t xml:space="preserve">Summed → </w:t>
            </w:r>
          </w:p>
          <w:p w:rsidR="00000000" w:rsidDel="00000000" w:rsidP="00000000" w:rsidRDefault="00000000" w:rsidRPr="00000000" w14:paraId="00000327">
            <w:pPr>
              <w:spacing w:after="0" w:line="240" w:lineRule="auto"/>
              <w:jc w:val="left"/>
              <w:rPr/>
            </w:pPr>
            <w:r w:rsidDel="00000000" w:rsidR="00000000" w:rsidRPr="00000000">
              <w:rPr>
                <w:rtl w:val="0"/>
              </w:rPr>
              <w:t xml:space="preserve">1× HX711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spacing w:after="0" w:line="240" w:lineRule="auto"/>
              <w:jc w:val="left"/>
              <w:rPr/>
            </w:pPr>
            <w:r w:rsidDel="00000000" w:rsidR="00000000" w:rsidRPr="00000000">
              <w:rPr>
                <w:rtl w:val="0"/>
              </w:rPr>
              <w:t xml:space="preserve">2× 50 mm-radius circles </w:t>
            </w:r>
          </w:p>
          <w:p w:rsidR="00000000" w:rsidDel="00000000" w:rsidP="00000000" w:rsidRDefault="00000000" w:rsidRPr="00000000" w14:paraId="00000329">
            <w:pPr>
              <w:spacing w:after="0" w:line="240" w:lineRule="auto"/>
              <w:jc w:val="left"/>
              <w:rPr/>
            </w:pPr>
            <w:r w:rsidDel="00000000" w:rsidR="00000000" w:rsidRPr="00000000">
              <w:rPr>
                <w:rtl w:val="0"/>
              </w:rPr>
              <w:t xml:space="preserve">+ 1 apex 50×100 mm rectangle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spacing w:after="0" w:line="240" w:lineRule="auto"/>
              <w:jc w:val="left"/>
              <w:rPr/>
            </w:pPr>
            <w:r w:rsidDel="00000000" w:rsidR="00000000" w:rsidRPr="00000000">
              <w:rPr>
                <w:rtl w:val="0"/>
              </w:rPr>
              <w:t xml:space="preserve">10 kg </w:t>
            </w:r>
          </w:p>
          <w:p w:rsidR="00000000" w:rsidDel="00000000" w:rsidP="00000000" w:rsidRDefault="00000000" w:rsidRPr="00000000" w14:paraId="0000032B">
            <w:pPr>
              <w:spacing w:after="0" w:line="240" w:lineRule="auto"/>
              <w:jc w:val="left"/>
              <w:rPr/>
            </w:pPr>
            <w:r w:rsidDel="00000000" w:rsidR="00000000" w:rsidRPr="00000000">
              <w:rPr>
                <w:rtl w:val="0"/>
              </w:rPr>
              <w:t xml:space="preserve">(single-cell rating)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C">
            <w:pPr>
              <w:spacing w:after="0" w:line="240" w:lineRule="auto"/>
              <w:jc w:val="left"/>
              <w:rPr/>
            </w:pPr>
            <w:r w:rsidDel="00000000" w:rsidR="00000000" w:rsidRPr="00000000">
              <w:rPr>
                <w:rtl w:val="0"/>
              </w:rPr>
              <w:t xml:space="preserve">10000 g</w:t>
            </w:r>
          </w:p>
        </w:tc>
      </w:tr>
    </w:tbl>
    <w:p w:rsidR="00000000" w:rsidDel="00000000" w:rsidP="00000000" w:rsidRDefault="00000000" w:rsidRPr="00000000" w14:paraId="0000032D">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2E">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2F">
      <w:pPr>
        <w:spacing w:after="240" w:before="240" w:lineRule="auto"/>
        <w:jc w:val="center"/>
        <w:rPr/>
      </w:pPr>
      <w:r w:rsidDel="00000000" w:rsidR="00000000" w:rsidRPr="00000000">
        <w:rPr>
          <w:rtl w:val="0"/>
        </w:rPr>
        <w:t xml:space="preserve">Table 4.2.1.2: Supplier-stated YZC-133 performance parameters</w:t>
      </w:r>
    </w:p>
    <w:tbl>
      <w:tblPr>
        <w:tblStyle w:val="Table16"/>
        <w:tblW w:w="49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5"/>
        <w:gridCol w:w="2405"/>
        <w:tblGridChange w:id="0">
          <w:tblGrid>
            <w:gridCol w:w="2495"/>
            <w:gridCol w:w="24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0">
            <w:pPr>
              <w:spacing w:after="200" w:lineRule="auto"/>
              <w:rPr/>
            </w:pPr>
            <w:r w:rsidDel="00000000" w:rsidR="00000000" w:rsidRPr="00000000">
              <w:rPr>
                <w:rtl w:val="0"/>
              </w:rPr>
              <w:t xml:space="preserve">Parameter</w:t>
            </w:r>
          </w:p>
        </w:tc>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1">
            <w:pPr>
              <w:spacing w:after="200" w:lineRule="auto"/>
              <w:rPr/>
            </w:pPr>
            <w:r w:rsidDel="00000000" w:rsidR="00000000" w:rsidRPr="00000000">
              <w:rPr>
                <w:rtl w:val="0"/>
              </w:rPr>
              <w:t xml:space="preserve">Supplier-stated value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2">
            <w:pPr>
              <w:spacing w:after="200" w:lineRule="auto"/>
              <w:rPr/>
            </w:pPr>
            <w:r w:rsidDel="00000000" w:rsidR="00000000" w:rsidRPr="00000000">
              <w:rPr>
                <w:rtl w:val="0"/>
              </w:rPr>
              <w:t xml:space="preserve">Nonlinearity</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3">
            <w:pPr>
              <w:spacing w:after="200" w:lineRule="auto"/>
              <w:rPr/>
            </w:pPr>
            <w:r w:rsidDel="00000000" w:rsidR="00000000" w:rsidRPr="00000000">
              <w:rPr>
                <w:rtl w:val="0"/>
              </w:rPr>
              <w:t xml:space="preserve">0.05% F.S.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4">
            <w:pPr>
              <w:spacing w:after="200" w:lineRule="auto"/>
              <w:rPr/>
            </w:pPr>
            <w:r w:rsidDel="00000000" w:rsidR="00000000" w:rsidRPr="00000000">
              <w:rPr>
                <w:rtl w:val="0"/>
              </w:rPr>
              <w:t xml:space="preserve">Hysteresis ("lag")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5">
            <w:pPr>
              <w:spacing w:after="200" w:lineRule="auto"/>
              <w:rPr/>
            </w:pPr>
            <w:r w:rsidDel="00000000" w:rsidR="00000000" w:rsidRPr="00000000">
              <w:rPr>
                <w:rtl w:val="0"/>
              </w:rPr>
              <w:t xml:space="preserve">0.05% F.S.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6">
            <w:pPr>
              <w:spacing w:after="200" w:lineRule="auto"/>
              <w:rPr/>
            </w:pPr>
            <w:r w:rsidDel="00000000" w:rsidR="00000000" w:rsidRPr="00000000">
              <w:rPr>
                <w:rtl w:val="0"/>
              </w:rPr>
              <w:t xml:space="preserve">Repeatability</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7">
            <w:pPr>
              <w:spacing w:after="200" w:lineRule="auto"/>
              <w:rPr/>
            </w:pPr>
            <w:r w:rsidDel="00000000" w:rsidR="00000000" w:rsidRPr="00000000">
              <w:rPr>
                <w:rtl w:val="0"/>
              </w:rPr>
              <w:t xml:space="preserve">0.05% F.S.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8">
            <w:pPr>
              <w:spacing w:after="200" w:lineRule="auto"/>
              <w:rPr/>
            </w:pPr>
            <w:r w:rsidDel="00000000" w:rsidR="00000000" w:rsidRPr="00000000">
              <w:rPr>
                <w:rtl w:val="0"/>
              </w:rPr>
              <w:t xml:space="preserve">Creep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9">
            <w:pPr>
              <w:spacing w:after="200" w:lineRule="auto"/>
              <w:rPr/>
            </w:pPr>
            <w:r w:rsidDel="00000000" w:rsidR="00000000" w:rsidRPr="00000000">
              <w:rPr>
                <w:rtl w:val="0"/>
              </w:rPr>
              <w:t xml:space="preserve">0.05% F.S. / 3 min</w:t>
            </w:r>
          </w:p>
        </w:tc>
      </w:tr>
      <w:tr>
        <w:trPr>
          <w:cantSplit w:val="0"/>
          <w:trHeight w:val="904.9414062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A">
            <w:pPr>
              <w:spacing w:after="200" w:lineRule="auto"/>
              <w:rPr/>
            </w:pPr>
            <w:r w:rsidDel="00000000" w:rsidR="00000000" w:rsidRPr="00000000">
              <w:rPr>
                <w:rtl w:val="0"/>
              </w:rPr>
              <w:t xml:space="preserve">Zero / temperature drift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B">
            <w:pPr>
              <w:spacing w:after="200" w:lineRule="auto"/>
              <w:rPr/>
            </w:pPr>
            <w:r w:rsidDel="00000000" w:rsidR="00000000" w:rsidRPr="00000000">
              <w:rPr>
                <w:rtl w:val="0"/>
              </w:rPr>
              <w:t xml:space="preserve">0.05% F.S. / 10°C</w:t>
            </w:r>
          </w:p>
        </w:tc>
      </w:tr>
    </w:tbl>
    <w:p w:rsidR="00000000" w:rsidDel="00000000" w:rsidP="00000000" w:rsidRDefault="00000000" w:rsidRPr="00000000" w14:paraId="0000033C">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3D">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3E">
      <w:pPr>
        <w:spacing w:after="240" w:before="240" w:lineRule="auto"/>
        <w:jc w:val="center"/>
        <w:rPr/>
      </w:pPr>
      <w:r w:rsidDel="00000000" w:rsidR="00000000" w:rsidRPr="00000000">
        <w:rPr>
          <w:rtl w:val="0"/>
        </w:rPr>
        <w:t xml:space="preserve">Table 4.2.1.3: Test protocol summary</w:t>
      </w:r>
    </w:p>
    <w:tbl>
      <w:tblPr>
        <w:tblStyle w:val="Table1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705"/>
        <w:gridCol w:w="2070"/>
        <w:gridCol w:w="5190"/>
        <w:tblGridChange w:id="0">
          <w:tblGrid>
            <w:gridCol w:w="1395"/>
            <w:gridCol w:w="705"/>
            <w:gridCol w:w="2070"/>
            <w:gridCol w:w="51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3F">
            <w:pPr>
              <w:spacing w:after="200" w:lineRule="auto"/>
              <w:rPr/>
            </w:pPr>
            <w:r w:rsidDel="00000000" w:rsidR="00000000" w:rsidRPr="00000000">
              <w:rPr>
                <w:rtl w:val="0"/>
              </w:rPr>
              <w:t xml:space="preserve">Tier</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0">
            <w:pPr>
              <w:spacing w:after="200" w:lineRule="auto"/>
              <w:rPr/>
            </w:pPr>
            <w:r w:rsidDel="00000000" w:rsidR="00000000" w:rsidRPr="00000000">
              <w:rPr>
                <w:rtl w:val="0"/>
              </w:rPr>
              <w:t xml:space="preserve">Test</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1">
            <w:pPr>
              <w:spacing w:after="200" w:lineRule="auto"/>
              <w:rPr/>
            </w:pPr>
            <w:r w:rsidDel="00000000" w:rsidR="00000000" w:rsidRPr="00000000">
              <w:rPr>
                <w:rtl w:val="0"/>
              </w:rPr>
              <w:t xml:space="preserve">Measures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2">
            <w:pPr>
              <w:spacing w:after="200" w:lineRule="auto"/>
              <w:rPr/>
            </w:pPr>
            <w:r w:rsidDel="00000000" w:rsidR="00000000" w:rsidRPr="00000000">
              <w:rPr>
                <w:rtl w:val="0"/>
              </w:rPr>
              <w:t xml:space="preserve">Protocol</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3">
            <w:pPr>
              <w:spacing w:after="200" w:line="240" w:lineRule="auto"/>
              <w:jc w:val="left"/>
              <w:rPr/>
            </w:pPr>
            <w:r w:rsidDel="00000000" w:rsidR="00000000" w:rsidRPr="00000000">
              <w:rPr>
                <w:rtl w:val="0"/>
              </w:rPr>
              <w:t xml:space="preserve">Capability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4">
            <w:pPr>
              <w:spacing w:after="200" w:line="240" w:lineRule="auto"/>
              <w:jc w:val="center"/>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5">
            <w:pPr>
              <w:spacing w:after="200" w:line="240" w:lineRule="auto"/>
              <w:jc w:val="left"/>
              <w:rPr/>
            </w:pPr>
            <w:r w:rsidDel="00000000" w:rsidR="00000000" w:rsidRPr="00000000">
              <w:rPr>
                <w:rtl w:val="0"/>
              </w:rPr>
              <w:t xml:space="preserve">Minimum detectable mass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6">
            <w:pPr>
              <w:spacing w:after="200" w:line="240" w:lineRule="auto"/>
              <w:jc w:val="left"/>
              <w:rPr/>
            </w:pPr>
            <w:r w:rsidDel="00000000" w:rsidR="00000000" w:rsidRPr="00000000">
              <w:rPr>
                <w:rtl w:val="0"/>
              </w:rPr>
              <w:t xml:space="preserve">Tare, sweep a graded mass ladder ascending, 20 samples/rung, check separation from zero-noise band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7">
            <w:pPr>
              <w:spacing w:after="200" w:line="240" w:lineRule="auto"/>
              <w:jc w:val="left"/>
              <w:rPr/>
            </w:pPr>
            <w:r w:rsidDel="00000000" w:rsidR="00000000" w:rsidRPr="00000000">
              <w:rPr>
                <w:rtl w:val="0"/>
              </w:rPr>
              <w:t xml:space="preserve">Capability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8">
            <w:pPr>
              <w:spacing w:after="200" w:line="240" w:lineRule="auto"/>
              <w:jc w:val="center"/>
              <w:rPr/>
            </w:pPr>
            <w:r w:rsidDel="00000000" w:rsidR="00000000" w:rsidRPr="00000000">
              <w:rPr>
                <w:rtl w:val="0"/>
              </w:rPr>
              <w:t xml:space="preserve">A2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9">
            <w:pPr>
              <w:spacing w:after="200" w:line="240" w:lineRule="auto"/>
              <w:jc w:val="left"/>
              <w:rPr/>
            </w:pPr>
            <w:r w:rsidDel="00000000" w:rsidR="00000000" w:rsidRPr="00000000">
              <w:rPr>
                <w:rtl w:val="0"/>
              </w:rPr>
              <w:t xml:space="preserve">Repeatability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A">
            <w:pPr>
              <w:spacing w:after="200" w:line="240" w:lineRule="auto"/>
              <w:jc w:val="left"/>
              <w:rPr/>
            </w:pPr>
            <w:r w:rsidDel="00000000" w:rsidR="00000000" w:rsidRPr="00000000">
              <w:rPr>
                <w:rtl w:val="0"/>
              </w:rPr>
              <w:t xml:space="preserve">5× lift-and-replace at 0/25/50/75/100% of rated capacity, freehand placement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B">
            <w:pPr>
              <w:spacing w:after="200" w:line="240" w:lineRule="auto"/>
              <w:jc w:val="left"/>
              <w:rPr/>
            </w:pPr>
            <w:r w:rsidDel="00000000" w:rsidR="00000000" w:rsidRPr="00000000">
              <w:rPr>
                <w:rtl w:val="0"/>
              </w:rPr>
              <w:t xml:space="preserve">Capability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C">
            <w:pPr>
              <w:spacing w:after="200" w:line="240" w:lineRule="auto"/>
              <w:jc w:val="center"/>
              <w:rPr/>
            </w:pPr>
            <w:r w:rsidDel="00000000" w:rsidR="00000000" w:rsidRPr="00000000">
              <w:rPr>
                <w:rtl w:val="0"/>
              </w:rPr>
              <w:t xml:space="preserve">A3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D">
            <w:pPr>
              <w:spacing w:after="200" w:line="240" w:lineRule="auto"/>
              <w:jc w:val="left"/>
              <w:rPr/>
            </w:pPr>
            <w:r w:rsidDel="00000000" w:rsidR="00000000" w:rsidRPr="00000000">
              <w:rPr>
                <w:rtl w:val="0"/>
              </w:rPr>
              <w:t xml:space="preserve">Hysteresis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E">
            <w:pPr>
              <w:spacing w:after="200" w:line="240" w:lineRule="auto"/>
              <w:jc w:val="left"/>
              <w:rPr/>
            </w:pPr>
            <w:r w:rsidDel="00000000" w:rsidR="00000000" w:rsidRPr="00000000">
              <w:rPr>
                <w:rtl w:val="0"/>
              </w:rPr>
              <w:t xml:space="preserve">Immediately following A2's ascent, unload through the same points descending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F">
            <w:pPr>
              <w:spacing w:after="200" w:line="240" w:lineRule="auto"/>
              <w:jc w:val="left"/>
              <w:rPr/>
            </w:pPr>
            <w:r w:rsidDel="00000000" w:rsidR="00000000" w:rsidRPr="00000000">
              <w:rPr>
                <w:rtl w:val="0"/>
              </w:rPr>
              <w:t xml:space="preserve">Stability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0">
            <w:pPr>
              <w:spacing w:after="200" w:line="240" w:lineRule="auto"/>
              <w:jc w:val="center"/>
              <w:rPr/>
            </w:pPr>
            <w:r w:rsidDel="00000000" w:rsidR="00000000" w:rsidRPr="00000000">
              <w:rPr>
                <w:rtl w:val="0"/>
              </w:rPr>
              <w:t xml:space="preserve">A4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1">
            <w:pPr>
              <w:spacing w:after="200" w:line="240" w:lineRule="auto"/>
              <w:jc w:val="left"/>
              <w:rPr/>
            </w:pPr>
            <w:r w:rsidDel="00000000" w:rsidR="00000000" w:rsidRPr="00000000">
              <w:rPr>
                <w:rtl w:val="0"/>
              </w:rPr>
              <w:t xml:space="preserve">Warm-up / thermal drift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2">
            <w:pPr>
              <w:spacing w:after="200" w:line="240" w:lineRule="auto"/>
              <w:jc w:val="left"/>
              <w:rPr/>
            </w:pPr>
            <w:r w:rsidDel="00000000" w:rsidR="00000000" w:rsidRPr="00000000">
              <w:rPr>
                <w:rtl w:val="0"/>
              </w:rPr>
              <w:t xml:space="preserve">Power on cold, tare, log a mid-load reading at fixed intervals over 30 min, undisturbed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53">
            <w:pPr>
              <w:spacing w:after="200" w:line="240" w:lineRule="auto"/>
              <w:jc w:val="left"/>
              <w:rPr/>
            </w:pPr>
            <w:r w:rsidDel="00000000" w:rsidR="00000000" w:rsidRPr="00000000">
              <w:rPr>
                <w:rtl w:val="0"/>
              </w:rPr>
              <w:t xml:space="preserve">Stability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4">
            <w:pPr>
              <w:spacing w:after="200" w:line="240" w:lineRule="auto"/>
              <w:jc w:val="center"/>
              <w:rPr/>
            </w:pPr>
            <w:r w:rsidDel="00000000" w:rsidR="00000000" w:rsidRPr="00000000">
              <w:rPr>
                <w:rtl w:val="0"/>
              </w:rPr>
              <w:t xml:space="preserve">A5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5">
            <w:pPr>
              <w:spacing w:after="200" w:line="240" w:lineRule="auto"/>
              <w:jc w:val="left"/>
              <w:rPr/>
            </w:pPr>
            <w:r w:rsidDel="00000000" w:rsidR="00000000" w:rsidRPr="00000000">
              <w:rPr>
                <w:rtl w:val="0"/>
              </w:rPr>
              <w:t xml:space="preserve">Creep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6">
            <w:pPr>
              <w:spacing w:after="200" w:line="240" w:lineRule="auto"/>
              <w:jc w:val="left"/>
              <w:rPr/>
            </w:pPr>
            <w:r w:rsidDel="00000000" w:rsidR="00000000" w:rsidRPr="00000000">
              <w:rPr>
                <w:rtl w:val="0"/>
              </w:rPr>
              <w:t xml:space="preserve">Fixed load left undisturbed, logged over 15 min at two load levels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57">
            <w:pPr>
              <w:spacing w:after="200" w:line="240" w:lineRule="auto"/>
              <w:jc w:val="left"/>
              <w:rPr/>
            </w:pPr>
            <w:r w:rsidDel="00000000" w:rsidR="00000000" w:rsidRPr="00000000">
              <w:rPr>
                <w:rtl w:val="0"/>
              </w:rPr>
              <w:t xml:space="preserve">Integration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8">
            <w:pPr>
              <w:spacing w:after="200" w:line="240" w:lineRule="auto"/>
              <w:jc w:val="center"/>
              <w:rPr/>
            </w:pPr>
            <w:r w:rsidDel="00000000" w:rsidR="00000000" w:rsidRPr="00000000">
              <w:rPr>
                <w:rtl w:val="0"/>
              </w:rPr>
              <w:t xml:space="preserve">A6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9">
            <w:pPr>
              <w:spacing w:after="200" w:line="240" w:lineRule="auto"/>
              <w:jc w:val="left"/>
              <w:rPr/>
            </w:pPr>
            <w:r w:rsidDel="00000000" w:rsidR="00000000" w:rsidRPr="00000000">
              <w:rPr>
                <w:rtl w:val="0"/>
              </w:rPr>
              <w:t xml:space="preserve">Off-centre / placement sensitivity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A">
            <w:pPr>
              <w:spacing w:after="200" w:line="240" w:lineRule="auto"/>
              <w:jc w:val="left"/>
              <w:rPr/>
            </w:pPr>
            <w:r w:rsidDel="00000000" w:rsidR="00000000" w:rsidRPr="00000000">
              <w:rPr>
                <w:rtl w:val="0"/>
              </w:rPr>
              <w:t xml:space="preserve">Fixed mass moved across platform positions after centroid calibration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5B">
            <w:pPr>
              <w:spacing w:after="200" w:line="240" w:lineRule="auto"/>
              <w:jc w:val="left"/>
              <w:rPr/>
            </w:pPr>
            <w:r w:rsidDel="00000000" w:rsidR="00000000" w:rsidRPr="00000000">
              <w:rPr>
                <w:rtl w:val="0"/>
              </w:rPr>
              <w:t xml:space="preserve">Integration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C">
            <w:pPr>
              <w:spacing w:after="200" w:line="240" w:lineRule="auto"/>
              <w:jc w:val="center"/>
              <w:rPr/>
            </w:pPr>
            <w:r w:rsidDel="00000000" w:rsidR="00000000" w:rsidRPr="00000000">
              <w:rPr>
                <w:rtl w:val="0"/>
              </w:rPr>
              <w:t xml:space="preserve">A7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D">
            <w:pPr>
              <w:spacing w:after="200" w:line="240" w:lineRule="auto"/>
              <w:jc w:val="left"/>
              <w:rPr/>
            </w:pPr>
            <w:r w:rsidDel="00000000" w:rsidR="00000000" w:rsidRPr="00000000">
              <w:rPr>
                <w:rtl w:val="0"/>
              </w:rPr>
              <w:t xml:space="preserve">Settling time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E">
            <w:pPr>
              <w:spacing w:after="200" w:line="240" w:lineRule="auto"/>
              <w:jc w:val="left"/>
              <w:rPr/>
            </w:pPr>
            <w:r w:rsidDel="00000000" w:rsidR="00000000" w:rsidRPr="00000000">
              <w:rPr>
                <w:rtl w:val="0"/>
              </w:rPr>
              <w:t xml:space="preserve">Burst-rate capture immediately after a step load, 3 trials/step size</w:t>
            </w:r>
          </w:p>
        </w:tc>
      </w:tr>
    </w:tbl>
    <w:p w:rsidR="00000000" w:rsidDel="00000000" w:rsidP="00000000" w:rsidRDefault="00000000" w:rsidRPr="00000000" w14:paraId="0000035F">
      <w:pPr>
        <w:spacing w:after="240" w:before="240" w:lineRule="auto"/>
        <w:rPr/>
      </w:pPr>
      <w:r w:rsidDel="00000000" w:rsidR="00000000" w:rsidRPr="00000000">
        <w:rPr>
          <w:rtl w:val="0"/>
        </w:rPr>
        <w:br w:type="textWrapping"/>
      </w: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60">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61">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62">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63">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r>
    </w:p>
    <w:p w:rsidR="00000000" w:rsidDel="00000000" w:rsidP="00000000" w:rsidRDefault="00000000" w:rsidRPr="00000000" w14:paraId="00000366">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67">
      <w:pPr>
        <w:spacing w:after="240" w:before="240" w:lineRule="auto"/>
        <w:jc w:val="center"/>
        <w:rPr/>
      </w:pPr>
      <w:r w:rsidDel="00000000" w:rsidR="00000000" w:rsidRPr="00000000">
        <w:rPr>
          <w:rtl w:val="0"/>
        </w:rPr>
        <w:t xml:space="preserve">Table 4.2.1.4: Repeatability standard deviation by platform and load level</w:t>
      </w:r>
    </w:p>
    <w:tbl>
      <w:tblPr>
        <w:tblStyle w:val="Table18"/>
        <w:tblW w:w="85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250"/>
        <w:gridCol w:w="2265"/>
        <w:gridCol w:w="2400"/>
        <w:tblGridChange w:id="0">
          <w:tblGrid>
            <w:gridCol w:w="1605"/>
            <w:gridCol w:w="2250"/>
            <w:gridCol w:w="2265"/>
            <w:gridCol w:w="240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8">
            <w:pPr>
              <w:spacing w:after="200" w:lineRule="auto"/>
              <w:jc w:val="left"/>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9">
            <w:pPr>
              <w:spacing w:after="200" w:lineRule="auto"/>
              <w:jc w:val="left"/>
              <w:rPr/>
            </w:pPr>
            <w:r w:rsidDel="00000000" w:rsidR="00000000" w:rsidRPr="00000000">
              <w:rPr>
                <w:rtl w:val="0"/>
              </w:rPr>
              <w:t xml:space="preserve">1 kg (target 0.5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A">
            <w:pPr>
              <w:spacing w:after="200" w:lineRule="auto"/>
              <w:jc w:val="left"/>
              <w:rPr/>
            </w:pPr>
            <w:r w:rsidDel="00000000" w:rsidR="00000000" w:rsidRPr="00000000">
              <w:rPr>
                <w:rtl w:val="0"/>
              </w:rPr>
              <w:t xml:space="preserve">5 kg (target 2.5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B">
            <w:pPr>
              <w:spacing w:after="200" w:lineRule="auto"/>
              <w:jc w:val="left"/>
              <w:rPr/>
            </w:pPr>
            <w:r w:rsidDel="00000000" w:rsidR="00000000" w:rsidRPr="00000000">
              <w:rPr>
                <w:rtl w:val="0"/>
              </w:rPr>
              <w:t xml:space="preserve">10 kg (target 5.0 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C">
            <w:pPr>
              <w:spacing w:after="200" w:lineRule="auto"/>
              <w:jc w:val="left"/>
              <w:rPr/>
            </w:pPr>
            <w:r w:rsidDel="00000000" w:rsidR="00000000" w:rsidRPr="00000000">
              <w:rPr>
                <w:rtl w:val="0"/>
              </w:rPr>
              <w:t xml:space="preserve">SD @ 50%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D">
            <w:pPr>
              <w:spacing w:after="200" w:lineRule="auto"/>
              <w:jc w:val="left"/>
              <w:rPr/>
            </w:pPr>
            <w:r w:rsidDel="00000000" w:rsidR="00000000" w:rsidRPr="00000000">
              <w:rPr>
                <w:rtl w:val="0"/>
              </w:rPr>
              <w:t xml:space="preserve">0.009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E">
            <w:pPr>
              <w:spacing w:after="200" w:lineRule="auto"/>
              <w:jc w:val="left"/>
              <w:rPr/>
            </w:pPr>
            <w:r w:rsidDel="00000000" w:rsidR="00000000" w:rsidRPr="00000000">
              <w:rPr>
                <w:rtl w:val="0"/>
              </w:rPr>
              <w:t xml:space="preserve">1.06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F">
            <w:pPr>
              <w:spacing w:after="200" w:lineRule="auto"/>
              <w:jc w:val="left"/>
              <w:rPr/>
            </w:pPr>
            <w:r w:rsidDel="00000000" w:rsidR="00000000" w:rsidRPr="00000000">
              <w:rPr>
                <w:rtl w:val="0"/>
              </w:rPr>
              <w:t xml:space="preserve">2.847 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0">
            <w:pPr>
              <w:spacing w:after="200" w:lineRule="auto"/>
              <w:jc w:val="left"/>
              <w:rPr/>
            </w:pPr>
            <w:r w:rsidDel="00000000" w:rsidR="00000000" w:rsidRPr="00000000">
              <w:rPr>
                <w:rtl w:val="0"/>
              </w:rPr>
              <w:t xml:space="preserve">SD @ 75%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1">
            <w:pPr>
              <w:spacing w:after="200" w:lineRule="auto"/>
              <w:jc w:val="left"/>
              <w:rPr/>
            </w:pPr>
            <w:r w:rsidDel="00000000" w:rsidR="00000000" w:rsidRPr="00000000">
              <w:rPr>
                <w:rtl w:val="0"/>
              </w:rPr>
              <w:t xml:space="preserve">0.019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2">
            <w:pPr>
              <w:spacing w:after="200" w:lineRule="auto"/>
              <w:jc w:val="left"/>
              <w:rPr/>
            </w:pPr>
            <w:r w:rsidDel="00000000" w:rsidR="00000000" w:rsidRPr="00000000">
              <w:rPr>
                <w:rtl w:val="0"/>
              </w:rPr>
              <w:t xml:space="preserve">6.97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3">
            <w:pPr>
              <w:spacing w:after="200" w:lineRule="auto"/>
              <w:jc w:val="left"/>
              <w:rPr/>
            </w:pPr>
            <w:r w:rsidDel="00000000" w:rsidR="00000000" w:rsidRPr="00000000">
              <w:rPr>
                <w:rtl w:val="0"/>
              </w:rPr>
              <w:t xml:space="preserve">8.328 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4">
            <w:pPr>
              <w:spacing w:after="200" w:lineRule="auto"/>
              <w:jc w:val="left"/>
              <w:rPr/>
            </w:pPr>
            <w:r w:rsidDel="00000000" w:rsidR="00000000" w:rsidRPr="00000000">
              <w:rPr>
                <w:rtl w:val="0"/>
              </w:rPr>
              <w:t xml:space="preserve">SD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5">
            <w:pPr>
              <w:spacing w:after="200" w:lineRule="auto"/>
              <w:jc w:val="left"/>
              <w:rPr/>
            </w:pPr>
            <w:r w:rsidDel="00000000" w:rsidR="00000000" w:rsidRPr="00000000">
              <w:rPr>
                <w:rtl w:val="0"/>
              </w:rPr>
              <w:t xml:space="preserve">0.049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6">
            <w:pPr>
              <w:spacing w:after="200" w:lineRule="auto"/>
              <w:jc w:val="left"/>
              <w:rPr/>
            </w:pPr>
            <w:r w:rsidDel="00000000" w:rsidR="00000000" w:rsidRPr="00000000">
              <w:rPr>
                <w:rtl w:val="0"/>
              </w:rPr>
              <w:t xml:space="preserve">3.30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7">
            <w:pPr>
              <w:spacing w:after="200" w:lineRule="auto"/>
              <w:jc w:val="left"/>
              <w:rPr/>
            </w:pPr>
            <w:r w:rsidDel="00000000" w:rsidR="00000000" w:rsidRPr="00000000">
              <w:rPr>
                <w:rtl w:val="0"/>
              </w:rPr>
              <w:t xml:space="preserve">15.582 g</w:t>
            </w:r>
          </w:p>
        </w:tc>
      </w:tr>
    </w:tbl>
    <w:p w:rsidR="00000000" w:rsidDel="00000000" w:rsidP="00000000" w:rsidRDefault="00000000" w:rsidRPr="00000000" w14:paraId="00000378">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7A">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7B">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7C">
      <w:pPr>
        <w:spacing w:after="240" w:before="240" w:lineRule="auto"/>
        <w:jc w:val="center"/>
        <w:rPr/>
      </w:pPr>
      <w:r w:rsidDel="00000000" w:rsidR="00000000" w:rsidRPr="00000000">
        <w:rPr>
          <w:rtl w:val="0"/>
        </w:rPr>
        <w:t xml:space="preserve">Table 4.2.1.5: Warm-up drift by platform</w:t>
      </w:r>
      <w:r w:rsidDel="00000000" w:rsidR="00000000" w:rsidRPr="00000000">
        <w:rPr>
          <w:rtl w:val="0"/>
        </w:rPr>
      </w:r>
    </w:p>
    <w:tbl>
      <w:tblPr>
        <w:tblStyle w:val="Table19"/>
        <w:tblW w:w="861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275"/>
        <w:gridCol w:w="1560"/>
        <w:gridCol w:w="1875"/>
        <w:gridCol w:w="1605"/>
        <w:tblGridChange w:id="0">
          <w:tblGrid>
            <w:gridCol w:w="2295"/>
            <w:gridCol w:w="1275"/>
            <w:gridCol w:w="1560"/>
            <w:gridCol w:w="1875"/>
            <w:gridCol w:w="16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D">
            <w:pPr>
              <w:spacing w:after="200" w:lineRule="auto"/>
              <w:jc w:val="left"/>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E">
            <w:pPr>
              <w:spacing w:after="200" w:lineRule="auto"/>
              <w:jc w:val="left"/>
              <w:rPr/>
            </w:pPr>
            <w:r w:rsidDel="00000000" w:rsidR="00000000" w:rsidRPr="00000000">
              <w:rPr>
                <w:rtl w:val="0"/>
              </w:rPr>
              <w:t xml:space="preserve">t=0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F">
            <w:pPr>
              <w:spacing w:after="200" w:lineRule="auto"/>
              <w:jc w:val="left"/>
              <w:rPr/>
            </w:pPr>
            <w:r w:rsidDel="00000000" w:rsidR="00000000" w:rsidRPr="00000000">
              <w:rPr>
                <w:rtl w:val="0"/>
              </w:rPr>
              <w:t xml:space="preserve">t=10 min</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0">
            <w:pPr>
              <w:spacing w:after="200" w:lineRule="auto"/>
              <w:jc w:val="left"/>
              <w:rPr/>
            </w:pPr>
            <w:r w:rsidDel="00000000" w:rsidR="00000000" w:rsidRPr="00000000">
              <w:rPr>
                <w:rtl w:val="0"/>
              </w:rPr>
              <w:t xml:space="preserve">t=20 min</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1">
            <w:pPr>
              <w:spacing w:after="200" w:lineRule="auto"/>
              <w:jc w:val="left"/>
              <w:rPr/>
            </w:pPr>
            <w:r w:rsidDel="00000000" w:rsidR="00000000" w:rsidRPr="00000000">
              <w:rPr>
                <w:rtl w:val="0"/>
              </w:rPr>
              <w:t xml:space="preserve">t=30 min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2">
            <w:pPr>
              <w:spacing w:after="0" w:line="240" w:lineRule="auto"/>
              <w:jc w:val="left"/>
              <w:rPr/>
            </w:pPr>
            <w:r w:rsidDel="00000000" w:rsidR="00000000" w:rsidRPr="00000000">
              <w:rPr>
                <w:rtl w:val="0"/>
              </w:rPr>
              <w:t xml:space="preserve">1 kg </w:t>
            </w:r>
          </w:p>
          <w:p w:rsidR="00000000" w:rsidDel="00000000" w:rsidP="00000000" w:rsidRDefault="00000000" w:rsidRPr="00000000" w14:paraId="00000383">
            <w:pPr>
              <w:spacing w:after="0" w:line="240" w:lineRule="auto"/>
              <w:jc w:val="left"/>
              <w:rPr/>
            </w:pPr>
            <w:r w:rsidDel="00000000" w:rsidR="00000000" w:rsidRPr="00000000">
              <w:rPr>
                <w:rtl w:val="0"/>
              </w:rPr>
              <w:t xml:space="preserve">(mid-load 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4">
            <w:pPr>
              <w:spacing w:after="0" w:line="240" w:lineRule="auto"/>
              <w:jc w:val="left"/>
              <w:rPr/>
            </w:pPr>
            <w:r w:rsidDel="00000000" w:rsidR="00000000" w:rsidRPr="00000000">
              <w:rPr>
                <w:rtl w:val="0"/>
              </w:rPr>
              <w:t xml:space="preserve">501.48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5">
            <w:pPr>
              <w:spacing w:after="0" w:line="240" w:lineRule="auto"/>
              <w:jc w:val="left"/>
              <w:rPr/>
            </w:pPr>
            <w:r w:rsidDel="00000000" w:rsidR="00000000" w:rsidRPr="00000000">
              <w:rPr>
                <w:rtl w:val="0"/>
              </w:rPr>
              <w:t xml:space="preserve">501.40 </w:t>
            </w:r>
          </w:p>
          <w:p w:rsidR="00000000" w:rsidDel="00000000" w:rsidP="00000000" w:rsidRDefault="00000000" w:rsidRPr="00000000" w14:paraId="00000386">
            <w:pPr>
              <w:spacing w:after="0" w:line="240" w:lineRule="auto"/>
              <w:jc w:val="left"/>
              <w:rPr/>
            </w:pPr>
            <w:r w:rsidDel="00000000" w:rsidR="00000000" w:rsidRPr="00000000">
              <w:rPr>
                <w:rFonts w:ascii="Arial Unicode MS" w:cs="Arial Unicode MS" w:eastAsia="Arial Unicode MS" w:hAnsi="Arial Unicode MS"/>
                <w:rtl w:val="0"/>
              </w:rPr>
              <w:t xml:space="preserve">(−0.08)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7">
            <w:pPr>
              <w:spacing w:after="0" w:line="240" w:lineRule="auto"/>
              <w:jc w:val="left"/>
              <w:rPr/>
            </w:pPr>
            <w:r w:rsidDel="00000000" w:rsidR="00000000" w:rsidRPr="00000000">
              <w:rPr>
                <w:rtl w:val="0"/>
              </w:rPr>
              <w:t xml:space="preserve">501.32 </w:t>
            </w:r>
          </w:p>
          <w:p w:rsidR="00000000" w:rsidDel="00000000" w:rsidP="00000000" w:rsidRDefault="00000000" w:rsidRPr="00000000" w14:paraId="00000388">
            <w:pPr>
              <w:spacing w:after="0" w:line="240" w:lineRule="auto"/>
              <w:jc w:val="left"/>
              <w:rPr/>
            </w:pPr>
            <w:r w:rsidDel="00000000" w:rsidR="00000000" w:rsidRPr="00000000">
              <w:rPr>
                <w:rFonts w:ascii="Arial Unicode MS" w:cs="Arial Unicode MS" w:eastAsia="Arial Unicode MS" w:hAnsi="Arial Unicode MS"/>
                <w:rtl w:val="0"/>
              </w:rPr>
              <w:t xml:space="preserve">(−0.16)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9">
            <w:pPr>
              <w:spacing w:after="0" w:line="240" w:lineRule="auto"/>
              <w:jc w:val="left"/>
              <w:rPr/>
            </w:pPr>
            <w:r w:rsidDel="00000000" w:rsidR="00000000" w:rsidRPr="00000000">
              <w:rPr>
                <w:rtl w:val="0"/>
              </w:rPr>
              <w:t xml:space="preserve">501.26 </w:t>
            </w:r>
          </w:p>
          <w:p w:rsidR="00000000" w:rsidDel="00000000" w:rsidP="00000000" w:rsidRDefault="00000000" w:rsidRPr="00000000" w14:paraId="0000038A">
            <w:pPr>
              <w:spacing w:after="0" w:line="240" w:lineRule="auto"/>
              <w:jc w:val="left"/>
              <w:rPr/>
            </w:pPr>
            <w:r w:rsidDel="00000000" w:rsidR="00000000" w:rsidRPr="00000000">
              <w:rPr>
                <w:rFonts w:ascii="Arial Unicode MS" w:cs="Arial Unicode MS" w:eastAsia="Arial Unicode MS" w:hAnsi="Arial Unicode MS"/>
                <w:rtl w:val="0"/>
              </w:rPr>
              <w:t xml:space="preserve">(−0.22)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B">
            <w:pPr>
              <w:spacing w:after="0" w:line="240" w:lineRule="auto"/>
              <w:jc w:val="left"/>
              <w:rPr/>
            </w:pPr>
            <w:r w:rsidDel="00000000" w:rsidR="00000000" w:rsidRPr="00000000">
              <w:rPr>
                <w:rtl w:val="0"/>
              </w:rPr>
              <w:t xml:space="preserve">5 kg</w:t>
            </w:r>
          </w:p>
          <w:p w:rsidR="00000000" w:rsidDel="00000000" w:rsidP="00000000" w:rsidRDefault="00000000" w:rsidRPr="00000000" w14:paraId="0000038C">
            <w:pPr>
              <w:spacing w:after="0" w:line="240" w:lineRule="auto"/>
              <w:jc w:val="left"/>
              <w:rPr/>
            </w:pPr>
            <w:r w:rsidDel="00000000" w:rsidR="00000000" w:rsidRPr="00000000">
              <w:rPr>
                <w:rtl w:val="0"/>
              </w:rPr>
              <w:t xml:space="preserve"> (mid-load 2500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D">
            <w:pPr>
              <w:spacing w:after="0" w:line="240" w:lineRule="auto"/>
              <w:jc w:val="left"/>
              <w:rPr/>
            </w:pPr>
            <w:r w:rsidDel="00000000" w:rsidR="00000000" w:rsidRPr="00000000">
              <w:rPr>
                <w:rtl w:val="0"/>
              </w:rPr>
              <w:t xml:space="preserve">2501.01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E">
            <w:pPr>
              <w:spacing w:after="0" w:line="240" w:lineRule="auto"/>
              <w:jc w:val="left"/>
              <w:rPr/>
            </w:pPr>
            <w:r w:rsidDel="00000000" w:rsidR="00000000" w:rsidRPr="00000000">
              <w:rPr>
                <w:rtl w:val="0"/>
              </w:rPr>
              <w:t xml:space="preserve">2505.77 (+4.76)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F">
            <w:pPr>
              <w:spacing w:after="0" w:line="240" w:lineRule="auto"/>
              <w:jc w:val="left"/>
              <w:rPr/>
            </w:pPr>
            <w:r w:rsidDel="00000000" w:rsidR="00000000" w:rsidRPr="00000000">
              <w:rPr>
                <w:rtl w:val="0"/>
              </w:rPr>
              <w:t xml:space="preserve">2506.98 (+5.97)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0">
            <w:pPr>
              <w:spacing w:after="0" w:line="240" w:lineRule="auto"/>
              <w:jc w:val="left"/>
              <w:rPr/>
            </w:pPr>
            <w:r w:rsidDel="00000000" w:rsidR="00000000" w:rsidRPr="00000000">
              <w:rPr>
                <w:rtl w:val="0"/>
              </w:rPr>
              <w:t xml:space="preserve">2505.96 (+4.95)</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1">
            <w:pPr>
              <w:spacing w:after="0" w:line="240" w:lineRule="auto"/>
              <w:jc w:val="left"/>
              <w:rPr/>
            </w:pPr>
            <w:r w:rsidDel="00000000" w:rsidR="00000000" w:rsidRPr="00000000">
              <w:rPr>
                <w:rtl w:val="0"/>
              </w:rPr>
              <w:t xml:space="preserve">10 kg </w:t>
            </w:r>
          </w:p>
          <w:p w:rsidR="00000000" w:rsidDel="00000000" w:rsidP="00000000" w:rsidRDefault="00000000" w:rsidRPr="00000000" w14:paraId="00000392">
            <w:pPr>
              <w:spacing w:after="0" w:line="240" w:lineRule="auto"/>
              <w:jc w:val="left"/>
              <w:rPr/>
            </w:pPr>
            <w:r w:rsidDel="00000000" w:rsidR="00000000" w:rsidRPr="00000000">
              <w:rPr>
                <w:rtl w:val="0"/>
              </w:rPr>
              <w:t xml:space="preserve">(mid-load 5000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3">
            <w:pPr>
              <w:spacing w:after="0" w:line="240" w:lineRule="auto"/>
              <w:jc w:val="left"/>
              <w:rPr/>
            </w:pPr>
            <w:r w:rsidDel="00000000" w:rsidR="00000000" w:rsidRPr="00000000">
              <w:rPr>
                <w:rtl w:val="0"/>
              </w:rPr>
              <w:t xml:space="preserve">5009.86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4">
            <w:pPr>
              <w:spacing w:after="0" w:line="240" w:lineRule="auto"/>
              <w:jc w:val="left"/>
              <w:rPr/>
            </w:pPr>
            <w:r w:rsidDel="00000000" w:rsidR="00000000" w:rsidRPr="00000000">
              <w:rPr>
                <w:rFonts w:ascii="Arial Unicode MS" w:cs="Arial Unicode MS" w:eastAsia="Arial Unicode MS" w:hAnsi="Arial Unicode MS"/>
                <w:rtl w:val="0"/>
              </w:rPr>
              <w:t xml:space="preserve">5009.76 (−0.10)*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5">
            <w:pPr>
              <w:spacing w:after="0" w:line="240" w:lineRule="auto"/>
              <w:jc w:val="left"/>
              <w:rPr/>
            </w:pPr>
            <w:r w:rsidDel="00000000" w:rsidR="00000000" w:rsidRPr="00000000">
              <w:rPr>
                <w:rtl w:val="0"/>
              </w:rPr>
              <w:t xml:space="preserve">5010.72 (+0.86)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6">
            <w:pPr>
              <w:spacing w:after="0" w:line="240" w:lineRule="auto"/>
              <w:jc w:val="left"/>
              <w:rPr/>
            </w:pPr>
            <w:r w:rsidDel="00000000" w:rsidR="00000000" w:rsidRPr="00000000">
              <w:rPr>
                <w:rtl w:val="0"/>
              </w:rPr>
              <w:t xml:space="preserve">5011.93 (+2.07)</w:t>
            </w:r>
          </w:p>
        </w:tc>
      </w:tr>
    </w:tbl>
    <w:p w:rsidR="00000000" w:rsidDel="00000000" w:rsidP="00000000" w:rsidRDefault="00000000" w:rsidRPr="00000000" w14:paraId="00000397">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98">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99">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9A">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9B">
      <w:pPr>
        <w:spacing w:after="240" w:before="240" w:lineRule="auto"/>
        <w:jc w:val="center"/>
        <w:rPr/>
      </w:pPr>
      <w:r w:rsidDel="00000000" w:rsidR="00000000" w:rsidRPr="00000000">
        <w:rPr>
          <w:rtl w:val="0"/>
        </w:rPr>
        <w:t xml:space="preserve">Table 4.2.1.6: Off-centre placement sensitivity by platform</w:t>
      </w:r>
      <w:r w:rsidDel="00000000" w:rsidR="00000000" w:rsidRPr="00000000">
        <w:rPr>
          <w:rtl w:val="0"/>
        </w:rPr>
      </w:r>
    </w:p>
    <w:tbl>
      <w:tblPr>
        <w:tblStyle w:val="Table20"/>
        <w:tblW w:w="86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70"/>
        <w:gridCol w:w="4515"/>
        <w:gridCol w:w="1770"/>
        <w:tblGridChange w:id="0">
          <w:tblGrid>
            <w:gridCol w:w="915"/>
            <w:gridCol w:w="1470"/>
            <w:gridCol w:w="4515"/>
            <w:gridCol w:w="17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C">
            <w:pPr>
              <w:spacing w:after="0" w:line="240" w:lineRule="auto"/>
              <w:jc w:val="left"/>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D">
            <w:pPr>
              <w:spacing w:after="0" w:line="240" w:lineRule="auto"/>
              <w:jc w:val="left"/>
              <w:rPr/>
            </w:pPr>
            <w:r w:rsidDel="00000000" w:rsidR="00000000" w:rsidRPr="00000000">
              <w:rPr>
                <w:rtl w:val="0"/>
              </w:rPr>
              <w:t xml:space="preserve">Fixed mass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E">
            <w:pPr>
              <w:spacing w:after="0" w:line="240" w:lineRule="auto"/>
              <w:jc w:val="left"/>
              <w:rPr/>
            </w:pPr>
            <w:r w:rsidDel="00000000" w:rsidR="00000000" w:rsidRPr="00000000">
              <w:rPr>
                <w:rtl w:val="0"/>
              </w:rPr>
              <w:t xml:space="preserve">Max deviation</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F">
            <w:pPr>
              <w:spacing w:after="0" w:line="240" w:lineRule="auto"/>
              <w:jc w:val="left"/>
              <w:rPr/>
            </w:pPr>
            <w:r w:rsidDel="00000000" w:rsidR="00000000" w:rsidRPr="00000000">
              <w:rPr>
                <w:rtl w:val="0"/>
              </w:rPr>
              <w:t xml:space="preserve">As % of mass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A0">
            <w:pPr>
              <w:spacing w:after="0" w:line="240" w:lineRule="auto"/>
              <w:jc w:val="left"/>
              <w:rPr/>
            </w:pPr>
            <w:r w:rsidDel="00000000" w:rsidR="00000000" w:rsidRPr="00000000">
              <w:rPr>
                <w:rtl w:val="0"/>
              </w:rPr>
              <w:t xml:space="preserve">1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1">
            <w:pPr>
              <w:spacing w:after="0" w:line="240" w:lineRule="auto"/>
              <w:jc w:val="left"/>
              <w:rPr/>
            </w:pPr>
            <w:r w:rsidDel="00000000" w:rsidR="00000000" w:rsidRPr="00000000">
              <w:rPr>
                <w:rtl w:val="0"/>
              </w:rPr>
              <w:t xml:space="preserve">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2">
            <w:pPr>
              <w:spacing w:after="0" w:line="240" w:lineRule="auto"/>
              <w:jc w:val="left"/>
              <w:rPr/>
            </w:pPr>
            <w:r w:rsidDel="00000000" w:rsidR="00000000" w:rsidRPr="00000000">
              <w:rPr>
                <w:rFonts w:ascii="Arial Unicode MS" w:cs="Arial Unicode MS" w:eastAsia="Arial Unicode MS" w:hAnsi="Arial Unicode MS"/>
                <w:rtl w:val="0"/>
              </w:rPr>
              <w:t xml:space="preserve">0.218 g (r≈90mm, East)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3">
            <w:pPr>
              <w:spacing w:after="0" w:line="240" w:lineRule="auto"/>
              <w:jc w:val="left"/>
              <w:rPr/>
            </w:pPr>
            <w:r w:rsidDel="00000000" w:rsidR="00000000" w:rsidRPr="00000000">
              <w:rPr>
                <w:rtl w:val="0"/>
              </w:rPr>
              <w:t xml:space="preserve">~0.04%</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A4">
            <w:pPr>
              <w:spacing w:after="0" w:line="240" w:lineRule="auto"/>
              <w:jc w:val="left"/>
              <w:rPr/>
            </w:pPr>
            <w:r w:rsidDel="00000000" w:rsidR="00000000" w:rsidRPr="00000000">
              <w:rPr>
                <w:rtl w:val="0"/>
              </w:rPr>
              <w:t xml:space="preserve">5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5">
            <w:pPr>
              <w:spacing w:after="0" w:line="240" w:lineRule="auto"/>
              <w:jc w:val="left"/>
              <w:rPr/>
            </w:pPr>
            <w:r w:rsidDel="00000000" w:rsidR="00000000" w:rsidRPr="00000000">
              <w:rPr>
                <w:rtl w:val="0"/>
              </w:rPr>
              <w:t xml:space="preserve">2500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6">
            <w:pPr>
              <w:spacing w:after="0" w:line="240" w:lineRule="auto"/>
              <w:jc w:val="left"/>
              <w:rPr/>
            </w:pPr>
            <w:r w:rsidDel="00000000" w:rsidR="00000000" w:rsidRPr="00000000">
              <w:rPr>
                <w:rtl w:val="0"/>
              </w:rPr>
              <w:t xml:space="preserve">64.0 g (over cell 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7">
            <w:pPr>
              <w:spacing w:after="0" w:line="240" w:lineRule="auto"/>
              <w:jc w:val="left"/>
              <w:rPr/>
            </w:pPr>
            <w:r w:rsidDel="00000000" w:rsidR="00000000" w:rsidRPr="00000000">
              <w:rPr>
                <w:rtl w:val="0"/>
              </w:rPr>
              <w:t xml:space="preserve">~2.6%</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A8">
            <w:pPr>
              <w:spacing w:after="0" w:line="240" w:lineRule="auto"/>
              <w:jc w:val="left"/>
              <w:rPr/>
            </w:pPr>
            <w:r w:rsidDel="00000000" w:rsidR="00000000" w:rsidRPr="00000000">
              <w:rPr>
                <w:rtl w:val="0"/>
              </w:rPr>
              <w:t xml:space="preserve">10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9">
            <w:pPr>
              <w:spacing w:after="0" w:line="240" w:lineRule="auto"/>
              <w:jc w:val="left"/>
              <w:rPr/>
            </w:pPr>
            <w:r w:rsidDel="00000000" w:rsidR="00000000" w:rsidRPr="00000000">
              <w:rPr>
                <w:rtl w:val="0"/>
              </w:rPr>
              <w:t xml:space="preserve">5000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A">
            <w:pPr>
              <w:spacing w:after="0" w:line="240" w:lineRule="auto"/>
              <w:jc w:val="left"/>
              <w:rPr/>
            </w:pPr>
            <w:r w:rsidDel="00000000" w:rsidR="00000000" w:rsidRPr="00000000">
              <w:rPr>
                <w:rtl w:val="0"/>
              </w:rPr>
              <w:t xml:space="preserve">104.957 g (edge, between cells A &amp; 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B">
            <w:pPr>
              <w:spacing w:after="0" w:line="240" w:lineRule="auto"/>
              <w:jc w:val="left"/>
              <w:rPr/>
            </w:pPr>
            <w:r w:rsidDel="00000000" w:rsidR="00000000" w:rsidRPr="00000000">
              <w:rPr>
                <w:rtl w:val="0"/>
              </w:rPr>
              <w:t xml:space="preserve">~2.1%</w:t>
            </w:r>
          </w:p>
        </w:tc>
      </w:tr>
    </w:tbl>
    <w:p w:rsidR="00000000" w:rsidDel="00000000" w:rsidP="00000000" w:rsidRDefault="00000000" w:rsidRPr="00000000" w14:paraId="000003AC">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AD">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AF">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B0">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B1">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B2">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B3">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B4">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B5">
      <w:pPr>
        <w:spacing w:after="240" w:before="240" w:lineRule="auto"/>
        <w:rPr/>
      </w:pPr>
      <w:r w:rsidDel="00000000" w:rsidR="00000000" w:rsidRPr="00000000">
        <w:rPr>
          <w:rtl w:val="0"/>
        </w:rPr>
        <w:t xml:space="preserve">Prior to the six-operator user study reported in Chapter 5, the frontend HMI was evaluated through a structured internal developer walkthrough. Each of the fault types recognised by the backend FSM (Section 3.3.3.3) was deliberately triggered, and the resulting HMI alert and corrective guidance were checked against the expected behaviour for that fault type.</w:t>
      </w:r>
    </w:p>
    <w:p w:rsidR="00000000" w:rsidDel="00000000" w:rsidP="00000000" w:rsidRDefault="00000000" w:rsidRPr="00000000" w14:paraId="000003B6">
      <w:pPr>
        <w:spacing w:after="240" w:before="240" w:lineRule="auto"/>
        <w:rPr/>
      </w:pPr>
      <w:r w:rsidDel="00000000" w:rsidR="00000000" w:rsidRPr="00000000">
        <w:rPr>
          <w:rtl w:val="0"/>
        </w:rPr>
        <w:t xml:space="preserve">This walkthrough surfaced two issues in the initial implementation. First, the FSM did not consistently prioritise correctly between fault types when more than one fault condition was met simultaneously, occasionally surfacing a lower-priority alert ahead of a more relevant one. Second, the system did not detect whether a corrective action had actually been taken following an error flag, meaning an alert could persist or clear independently of whether the operator had genuinely resolved the underlying issue. Both issues were resolved prior to the start of user testing.</w:t>
      </w:r>
    </w:p>
    <w:p w:rsidR="00000000" w:rsidDel="00000000" w:rsidP="00000000" w:rsidRDefault="00000000" w:rsidRPr="00000000" w14:paraId="000003B7">
      <w:pPr>
        <w:spacing w:after="240" w:before="240" w:lineRule="auto"/>
        <w:rPr/>
      </w:pPr>
      <w:r w:rsidDel="00000000" w:rsidR="00000000" w:rsidRPr="00000000">
        <w:rPr>
          <w:rtl w:val="0"/>
        </w:rPr>
        <w:t xml:space="preserve">Following these fixes, the walkthrough was repeated across seven test scenarios, summarised in Table 4.3.1.1. All scenarios passed.</w:t>
      </w:r>
    </w:p>
    <w:p w:rsidR="00000000" w:rsidDel="00000000" w:rsidP="00000000" w:rsidRDefault="00000000" w:rsidRPr="00000000" w14:paraId="000003B8">
      <w:pPr>
        <w:spacing w:after="240" w:before="240" w:lineRule="auto"/>
        <w:rPr/>
      </w:pPr>
      <w:commentRangeStart w:id="10"/>
      <w:r w:rsidDel="00000000" w:rsidR="00000000" w:rsidRPr="00000000">
        <w:rPr>
          <w:rtl w:val="0"/>
        </w:rPr>
        <w:t xml:space="preserve">Table 4.3.1.1: Developer-phase HMI fault-detection test checklist</w:t>
      </w:r>
      <w:commentRangeEnd w:id="10"/>
      <w:r w:rsidDel="00000000" w:rsidR="00000000" w:rsidRPr="00000000">
        <w:commentReference w:id="10"/>
      </w:r>
      <w:r w:rsidDel="00000000" w:rsidR="00000000" w:rsidRPr="00000000">
        <w:rPr>
          <w:rtl w:val="0"/>
        </w:rPr>
      </w:r>
    </w:p>
    <w:tbl>
      <w:tblPr>
        <w:tblStyle w:val="Table21"/>
        <w:tblW w:w="94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285"/>
        <w:gridCol w:w="900"/>
        <w:tblGridChange w:id="0">
          <w:tblGrid>
            <w:gridCol w:w="2235"/>
            <w:gridCol w:w="6285"/>
            <w:gridCol w:w="9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9">
            <w:pPr>
              <w:spacing w:after="0" w:before="0" w:line="240" w:lineRule="auto"/>
              <w:jc w:val="left"/>
              <w:rPr/>
            </w:pPr>
            <w:r w:rsidDel="00000000" w:rsidR="00000000" w:rsidRPr="00000000">
              <w:rPr>
                <w:rtl w:val="0"/>
              </w:rPr>
              <w:t xml:space="preserve">Test Case</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A">
            <w:pPr>
              <w:spacing w:after="0" w:before="0" w:line="240" w:lineRule="auto"/>
              <w:jc w:val="left"/>
              <w:rPr/>
            </w:pPr>
            <w:r w:rsidDel="00000000" w:rsidR="00000000" w:rsidRPr="00000000">
              <w:rPr>
                <w:rtl w:val="0"/>
              </w:rPr>
              <w:t xml:space="preserve">What Was Verified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B">
            <w:pPr>
              <w:spacing w:after="0" w:before="0" w:line="240" w:lineRule="auto"/>
              <w:jc w:val="left"/>
              <w:rPr/>
            </w:pPr>
            <w:r w:rsidDel="00000000" w:rsidR="00000000" w:rsidRPr="00000000">
              <w:rPr>
                <w:rtl w:val="0"/>
              </w:rPr>
              <w:t xml:space="preserve">Result</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C">
            <w:pPr>
              <w:spacing w:after="0" w:before="0" w:line="240" w:lineRule="auto"/>
              <w:jc w:val="left"/>
              <w:rPr/>
            </w:pPr>
            <w:r w:rsidDel="00000000" w:rsidR="00000000" w:rsidRPr="00000000">
              <w:rPr>
                <w:rtl w:val="0"/>
              </w:rPr>
              <w:t xml:space="preserve">Overpick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D">
            <w:pPr>
              <w:spacing w:after="0" w:before="0" w:line="240" w:lineRule="auto"/>
              <w:jc w:val="left"/>
              <w:rPr/>
            </w:pPr>
            <w:r w:rsidDel="00000000" w:rsidR="00000000" w:rsidRPr="00000000">
              <w:rPr>
                <w:rtl w:val="0"/>
              </w:rPr>
              <w:t xml:space="preserve">Correct alert triggers when operator picks more than the required quantity from an active bin</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BE">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F">
            <w:pPr>
              <w:spacing w:after="0" w:before="0" w:line="240" w:lineRule="auto"/>
              <w:jc w:val="left"/>
              <w:rPr/>
            </w:pPr>
            <w:r w:rsidDel="00000000" w:rsidR="00000000" w:rsidRPr="00000000">
              <w:rPr>
                <w:rtl w:val="0"/>
              </w:rPr>
              <w:t xml:space="preserve">Overpack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0">
            <w:pPr>
              <w:spacing w:after="0" w:before="0" w:line="240" w:lineRule="auto"/>
              <w:jc w:val="left"/>
              <w:rPr/>
            </w:pPr>
            <w:r w:rsidDel="00000000" w:rsidR="00000000" w:rsidRPr="00000000">
              <w:rPr>
                <w:rtl w:val="0"/>
              </w:rPr>
              <w:t xml:space="preserve">Correct alert triggers when kit is packed with excess items beyond BOM quantity</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1">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2">
            <w:pPr>
              <w:spacing w:after="0" w:before="0" w:line="240" w:lineRule="auto"/>
              <w:jc w:val="left"/>
              <w:rPr/>
            </w:pPr>
            <w:r w:rsidDel="00000000" w:rsidR="00000000" w:rsidRPr="00000000">
              <w:rPr>
                <w:rtl w:val="0"/>
              </w:rPr>
              <w:t xml:space="preserve">Wrong Bin (not in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3">
            <w:pPr>
              <w:spacing w:after="0" w:before="0" w:line="240" w:lineRule="auto"/>
              <w:jc w:val="left"/>
              <w:rPr/>
            </w:pPr>
            <w:r w:rsidDel="00000000" w:rsidR="00000000" w:rsidRPr="00000000">
              <w:rPr>
                <w:rtl w:val="0"/>
              </w:rPr>
              <w:t xml:space="preserve">Correct alert triggers when operator accesses a bin not part of the active order</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4">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5">
            <w:pPr>
              <w:spacing w:after="0" w:before="0" w:line="240" w:lineRule="auto"/>
              <w:jc w:val="left"/>
              <w:rPr/>
            </w:pPr>
            <w:r w:rsidDel="00000000" w:rsidR="00000000" w:rsidRPr="00000000">
              <w:rPr>
                <w:rtl w:val="0"/>
              </w:rPr>
              <w:t xml:space="preserve">Wrong Bin (bin completed)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6">
            <w:pPr>
              <w:spacing w:after="0" w:before="0" w:line="240" w:lineRule="auto"/>
              <w:jc w:val="left"/>
              <w:rPr/>
            </w:pPr>
            <w:r w:rsidDel="00000000" w:rsidR="00000000" w:rsidRPr="00000000">
              <w:rPr>
                <w:rtl w:val="0"/>
              </w:rPr>
              <w:t xml:space="preserve">Correct alert triggers when operator returns to a bin already marked complete</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7">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8">
            <w:pPr>
              <w:spacing w:after="0" w:before="0" w:line="240" w:lineRule="auto"/>
              <w:jc w:val="left"/>
              <w:rPr/>
            </w:pPr>
            <w:r w:rsidDel="00000000" w:rsidR="00000000" w:rsidRPr="00000000">
              <w:rPr>
                <w:rtl w:val="0"/>
              </w:rPr>
              <w:t xml:space="preserve">Out of Sequence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9">
            <w:pPr>
              <w:spacing w:after="0" w:before="0" w:line="240" w:lineRule="auto"/>
              <w:jc w:val="left"/>
              <w:rPr/>
            </w:pPr>
            <w:r w:rsidDel="00000000" w:rsidR="00000000" w:rsidRPr="00000000">
              <w:rPr>
                <w:rtl w:val="0"/>
              </w:rPr>
              <w:t xml:space="preserve">Correct alert triggers when operator accesses an unprescribed bin while an active bin is incomplete</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A">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B">
            <w:pPr>
              <w:spacing w:after="0" w:before="0" w:line="240" w:lineRule="auto"/>
              <w:jc w:val="left"/>
              <w:rPr/>
            </w:pPr>
            <w:r w:rsidDel="00000000" w:rsidR="00000000" w:rsidRPr="00000000">
              <w:rPr>
                <w:rtl w:val="0"/>
              </w:rPr>
              <w:t xml:space="preserve">Return to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C">
            <w:pPr>
              <w:spacing w:after="0" w:before="0" w:line="240" w:lineRule="auto"/>
              <w:jc w:val="left"/>
              <w:rPr/>
            </w:pPr>
            <w:r w:rsidDel="00000000" w:rsidR="00000000" w:rsidRPr="00000000">
              <w:rPr>
                <w:rtl w:val="0"/>
              </w:rPr>
              <w:t xml:space="preserve">Correct alert triggers when an item is returned to an incorrect bin</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D">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E">
            <w:pPr>
              <w:spacing w:after="0" w:before="0" w:line="240" w:lineRule="auto"/>
              <w:jc w:val="left"/>
              <w:rPr/>
            </w:pPr>
            <w:r w:rsidDel="00000000" w:rsidR="00000000" w:rsidRPr="00000000">
              <w:rPr>
                <w:rtl w:val="0"/>
              </w:rPr>
              <w:t xml:space="preserve">Remove from Kitting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F">
            <w:pPr>
              <w:spacing w:after="0" w:before="0" w:line="240" w:lineRule="auto"/>
              <w:jc w:val="left"/>
              <w:rPr/>
            </w:pPr>
            <w:r w:rsidDel="00000000" w:rsidR="00000000" w:rsidRPr="00000000">
              <w:rPr>
                <w:rtl w:val="0"/>
              </w:rPr>
              <w:t xml:space="preserve">Correct alert/state update triggers when an item is removed from the kit box after placement</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0">
            <w:pPr>
              <w:spacing w:after="0" w:before="0" w:line="240" w:lineRule="auto"/>
              <w:jc w:val="left"/>
              <w:rPr/>
            </w:pPr>
            <w:r w:rsidDel="00000000" w:rsidR="00000000" w:rsidRPr="00000000">
              <w:rPr>
                <w:rtl w:val="0"/>
              </w:rPr>
              <w:t xml:space="preserve">Pass</w:t>
            </w:r>
          </w:p>
        </w:tc>
      </w:tr>
    </w:tbl>
    <w:p w:rsidR="00000000" w:rsidDel="00000000" w:rsidP="00000000" w:rsidRDefault="00000000" w:rsidRPr="00000000" w14:paraId="000003D1">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D2">
      <w:pPr>
        <w:spacing w:after="240" w:before="240" w:lineRule="auto"/>
        <w:rPr/>
      </w:pPr>
      <w:r w:rsidDel="00000000" w:rsidR="00000000" w:rsidRPr="00000000">
        <w:rPr>
          <w:rtl w:val="0"/>
        </w:rPr>
        <w:t xml:space="preserve">The developer-phase testing results in Section 4.3.1 provide pre-user-testing validation of D-05 (Real-Time Alerting) and D-06 (Corrective Guidance) as implemented in the frontend HMI. The successful triggering and correct rendering of alerts across all seven fault scenarios in Table 4.3.1.1 confirms that the HMI correctly surfaces each recognised fault type at the point of detection (D-05). The resolution of the corrective-action detection gap identified during this walkthrough directly supports D-06, since corrective guidance is only meaningful if the system can confirm the guidance was followed; this fix ensures the HMI's alert state accurately reflects whether an operator's corrective action has resolved the flagged error.</w:t>
      </w:r>
    </w:p>
    <w:p w:rsidR="00000000" w:rsidDel="00000000" w:rsidP="00000000" w:rsidRDefault="00000000" w:rsidRPr="00000000" w14:paraId="000003D3">
      <w:pPr>
        <w:spacing w:after="240" w:before="240" w:lineRule="auto"/>
        <w:rPr/>
      </w:pPr>
      <w:r w:rsidDel="00000000" w:rsidR="00000000" w:rsidRPr="00000000">
        <w:rPr>
          <w:rtl w:val="0"/>
        </w:rPr>
        <w:t xml:space="preserve">The FSM prioritisation issue identified and resolved during this walkthrough additionally reinforces D-02 (Wrong Part Detection) and D-03 (Missing Part Detection), since correct prioritisation between simultaneous fault conditions is a precondition for the operator receiving accurate, unambiguous guidance when more than one error condition applies.</w:t>
      </w:r>
      <w:r w:rsidDel="00000000" w:rsidR="00000000" w:rsidRPr="00000000">
        <w:rPr>
          <w:rtl w:val="0"/>
        </w:rPr>
      </w:r>
    </w:p>
    <w:p w:rsidR="00000000" w:rsidDel="00000000" w:rsidP="00000000" w:rsidRDefault="00000000" w:rsidRPr="00000000" w14:paraId="000003D4">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D5">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D6">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D7">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D8">
      <w:pPr>
        <w:spacing w:after="240" w:before="240" w:lineRule="auto"/>
        <w:jc w:val="center"/>
        <w:rPr/>
      </w:pPr>
      <w:r w:rsidDel="00000000" w:rsidR="00000000" w:rsidRPr="00000000">
        <w:rPr>
          <w:rtl w:val="0"/>
        </w:rPr>
        <w:t xml:space="preserve">Table 4.4.1.1: Unit test coverage summary</w:t>
      </w:r>
      <w:r w:rsidDel="00000000" w:rsidR="00000000" w:rsidRPr="00000000">
        <w:rPr>
          <w:rtl w:val="0"/>
        </w:rPr>
      </w:r>
    </w:p>
    <w:tbl>
      <w:tblPr>
        <w:tblStyle w:val="Table22"/>
        <w:tblW w:w="93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9">
            <w:pPr>
              <w:spacing w:after="200" w:line="360" w:lineRule="auto"/>
              <w:rPr/>
            </w:pPr>
            <w:r w:rsidDel="00000000" w:rsidR="00000000" w:rsidRPr="00000000">
              <w:rPr>
                <w:rtl w:val="0"/>
              </w:rPr>
              <w:t xml:space="preserve">Module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A">
            <w:pPr>
              <w:spacing w:after="200" w:line="360" w:lineRule="auto"/>
              <w:jc w:val="center"/>
              <w:rPr/>
            </w:pPr>
            <w:r w:rsidDel="00000000" w:rsidR="00000000" w:rsidRPr="00000000">
              <w:rPr>
                <w:rtl w:val="0"/>
              </w:rPr>
              <w:t xml:space="preserve">Statements</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B">
            <w:pPr>
              <w:spacing w:after="200" w:line="360" w:lineRule="auto"/>
              <w:jc w:val="center"/>
              <w:rPr/>
            </w:pPr>
            <w:r w:rsidDel="00000000" w:rsidR="00000000" w:rsidRPr="00000000">
              <w:rPr>
                <w:rtl w:val="0"/>
              </w:rPr>
              <w:t xml:space="preserve">Coverage</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C">
            <w:pPr>
              <w:spacing w:after="200" w:line="360" w:lineRule="auto"/>
              <w:rPr/>
            </w:pPr>
            <w:r w:rsidDel="00000000" w:rsidR="00000000" w:rsidRPr="00000000">
              <w:rPr>
                <w:rtl w:val="0"/>
              </w:rPr>
              <w:t xml:space="preserve">placement.py (FSM core)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D">
            <w:pPr>
              <w:spacing w:after="200" w:line="360" w:lineRule="auto"/>
              <w:jc w:val="center"/>
              <w:rPr/>
            </w:pPr>
            <w:r w:rsidDel="00000000" w:rsidR="00000000" w:rsidRPr="00000000">
              <w:rPr>
                <w:rtl w:val="0"/>
              </w:rPr>
              <w:t xml:space="preserve">196</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E">
            <w:pPr>
              <w:spacing w:after="200" w:line="360" w:lineRule="auto"/>
              <w:jc w:val="center"/>
              <w:rPr/>
            </w:pPr>
            <w:r w:rsidDel="00000000" w:rsidR="00000000" w:rsidRPr="00000000">
              <w:rPr>
                <w:rtl w:val="0"/>
              </w:rPr>
              <w:t xml:space="preserve">98%</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F">
            <w:pPr>
              <w:spacing w:after="200" w:line="360" w:lineRule="auto"/>
              <w:rPr/>
            </w:pPr>
            <w:r w:rsidDel="00000000" w:rsidR="00000000" w:rsidRPr="00000000">
              <w:rPr>
                <w:rtl w:val="0"/>
              </w:rPr>
              <w:t xml:space="preserve">bin_assignment.py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0">
            <w:pPr>
              <w:spacing w:after="200" w:line="360" w:lineRule="auto"/>
              <w:jc w:val="center"/>
              <w:rPr/>
            </w:pPr>
            <w:r w:rsidDel="00000000" w:rsidR="00000000" w:rsidRPr="00000000">
              <w:rPr>
                <w:rtl w:val="0"/>
              </w:rPr>
              <w:t xml:space="preserve">260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1">
            <w:pPr>
              <w:spacing w:after="200" w:line="360" w:lineRule="auto"/>
              <w:jc w:val="center"/>
              <w:rPr/>
            </w:pPr>
            <w:r w:rsidDel="00000000" w:rsidR="00000000" w:rsidRPr="00000000">
              <w:rPr>
                <w:rtl w:val="0"/>
              </w:rPr>
              <w:t xml:space="preserve">83%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2">
            <w:pPr>
              <w:spacing w:after="200" w:line="360" w:lineRule="auto"/>
              <w:rPr/>
            </w:pPr>
            <w:r w:rsidDel="00000000" w:rsidR="00000000" w:rsidRPr="00000000">
              <w:rPr>
                <w:rtl w:val="0"/>
              </w:rPr>
              <w:t xml:space="preserve">occlusion_hold.py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3">
            <w:pPr>
              <w:spacing w:after="200" w:line="360" w:lineRule="auto"/>
              <w:jc w:val="center"/>
              <w:rPr/>
            </w:pPr>
            <w:r w:rsidDel="00000000" w:rsidR="00000000" w:rsidRPr="00000000">
              <w:rPr>
                <w:rtl w:val="0"/>
              </w:rPr>
              <w:t xml:space="preserve">35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4">
            <w:pPr>
              <w:spacing w:after="200" w:line="360" w:lineRule="auto"/>
              <w:jc w:val="center"/>
              <w:rPr/>
            </w:pPr>
            <w:r w:rsidDel="00000000" w:rsidR="00000000" w:rsidRPr="00000000">
              <w:rPr>
                <w:rtl w:val="0"/>
              </w:rPr>
              <w:t xml:space="preserve">100%</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5">
            <w:pPr>
              <w:spacing w:after="200" w:line="360" w:lineRule="auto"/>
              <w:rPr/>
            </w:pPr>
            <w:r w:rsidDel="00000000" w:rsidR="00000000" w:rsidRPr="00000000">
              <w:rPr>
                <w:rtl w:val="0"/>
              </w:rPr>
              <w:t xml:space="preserve">grid_allocator.py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6">
            <w:pPr>
              <w:spacing w:after="200" w:line="360" w:lineRule="auto"/>
              <w:jc w:val="center"/>
              <w:rPr/>
            </w:pPr>
            <w:r w:rsidDel="00000000" w:rsidR="00000000" w:rsidRPr="00000000">
              <w:rPr>
                <w:rtl w:val="0"/>
              </w:rPr>
              <w:t xml:space="preserve">107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7">
            <w:pPr>
              <w:spacing w:after="200" w:line="360" w:lineRule="auto"/>
              <w:jc w:val="center"/>
              <w:rPr/>
            </w:pPr>
            <w:r w:rsidDel="00000000" w:rsidR="00000000" w:rsidRPr="00000000">
              <w:rPr>
                <w:rtl w:val="0"/>
              </w:rPr>
              <w:t xml:space="preserve">93%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8">
            <w:pPr>
              <w:spacing w:after="200" w:line="360" w:lineRule="auto"/>
              <w:rPr/>
            </w:pPr>
            <w:r w:rsidDel="00000000" w:rsidR="00000000" w:rsidRPr="00000000">
              <w:rPr>
                <w:rtl w:val="0"/>
              </w:rPr>
              <w:t xml:space="preserve">grid_calibrator.py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9">
            <w:pPr>
              <w:spacing w:after="200" w:line="360" w:lineRule="auto"/>
              <w:jc w:val="center"/>
              <w:rPr/>
            </w:pPr>
            <w:r w:rsidDel="00000000" w:rsidR="00000000" w:rsidRPr="00000000">
              <w:rPr>
                <w:rtl w:val="0"/>
              </w:rPr>
              <w:t xml:space="preserve">79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A">
            <w:pPr>
              <w:spacing w:after="200" w:line="360" w:lineRule="auto"/>
              <w:jc w:val="center"/>
              <w:rPr/>
            </w:pPr>
            <w:r w:rsidDel="00000000" w:rsidR="00000000" w:rsidRPr="00000000">
              <w:rPr>
                <w:rtl w:val="0"/>
              </w:rPr>
              <w:t xml:space="preserve">96%</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B">
            <w:pPr>
              <w:spacing w:after="200" w:line="360" w:lineRule="auto"/>
              <w:rPr/>
            </w:pPr>
            <w:r w:rsidDel="00000000" w:rsidR="00000000" w:rsidRPr="00000000">
              <w:rPr>
                <w:rtl w:val="0"/>
              </w:rPr>
              <w:t xml:space="preserve">grid_session.py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C">
            <w:pPr>
              <w:spacing w:after="200" w:line="360" w:lineRule="auto"/>
              <w:jc w:val="center"/>
              <w:rPr/>
            </w:pPr>
            <w:r w:rsidDel="00000000" w:rsidR="00000000" w:rsidRPr="00000000">
              <w:rPr>
                <w:rtl w:val="0"/>
              </w:rPr>
              <w:t xml:space="preserve">74</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D">
            <w:pPr>
              <w:spacing w:after="200" w:line="360" w:lineRule="auto"/>
              <w:jc w:val="center"/>
              <w:rPr/>
            </w:pPr>
            <w:r w:rsidDel="00000000" w:rsidR="00000000" w:rsidRPr="00000000">
              <w:rPr>
                <w:rtl w:val="0"/>
              </w:rPr>
              <w:t xml:space="preserve">95%</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E">
            <w:pPr>
              <w:spacing w:after="200" w:line="360" w:lineRule="auto"/>
              <w:rPr/>
            </w:pPr>
            <w:r w:rsidDel="00000000" w:rsidR="00000000" w:rsidRPr="00000000">
              <w:rPr>
                <w:rtl w:val="0"/>
              </w:rPr>
              <w:t xml:space="preserve">inventory.py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F">
            <w:pPr>
              <w:spacing w:after="200" w:line="360" w:lineRule="auto"/>
              <w:jc w:val="center"/>
              <w:rPr/>
            </w:pPr>
            <w:r w:rsidDel="00000000" w:rsidR="00000000" w:rsidRPr="00000000">
              <w:rPr>
                <w:rtl w:val="0"/>
              </w:rPr>
              <w:t xml:space="preserve">45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0">
            <w:pPr>
              <w:spacing w:after="200" w:line="360" w:lineRule="auto"/>
              <w:jc w:val="center"/>
              <w:rPr/>
            </w:pPr>
            <w:r w:rsidDel="00000000" w:rsidR="00000000" w:rsidRPr="00000000">
              <w:rPr>
                <w:rtl w:val="0"/>
              </w:rPr>
              <w:t xml:space="preserve">78%</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F1">
            <w:pPr>
              <w:spacing w:after="200" w:line="360" w:lineRule="auto"/>
              <w:rPr/>
            </w:pPr>
            <w:r w:rsidDel="00000000" w:rsidR="00000000" w:rsidRPr="00000000">
              <w:rPr>
                <w:rtl w:val="0"/>
              </w:rPr>
              <w:t xml:space="preserve">cycle.py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2">
            <w:pPr>
              <w:spacing w:after="200" w:line="360" w:lineRule="auto"/>
              <w:jc w:val="center"/>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3">
            <w:pPr>
              <w:spacing w:after="200" w:line="360" w:lineRule="auto"/>
              <w:jc w:val="center"/>
              <w:rPr/>
            </w:pPr>
            <w:r w:rsidDel="00000000" w:rsidR="00000000" w:rsidRPr="00000000">
              <w:rPr>
                <w:rtl w:val="0"/>
              </w:rPr>
              <w:t xml:space="preserve">100%</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F4">
            <w:pPr>
              <w:spacing w:after="200" w:line="360" w:lineRule="auto"/>
              <w:rPr/>
            </w:pPr>
            <w:r w:rsidDel="00000000" w:rsidR="00000000" w:rsidRPr="00000000">
              <w:rPr>
                <w:rtl w:val="0"/>
              </w:rPr>
              <w:t xml:space="preserve">Overall project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5">
            <w:pPr>
              <w:spacing w:after="200" w:line="360" w:lineRule="auto"/>
              <w:jc w:val="center"/>
              <w:rPr/>
            </w:pPr>
            <w:r w:rsidDel="00000000" w:rsidR="00000000" w:rsidRPr="00000000">
              <w:rPr>
                <w:rtl w:val="0"/>
              </w:rPr>
              <w:t xml:space="preserve">2,569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6">
            <w:pPr>
              <w:spacing w:after="200" w:line="360" w:lineRule="auto"/>
              <w:jc w:val="center"/>
              <w:rPr/>
            </w:pPr>
            <w:r w:rsidDel="00000000" w:rsidR="00000000" w:rsidRPr="00000000">
              <w:rPr>
                <w:rtl w:val="0"/>
              </w:rPr>
              <w:t xml:space="preserve">50%</w:t>
            </w:r>
          </w:p>
        </w:tc>
      </w:tr>
    </w:tbl>
    <w:p w:rsidR="00000000" w:rsidDel="00000000" w:rsidP="00000000" w:rsidRDefault="00000000" w:rsidRPr="00000000" w14:paraId="000003F7">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F8">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F9">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FA">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FB">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FC">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FD">
      <w:pPr>
        <w:spacing w:after="240" w:before="240" w:lineRule="auto"/>
        <w:rPr/>
      </w:pPr>
      <w:r w:rsidDel="00000000" w:rsidR="00000000" w:rsidRPr="00000000">
        <w:rPr>
          <w:rtl w:val="0"/>
        </w:rPr>
        <w:t xml:space="preserve">Following the per-subsystem developer tests reported in Sections 4.1, 4.2, 4.3, and 4.4, the integrated system was evaluated through a structured end-to-end test pass distinct from the six-operator user study reported in Chapter 5. This pass exercised the fully integrated pipeline — computer vision, load cell sensing, the backend FSM, and the frontend HMI operating together — across the happy path and each recognised fault type, verifying not only that each condition was correctly detected and surfaced to the operator, but that the corresponding corrective action was correctly recognised by the system and resulted in the fault state clearing. Table 4.5.1.1 summarises the scenarios tested. All scenarios passed.</w:t>
      </w:r>
    </w:p>
    <w:p w:rsidR="00000000" w:rsidDel="00000000" w:rsidP="00000000" w:rsidRDefault="00000000" w:rsidRPr="00000000" w14:paraId="000003FE">
      <w:pPr>
        <w:spacing w:after="240" w:before="240" w:lineRule="auto"/>
        <w:jc w:val="center"/>
        <w:rPr/>
      </w:pPr>
      <w:commentRangeStart w:id="11"/>
      <w:r w:rsidDel="00000000" w:rsidR="00000000" w:rsidRPr="00000000">
        <w:rPr>
          <w:rtl w:val="0"/>
        </w:rPr>
        <w:t xml:space="preserve">Table 4.5.1.1: System integration test checklist (end-to-end scenarios)</w:t>
      </w:r>
      <w:commentRangeEnd w:id="11"/>
      <w:r w:rsidDel="00000000" w:rsidR="00000000" w:rsidRPr="00000000">
        <w:commentReference w:id="11"/>
      </w:r>
      <w:r w:rsidDel="00000000" w:rsidR="00000000" w:rsidRPr="00000000">
        <w:rPr>
          <w:rtl w:val="0"/>
        </w:rPr>
      </w:r>
    </w:p>
    <w:tbl>
      <w:tblPr>
        <w:tblStyle w:val="Table23"/>
        <w:tblW w:w="94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4530"/>
        <w:gridCol w:w="2340"/>
        <w:gridCol w:w="960"/>
        <w:tblGridChange w:id="0">
          <w:tblGrid>
            <w:gridCol w:w="1620"/>
            <w:gridCol w:w="4530"/>
            <w:gridCol w:w="2340"/>
            <w:gridCol w:w="96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FF">
            <w:pPr>
              <w:spacing w:after="0" w:before="0" w:line="240" w:lineRule="auto"/>
              <w:jc w:val="left"/>
              <w:rPr/>
            </w:pPr>
            <w:r w:rsidDel="00000000" w:rsidR="00000000" w:rsidRPr="00000000">
              <w:rPr>
                <w:rtl w:val="0"/>
              </w:rPr>
              <w:t xml:space="preserve">Scenario</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0">
            <w:pPr>
              <w:spacing w:after="0" w:before="0" w:line="240" w:lineRule="auto"/>
              <w:jc w:val="left"/>
              <w:rPr/>
            </w:pPr>
            <w:r w:rsidDel="00000000" w:rsidR="00000000" w:rsidRPr="00000000">
              <w:rPr>
                <w:rtl w:val="0"/>
              </w:rPr>
              <w:t xml:space="preserve">What Was Verified End-to-End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1">
            <w:pPr>
              <w:spacing w:after="0" w:before="0" w:line="240" w:lineRule="auto"/>
              <w:jc w:val="left"/>
              <w:rPr/>
            </w:pPr>
            <w:r w:rsidDel="00000000" w:rsidR="00000000" w:rsidRPr="00000000">
              <w:rPr>
                <w:rtl w:val="0"/>
              </w:rPr>
              <w:t xml:space="preserve">Corrective Action Confirmed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2">
            <w:pPr>
              <w:spacing w:after="0" w:before="0" w:line="240" w:lineRule="auto"/>
              <w:jc w:val="left"/>
              <w:rPr/>
            </w:pPr>
            <w:r w:rsidDel="00000000" w:rsidR="00000000" w:rsidRPr="00000000">
              <w:rPr>
                <w:rtl w:val="0"/>
              </w:rPr>
              <w:t xml:space="preserve">Result</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3">
            <w:pPr>
              <w:spacing w:after="0" w:before="0" w:line="240" w:lineRule="auto"/>
              <w:jc w:val="left"/>
              <w:rPr/>
            </w:pPr>
            <w:r w:rsidDel="00000000" w:rsidR="00000000" w:rsidRPr="00000000">
              <w:rPr>
                <w:rtl w:val="0"/>
              </w:rPr>
              <w:t xml:space="preserve">Happy Path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4">
            <w:pPr>
              <w:spacing w:after="0" w:before="0" w:line="240" w:lineRule="auto"/>
              <w:jc w:val="left"/>
              <w:rPr/>
            </w:pPr>
            <w:r w:rsidDel="00000000" w:rsidR="00000000" w:rsidRPr="00000000">
              <w:rPr>
                <w:rtl w:val="0"/>
              </w:rPr>
              <w:t xml:space="preserve">Full kit completed correctly across all bins in sequence — CV detection, weight-based quantity tracking, and HMI progression stay synchronized with no false flags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5">
            <w:pPr>
              <w:spacing w:after="0" w:before="0" w:line="240" w:lineRule="auto"/>
              <w:jc w:val="left"/>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06">
            <w:pPr>
              <w:spacing w:after="0" w:before="0" w:line="240" w:lineRule="auto"/>
              <w:jc w:val="center"/>
              <w:rPr/>
            </w:pPr>
            <w:r w:rsidDel="00000000" w:rsidR="00000000" w:rsidRPr="00000000">
              <w:rPr>
                <w:rtl w:val="0"/>
              </w:rPr>
              <w:t xml:space="preserve">Pass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7">
            <w:pPr>
              <w:spacing w:after="0" w:before="0" w:line="240" w:lineRule="auto"/>
              <w:jc w:val="left"/>
              <w:rPr/>
            </w:pPr>
            <w:r w:rsidDel="00000000" w:rsidR="00000000" w:rsidRPr="00000000">
              <w:rPr>
                <w:rtl w:val="0"/>
              </w:rPr>
              <w:t xml:space="preserve">Overpick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8">
            <w:pPr>
              <w:spacing w:after="0" w:before="0" w:line="240" w:lineRule="auto"/>
              <w:jc w:val="left"/>
              <w:rPr/>
            </w:pPr>
            <w:r w:rsidDel="00000000" w:rsidR="00000000" w:rsidRPr="00000000">
              <w:rPr>
                <w:rtl w:val="0"/>
              </w:rPr>
              <w:t xml:space="preserve">CV + load cell jointly detect excess pick from active bin;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9">
            <w:pPr>
              <w:spacing w:after="0" w:before="0" w:line="240" w:lineRule="auto"/>
              <w:jc w:val="left"/>
              <w:rPr/>
            </w:pPr>
            <w:r w:rsidDel="00000000" w:rsidR="00000000" w:rsidRPr="00000000">
              <w:rPr>
                <w:rtl w:val="0"/>
              </w:rPr>
              <w:t xml:space="preserve">Operator returns excess item; system clears alert and resumes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0A">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B">
            <w:pPr>
              <w:spacing w:after="0" w:before="0" w:line="240" w:lineRule="auto"/>
              <w:jc w:val="left"/>
              <w:rPr/>
            </w:pPr>
            <w:r w:rsidDel="00000000" w:rsidR="00000000" w:rsidRPr="00000000">
              <w:rPr>
                <w:rtl w:val="0"/>
              </w:rPr>
              <w:t xml:space="preserve">Overpack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C">
            <w:pPr>
              <w:spacing w:after="0" w:before="0" w:line="240" w:lineRule="auto"/>
              <w:jc w:val="left"/>
              <w:rPr/>
            </w:pPr>
            <w:r w:rsidDel="00000000" w:rsidR="00000000" w:rsidRPr="00000000">
              <w:rPr>
                <w:rtl w:val="0"/>
              </w:rPr>
              <w:t xml:space="preserve">CV + load cell detect excess item placed in kit; FSM flags at kit level;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D">
            <w:pPr>
              <w:spacing w:after="0" w:before="0" w:line="240" w:lineRule="auto"/>
              <w:jc w:val="left"/>
              <w:rPr/>
            </w:pPr>
            <w:r w:rsidDel="00000000" w:rsidR="00000000" w:rsidRPr="00000000">
              <w:rPr>
                <w:rtl w:val="0"/>
              </w:rPr>
              <w:t xml:space="preserve">Operator removes excess item; kit state corrects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0E">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F">
            <w:pPr>
              <w:spacing w:after="0" w:before="0" w:line="240" w:lineRule="auto"/>
              <w:jc w:val="left"/>
              <w:rPr/>
            </w:pPr>
            <w:r w:rsidDel="00000000" w:rsidR="00000000" w:rsidRPr="00000000">
              <w:rPr>
                <w:rtl w:val="0"/>
              </w:rPr>
              <w:t xml:space="preserve">Wrong Bin (not in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0">
            <w:pPr>
              <w:spacing w:after="0" w:before="0" w:line="240" w:lineRule="auto"/>
              <w:jc w:val="left"/>
              <w:rPr/>
            </w:pPr>
            <w:r w:rsidDel="00000000" w:rsidR="00000000" w:rsidRPr="00000000">
              <w:rPr>
                <w:rtl w:val="0"/>
              </w:rPr>
              <w:t xml:space="preserve">CV detects hand in unprescribed bin; FSM flags immediately;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1">
            <w:pPr>
              <w:spacing w:after="0" w:before="0" w:line="240" w:lineRule="auto"/>
              <w:jc w:val="left"/>
              <w:rPr/>
            </w:pPr>
            <w:r w:rsidDel="00000000" w:rsidR="00000000" w:rsidRPr="00000000">
              <w:rPr>
                <w:rtl w:val="0"/>
              </w:rPr>
              <w:t xml:space="preserve">Operator withdraws, returns to correct bin; alert clears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2">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3">
            <w:pPr>
              <w:spacing w:after="0" w:before="0" w:line="240" w:lineRule="auto"/>
              <w:jc w:val="left"/>
              <w:rPr/>
            </w:pPr>
            <w:r w:rsidDel="00000000" w:rsidR="00000000" w:rsidRPr="00000000">
              <w:rPr>
                <w:rtl w:val="0"/>
              </w:rPr>
              <w:t xml:space="preserve">Wrong Bin (bin completed)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4">
            <w:pPr>
              <w:spacing w:after="0" w:before="0" w:line="240" w:lineRule="auto"/>
              <w:jc w:val="left"/>
              <w:rPr/>
            </w:pPr>
            <w:r w:rsidDel="00000000" w:rsidR="00000000" w:rsidRPr="00000000">
              <w:rPr>
                <w:rtl w:val="0"/>
              </w:rPr>
              <w:t xml:space="preserve">CV detects hand in a bin already marked complete;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5">
            <w:pPr>
              <w:spacing w:after="0" w:before="0" w:line="240" w:lineRule="auto"/>
              <w:jc w:val="left"/>
              <w:rPr/>
            </w:pPr>
            <w:r w:rsidDel="00000000" w:rsidR="00000000" w:rsidRPr="00000000">
              <w:rPr>
                <w:rtl w:val="0"/>
              </w:rPr>
              <w:t xml:space="preserve">Operator withdraws; sequence resumes at correct bin</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6">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7">
            <w:pPr>
              <w:spacing w:after="0" w:before="0" w:line="240" w:lineRule="auto"/>
              <w:jc w:val="left"/>
              <w:rPr/>
            </w:pPr>
            <w:r w:rsidDel="00000000" w:rsidR="00000000" w:rsidRPr="00000000">
              <w:rPr>
                <w:rtl w:val="0"/>
              </w:rPr>
              <w:t xml:space="preserve">Out of Sequence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8">
            <w:pPr>
              <w:spacing w:after="0" w:before="0" w:line="240" w:lineRule="auto"/>
              <w:jc w:val="left"/>
              <w:rPr/>
            </w:pPr>
            <w:r w:rsidDel="00000000" w:rsidR="00000000" w:rsidRPr="00000000">
              <w:rPr>
                <w:rtl w:val="0"/>
              </w:rPr>
              <w:t xml:space="preserve">CV detects hand in a bin other than the currently active one;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9">
            <w:pPr>
              <w:spacing w:after="0" w:before="0" w:line="240" w:lineRule="auto"/>
              <w:jc w:val="left"/>
              <w:rPr/>
            </w:pPr>
            <w:r w:rsidDel="00000000" w:rsidR="00000000" w:rsidRPr="00000000">
              <w:rPr>
                <w:rtl w:val="0"/>
              </w:rPr>
              <w:t xml:space="preserve">Operator returns to correct active bin; alert clears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A">
            <w:pPr>
              <w:spacing w:after="0" w:before="0" w:line="240" w:lineRule="auto"/>
              <w:jc w:val="center"/>
              <w:rPr/>
            </w:pPr>
            <w:r w:rsidDel="00000000" w:rsidR="00000000" w:rsidRPr="00000000">
              <w:rPr>
                <w:rtl w:val="0"/>
              </w:rPr>
              <w:t xml:space="preserve">Pass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B">
            <w:pPr>
              <w:spacing w:after="0" w:before="0" w:line="240" w:lineRule="auto"/>
              <w:jc w:val="left"/>
              <w:rPr/>
            </w:pPr>
            <w:r w:rsidDel="00000000" w:rsidR="00000000" w:rsidRPr="00000000">
              <w:rPr>
                <w:rtl w:val="0"/>
              </w:rPr>
              <w:t xml:space="preserve">Return to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C">
            <w:pPr>
              <w:spacing w:after="0" w:before="0" w:line="240" w:lineRule="auto"/>
              <w:jc w:val="left"/>
              <w:rPr/>
            </w:pPr>
            <w:r w:rsidDel="00000000" w:rsidR="00000000" w:rsidRPr="00000000">
              <w:rPr>
                <w:rtl w:val="0"/>
              </w:rPr>
              <w:t xml:space="preserve">CV + load cell detect item placed back into an incorrect bin;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D">
            <w:pPr>
              <w:spacing w:after="0" w:before="0" w:line="240" w:lineRule="auto"/>
              <w:jc w:val="left"/>
              <w:rPr/>
            </w:pPr>
            <w:r w:rsidDel="00000000" w:rsidR="00000000" w:rsidRPr="00000000">
              <w:rPr>
                <w:rtl w:val="0"/>
              </w:rPr>
              <w:t xml:space="preserve">Operator retrieves item, returns it to correct bin; alert clears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E">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F">
            <w:pPr>
              <w:spacing w:after="0" w:before="0" w:line="240" w:lineRule="auto"/>
              <w:jc w:val="left"/>
              <w:rPr/>
            </w:pPr>
            <w:r w:rsidDel="00000000" w:rsidR="00000000" w:rsidRPr="00000000">
              <w:rPr>
                <w:rtl w:val="0"/>
              </w:rPr>
              <w:t xml:space="preserve">Remove from Kitting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0">
            <w:pPr>
              <w:spacing w:after="0" w:before="0" w:line="240" w:lineRule="auto"/>
              <w:jc w:val="left"/>
              <w:rPr/>
            </w:pPr>
            <w:r w:rsidDel="00000000" w:rsidR="00000000" w:rsidRPr="00000000">
              <w:rPr>
                <w:rtl w:val="0"/>
              </w:rPr>
              <w:t xml:space="preserve">Load cell detects mass decrease from kit box; FSM updates state; HMI reflects updated progress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1">
            <w:pPr>
              <w:spacing w:after="0" w:before="0" w:line="240" w:lineRule="auto"/>
              <w:jc w:val="left"/>
              <w:rPr/>
            </w:pPr>
            <w:r w:rsidDel="00000000" w:rsidR="00000000" w:rsidRPr="00000000">
              <w:rPr>
                <w:rtl w:val="0"/>
              </w:rPr>
              <w:t xml:space="preserve">Subsequent placement re-verified against target count</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22">
            <w:pPr>
              <w:spacing w:after="0" w:before="0" w:line="240" w:lineRule="auto"/>
              <w:jc w:val="center"/>
              <w:rPr/>
            </w:pPr>
            <w:r w:rsidDel="00000000" w:rsidR="00000000" w:rsidRPr="00000000">
              <w:rPr>
                <w:rtl w:val="0"/>
              </w:rPr>
              <w:t xml:space="preserve">Pass</w:t>
            </w:r>
          </w:p>
        </w:tc>
      </w:tr>
    </w:tbl>
    <w:p w:rsidR="00000000" w:rsidDel="00000000" w:rsidP="00000000" w:rsidRDefault="00000000" w:rsidRPr="00000000" w14:paraId="00000423">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424">
      <w:pPr>
        <w:spacing w:after="240" w:before="240" w:lineRule="auto"/>
        <w:rPr/>
      </w:pPr>
      <w:r w:rsidDel="00000000" w:rsidR="00000000" w:rsidRPr="00000000">
        <w:rPr>
          <w:rtl w:val="0"/>
        </w:rPr>
        <w:t xml:space="preserve">The integration testing results in Section 4.5.1 provide system-level validation of D-01 through D-06, extending the per-subsystem validations already reported in Sections 4.1.2, 4.2.2, and 4.4.2. Where those subsections validate each subsystem in isolation, the end-to-end passing results in Table 4.5.1.1 confirm that component identification (D-01), wrong-part detection (D-02), missing-part detection (D-03), quantity verification (D-04), real-time alerting (D-05), and corrective guidance (D-06) function correctly when the subsystems operate together as a single pipeline, rather than only under the isolated test conditions used in per-subsystem testing.</w:t>
      </w:r>
    </w:p>
    <w:p w:rsidR="00000000" w:rsidDel="00000000" w:rsidP="00000000" w:rsidRDefault="00000000" w:rsidRPr="00000000" w14:paraId="00000425">
      <w:pPr>
        <w:spacing w:after="240" w:before="240" w:lineRule="auto"/>
        <w:rPr/>
      </w:pPr>
      <w:r w:rsidDel="00000000" w:rsidR="00000000" w:rsidRPr="00000000">
        <w:rPr>
          <w:rtl w:val="0"/>
        </w:rPr>
        <w:t xml:space="preserve">The explicit verification that corrective actions were correctly recognised and cleared the flagged state across every fault scenario tested additionally corroborates the corrective-action detection fix validated at the HMI level in Section 4.3.2, confirming that this fix functions correctly under full system integration.</w:t>
      </w:r>
      <w:r w:rsidDel="00000000" w:rsidR="00000000" w:rsidRPr="00000000">
        <w:rPr>
          <w:rtl w:val="0"/>
        </w:rPr>
      </w:r>
    </w:p>
    <w:p w:rsidR="00000000" w:rsidDel="00000000" w:rsidP="00000000" w:rsidRDefault="00000000" w:rsidRPr="00000000" w14:paraId="00000426">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427">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428">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 consistent with evidence that a recently learned motor skill can measurably interfere with performance on a subsequently learned task of the same type [15]. </w:t>
      </w:r>
    </w:p>
    <w:p w:rsidR="00000000" w:rsidDel="00000000" w:rsidP="00000000" w:rsidRDefault="00000000" w:rsidRPr="00000000" w14:paraId="00000429">
      <w:pPr>
        <w:spacing w:after="240" w:before="240" w:lineRule="auto"/>
        <w:jc w:val="center"/>
        <w:rPr/>
      </w:pPr>
      <w:r w:rsidDel="00000000" w:rsidR="00000000" w:rsidRPr="00000000">
        <w:rPr>
          <w:rtl w:val="0"/>
        </w:rPr>
        <w:t xml:space="preserve">Table 5.1.1: Participant schedule and counterbalancing</w:t>
      </w:r>
      <w:r w:rsidDel="00000000" w:rsidR="00000000" w:rsidRPr="00000000">
        <w:rPr>
          <w:rtl w:val="0"/>
        </w:rPr>
      </w:r>
    </w:p>
    <w:tbl>
      <w:tblPr>
        <w:tblStyle w:val="Table2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A">
            <w:pPr>
              <w:spacing w:after="200" w:line="360" w:lineRule="auto"/>
              <w:jc w:val="left"/>
              <w:rPr/>
            </w:pPr>
            <w:r w:rsidDel="00000000" w:rsidR="00000000" w:rsidRPr="00000000">
              <w:rPr>
                <w:rtl w:val="0"/>
              </w:rPr>
              <w:t xml:space="preserve">Operator</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B">
            <w:pPr>
              <w:spacing w:after="200" w:line="360" w:lineRule="auto"/>
              <w:jc w:val="left"/>
              <w:rPr/>
            </w:pPr>
            <w:r w:rsidDel="00000000" w:rsidR="00000000" w:rsidRPr="00000000">
              <w:rPr>
                <w:rtl w:val="0"/>
              </w:rPr>
              <w:t xml:space="preserve">Date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C">
            <w:pPr>
              <w:spacing w:after="200" w:line="360" w:lineRule="auto"/>
              <w:jc w:val="left"/>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D">
            <w:pPr>
              <w:spacing w:after="200" w:line="360" w:lineRule="auto"/>
              <w:jc w:val="left"/>
              <w:rPr/>
            </w:pPr>
            <w:r w:rsidDel="00000000" w:rsidR="00000000" w:rsidRPr="00000000">
              <w:rPr>
                <w:rtl w:val="0"/>
              </w:rPr>
              <w:t xml:space="preserve">BOM Order</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E">
            <w:pPr>
              <w:spacing w:after="0" w:line="360" w:lineRule="auto"/>
              <w:jc w:val="left"/>
              <w:rPr/>
            </w:pPr>
            <w:r w:rsidDel="00000000" w:rsidR="00000000" w:rsidRPr="00000000">
              <w:rPr>
                <w:rtl w:val="0"/>
              </w:rPr>
              <w:t xml:space="preserve">Benny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F">
            <w:pPr>
              <w:spacing w:after="0" w:line="360" w:lineRule="auto"/>
              <w:jc w:val="left"/>
              <w:rPr/>
            </w:pPr>
            <w:r w:rsidDel="00000000" w:rsidR="00000000" w:rsidRPr="00000000">
              <w:rPr>
                <w:rtl w:val="0"/>
              </w:rPr>
              <w:t xml:space="preserve">8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0">
            <w:pPr>
              <w:spacing w:after="0" w:line="36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1">
            <w:pPr>
              <w:spacing w:after="0" w:line="360" w:lineRule="auto"/>
              <w:jc w:val="left"/>
              <w:rPr/>
            </w:pPr>
            <w:r w:rsidDel="00000000" w:rsidR="00000000" w:rsidRPr="00000000">
              <w:rPr>
                <w:rtl w:val="0"/>
              </w:rPr>
              <w:t xml:space="preserve">1, 2, 3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2">
            <w:pPr>
              <w:spacing w:after="0" w:line="360" w:lineRule="auto"/>
              <w:jc w:val="left"/>
              <w:rPr/>
            </w:pPr>
            <w:r w:rsidDel="00000000" w:rsidR="00000000" w:rsidRPr="00000000">
              <w:rPr>
                <w:rtl w:val="0"/>
              </w:rPr>
              <w:t xml:space="preserve">Chloe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3">
            <w:pPr>
              <w:spacing w:after="0" w:line="360" w:lineRule="auto"/>
              <w:jc w:val="left"/>
              <w:rPr/>
            </w:pPr>
            <w:r w:rsidDel="00000000" w:rsidR="00000000" w:rsidRPr="00000000">
              <w:rPr>
                <w:rtl w:val="0"/>
              </w:rPr>
              <w:t xml:space="preserve">8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4">
            <w:pPr>
              <w:spacing w:after="0" w:line="36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5">
            <w:pPr>
              <w:spacing w:after="0" w:line="360" w:lineRule="auto"/>
              <w:jc w:val="left"/>
              <w:rPr/>
            </w:pPr>
            <w:r w:rsidDel="00000000" w:rsidR="00000000" w:rsidRPr="00000000">
              <w:rPr>
                <w:rtl w:val="0"/>
              </w:rPr>
              <w:t xml:space="preserve">2, 3, 1</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6">
            <w:pPr>
              <w:spacing w:after="0" w:line="360" w:lineRule="auto"/>
              <w:jc w:val="left"/>
              <w:rPr/>
            </w:pPr>
            <w:r w:rsidDel="00000000" w:rsidR="00000000" w:rsidRPr="00000000">
              <w:rPr>
                <w:rtl w:val="0"/>
              </w:rPr>
              <w:t xml:space="preserve">Ming Zhan</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7">
            <w:pPr>
              <w:spacing w:after="0" w:line="360" w:lineRule="auto"/>
              <w:jc w:val="left"/>
              <w:rPr/>
            </w:pPr>
            <w:r w:rsidDel="00000000" w:rsidR="00000000" w:rsidRPr="00000000">
              <w:rPr>
                <w:rtl w:val="0"/>
              </w:rPr>
              <w:t xml:space="preserve">8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8">
            <w:pPr>
              <w:spacing w:after="0" w:line="36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9">
            <w:pPr>
              <w:spacing w:after="0" w:line="360" w:lineRule="auto"/>
              <w:jc w:val="left"/>
              <w:rPr/>
            </w:pPr>
            <w:r w:rsidDel="00000000" w:rsidR="00000000" w:rsidRPr="00000000">
              <w:rPr>
                <w:rtl w:val="0"/>
              </w:rPr>
              <w:t xml:space="preserve">2, 1, 3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A">
            <w:pPr>
              <w:spacing w:after="0" w:line="360" w:lineRule="auto"/>
              <w:jc w:val="left"/>
              <w:rPr/>
            </w:pPr>
            <w:r w:rsidDel="00000000" w:rsidR="00000000" w:rsidRPr="00000000">
              <w:rPr>
                <w:rtl w:val="0"/>
              </w:rPr>
              <w:t xml:space="preserve">Song Yi</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B">
            <w:pPr>
              <w:spacing w:after="0" w:line="360" w:lineRule="auto"/>
              <w:jc w:val="left"/>
              <w:rPr/>
            </w:pPr>
            <w:r w:rsidDel="00000000" w:rsidR="00000000" w:rsidRPr="00000000">
              <w:rPr>
                <w:rtl w:val="0"/>
              </w:rPr>
              <w:t xml:space="preserve">9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C">
            <w:pPr>
              <w:spacing w:after="0" w:line="36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D">
            <w:pPr>
              <w:spacing w:after="0" w:line="360" w:lineRule="auto"/>
              <w:jc w:val="left"/>
              <w:rPr/>
            </w:pPr>
            <w:r w:rsidDel="00000000" w:rsidR="00000000" w:rsidRPr="00000000">
              <w:rPr>
                <w:rtl w:val="0"/>
              </w:rPr>
              <w:t xml:space="preserve">2, 1, 3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E">
            <w:pPr>
              <w:spacing w:after="0" w:line="360" w:lineRule="auto"/>
              <w:jc w:val="left"/>
              <w:rPr/>
            </w:pPr>
            <w:r w:rsidDel="00000000" w:rsidR="00000000" w:rsidRPr="00000000">
              <w:rPr>
                <w:rtl w:val="0"/>
              </w:rPr>
              <w:t xml:space="preserve">Royce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F">
            <w:pPr>
              <w:spacing w:after="0" w:line="360" w:lineRule="auto"/>
              <w:jc w:val="left"/>
              <w:rPr/>
            </w:pPr>
            <w:r w:rsidDel="00000000" w:rsidR="00000000" w:rsidRPr="00000000">
              <w:rPr>
                <w:rtl w:val="0"/>
              </w:rPr>
              <w:t xml:space="preserve">10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0">
            <w:pPr>
              <w:spacing w:after="0" w:line="36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1">
            <w:pPr>
              <w:spacing w:after="0" w:line="360" w:lineRule="auto"/>
              <w:jc w:val="left"/>
              <w:rPr/>
            </w:pPr>
            <w:r w:rsidDel="00000000" w:rsidR="00000000" w:rsidRPr="00000000">
              <w:rPr>
                <w:rtl w:val="0"/>
              </w:rPr>
              <w:t xml:space="preserve">3, 2, 1</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42">
            <w:pPr>
              <w:spacing w:after="0" w:line="360" w:lineRule="auto"/>
              <w:jc w:val="left"/>
              <w:rPr/>
            </w:pPr>
            <w:r w:rsidDel="00000000" w:rsidR="00000000" w:rsidRPr="00000000">
              <w:rPr>
                <w:rtl w:val="0"/>
              </w:rPr>
              <w:t xml:space="preserve">Jack</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3">
            <w:pPr>
              <w:spacing w:after="0" w:line="360" w:lineRule="auto"/>
              <w:jc w:val="left"/>
              <w:rPr/>
            </w:pPr>
            <w:r w:rsidDel="00000000" w:rsidR="00000000" w:rsidRPr="00000000">
              <w:rPr>
                <w:rtl w:val="0"/>
              </w:rPr>
              <w:t xml:space="preserve">13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4">
            <w:pPr>
              <w:spacing w:after="0" w:line="36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5">
            <w:pPr>
              <w:spacing w:after="0" w:line="360" w:lineRule="auto"/>
              <w:jc w:val="left"/>
              <w:rPr/>
            </w:pPr>
            <w:r w:rsidDel="00000000" w:rsidR="00000000" w:rsidRPr="00000000">
              <w:rPr>
                <w:rtl w:val="0"/>
              </w:rPr>
              <w:t xml:space="preserve">1, 3, 2</w:t>
            </w:r>
          </w:p>
        </w:tc>
      </w:tr>
    </w:tbl>
    <w:p w:rsidR="00000000" w:rsidDel="00000000" w:rsidP="00000000" w:rsidRDefault="00000000" w:rsidRPr="00000000" w14:paraId="00000446">
      <w:pPr>
        <w:spacing w:after="240" w:before="240" w:lineRule="auto"/>
        <w:rPr/>
      </w:pPr>
      <w:r w:rsidDel="00000000" w:rsidR="00000000" w:rsidRPr="00000000">
        <w:rPr>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447">
      <w:pPr>
        <w:spacing w:after="240" w:before="240" w:lineRule="auto"/>
        <w:jc w:val="center"/>
        <w:rPr/>
      </w:pPr>
      <w:r w:rsidDel="00000000" w:rsidR="00000000" w:rsidRPr="00000000">
        <w:rPr/>
        <w:drawing>
          <wp:inline distB="114300" distT="114300" distL="114300" distR="114300">
            <wp:extent cx="5486400" cy="1473200"/>
            <wp:effectExtent b="0" l="0" r="0" t="0"/>
            <wp:docPr id="31"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5486400" cy="14732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5.1.1: Usability study setup. (a) Operator interacting with the AEGIS system during a kitting task. (b) Paper-based non-AEGIS condition.</w:t>
      </w:r>
    </w:p>
    <w:p w:rsidR="00000000" w:rsidDel="00000000" w:rsidP="00000000" w:rsidRDefault="00000000" w:rsidRPr="00000000" w14:paraId="00000448">
      <w:pPr>
        <w:spacing w:after="240" w:before="240" w:lineRule="auto"/>
        <w:rPr>
          <w:sz w:val="20"/>
          <w:szCs w:val="20"/>
        </w:rPr>
      </w:pPr>
      <w:r w:rsidDel="00000000" w:rsidR="00000000" w:rsidRPr="00000000">
        <w:rPr>
          <w:sz w:val="20"/>
          <w:szCs w:val="20"/>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449">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44A">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44B">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44C">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44D">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44E">
      <w:pPr>
        <w:spacing w:after="240" w:before="240" w:lineRule="auto"/>
        <w:jc w:val="center"/>
        <w:rPr/>
      </w:pPr>
      <w:r w:rsidDel="00000000" w:rsidR="00000000" w:rsidRPr="00000000">
        <w:rPr>
          <w:rtl w:val="0"/>
        </w:rPr>
        <w:t xml:space="preserve">Table 5.2.1.1: Total cycle time per operator</w:t>
      </w:r>
    </w:p>
    <w:tbl>
      <w:tblPr>
        <w:tblStyle w:val="Table25"/>
        <w:tblW w:w="760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800"/>
        <w:gridCol w:w="1890"/>
        <w:gridCol w:w="1020"/>
        <w:gridCol w:w="1470"/>
        <w:tblGridChange w:id="0">
          <w:tblGrid>
            <w:gridCol w:w="1425"/>
            <w:gridCol w:w="1800"/>
            <w:gridCol w:w="1890"/>
            <w:gridCol w:w="1020"/>
            <w:gridCol w:w="14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4F">
            <w:pPr>
              <w:spacing w:after="200" w:line="360" w:lineRule="auto"/>
              <w:jc w:val="left"/>
              <w:rPr/>
            </w:pPr>
            <w:r w:rsidDel="00000000" w:rsidR="00000000" w:rsidRPr="00000000">
              <w:rPr>
                <w:rtl w:val="0"/>
              </w:rPr>
              <w:t xml:space="preserve">Operator</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0">
            <w:pPr>
              <w:spacing w:after="200" w:line="360" w:lineRule="auto"/>
              <w:jc w:val="left"/>
              <w:rPr/>
            </w:pPr>
            <w:r w:rsidDel="00000000" w:rsidR="00000000" w:rsidRPr="00000000">
              <w:rPr>
                <w:rtl w:val="0"/>
              </w:rPr>
              <w:t xml:space="preserve">Non-AEGIS Total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1">
            <w:pPr>
              <w:spacing w:after="200" w:line="360" w:lineRule="auto"/>
              <w:jc w:val="left"/>
              <w:rPr/>
            </w:pPr>
            <w:r w:rsidDel="00000000" w:rsidR="00000000" w:rsidRPr="00000000">
              <w:rPr>
                <w:rtl w:val="0"/>
              </w:rPr>
              <w:t xml:space="preserve">AEGIS Total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2">
            <w:pPr>
              <w:spacing w:after="200" w:line="360" w:lineRule="auto"/>
              <w:jc w:val="left"/>
              <w:rPr/>
            </w:pPr>
            <w:r w:rsidDel="00000000" w:rsidR="00000000" w:rsidRPr="00000000">
              <w:rPr>
                <w:rtl w:val="0"/>
              </w:rPr>
              <w:t xml:space="preserve">Δ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3">
            <w:pPr>
              <w:spacing w:after="200" w:line="360" w:lineRule="auto"/>
              <w:jc w:val="left"/>
              <w:rPr/>
            </w:pPr>
            <w:r w:rsidDel="00000000" w:rsidR="00000000" w:rsidRPr="00000000">
              <w:rPr>
                <w:rtl w:val="0"/>
              </w:rPr>
              <w:t xml:space="preserve">% Change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4">
            <w:pPr>
              <w:spacing w:after="0" w:line="360" w:lineRule="auto"/>
              <w:jc w:val="left"/>
              <w:rPr/>
            </w:pPr>
            <w:r w:rsidDel="00000000" w:rsidR="00000000" w:rsidRPr="00000000">
              <w:rPr>
                <w:rtl w:val="0"/>
              </w:rPr>
              <w:t xml:space="preserve">Megan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5">
            <w:pPr>
              <w:spacing w:after="0" w:line="360" w:lineRule="auto"/>
              <w:jc w:val="left"/>
              <w:rPr/>
            </w:pPr>
            <w:r w:rsidDel="00000000" w:rsidR="00000000" w:rsidRPr="00000000">
              <w:rPr>
                <w:rtl w:val="0"/>
              </w:rPr>
              <w:t xml:space="preserve">276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6">
            <w:pPr>
              <w:spacing w:after="0" w:line="360" w:lineRule="auto"/>
              <w:jc w:val="left"/>
              <w:rPr/>
            </w:pPr>
            <w:r w:rsidDel="00000000" w:rsidR="00000000" w:rsidRPr="00000000">
              <w:rPr>
                <w:rtl w:val="0"/>
              </w:rPr>
              <w:t xml:space="preserve">485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7">
            <w:pPr>
              <w:spacing w:after="0" w:line="360" w:lineRule="auto"/>
              <w:jc w:val="center"/>
              <w:rPr/>
            </w:pPr>
            <w:r w:rsidDel="00000000" w:rsidR="00000000" w:rsidRPr="00000000">
              <w:rPr>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8">
            <w:pPr>
              <w:spacing w:after="0" w:line="360" w:lineRule="auto"/>
              <w:jc w:val="center"/>
              <w:rPr/>
            </w:pPr>
            <w:r w:rsidDel="00000000" w:rsidR="00000000" w:rsidRPr="00000000">
              <w:rPr>
                <w:rtl w:val="0"/>
              </w:rPr>
              <w:t xml:space="preserve">+75.7%</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9">
            <w:pPr>
              <w:spacing w:after="0" w:line="360" w:lineRule="auto"/>
              <w:jc w:val="left"/>
              <w:rPr/>
            </w:pPr>
            <w:r w:rsidDel="00000000" w:rsidR="00000000" w:rsidRPr="00000000">
              <w:rPr>
                <w:rtl w:val="0"/>
              </w:rPr>
              <w:t xml:space="preserve">Ryan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A">
            <w:pPr>
              <w:spacing w:after="0" w:line="360" w:lineRule="auto"/>
              <w:jc w:val="left"/>
              <w:rPr/>
            </w:pPr>
            <w:r w:rsidDel="00000000" w:rsidR="00000000" w:rsidRPr="00000000">
              <w:rPr>
                <w:rtl w:val="0"/>
              </w:rPr>
              <w:t xml:space="preserve">281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B">
            <w:pPr>
              <w:spacing w:after="0" w:line="360" w:lineRule="auto"/>
              <w:jc w:val="left"/>
              <w:rPr/>
            </w:pPr>
            <w:r w:rsidDel="00000000" w:rsidR="00000000" w:rsidRPr="00000000">
              <w:rPr>
                <w:rtl w:val="0"/>
              </w:rPr>
              <w:t xml:space="preserve">408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C">
            <w:pPr>
              <w:spacing w:after="0" w:line="360" w:lineRule="auto"/>
              <w:jc w:val="center"/>
              <w:rPr/>
            </w:pPr>
            <w:r w:rsidDel="00000000" w:rsidR="00000000" w:rsidRPr="00000000">
              <w:rPr>
                <w:rtl w:val="0"/>
              </w:rPr>
              <w:t xml:space="preserve">+127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D">
            <w:pPr>
              <w:spacing w:after="0" w:line="360" w:lineRule="auto"/>
              <w:jc w:val="center"/>
              <w:rPr/>
            </w:pPr>
            <w:r w:rsidDel="00000000" w:rsidR="00000000" w:rsidRPr="00000000">
              <w:rPr>
                <w:rtl w:val="0"/>
              </w:rPr>
              <w:t xml:space="preserve">+45.2%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E">
            <w:pPr>
              <w:spacing w:after="0" w:line="360" w:lineRule="auto"/>
              <w:jc w:val="left"/>
              <w:rPr/>
            </w:pPr>
            <w:r w:rsidDel="00000000" w:rsidR="00000000" w:rsidRPr="00000000">
              <w:rPr>
                <w:rtl w:val="0"/>
              </w:rPr>
              <w:t xml:space="preserve">Benny</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5F">
            <w:pPr>
              <w:spacing w:after="0" w:line="360" w:lineRule="auto"/>
              <w:jc w:val="left"/>
              <w:rPr/>
            </w:pPr>
            <w:r w:rsidDel="00000000" w:rsidR="00000000" w:rsidRPr="00000000">
              <w:rPr>
                <w:rtl w:val="0"/>
              </w:rPr>
              <w:t xml:space="preserve">337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0">
            <w:pPr>
              <w:spacing w:after="0" w:line="360" w:lineRule="auto"/>
              <w:jc w:val="left"/>
              <w:rPr/>
            </w:pPr>
            <w:r w:rsidDel="00000000" w:rsidR="00000000" w:rsidRPr="00000000">
              <w:rPr>
                <w:rtl w:val="0"/>
              </w:rPr>
              <w:t xml:space="preserve">418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1">
            <w:pPr>
              <w:spacing w:after="0" w:line="360" w:lineRule="auto"/>
              <w:jc w:val="center"/>
              <w:rPr/>
            </w:pPr>
            <w:r w:rsidDel="00000000" w:rsidR="00000000" w:rsidRPr="00000000">
              <w:rPr>
                <w:rtl w:val="0"/>
              </w:rPr>
              <w:t xml:space="preserve">+81</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2">
            <w:pPr>
              <w:spacing w:after="0" w:line="360" w:lineRule="auto"/>
              <w:jc w:val="center"/>
              <w:rPr/>
            </w:pPr>
            <w:r w:rsidDel="00000000" w:rsidR="00000000" w:rsidRPr="00000000">
              <w:rPr>
                <w:rtl w:val="0"/>
              </w:rPr>
              <w:t xml:space="preserve">+24.0%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63">
            <w:pPr>
              <w:spacing w:after="0" w:line="360" w:lineRule="auto"/>
              <w:jc w:val="left"/>
              <w:rPr/>
            </w:pPr>
            <w:r w:rsidDel="00000000" w:rsidR="00000000" w:rsidRPr="00000000">
              <w:rPr>
                <w:rtl w:val="0"/>
              </w:rPr>
              <w:t xml:space="preserve">Ming Zhan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4">
            <w:pPr>
              <w:spacing w:after="0" w:line="360" w:lineRule="auto"/>
              <w:jc w:val="left"/>
              <w:rPr/>
            </w:pPr>
            <w:r w:rsidDel="00000000" w:rsidR="00000000" w:rsidRPr="00000000">
              <w:rPr>
                <w:rtl w:val="0"/>
              </w:rPr>
              <w:t xml:space="preserve">389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5">
            <w:pPr>
              <w:spacing w:after="0" w:line="360" w:lineRule="auto"/>
              <w:jc w:val="left"/>
              <w:rPr/>
            </w:pPr>
            <w:r w:rsidDel="00000000" w:rsidR="00000000" w:rsidRPr="00000000">
              <w:rPr>
                <w:rtl w:val="0"/>
              </w:rPr>
              <w:t xml:space="preserve">533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6">
            <w:pPr>
              <w:spacing w:after="0" w:line="360" w:lineRule="auto"/>
              <w:jc w:val="center"/>
              <w:rPr/>
            </w:pPr>
            <w:r w:rsidDel="00000000" w:rsidR="00000000" w:rsidRPr="00000000">
              <w:rPr>
                <w:rtl w:val="0"/>
              </w:rPr>
              <w:t xml:space="preserve">+144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7">
            <w:pPr>
              <w:spacing w:after="0" w:line="360" w:lineRule="auto"/>
              <w:jc w:val="center"/>
              <w:rPr/>
            </w:pPr>
            <w:r w:rsidDel="00000000" w:rsidR="00000000" w:rsidRPr="00000000">
              <w:rPr>
                <w:rtl w:val="0"/>
              </w:rPr>
              <w:t xml:space="preserve">+37.0%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68">
            <w:pPr>
              <w:spacing w:after="0" w:line="360" w:lineRule="auto"/>
              <w:jc w:val="left"/>
              <w:rPr/>
            </w:pPr>
            <w:r w:rsidDel="00000000" w:rsidR="00000000" w:rsidRPr="00000000">
              <w:rPr>
                <w:rtl w:val="0"/>
              </w:rPr>
              <w:t xml:space="preserve">Chloe</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9">
            <w:pPr>
              <w:spacing w:after="0" w:line="360" w:lineRule="auto"/>
              <w:jc w:val="left"/>
              <w:rPr/>
            </w:pPr>
            <w:r w:rsidDel="00000000" w:rsidR="00000000" w:rsidRPr="00000000">
              <w:rPr>
                <w:rtl w:val="0"/>
              </w:rPr>
              <w:t xml:space="preserve">332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A">
            <w:pPr>
              <w:spacing w:after="0" w:line="360" w:lineRule="auto"/>
              <w:jc w:val="left"/>
              <w:rPr/>
            </w:pPr>
            <w:r w:rsidDel="00000000" w:rsidR="00000000" w:rsidRPr="00000000">
              <w:rPr>
                <w:rtl w:val="0"/>
              </w:rPr>
              <w:t xml:space="preserve">448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B">
            <w:pPr>
              <w:spacing w:after="0" w:line="360" w:lineRule="auto"/>
              <w:jc w:val="center"/>
              <w:rPr/>
            </w:pPr>
            <w:r w:rsidDel="00000000" w:rsidR="00000000" w:rsidRPr="00000000">
              <w:rPr>
                <w:rtl w:val="0"/>
              </w:rPr>
              <w:t xml:space="preserve">+116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C">
            <w:pPr>
              <w:spacing w:after="0" w:line="360" w:lineRule="auto"/>
              <w:jc w:val="center"/>
              <w:rPr/>
            </w:pPr>
            <w:r w:rsidDel="00000000" w:rsidR="00000000" w:rsidRPr="00000000">
              <w:rPr>
                <w:rtl w:val="0"/>
              </w:rPr>
              <w:t xml:space="preserve">+34.9%</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6D">
            <w:pPr>
              <w:spacing w:after="0" w:line="360" w:lineRule="auto"/>
              <w:jc w:val="left"/>
              <w:rPr/>
            </w:pPr>
            <w:r w:rsidDel="00000000" w:rsidR="00000000" w:rsidRPr="00000000">
              <w:rPr>
                <w:rtl w:val="0"/>
              </w:rPr>
              <w:t xml:space="preserve">Song Yi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E">
            <w:pPr>
              <w:spacing w:after="0" w:line="360" w:lineRule="auto"/>
              <w:jc w:val="left"/>
              <w:rPr/>
            </w:pPr>
            <w:r w:rsidDel="00000000" w:rsidR="00000000" w:rsidRPr="00000000">
              <w:rPr>
                <w:rtl w:val="0"/>
              </w:rPr>
              <w:t xml:space="preserve">259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F">
            <w:pPr>
              <w:spacing w:after="0" w:line="360" w:lineRule="auto"/>
              <w:jc w:val="left"/>
              <w:rPr/>
            </w:pPr>
            <w:r w:rsidDel="00000000" w:rsidR="00000000" w:rsidRPr="00000000">
              <w:rPr>
                <w:rtl w:val="0"/>
              </w:rPr>
              <w:t xml:space="preserve">335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0">
            <w:pPr>
              <w:spacing w:after="0" w:line="360" w:lineRule="auto"/>
              <w:jc w:val="center"/>
              <w:rPr/>
            </w:pPr>
            <w:r w:rsidDel="00000000" w:rsidR="00000000" w:rsidRPr="00000000">
              <w:rPr>
                <w:rtl w:val="0"/>
              </w:rPr>
              <w:t xml:space="preserve">+76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1">
            <w:pPr>
              <w:spacing w:after="0" w:line="360" w:lineRule="auto"/>
              <w:jc w:val="center"/>
              <w:rPr/>
            </w:pPr>
            <w:r w:rsidDel="00000000" w:rsidR="00000000" w:rsidRPr="00000000">
              <w:rPr>
                <w:rtl w:val="0"/>
              </w:rPr>
              <w:t xml:space="preserve">+29.3%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72">
            <w:pPr>
              <w:spacing w:after="0" w:line="360" w:lineRule="auto"/>
              <w:jc w:val="left"/>
              <w:rPr/>
            </w:pPr>
            <w:r w:rsidDel="00000000" w:rsidR="00000000" w:rsidRPr="00000000">
              <w:rPr>
                <w:rtl w:val="0"/>
              </w:rPr>
              <w:t xml:space="preserve">Royce</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3">
            <w:pPr>
              <w:spacing w:after="0" w:line="360" w:lineRule="auto"/>
              <w:jc w:val="left"/>
              <w:rPr/>
            </w:pPr>
            <w:r w:rsidDel="00000000" w:rsidR="00000000" w:rsidRPr="00000000">
              <w:rPr>
                <w:rtl w:val="0"/>
              </w:rPr>
              <w:t xml:space="preserve">360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4">
            <w:pPr>
              <w:spacing w:after="0" w:line="360" w:lineRule="auto"/>
              <w:jc w:val="left"/>
              <w:rPr/>
            </w:pPr>
            <w:r w:rsidDel="00000000" w:rsidR="00000000" w:rsidRPr="00000000">
              <w:rPr>
                <w:rtl w:val="0"/>
              </w:rPr>
              <w:t xml:space="preserve">416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5">
            <w:pPr>
              <w:spacing w:after="0" w:line="360" w:lineRule="auto"/>
              <w:jc w:val="center"/>
              <w:rPr/>
            </w:pPr>
            <w:r w:rsidDel="00000000" w:rsidR="00000000" w:rsidRPr="00000000">
              <w:rPr>
                <w:rtl w:val="0"/>
              </w:rPr>
              <w:t xml:space="preserve">+56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6">
            <w:pPr>
              <w:spacing w:after="0" w:line="360" w:lineRule="auto"/>
              <w:jc w:val="center"/>
              <w:rPr/>
            </w:pPr>
            <w:r w:rsidDel="00000000" w:rsidR="00000000" w:rsidRPr="00000000">
              <w:rPr>
                <w:rtl w:val="0"/>
              </w:rPr>
              <w:t xml:space="preserve">+15.6%</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77">
            <w:pPr>
              <w:spacing w:after="0" w:line="360" w:lineRule="auto"/>
              <w:jc w:val="left"/>
              <w:rPr/>
            </w:pPr>
            <w:r w:rsidDel="00000000" w:rsidR="00000000" w:rsidRPr="00000000">
              <w:rPr>
                <w:rtl w:val="0"/>
              </w:rPr>
              <w:t xml:space="preserve">Jack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8">
            <w:pPr>
              <w:spacing w:after="0" w:line="360" w:lineRule="auto"/>
              <w:jc w:val="left"/>
              <w:rPr/>
            </w:pPr>
            <w:r w:rsidDel="00000000" w:rsidR="00000000" w:rsidRPr="00000000">
              <w:rPr>
                <w:rtl w:val="0"/>
              </w:rPr>
              <w:t xml:space="preserve">337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9">
            <w:pPr>
              <w:spacing w:after="0" w:line="360" w:lineRule="auto"/>
              <w:jc w:val="left"/>
              <w:rPr/>
            </w:pPr>
            <w:r w:rsidDel="00000000" w:rsidR="00000000" w:rsidRPr="00000000">
              <w:rPr>
                <w:rtl w:val="0"/>
              </w:rPr>
              <w:t xml:space="preserve">434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A">
            <w:pPr>
              <w:spacing w:after="0" w:line="360" w:lineRule="auto"/>
              <w:jc w:val="center"/>
              <w:rPr/>
            </w:pPr>
            <w:r w:rsidDel="00000000" w:rsidR="00000000" w:rsidRPr="00000000">
              <w:rPr>
                <w:rtl w:val="0"/>
              </w:rPr>
              <w:t xml:space="preserve">+97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B">
            <w:pPr>
              <w:spacing w:after="0" w:line="360" w:lineRule="auto"/>
              <w:jc w:val="center"/>
              <w:rPr/>
            </w:pPr>
            <w:r w:rsidDel="00000000" w:rsidR="00000000" w:rsidRPr="00000000">
              <w:rPr>
                <w:rtl w:val="0"/>
              </w:rPr>
              <w:t xml:space="preserve">+28.8%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7C">
            <w:pPr>
              <w:spacing w:after="0" w:line="360" w:lineRule="auto"/>
              <w:jc w:val="left"/>
              <w:rPr/>
            </w:pPr>
            <w:r w:rsidDel="00000000" w:rsidR="00000000" w:rsidRPr="00000000">
              <w:rPr>
                <w:rtl w:val="0"/>
              </w:rPr>
              <w:t xml:space="preserve">Mean</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D">
            <w:pPr>
              <w:spacing w:after="0" w:line="360" w:lineRule="auto"/>
              <w:jc w:val="left"/>
              <w:rPr/>
            </w:pPr>
            <w:r w:rsidDel="00000000" w:rsidR="00000000" w:rsidRPr="00000000">
              <w:rPr>
                <w:rtl w:val="0"/>
              </w:rPr>
              <w:t xml:space="preserve">321.4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E">
            <w:pPr>
              <w:spacing w:after="0" w:line="360" w:lineRule="auto"/>
              <w:jc w:val="left"/>
              <w:rPr/>
            </w:pPr>
            <w:r w:rsidDel="00000000" w:rsidR="00000000" w:rsidRPr="00000000">
              <w:rPr>
                <w:rtl w:val="0"/>
              </w:rPr>
              <w:t xml:space="preserve">434.6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F">
            <w:pPr>
              <w:spacing w:after="0" w:line="360" w:lineRule="auto"/>
              <w:jc w:val="center"/>
              <w:rPr/>
            </w:pPr>
            <w:r w:rsidDel="00000000" w:rsidR="00000000" w:rsidRPr="00000000">
              <w:rPr>
                <w:rtl w:val="0"/>
              </w:rPr>
              <w:t xml:space="preserve">+113.3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80">
            <w:pPr>
              <w:spacing w:after="0" w:line="360" w:lineRule="auto"/>
              <w:jc w:val="center"/>
              <w:rPr/>
            </w:pPr>
            <w:r w:rsidDel="00000000" w:rsidR="00000000" w:rsidRPr="00000000">
              <w:rPr>
                <w:rtl w:val="0"/>
              </w:rPr>
              <w:t xml:space="preserve">+35.2%*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1">
            <w:pPr>
              <w:spacing w:after="0" w:line="360" w:lineRule="auto"/>
              <w:jc w:val="left"/>
              <w:rPr/>
            </w:pPr>
            <w:r w:rsidDel="00000000" w:rsidR="00000000" w:rsidRPr="00000000">
              <w:rPr>
                <w:rtl w:val="0"/>
              </w:rPr>
              <w:t xml:space="preserve">Median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2">
            <w:pPr>
              <w:spacing w:after="0" w:line="360" w:lineRule="auto"/>
              <w:jc w:val="left"/>
              <w:rPr/>
            </w:pPr>
            <w:r w:rsidDel="00000000" w:rsidR="00000000" w:rsidRPr="00000000">
              <w:rPr>
                <w:rtl w:val="0"/>
              </w:rPr>
              <w:t xml:space="preserve">334.5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3">
            <w:pPr>
              <w:spacing w:after="0" w:line="360" w:lineRule="auto"/>
              <w:jc w:val="left"/>
              <w:rPr/>
            </w:pPr>
            <w:r w:rsidDel="00000000" w:rsidR="00000000" w:rsidRPr="00000000">
              <w:rPr>
                <w:rtl w:val="0"/>
              </w:rPr>
              <w:t xml:space="preserve">426.0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4">
            <w:pPr>
              <w:spacing w:after="0" w:line="360" w:lineRule="auto"/>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5">
            <w:pPr>
              <w:spacing w:after="0" w:line="360" w:lineRule="auto"/>
              <w:jc w:val="center"/>
              <w:rPr/>
            </w:pPr>
            <w:r w:rsidDel="00000000" w:rsidR="00000000" w:rsidRPr="00000000">
              <w:rPr>
                <w:rtl w:val="0"/>
              </w:rPr>
              <w:t xml:space="preserve">-</w:t>
            </w:r>
          </w:p>
        </w:tc>
      </w:tr>
    </w:tbl>
    <w:p w:rsidR="00000000" w:rsidDel="00000000" w:rsidP="00000000" w:rsidRDefault="00000000" w:rsidRPr="00000000" w14:paraId="00000486">
      <w:pPr>
        <w:spacing w:after="200" w:line="360" w:lineRule="auto"/>
        <w:rPr/>
      </w:pPr>
      <w:r w:rsidDel="00000000" w:rsidR="00000000" w:rsidRPr="00000000">
        <w:rPr>
          <w:rtl w:val="0"/>
        </w:rPr>
        <w:t xml:space="preserve">*Mean of individual % changes (average of the "% Change" column) is +36.3%; the two differ slightly because % change is a ratio and does not average linearly with the totals.</w:t>
      </w:r>
    </w:p>
    <w:p w:rsidR="00000000" w:rsidDel="00000000" w:rsidP="00000000" w:rsidRDefault="00000000" w:rsidRPr="00000000" w14:paraId="00000487">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488">
      <w:pPr>
        <w:spacing w:after="240" w:before="240" w:lineRule="auto"/>
        <w:jc w:val="center"/>
        <w:rPr/>
      </w:pPr>
      <w:r w:rsidDel="00000000" w:rsidR="00000000" w:rsidRPr="00000000">
        <w:rPr/>
        <w:drawing>
          <wp:inline distB="114300" distT="114300" distL="114300" distR="114300">
            <wp:extent cx="5943600" cy="4610100"/>
            <wp:effectExtent b="0" l="0" r="0" t="0"/>
            <wp:docPr id="24"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943600" cy="46101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5.2.1.1: Paired AEGIS-vs-non-AEGIS cycle time chart</w:t>
      </w:r>
    </w:p>
    <w:p w:rsidR="00000000" w:rsidDel="00000000" w:rsidP="00000000" w:rsidRDefault="00000000" w:rsidRPr="00000000" w14:paraId="00000489">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48A">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48B">
      <w:pPr>
        <w:spacing w:after="240" w:before="240" w:lineRule="auto"/>
        <w:jc w:val="center"/>
        <w:rPr/>
      </w:pPr>
      <w:r w:rsidDel="00000000" w:rsidR="00000000" w:rsidRPr="00000000">
        <w:rPr>
          <w:rtl w:val="0"/>
        </w:rPr>
        <w:t xml:space="preserve">Table 5.2.1.2: Mean cycle time by BOM and condition</w:t>
      </w:r>
      <w:r w:rsidDel="00000000" w:rsidR="00000000" w:rsidRPr="00000000">
        <w:rPr>
          <w:rtl w:val="0"/>
        </w:rPr>
      </w:r>
    </w:p>
    <w:tbl>
      <w:tblPr>
        <w:tblStyle w:val="Table26"/>
        <w:tblW w:w="115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230"/>
        <w:gridCol w:w="855"/>
        <w:gridCol w:w="1545"/>
        <w:gridCol w:w="1545"/>
        <w:gridCol w:w="885"/>
        <w:gridCol w:w="1590"/>
        <w:gridCol w:w="1545"/>
        <w:gridCol w:w="1560"/>
        <w:tblGridChange w:id="0">
          <w:tblGrid>
            <w:gridCol w:w="810"/>
            <w:gridCol w:w="1230"/>
            <w:gridCol w:w="855"/>
            <w:gridCol w:w="1545"/>
            <w:gridCol w:w="1545"/>
            <w:gridCol w:w="885"/>
            <w:gridCol w:w="1590"/>
            <w:gridCol w:w="1545"/>
            <w:gridCol w:w="1560"/>
          </w:tblGrid>
        </w:tblGridChange>
      </w:tblGrid>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C">
            <w:pPr>
              <w:spacing w:after="200" w:line="360" w:lineRule="auto"/>
              <w:jc w:val="left"/>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D">
            <w:pPr>
              <w:spacing w:after="200" w:line="360" w:lineRule="auto"/>
              <w:jc w:val="left"/>
              <w:rPr/>
            </w:pPr>
            <w:r w:rsidDel="00000000" w:rsidR="00000000" w:rsidRPr="00000000">
              <w:rPr>
                <w:rtl w:val="0"/>
              </w:rPr>
              <w:t xml:space="preserve">Sets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E">
            <w:pPr>
              <w:spacing w:after="200" w:line="360" w:lineRule="auto"/>
              <w:jc w:val="left"/>
              <w:rPr/>
            </w:pPr>
            <w:r w:rsidDel="00000000" w:rsidR="00000000" w:rsidRPr="00000000">
              <w:rPr>
                <w:rtl w:val="0"/>
              </w:rPr>
              <w:t xml:space="preserve">Total Picks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F">
            <w:pPr>
              <w:spacing w:after="200" w:line="360" w:lineRule="auto"/>
              <w:jc w:val="left"/>
              <w:rPr/>
            </w:pPr>
            <w:r w:rsidDel="00000000" w:rsidR="00000000" w:rsidRPr="00000000">
              <w:rPr>
                <w:rtl w:val="0"/>
              </w:rPr>
              <w:t xml:space="preserve">Non-AEGIS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0">
            <w:pPr>
              <w:spacing w:after="200" w:line="360" w:lineRule="auto"/>
              <w:jc w:val="left"/>
              <w:rPr/>
            </w:pPr>
            <w:r w:rsidDel="00000000" w:rsidR="00000000" w:rsidRPr="00000000">
              <w:rPr>
                <w:rtl w:val="0"/>
              </w:rPr>
              <w:t xml:space="preserve">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1">
            <w:pPr>
              <w:spacing w:after="200" w:line="360" w:lineRule="auto"/>
              <w:jc w:val="left"/>
              <w:rPr/>
            </w:pPr>
            <w:r w:rsidDel="00000000" w:rsidR="00000000" w:rsidRPr="00000000">
              <w:rPr>
                <w:rtl w:val="0"/>
              </w:rPr>
              <w:t xml:space="preserve">Δ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2">
            <w:pPr>
              <w:spacing w:after="200" w:line="360" w:lineRule="auto"/>
              <w:jc w:val="left"/>
              <w:rPr/>
            </w:pPr>
            <w:r w:rsidDel="00000000" w:rsidR="00000000" w:rsidRPr="00000000">
              <w:rPr>
                <w:rtl w:val="0"/>
              </w:rPr>
              <w:t xml:space="preserve">% Overhead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3">
            <w:pPr>
              <w:spacing w:after="200" w:line="360" w:lineRule="auto"/>
              <w:jc w:val="left"/>
              <w:rPr/>
            </w:pPr>
            <w:r w:rsidDel="00000000" w:rsidR="00000000" w:rsidRPr="00000000">
              <w:rPr>
                <w:rtl w:val="0"/>
              </w:rPr>
              <w:t xml:space="preserve">Control CT/Pick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4">
            <w:pPr>
              <w:spacing w:after="200" w:line="360" w:lineRule="auto"/>
              <w:jc w:val="left"/>
              <w:rPr/>
            </w:pPr>
            <w:r w:rsidDel="00000000" w:rsidR="00000000" w:rsidRPr="00000000">
              <w:rPr>
                <w:rtl w:val="0"/>
              </w:rPr>
              <w:t xml:space="preserve">System CT/Pick (s)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5">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6">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7">
            <w:pPr>
              <w:spacing w:after="200" w:line="36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8">
            <w:pPr>
              <w:spacing w:after="200" w:line="360" w:lineRule="auto"/>
              <w:rPr/>
            </w:pPr>
            <w:r w:rsidDel="00000000" w:rsidR="00000000" w:rsidRPr="00000000">
              <w:rPr>
                <w:rtl w:val="0"/>
              </w:rPr>
              <w:t xml:space="preserve">47.8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9">
            <w:pPr>
              <w:spacing w:after="200" w:line="360" w:lineRule="auto"/>
              <w:rPr/>
            </w:pPr>
            <w:r w:rsidDel="00000000" w:rsidR="00000000" w:rsidRPr="00000000">
              <w:rPr>
                <w:rtl w:val="0"/>
              </w:rPr>
              <w:t xml:space="preserve">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A">
            <w:pPr>
              <w:spacing w:after="200" w:line="360" w:lineRule="auto"/>
              <w:rPr/>
            </w:pPr>
            <w:r w:rsidDel="00000000" w:rsidR="00000000" w:rsidRPr="00000000">
              <w:rPr>
                <w:rtl w:val="0"/>
              </w:rPr>
              <w:t xml:space="preserve">+21.2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B">
            <w:pPr>
              <w:spacing w:after="200" w:line="360" w:lineRule="auto"/>
              <w:rPr/>
            </w:pPr>
            <w:r w:rsidDel="00000000" w:rsidR="00000000" w:rsidRPr="00000000">
              <w:rPr>
                <w:rtl w:val="0"/>
              </w:rPr>
              <w:t xml:space="preserve">+44.3%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C">
            <w:pPr>
              <w:spacing w:after="200" w:line="360" w:lineRule="auto"/>
              <w:rPr/>
            </w:pPr>
            <w:r w:rsidDel="00000000" w:rsidR="00000000" w:rsidRPr="00000000">
              <w:rPr>
                <w:rtl w:val="0"/>
              </w:rPr>
              <w:t xml:space="preserve">1.91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D">
            <w:pPr>
              <w:spacing w:after="200" w:line="360" w:lineRule="auto"/>
              <w:rPr/>
            </w:pPr>
            <w:r w:rsidDel="00000000" w:rsidR="00000000" w:rsidRPr="00000000">
              <w:rPr>
                <w:rtl w:val="0"/>
              </w:rPr>
              <w:t xml:space="preserve">2.76</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E">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F">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0">
            <w:pPr>
              <w:spacing w:after="200" w:line="360" w:lineRule="auto"/>
              <w:rPr/>
            </w:pPr>
            <w:r w:rsidDel="00000000" w:rsidR="00000000" w:rsidRPr="00000000">
              <w:rPr>
                <w:rtl w:val="0"/>
              </w:rPr>
              <w:t xml:space="preserve">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1">
            <w:pPr>
              <w:spacing w:after="200" w:line="360" w:lineRule="auto"/>
              <w:rPr/>
            </w:pPr>
            <w:r w:rsidDel="00000000" w:rsidR="00000000" w:rsidRPr="00000000">
              <w:rPr>
                <w:rtl w:val="0"/>
              </w:rPr>
              <w:t xml:space="preserve">87.0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2">
            <w:pPr>
              <w:spacing w:after="200" w:line="360" w:lineRule="auto"/>
              <w:rPr/>
            </w:pPr>
            <w:r w:rsidDel="00000000" w:rsidR="00000000" w:rsidRPr="00000000">
              <w:rPr>
                <w:rtl w:val="0"/>
              </w:rPr>
              <w:t xml:space="preserve">114.0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3">
            <w:pPr>
              <w:spacing w:after="200" w:line="360" w:lineRule="auto"/>
              <w:rPr/>
            </w:pPr>
            <w:r w:rsidDel="00000000" w:rsidR="00000000" w:rsidRPr="00000000">
              <w:rPr>
                <w:rtl w:val="0"/>
              </w:rPr>
              <w:t xml:space="preserve">+27.0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4">
            <w:pPr>
              <w:spacing w:after="200" w:line="360" w:lineRule="auto"/>
              <w:rPr/>
            </w:pPr>
            <w:r w:rsidDel="00000000" w:rsidR="00000000" w:rsidRPr="00000000">
              <w:rPr>
                <w:rtl w:val="0"/>
              </w:rPr>
              <w:t xml:space="preserve">+31.0%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5">
            <w:pPr>
              <w:spacing w:after="200" w:line="360" w:lineRule="auto"/>
              <w:rPr/>
            </w:pPr>
            <w:r w:rsidDel="00000000" w:rsidR="00000000" w:rsidRPr="00000000">
              <w:rPr>
                <w:rtl w:val="0"/>
              </w:rPr>
              <w:t xml:space="preserve">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6">
            <w:pPr>
              <w:spacing w:after="200" w:line="360" w:lineRule="auto"/>
              <w:rPr/>
            </w:pPr>
            <w:r w:rsidDel="00000000" w:rsidR="00000000" w:rsidRPr="00000000">
              <w:rPr>
                <w:rtl w:val="0"/>
              </w:rPr>
              <w:t xml:space="preserve">2.33</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A7">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8">
            <w:pPr>
              <w:spacing w:after="200" w:line="36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9">
            <w:pPr>
              <w:spacing w:after="200" w:line="360" w:lineRule="auto"/>
              <w:rPr/>
            </w:pPr>
            <w:r w:rsidDel="00000000" w:rsidR="00000000" w:rsidRPr="00000000">
              <w:rPr>
                <w:rtl w:val="0"/>
              </w:rPr>
              <w:t xml:space="preserve">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A">
            <w:pPr>
              <w:spacing w:after="200" w:line="360" w:lineRule="auto"/>
              <w:rPr/>
            </w:pPr>
            <w:r w:rsidDel="00000000" w:rsidR="00000000" w:rsidRPr="00000000">
              <w:rPr>
                <w:rtl w:val="0"/>
              </w:rPr>
              <w:t xml:space="preserve">200.8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B">
            <w:pPr>
              <w:spacing w:after="200" w:line="360" w:lineRule="auto"/>
              <w:rPr/>
            </w:pPr>
            <w:r w:rsidDel="00000000" w:rsidR="00000000" w:rsidRPr="00000000">
              <w:rPr>
                <w:rtl w:val="0"/>
              </w:rPr>
              <w:t xml:space="preserve">247.7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C">
            <w:pPr>
              <w:spacing w:after="200" w:line="360" w:lineRule="auto"/>
              <w:rPr/>
            </w:pPr>
            <w:r w:rsidDel="00000000" w:rsidR="00000000" w:rsidRPr="00000000">
              <w:rPr>
                <w:rtl w:val="0"/>
              </w:rPr>
              <w:t xml:space="preserve">+46.8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D">
            <w:pPr>
              <w:spacing w:after="200" w:line="360" w:lineRule="auto"/>
              <w:rPr/>
            </w:pPr>
            <w:r w:rsidDel="00000000" w:rsidR="00000000" w:rsidRPr="00000000">
              <w:rPr>
                <w:rtl w:val="0"/>
              </w:rPr>
              <w:t xml:space="preserve">+23.3%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E">
            <w:pPr>
              <w:spacing w:after="200" w:line="360" w:lineRule="auto"/>
              <w:rPr/>
            </w:pPr>
            <w:r w:rsidDel="00000000" w:rsidR="00000000" w:rsidRPr="00000000">
              <w:rPr>
                <w:rtl w:val="0"/>
              </w:rPr>
              <w:t xml:space="preserve">1.57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F">
            <w:pPr>
              <w:spacing w:after="200" w:line="360" w:lineRule="auto"/>
              <w:rPr/>
            </w:pPr>
            <w:r w:rsidDel="00000000" w:rsidR="00000000" w:rsidRPr="00000000">
              <w:rPr>
                <w:rtl w:val="0"/>
              </w:rPr>
              <w:t xml:space="preserve">1.94</w:t>
            </w:r>
          </w:p>
        </w:tc>
      </w:tr>
    </w:tbl>
    <w:p w:rsidR="00000000" w:rsidDel="00000000" w:rsidP="00000000" w:rsidRDefault="00000000" w:rsidRPr="00000000" w14:paraId="000004B0">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4B1">
      <w:pPr>
        <w:spacing w:after="240" w:before="240" w:lineRule="auto"/>
        <w:jc w:val="center"/>
        <w:rPr/>
      </w:pPr>
      <w:commentRangeStart w:id="12"/>
      <w:r w:rsidDel="00000000" w:rsidR="00000000" w:rsidRPr="00000000">
        <w:rPr/>
        <w:drawing>
          <wp:inline distB="114300" distT="114300" distL="114300" distR="114300">
            <wp:extent cx="4572000" cy="3813048"/>
            <wp:effectExtent b="0" l="0" r="0" t="0"/>
            <wp:docPr id="32" name="image16.png"/>
            <a:graphic>
              <a:graphicData uri="http://schemas.openxmlformats.org/drawingml/2006/picture">
                <pic:pic>
                  <pic:nvPicPr>
                    <pic:cNvPr id="0" name="image16.png"/>
                    <pic:cNvPicPr preferRelativeResize="0"/>
                  </pic:nvPicPr>
                  <pic:blipFill>
                    <a:blip r:embed="rId38"/>
                    <a:srcRect b="0" l="0" r="0" t="0"/>
                    <a:stretch>
                      <a:fillRect/>
                    </a:stretch>
                  </pic:blipFill>
                  <pic:spPr>
                    <a:xfrm>
                      <a:off x="0" y="0"/>
                      <a:ext cx="4572000" cy="3813048"/>
                    </a:xfrm>
                    <a:prstGeom prst="rect"/>
                    <a:ln/>
                  </pic:spPr>
                </pic:pic>
              </a:graphicData>
            </a:graphic>
          </wp:inline>
        </w:drawing>
      </w:r>
      <w:commentRangeEnd w:id="12"/>
      <w:r w:rsidDel="00000000" w:rsidR="00000000" w:rsidRPr="00000000">
        <w:commentReference w:id="12"/>
      </w:r>
      <w:r w:rsidDel="00000000" w:rsidR="00000000" w:rsidRPr="00000000">
        <w:rPr>
          <w:color w:val="9900ff"/>
          <w:rtl w:val="0"/>
        </w:rPr>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4B2">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4B3">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4B4">
      <w:pPr>
        <w:spacing w:after="240" w:before="240" w:lineRule="auto"/>
        <w:jc w:val="center"/>
        <w:rPr/>
      </w:pPr>
      <w:r w:rsidDel="00000000" w:rsidR="00000000" w:rsidRPr="00000000">
        <w:rPr>
          <w:rtl w:val="0"/>
        </w:rPr>
        <w:t xml:space="preserve">Table 5.2.1.3: Total picks, total mass, mass/pick, and mean cycle time by BOM</w:t>
      </w:r>
      <w:r w:rsidDel="00000000" w:rsidR="00000000" w:rsidRPr="00000000">
        <w:rPr>
          <w:rtl w:val="0"/>
        </w:rPr>
      </w:r>
    </w:p>
    <w:tbl>
      <w:tblPr>
        <w:tblStyle w:val="Table27"/>
        <w:tblW w:w="981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020"/>
        <w:gridCol w:w="1170"/>
        <w:gridCol w:w="1080"/>
        <w:gridCol w:w="1620"/>
        <w:gridCol w:w="1620"/>
        <w:gridCol w:w="1260"/>
        <w:gridCol w:w="1200"/>
        <w:tblGridChange w:id="0">
          <w:tblGrid>
            <w:gridCol w:w="840"/>
            <w:gridCol w:w="1020"/>
            <w:gridCol w:w="1170"/>
            <w:gridCol w:w="1080"/>
            <w:gridCol w:w="1620"/>
            <w:gridCol w:w="1620"/>
            <w:gridCol w:w="1260"/>
            <w:gridCol w:w="1200"/>
          </w:tblGrid>
        </w:tblGridChange>
      </w:tblGrid>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5">
            <w:pPr>
              <w:spacing w:after="200" w:line="360" w:lineRule="auto"/>
              <w:jc w:val="left"/>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6">
            <w:pPr>
              <w:spacing w:after="200" w:line="360" w:lineRule="auto"/>
              <w:jc w:val="left"/>
              <w:rPr/>
            </w:pPr>
            <w:r w:rsidDel="00000000" w:rsidR="00000000" w:rsidRPr="00000000">
              <w:rPr>
                <w:rtl w:val="0"/>
              </w:rPr>
              <w:t xml:space="preserve">Total Picks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7">
            <w:pPr>
              <w:spacing w:after="200" w:line="360" w:lineRule="auto"/>
              <w:jc w:val="left"/>
              <w:rPr/>
            </w:pPr>
            <w:r w:rsidDel="00000000" w:rsidR="00000000" w:rsidRPr="00000000">
              <w:rPr>
                <w:rtl w:val="0"/>
              </w:rPr>
              <w:t xml:space="preserve">Total Mass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8">
            <w:pPr>
              <w:spacing w:after="0" w:line="360" w:lineRule="auto"/>
              <w:jc w:val="left"/>
              <w:rPr/>
            </w:pPr>
            <w:r w:rsidDel="00000000" w:rsidR="00000000" w:rsidRPr="00000000">
              <w:rPr>
                <w:rtl w:val="0"/>
              </w:rPr>
              <w:t xml:space="preserve">Mass/</w:t>
            </w:r>
          </w:p>
          <w:p w:rsidR="00000000" w:rsidDel="00000000" w:rsidP="00000000" w:rsidRDefault="00000000" w:rsidRPr="00000000" w14:paraId="000004B9">
            <w:pPr>
              <w:spacing w:after="200" w:line="360" w:lineRule="auto"/>
              <w:jc w:val="left"/>
              <w:rPr/>
            </w:pPr>
            <w:r w:rsidDel="00000000" w:rsidR="00000000" w:rsidRPr="00000000">
              <w:rPr>
                <w:rtl w:val="0"/>
              </w:rPr>
              <w:t xml:space="preserve">Pick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A">
            <w:pPr>
              <w:spacing w:after="200" w:line="360" w:lineRule="auto"/>
              <w:jc w:val="left"/>
              <w:rPr/>
            </w:pPr>
            <w:r w:rsidDel="00000000" w:rsidR="00000000" w:rsidRPr="00000000">
              <w:rPr>
                <w:rtl w:val="0"/>
              </w:rPr>
              <w:t xml:space="preserve">Non-AEGIS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B">
            <w:pPr>
              <w:spacing w:after="200" w:line="360" w:lineRule="auto"/>
              <w:jc w:val="left"/>
              <w:rPr/>
            </w:pPr>
            <w:r w:rsidDel="00000000" w:rsidR="00000000" w:rsidRPr="00000000">
              <w:rPr>
                <w:rtl w:val="0"/>
              </w:rPr>
              <w:t xml:space="preserve">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C">
            <w:pPr>
              <w:spacing w:after="200" w:line="360" w:lineRule="auto"/>
              <w:jc w:val="left"/>
              <w:rPr/>
            </w:pPr>
            <w:r w:rsidDel="00000000" w:rsidR="00000000" w:rsidRPr="00000000">
              <w:rPr>
                <w:rtl w:val="0"/>
              </w:rPr>
              <w:t xml:space="preserve">Control CT/kg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D">
            <w:pPr>
              <w:spacing w:after="200" w:line="360" w:lineRule="auto"/>
              <w:jc w:val="left"/>
              <w:rPr/>
            </w:pPr>
            <w:r w:rsidDel="00000000" w:rsidR="00000000" w:rsidRPr="00000000">
              <w:rPr>
                <w:rtl w:val="0"/>
              </w:rPr>
              <w:t xml:space="preserve">System CT/kg (s)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E">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F">
            <w:pPr>
              <w:spacing w:after="200" w:line="36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0">
            <w:pPr>
              <w:spacing w:after="200" w:line="360" w:lineRule="auto"/>
              <w:rPr/>
            </w:pPr>
            <w:r w:rsidDel="00000000" w:rsidR="00000000" w:rsidRPr="00000000">
              <w:rPr>
                <w:rtl w:val="0"/>
              </w:rPr>
              <w:t xml:space="preserve">720.5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1">
            <w:pPr>
              <w:spacing w:after="200" w:line="360" w:lineRule="auto"/>
              <w:rPr/>
            </w:pPr>
            <w:r w:rsidDel="00000000" w:rsidR="00000000" w:rsidRPr="00000000">
              <w:rPr>
                <w:rtl w:val="0"/>
              </w:rPr>
              <w:t xml:space="preserve">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2">
            <w:pPr>
              <w:spacing w:after="200" w:line="360" w:lineRule="auto"/>
              <w:rPr/>
            </w:pPr>
            <w:r w:rsidDel="00000000" w:rsidR="00000000" w:rsidRPr="00000000">
              <w:rPr>
                <w:rtl w:val="0"/>
              </w:rPr>
              <w:t xml:space="preserve">47.8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3">
            <w:pPr>
              <w:spacing w:after="200" w:line="360" w:lineRule="auto"/>
              <w:rPr/>
            </w:pPr>
            <w:r w:rsidDel="00000000" w:rsidR="00000000" w:rsidRPr="00000000">
              <w:rPr>
                <w:rtl w:val="0"/>
              </w:rPr>
              <w:t xml:space="preserve">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4">
            <w:pPr>
              <w:spacing w:after="200" w:line="360" w:lineRule="auto"/>
              <w:rPr/>
            </w:pPr>
            <w:r w:rsidDel="00000000" w:rsidR="00000000" w:rsidRPr="00000000">
              <w:rPr>
                <w:rtl w:val="0"/>
              </w:rPr>
              <w:t xml:space="preserve">66.3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5">
            <w:pPr>
              <w:spacing w:after="200" w:line="360" w:lineRule="auto"/>
              <w:rPr/>
            </w:pPr>
            <w:r w:rsidDel="00000000" w:rsidR="00000000" w:rsidRPr="00000000">
              <w:rPr>
                <w:rtl w:val="0"/>
              </w:rPr>
              <w:t xml:space="preserve">95.8</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C6">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7">
            <w:pPr>
              <w:spacing w:after="200" w:line="360" w:lineRule="auto"/>
              <w:rPr/>
            </w:pPr>
            <w:r w:rsidDel="00000000" w:rsidR="00000000" w:rsidRPr="00000000">
              <w:rPr>
                <w:rtl w:val="0"/>
              </w:rPr>
              <w:t xml:space="preserve">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8">
            <w:pPr>
              <w:spacing w:after="200" w:line="360" w:lineRule="auto"/>
              <w:rPr/>
            </w:pPr>
            <w:r w:rsidDel="00000000" w:rsidR="00000000" w:rsidRPr="00000000">
              <w:rPr>
                <w:rtl w:val="0"/>
              </w:rPr>
              <w:t xml:space="preserve">1460.8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9">
            <w:pPr>
              <w:spacing w:after="200" w:line="360" w:lineRule="auto"/>
              <w:rPr/>
            </w:pPr>
            <w:r w:rsidDel="00000000" w:rsidR="00000000" w:rsidRPr="00000000">
              <w:rPr>
                <w:rtl w:val="0"/>
              </w:rPr>
              <w:t xml:space="preserve">29.8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A">
            <w:pPr>
              <w:spacing w:after="200" w:line="360" w:lineRule="auto"/>
              <w:rPr/>
            </w:pPr>
            <w:r w:rsidDel="00000000" w:rsidR="00000000" w:rsidRPr="00000000">
              <w:rPr>
                <w:rtl w:val="0"/>
              </w:rPr>
              <w:t xml:space="preserve">87.0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B">
            <w:pPr>
              <w:spacing w:after="200" w:line="360" w:lineRule="auto"/>
              <w:rPr/>
            </w:pPr>
            <w:r w:rsidDel="00000000" w:rsidR="00000000" w:rsidRPr="00000000">
              <w:rPr>
                <w:rtl w:val="0"/>
              </w:rPr>
              <w:t xml:space="preserve">114.0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C">
            <w:pPr>
              <w:spacing w:after="200" w:line="360" w:lineRule="auto"/>
              <w:rPr/>
            </w:pPr>
            <w:r w:rsidDel="00000000" w:rsidR="00000000" w:rsidRPr="00000000">
              <w:rPr>
                <w:rtl w:val="0"/>
              </w:rPr>
              <w:t xml:space="preserve">59.6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D">
            <w:pPr>
              <w:spacing w:after="200" w:line="360" w:lineRule="auto"/>
              <w:rPr/>
            </w:pPr>
            <w:r w:rsidDel="00000000" w:rsidR="00000000" w:rsidRPr="00000000">
              <w:rPr>
                <w:rtl w:val="0"/>
              </w:rPr>
              <w:t xml:space="preserve">78.0</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CE">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F">
            <w:pPr>
              <w:spacing w:after="200" w:line="360" w:lineRule="auto"/>
              <w:rPr/>
            </w:pPr>
            <w:r w:rsidDel="00000000" w:rsidR="00000000" w:rsidRPr="00000000">
              <w:rPr>
                <w:rtl w:val="0"/>
              </w:rPr>
              <w:t xml:space="preserve">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0">
            <w:pPr>
              <w:spacing w:after="200" w:line="360" w:lineRule="auto"/>
              <w:rPr/>
            </w:pPr>
            <w:r w:rsidDel="00000000" w:rsidR="00000000" w:rsidRPr="00000000">
              <w:rPr>
                <w:rtl w:val="0"/>
              </w:rPr>
              <w:t xml:space="preserve">3512.7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1">
            <w:pPr>
              <w:spacing w:after="200" w:line="360" w:lineRule="auto"/>
              <w:rPr/>
            </w:pPr>
            <w:r w:rsidDel="00000000" w:rsidR="00000000" w:rsidRPr="00000000">
              <w:rPr>
                <w:rtl w:val="0"/>
              </w:rPr>
              <w:t xml:space="preserve">27.4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2">
            <w:pPr>
              <w:spacing w:after="200" w:line="360" w:lineRule="auto"/>
              <w:rPr/>
            </w:pPr>
            <w:r w:rsidDel="00000000" w:rsidR="00000000" w:rsidRPr="00000000">
              <w:rPr>
                <w:rtl w:val="0"/>
              </w:rPr>
              <w:t xml:space="preserve">200.8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3">
            <w:pPr>
              <w:spacing w:after="200" w:line="360" w:lineRule="auto"/>
              <w:rPr/>
            </w:pPr>
            <w:r w:rsidDel="00000000" w:rsidR="00000000" w:rsidRPr="00000000">
              <w:rPr>
                <w:rtl w:val="0"/>
              </w:rPr>
              <w:t xml:space="preserve">247.7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4">
            <w:pPr>
              <w:spacing w:after="200" w:line="360" w:lineRule="auto"/>
              <w:rPr/>
            </w:pPr>
            <w:r w:rsidDel="00000000" w:rsidR="00000000" w:rsidRPr="00000000">
              <w:rPr>
                <w:rtl w:val="0"/>
              </w:rPr>
              <w:t xml:space="preserve">57.2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5">
            <w:pPr>
              <w:spacing w:after="200" w:line="360" w:lineRule="auto"/>
              <w:rPr/>
            </w:pPr>
            <w:r w:rsidDel="00000000" w:rsidR="00000000" w:rsidRPr="00000000">
              <w:rPr>
                <w:rtl w:val="0"/>
              </w:rPr>
              <w:t xml:space="preserve">70.5</w:t>
            </w:r>
          </w:p>
        </w:tc>
      </w:tr>
    </w:tbl>
    <w:p w:rsidR="00000000" w:rsidDel="00000000" w:rsidP="00000000" w:rsidRDefault="00000000" w:rsidRPr="00000000" w14:paraId="000004D6">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4D7">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4D8">
      <w:pPr>
        <w:spacing w:after="240" w:before="240" w:lineRule="auto"/>
        <w:jc w:val="center"/>
        <w:rPr/>
      </w:pPr>
      <w:commentRangeStart w:id="13"/>
      <w:r w:rsidDel="00000000" w:rsidR="00000000" w:rsidRPr="00000000">
        <w:rPr/>
        <w:drawing>
          <wp:inline distB="114300" distT="114300" distL="114300" distR="114300">
            <wp:extent cx="4572000" cy="3255264"/>
            <wp:effectExtent b="0" l="0" r="0" t="0"/>
            <wp:docPr id="15"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4572000" cy="3255264"/>
                    </a:xfrm>
                    <a:prstGeom prst="rect"/>
                    <a:ln/>
                  </pic:spPr>
                </pic:pic>
              </a:graphicData>
            </a:graphic>
          </wp:inline>
        </w:drawing>
      </w:r>
      <w:commentRangeEnd w:id="13"/>
      <w:r w:rsidDel="00000000" w:rsidR="00000000" w:rsidRPr="00000000">
        <w:commentReference w:id="13"/>
      </w:r>
      <w:r w:rsidDel="00000000" w:rsidR="00000000" w:rsidRPr="00000000">
        <w:rPr>
          <w:color w:val="9900ff"/>
          <w:rtl w:val="0"/>
        </w:rPr>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4D9">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4DA">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4DB">
      <w:pPr>
        <w:spacing w:after="240" w:before="240" w:lineRule="auto"/>
        <w:jc w:val="center"/>
        <w:rPr/>
      </w:pPr>
      <w:r w:rsidDel="00000000" w:rsidR="00000000" w:rsidRPr="00000000">
        <w:rPr>
          <w:rtl w:val="0"/>
        </w:rPr>
        <w:t xml:space="preserve">Table 5.2.1.4: Set-level mass, size mix, and cycle time per pick</w:t>
      </w:r>
      <w:r w:rsidDel="00000000" w:rsidR="00000000" w:rsidRPr="00000000">
        <w:rPr>
          <w:rtl w:val="0"/>
        </w:rPr>
      </w:r>
    </w:p>
    <w:tbl>
      <w:tblPr>
        <w:tblStyle w:val="Table28"/>
        <w:tblW w:w="1033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615"/>
        <w:gridCol w:w="840"/>
        <w:gridCol w:w="1215"/>
        <w:gridCol w:w="1770"/>
        <w:gridCol w:w="1545"/>
        <w:gridCol w:w="1800"/>
        <w:gridCol w:w="1755"/>
        <w:tblGridChange w:id="0">
          <w:tblGrid>
            <w:gridCol w:w="795"/>
            <w:gridCol w:w="615"/>
            <w:gridCol w:w="840"/>
            <w:gridCol w:w="1215"/>
            <w:gridCol w:w="1770"/>
            <w:gridCol w:w="1545"/>
            <w:gridCol w:w="1800"/>
            <w:gridCol w:w="1755"/>
          </w:tblGrid>
        </w:tblGridChange>
      </w:tblGrid>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C">
            <w:pPr>
              <w:spacing w:after="200" w:line="360" w:lineRule="auto"/>
              <w:jc w:val="left"/>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D">
            <w:pPr>
              <w:spacing w:after="200" w:line="360" w:lineRule="auto"/>
              <w:jc w:val="left"/>
              <w:rPr/>
            </w:pPr>
            <w:r w:rsidDel="00000000" w:rsidR="00000000" w:rsidRPr="00000000">
              <w:rPr>
                <w:rtl w:val="0"/>
              </w:rPr>
              <w:t xml:space="preserve">Set</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E">
            <w:pPr>
              <w:spacing w:after="200" w:line="360" w:lineRule="auto"/>
              <w:jc w:val="left"/>
              <w:rPr/>
            </w:pPr>
            <w:r w:rsidDel="00000000" w:rsidR="00000000" w:rsidRPr="00000000">
              <w:rPr>
                <w:rtl w:val="0"/>
              </w:rPr>
              <w:t xml:space="preserve">Picks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F">
            <w:pPr>
              <w:spacing w:after="200" w:line="360" w:lineRule="auto"/>
              <w:jc w:val="left"/>
              <w:rPr/>
            </w:pPr>
            <w:r w:rsidDel="00000000" w:rsidR="00000000" w:rsidRPr="00000000">
              <w:rPr>
                <w:rtl w:val="0"/>
              </w:rPr>
              <w:t xml:space="preserve">Mass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0">
            <w:pPr>
              <w:spacing w:after="200" w:line="360" w:lineRule="auto"/>
              <w:jc w:val="left"/>
              <w:rPr/>
            </w:pPr>
            <w:r w:rsidDel="00000000" w:rsidR="00000000" w:rsidRPr="00000000">
              <w:rPr>
                <w:rtl w:val="0"/>
              </w:rPr>
              <w:t xml:space="preserve">Mass/Pick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1">
            <w:pPr>
              <w:spacing w:after="200" w:line="360" w:lineRule="auto"/>
              <w:jc w:val="left"/>
              <w:rPr/>
            </w:pPr>
            <w:r w:rsidDel="00000000" w:rsidR="00000000" w:rsidRPr="00000000">
              <w:rPr>
                <w:rtl w:val="0"/>
              </w:rPr>
              <w:t xml:space="preserve">Non-Small Share</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2">
            <w:pPr>
              <w:spacing w:after="200" w:line="360" w:lineRule="auto"/>
              <w:jc w:val="left"/>
              <w:rPr/>
            </w:pPr>
            <w:r w:rsidDel="00000000" w:rsidR="00000000" w:rsidRPr="00000000">
              <w:rPr>
                <w:rtl w:val="0"/>
              </w:rPr>
              <w:t xml:space="preserve">Non-AEGIS CT/Pick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3">
            <w:pPr>
              <w:spacing w:after="200" w:line="360" w:lineRule="auto"/>
              <w:jc w:val="left"/>
              <w:rPr/>
            </w:pPr>
            <w:r w:rsidDel="00000000" w:rsidR="00000000" w:rsidRPr="00000000">
              <w:rPr>
                <w:rtl w:val="0"/>
              </w:rPr>
              <w:t xml:space="preserve">AEGIS CT/Pick (s)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4">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5">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6">
            <w:pPr>
              <w:spacing w:after="200" w:line="360" w:lineRule="auto"/>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7">
            <w:pPr>
              <w:spacing w:after="200" w:line="360" w:lineRule="auto"/>
              <w:rPr/>
            </w:pPr>
            <w:r w:rsidDel="00000000" w:rsidR="00000000" w:rsidRPr="00000000">
              <w:rPr>
                <w:rtl w:val="0"/>
              </w:rPr>
              <w:t xml:space="preserve">169.0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8">
            <w:pPr>
              <w:spacing w:after="200" w:line="360" w:lineRule="auto"/>
              <w:rPr/>
            </w:pPr>
            <w:r w:rsidDel="00000000" w:rsidR="00000000" w:rsidRPr="00000000">
              <w:rPr>
                <w:rtl w:val="0"/>
              </w:rPr>
              <w:t xml:space="preserve">15.4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9">
            <w:pPr>
              <w:spacing w:after="200" w:line="360" w:lineRule="auto"/>
              <w:rPr/>
            </w:pPr>
            <w:r w:rsidDel="00000000" w:rsidR="00000000" w:rsidRPr="00000000">
              <w:rPr>
                <w:rtl w:val="0"/>
              </w:rPr>
              <w:t xml:space="preserve">27.3%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A">
            <w:pPr>
              <w:spacing w:after="200" w:line="360" w:lineRule="auto"/>
              <w:rPr/>
            </w:pPr>
            <w:r w:rsidDel="00000000" w:rsidR="00000000" w:rsidRPr="00000000">
              <w:rPr>
                <w:rtl w:val="0"/>
              </w:rPr>
              <w:t xml:space="preserve">1.95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B">
            <w:pPr>
              <w:spacing w:after="200" w:line="360" w:lineRule="auto"/>
              <w:rPr/>
            </w:pPr>
            <w:r w:rsidDel="00000000" w:rsidR="00000000" w:rsidRPr="00000000">
              <w:rPr>
                <w:rtl w:val="0"/>
              </w:rPr>
              <w:t xml:space="preserve">2.61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C">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ED">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EE">
            <w:pPr>
              <w:spacing w:after="200" w:line="360" w:lineRule="auto"/>
              <w:rPr/>
            </w:pP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EF">
            <w:pPr>
              <w:spacing w:after="200" w:line="360" w:lineRule="auto"/>
              <w:rPr/>
            </w:pPr>
            <w:r w:rsidDel="00000000" w:rsidR="00000000" w:rsidRPr="00000000">
              <w:rPr>
                <w:rtl w:val="0"/>
              </w:rPr>
              <w:t xml:space="preserve">551.5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0">
            <w:pPr>
              <w:spacing w:after="200" w:line="360" w:lineRule="auto"/>
              <w:rPr/>
            </w:pPr>
            <w:r w:rsidDel="00000000" w:rsidR="00000000" w:rsidRPr="00000000">
              <w:rPr>
                <w:rtl w:val="0"/>
              </w:rPr>
              <w:t xml:space="preserve">39.4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1">
            <w:pPr>
              <w:spacing w:after="200" w:line="360" w:lineRule="auto"/>
              <w:rPr/>
            </w:pPr>
            <w:r w:rsidDel="00000000" w:rsidR="00000000" w:rsidRPr="00000000">
              <w:rPr>
                <w:rtl w:val="0"/>
              </w:rPr>
              <w:t xml:space="preserve">78.6%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2">
            <w:pPr>
              <w:spacing w:after="200" w:line="360" w:lineRule="auto"/>
              <w:rPr/>
            </w:pPr>
            <w:r w:rsidDel="00000000" w:rsidR="00000000" w:rsidRPr="00000000">
              <w:rPr>
                <w:rtl w:val="0"/>
              </w:rPr>
              <w:t xml:space="preserve">1.88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3">
            <w:pPr>
              <w:spacing w:after="200" w:line="360" w:lineRule="auto"/>
              <w:rPr/>
            </w:pPr>
            <w:r w:rsidDel="00000000" w:rsidR="00000000" w:rsidRPr="00000000">
              <w:rPr>
                <w:rtl w:val="0"/>
              </w:rPr>
              <w:t xml:space="preserve">2.88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F4">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5">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6">
            <w:pPr>
              <w:spacing w:after="200" w:line="360" w:lineRule="auto"/>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7">
            <w:pPr>
              <w:spacing w:after="200" w:line="360" w:lineRule="auto"/>
              <w:rPr/>
            </w:pPr>
            <w:r w:rsidDel="00000000" w:rsidR="00000000" w:rsidRPr="00000000">
              <w:rPr>
                <w:rtl w:val="0"/>
              </w:rPr>
              <w:t xml:space="preserve">261.5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8">
            <w:pPr>
              <w:spacing w:after="200" w:line="360" w:lineRule="auto"/>
              <w:rPr/>
            </w:pPr>
            <w:r w:rsidDel="00000000" w:rsidR="00000000" w:rsidRPr="00000000">
              <w:rPr>
                <w:rtl w:val="0"/>
              </w:rPr>
              <w:t xml:space="preserve">15.4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9">
            <w:pPr>
              <w:spacing w:after="200" w:line="360" w:lineRule="auto"/>
              <w:rPr/>
            </w:pPr>
            <w:r w:rsidDel="00000000" w:rsidR="00000000" w:rsidRPr="00000000">
              <w:rPr>
                <w:rtl w:val="0"/>
              </w:rPr>
              <w:t xml:space="preserve">41.2%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A">
            <w:pPr>
              <w:spacing w:after="200" w:line="36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B">
            <w:pPr>
              <w:spacing w:after="200" w:line="360" w:lineRule="auto"/>
              <w:rPr/>
            </w:pPr>
            <w:r w:rsidDel="00000000" w:rsidR="00000000" w:rsidRPr="00000000">
              <w:rPr>
                <w:rtl w:val="0"/>
              </w:rPr>
              <w:t xml:space="preserve">2.40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FC">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D">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E">
            <w:pPr>
              <w:spacing w:after="200" w:line="360" w:lineRule="auto"/>
              <w:rPr/>
            </w:pPr>
            <w:r w:rsidDel="00000000" w:rsidR="00000000" w:rsidRPr="00000000">
              <w:rPr>
                <w:rtl w:val="0"/>
              </w:rPr>
              <w:t xml:space="preserve">19</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F">
            <w:pPr>
              <w:spacing w:after="200" w:line="360" w:lineRule="auto"/>
              <w:rPr/>
            </w:pPr>
            <w:r w:rsidDel="00000000" w:rsidR="00000000" w:rsidRPr="00000000">
              <w:rPr>
                <w:rtl w:val="0"/>
              </w:rPr>
              <w:t xml:space="preserve">732.3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0">
            <w:pPr>
              <w:spacing w:after="200" w:line="360" w:lineRule="auto"/>
              <w:rPr/>
            </w:pPr>
            <w:r w:rsidDel="00000000" w:rsidR="00000000" w:rsidRPr="00000000">
              <w:rPr>
                <w:rtl w:val="0"/>
              </w:rPr>
              <w:t xml:space="preserve">38.5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1">
            <w:pPr>
              <w:spacing w:after="200" w:line="360" w:lineRule="auto"/>
              <w:rPr/>
            </w:pPr>
            <w:r w:rsidDel="00000000" w:rsidR="00000000" w:rsidRPr="00000000">
              <w:rPr>
                <w:rtl w:val="0"/>
              </w:rPr>
              <w:t xml:space="preserve">73.7%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2">
            <w:pPr>
              <w:spacing w:after="200" w:line="360" w:lineRule="auto"/>
              <w:rPr/>
            </w:pPr>
            <w:r w:rsidDel="00000000" w:rsidR="00000000" w:rsidRPr="00000000">
              <w:rPr>
                <w:rtl w:val="0"/>
              </w:rPr>
              <w:t xml:space="preserve">1.52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3">
            <w:pPr>
              <w:spacing w:after="200" w:line="360" w:lineRule="auto"/>
              <w:rPr/>
            </w:pPr>
            <w:r w:rsidDel="00000000" w:rsidR="00000000" w:rsidRPr="00000000">
              <w:rPr>
                <w:rtl w:val="0"/>
              </w:rPr>
              <w:t xml:space="preserve">2.21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04">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5">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6">
            <w:pPr>
              <w:spacing w:after="200" w:line="360" w:lineRule="auto"/>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7">
            <w:pPr>
              <w:spacing w:after="200" w:line="360" w:lineRule="auto"/>
              <w:rPr/>
            </w:pPr>
            <w:r w:rsidDel="00000000" w:rsidR="00000000" w:rsidRPr="00000000">
              <w:rPr>
                <w:rtl w:val="0"/>
              </w:rPr>
              <w:t xml:space="preserve">467.0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8">
            <w:pPr>
              <w:spacing w:after="200" w:line="360" w:lineRule="auto"/>
              <w:rPr/>
            </w:pPr>
            <w:r w:rsidDel="00000000" w:rsidR="00000000" w:rsidRPr="00000000">
              <w:rPr>
                <w:rtl w:val="0"/>
              </w:rPr>
              <w:t xml:space="preserve">35.9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9">
            <w:pPr>
              <w:spacing w:after="200" w:line="360" w:lineRule="auto"/>
              <w:rPr/>
            </w:pPr>
            <w:r w:rsidDel="00000000" w:rsidR="00000000" w:rsidRPr="00000000">
              <w:rPr>
                <w:rtl w:val="0"/>
              </w:rPr>
              <w:t xml:space="preserve">69.2%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A">
            <w:pPr>
              <w:spacing w:after="200" w:line="360" w:lineRule="auto"/>
              <w:rPr/>
            </w:pPr>
            <w:r w:rsidDel="00000000" w:rsidR="00000000" w:rsidRPr="00000000">
              <w:rPr>
                <w:rtl w:val="0"/>
              </w:rPr>
              <w:t xml:space="preserve">2.10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B">
            <w:pPr>
              <w:spacing w:after="200" w:line="360" w:lineRule="auto"/>
              <w:rPr/>
            </w:pPr>
            <w:r w:rsidDel="00000000" w:rsidR="00000000" w:rsidRPr="00000000">
              <w:rPr>
                <w:rtl w:val="0"/>
              </w:rPr>
              <w:t xml:space="preserve">2.40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0C">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D">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E">
            <w:pPr>
              <w:spacing w:after="200" w:line="36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F">
            <w:pPr>
              <w:spacing w:after="200" w:line="360" w:lineRule="auto"/>
              <w:rPr/>
            </w:pPr>
            <w:r w:rsidDel="00000000" w:rsidR="00000000" w:rsidRPr="00000000">
              <w:rPr>
                <w:rtl w:val="0"/>
              </w:rPr>
              <w:t xml:space="preserve">300.5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0">
            <w:pPr>
              <w:spacing w:after="200" w:line="360" w:lineRule="auto"/>
              <w:rPr/>
            </w:pPr>
            <w:r w:rsidDel="00000000" w:rsidR="00000000" w:rsidRPr="00000000">
              <w:rPr>
                <w:rtl w:val="0"/>
              </w:rPr>
              <w:t xml:space="preserve">12.0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1">
            <w:pPr>
              <w:spacing w:after="200" w:line="360" w:lineRule="auto"/>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2">
            <w:pPr>
              <w:spacing w:after="200" w:line="360" w:lineRule="auto"/>
              <w:rPr/>
            </w:pPr>
            <w:r w:rsidDel="00000000" w:rsidR="00000000" w:rsidRPr="00000000">
              <w:rPr>
                <w:rtl w:val="0"/>
              </w:rPr>
              <w:t xml:space="preserve">1.44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3">
            <w:pPr>
              <w:spacing w:after="200" w:line="360" w:lineRule="auto"/>
              <w:rPr/>
            </w:pPr>
            <w:r w:rsidDel="00000000" w:rsidR="00000000" w:rsidRPr="00000000">
              <w:rPr>
                <w:rtl w:val="0"/>
              </w:rPr>
              <w:t xml:space="preserve">1.94</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14">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5">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6">
            <w:pPr>
              <w:spacing w:after="200" w:line="360" w:lineRule="auto"/>
              <w:rPr/>
            </w:pPr>
            <w:r w:rsidDel="00000000" w:rsidR="00000000" w:rsidRPr="00000000">
              <w:rPr>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7">
            <w:pPr>
              <w:spacing w:after="200" w:line="360" w:lineRule="auto"/>
              <w:rPr/>
            </w:pPr>
            <w:r w:rsidDel="00000000" w:rsidR="00000000" w:rsidRPr="00000000">
              <w:rPr>
                <w:rtl w:val="0"/>
              </w:rPr>
              <w:t xml:space="preserve">864.2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8">
            <w:pPr>
              <w:spacing w:after="200" w:line="360" w:lineRule="auto"/>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9">
            <w:pPr>
              <w:spacing w:after="200" w:line="360" w:lineRule="auto"/>
              <w:rPr/>
            </w:pPr>
            <w:r w:rsidDel="00000000" w:rsidR="00000000" w:rsidRPr="00000000">
              <w:rPr>
                <w:rtl w:val="0"/>
              </w:rPr>
              <w:t xml:space="preserve">66.7%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A">
            <w:pPr>
              <w:spacing w:after="200" w:line="360" w:lineRule="auto"/>
              <w:rPr/>
            </w:pPr>
            <w:r w:rsidDel="00000000" w:rsidR="00000000" w:rsidRPr="00000000">
              <w:rPr>
                <w:rtl w:val="0"/>
              </w:rPr>
              <w:t xml:space="preserve">1.60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B">
            <w:pPr>
              <w:spacing w:after="200" w:line="360" w:lineRule="auto"/>
              <w:rPr/>
            </w:pPr>
            <w:r w:rsidDel="00000000" w:rsidR="00000000" w:rsidRPr="00000000">
              <w:rPr>
                <w:rtl w:val="0"/>
              </w:rPr>
              <w:t xml:space="preserve">1.73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1C">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D">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E">
            <w:pPr>
              <w:spacing w:after="200" w:line="360" w:lineRule="auto"/>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F">
            <w:pPr>
              <w:spacing w:after="200" w:line="360" w:lineRule="auto"/>
              <w:rPr/>
            </w:pPr>
            <w:r w:rsidDel="00000000" w:rsidR="00000000" w:rsidRPr="00000000">
              <w:rPr>
                <w:rtl w:val="0"/>
              </w:rPr>
              <w:t xml:space="preserve">739.0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0">
            <w:pPr>
              <w:spacing w:after="200" w:line="360" w:lineRule="auto"/>
              <w:rPr/>
            </w:pPr>
            <w:r w:rsidDel="00000000" w:rsidR="00000000" w:rsidRPr="00000000">
              <w:rPr>
                <w:rtl w:val="0"/>
              </w:rPr>
              <w:t xml:space="preserve">30.8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1">
            <w:pPr>
              <w:spacing w:after="200" w:line="360" w:lineRule="auto"/>
              <w:rPr/>
            </w:pPr>
            <w:r w:rsidDel="00000000" w:rsidR="00000000" w:rsidRPr="00000000">
              <w:rPr>
                <w:rtl w:val="0"/>
              </w:rPr>
              <w:t xml:space="preserve">75.0%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2">
            <w:pPr>
              <w:spacing w:after="200" w:line="360" w:lineRule="auto"/>
              <w:rPr/>
            </w:pPr>
            <w:r w:rsidDel="00000000" w:rsidR="00000000" w:rsidRPr="00000000">
              <w:rPr>
                <w:rtl w:val="0"/>
              </w:rPr>
              <w:t xml:space="preserve">1.67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3">
            <w:pPr>
              <w:spacing w:after="200" w:line="360" w:lineRule="auto"/>
              <w:rPr/>
            </w:pPr>
            <w:r w:rsidDel="00000000" w:rsidR="00000000" w:rsidRPr="00000000">
              <w:rPr>
                <w:rtl w:val="0"/>
              </w:rPr>
              <w:t xml:space="preserve">2.47</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24">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5">
            <w:pPr>
              <w:spacing w:after="200" w:line="36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6">
            <w:pPr>
              <w:spacing w:after="200" w:line="360" w:lineRule="auto"/>
              <w:rPr/>
            </w:pPr>
            <w:r w:rsidDel="00000000" w:rsidR="00000000" w:rsidRPr="00000000">
              <w:rPr>
                <w:rtl w:val="0"/>
              </w:rPr>
              <w:t xml:space="preserve">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7">
            <w:pPr>
              <w:spacing w:after="200" w:line="360" w:lineRule="auto"/>
              <w:rPr/>
            </w:pPr>
            <w:r w:rsidDel="00000000" w:rsidR="00000000" w:rsidRPr="00000000">
              <w:rPr>
                <w:rtl w:val="0"/>
              </w:rPr>
              <w:t xml:space="preserve">845.5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8">
            <w:pPr>
              <w:spacing w:after="200" w:line="360" w:lineRule="auto"/>
              <w:rPr/>
            </w:pPr>
            <w:r w:rsidDel="00000000" w:rsidR="00000000" w:rsidRPr="00000000">
              <w:rPr>
                <w:rtl w:val="0"/>
              </w:rPr>
              <w:t xml:space="preserve">29.2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9">
            <w:pPr>
              <w:spacing w:after="200" w:line="360" w:lineRule="auto"/>
              <w:rPr/>
            </w:pPr>
            <w:r w:rsidDel="00000000" w:rsidR="00000000" w:rsidRPr="00000000">
              <w:rPr>
                <w:rtl w:val="0"/>
              </w:rPr>
              <w:t xml:space="preserve">62.1%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A">
            <w:pPr>
              <w:spacing w:after="200" w:line="360" w:lineRule="auto"/>
              <w:rPr/>
            </w:pPr>
            <w:r w:rsidDel="00000000" w:rsidR="00000000" w:rsidRPr="00000000">
              <w:rPr>
                <w:rtl w:val="0"/>
              </w:rPr>
              <w:t xml:space="preserve">1.56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B">
            <w:pPr>
              <w:spacing w:after="200" w:line="360" w:lineRule="auto"/>
              <w:rPr/>
            </w:pPr>
            <w:r w:rsidDel="00000000" w:rsidR="00000000" w:rsidRPr="00000000">
              <w:rPr>
                <w:rtl w:val="0"/>
              </w:rPr>
              <w:t xml:space="preserve">1.70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2C">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D">
            <w:pPr>
              <w:spacing w:after="200" w:line="36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E">
            <w:pPr>
              <w:spacing w:after="200" w:line="360" w:lineRule="auto"/>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F">
            <w:pPr>
              <w:spacing w:after="200" w:line="360" w:lineRule="auto"/>
              <w:rPr/>
            </w:pPr>
            <w:r w:rsidDel="00000000" w:rsidR="00000000" w:rsidRPr="00000000">
              <w:rPr>
                <w:rtl w:val="0"/>
              </w:rPr>
              <w:t xml:space="preserve">763.5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0">
            <w:pPr>
              <w:spacing w:after="200" w:line="360" w:lineRule="auto"/>
              <w:rPr/>
            </w:pPr>
            <w:r w:rsidDel="00000000" w:rsidR="00000000" w:rsidRPr="00000000">
              <w:rPr>
                <w:rtl w:val="0"/>
              </w:rPr>
              <w:t xml:space="preserve">33.2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1">
            <w:pPr>
              <w:spacing w:after="200" w:line="360" w:lineRule="auto"/>
              <w:rPr/>
            </w:pPr>
            <w:r w:rsidDel="00000000" w:rsidR="00000000" w:rsidRPr="00000000">
              <w:rPr>
                <w:rtl w:val="0"/>
              </w:rPr>
              <w:t xml:space="preserve">52.2%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2">
            <w:pPr>
              <w:spacing w:after="200" w:line="360" w:lineRule="auto"/>
              <w:rPr/>
            </w:pPr>
            <w:r w:rsidDel="00000000" w:rsidR="00000000" w:rsidRPr="00000000">
              <w:rPr>
                <w:rtl w:val="0"/>
              </w:rPr>
              <w:t xml:space="preserve">1.57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3">
            <w:pPr>
              <w:spacing w:after="200" w:line="360" w:lineRule="auto"/>
              <w:rPr/>
            </w:pPr>
            <w:r w:rsidDel="00000000" w:rsidR="00000000" w:rsidRPr="00000000">
              <w:rPr>
                <w:rtl w:val="0"/>
              </w:rPr>
              <w:t xml:space="preserve">1.91</w:t>
            </w:r>
          </w:p>
        </w:tc>
      </w:tr>
    </w:tbl>
    <w:p w:rsidR="00000000" w:rsidDel="00000000" w:rsidP="00000000" w:rsidRDefault="00000000" w:rsidRPr="00000000" w14:paraId="00000534">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535">
      <w:pPr>
        <w:spacing w:after="240" w:before="240" w:lineRule="auto"/>
        <w:jc w:val="center"/>
        <w:rPr/>
      </w:pPr>
      <w:commentRangeStart w:id="14"/>
      <w:r w:rsidDel="00000000" w:rsidR="00000000" w:rsidRPr="00000000">
        <w:rPr/>
        <w:drawing>
          <wp:inline distB="114300" distT="114300" distL="114300" distR="114300">
            <wp:extent cx="4572000" cy="3234690"/>
            <wp:effectExtent b="0" l="0" r="0" t="0"/>
            <wp:docPr id="28" name="image17.png"/>
            <a:graphic>
              <a:graphicData uri="http://schemas.openxmlformats.org/drawingml/2006/picture">
                <pic:pic>
                  <pic:nvPicPr>
                    <pic:cNvPr id="0" name="image17.png"/>
                    <pic:cNvPicPr preferRelativeResize="0"/>
                  </pic:nvPicPr>
                  <pic:blipFill>
                    <a:blip r:embed="rId40"/>
                    <a:srcRect b="0" l="0" r="0" t="0"/>
                    <a:stretch>
                      <a:fillRect/>
                    </a:stretch>
                  </pic:blipFill>
                  <pic:spPr>
                    <a:xfrm>
                      <a:off x="0" y="0"/>
                      <a:ext cx="4572000" cy="3234690"/>
                    </a:xfrm>
                    <a:prstGeom prst="rect"/>
                    <a:ln/>
                  </pic:spPr>
                </pic:pic>
              </a:graphicData>
            </a:graphic>
          </wp:inline>
        </w:drawing>
      </w:r>
      <w:commentRangeEnd w:id="14"/>
      <w:r w:rsidDel="00000000" w:rsidR="00000000" w:rsidRPr="00000000">
        <w:commentReference w:id="14"/>
      </w:r>
      <w:r w:rsidDel="00000000" w:rsidR="00000000" w:rsidRPr="00000000">
        <w:rPr>
          <w:color w:val="9900ff"/>
          <w:rtl w:val="0"/>
        </w:rPr>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536">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537">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538">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539">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53A">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53B">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53C">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53D">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53E">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53F">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540">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541">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542">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543">
      <w:pPr>
        <w:spacing w:after="240" w:before="240" w:lineRule="auto"/>
        <w:rPr/>
      </w:pPr>
      <w:r w:rsidDel="00000000" w:rsidR="00000000" w:rsidRPr="00000000">
        <w:rPr>
          <w:rtl w:val="0"/>
        </w:rPr>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Table 5.3.1.1: Operator ratings (1 = poor/strongly disagree, 5 = excellent/strongly agree)</w:t>
      </w:r>
      <w:r w:rsidDel="00000000" w:rsidR="00000000" w:rsidRPr="00000000">
        <w:rPr>
          <w:rtl w:val="0"/>
        </w:rPr>
      </w:r>
    </w:p>
    <w:tbl>
      <w:tblPr>
        <w:tblStyle w:val="Table29"/>
        <w:tblW w:w="93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3765"/>
        <w:gridCol w:w="1095"/>
        <w:gridCol w:w="1875"/>
        <w:gridCol w:w="1875"/>
        <w:tblGridChange w:id="0">
          <w:tblGrid>
            <w:gridCol w:w="765"/>
            <w:gridCol w:w="3765"/>
            <w:gridCol w:w="1095"/>
            <w:gridCol w:w="1875"/>
            <w:gridCol w:w="187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6">
            <w:pPr>
              <w:spacing w:after="200" w:line="36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7">
            <w:pPr>
              <w:spacing w:after="200" w:line="360" w:lineRule="auto"/>
              <w:rPr/>
            </w:pPr>
            <w:r w:rsidDel="00000000" w:rsidR="00000000" w:rsidRPr="00000000">
              <w:rPr>
                <w:rtl w:val="0"/>
              </w:rPr>
              <w:t xml:space="preserve">Dimension</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8">
            <w:pPr>
              <w:spacing w:after="200" w:line="360" w:lineRule="auto"/>
              <w:rPr/>
            </w:pPr>
            <w:r w:rsidDel="00000000" w:rsidR="00000000" w:rsidRPr="00000000">
              <w:rPr>
                <w:rtl w:val="0"/>
              </w:rPr>
              <w:t xml:space="preserve">Mean</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9">
            <w:pPr>
              <w:spacing w:after="200" w:line="360" w:lineRule="auto"/>
              <w:rPr/>
            </w:pPr>
            <w:r w:rsidDel="00000000" w:rsidR="00000000" w:rsidRPr="00000000">
              <w:rPr>
                <w:rtl w:val="0"/>
              </w:rPr>
              <w:t xml:space="preserve">Range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A">
            <w:pPr>
              <w:spacing w:after="200" w:line="360" w:lineRule="auto"/>
              <w:rPr/>
            </w:pPr>
            <w:r w:rsidDel="00000000" w:rsidR="00000000" w:rsidRPr="00000000">
              <w:rPr>
                <w:rtl w:val="0"/>
              </w:rPr>
              <w:t xml:space="preserve">n</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B">
            <w:pPr>
              <w:spacing w:after="200" w:line="360" w:lineRule="auto"/>
              <w:rPr/>
            </w:pPr>
            <w:r w:rsidDel="00000000" w:rsidR="00000000" w:rsidRPr="00000000">
              <w:rPr>
                <w:rtl w:val="0"/>
              </w:rPr>
              <w:t xml:space="preserve">R1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C">
            <w:pPr>
              <w:spacing w:after="200" w:line="240" w:lineRule="auto"/>
              <w:jc w:val="left"/>
              <w:rPr/>
            </w:pPr>
            <w:r w:rsidDel="00000000" w:rsidR="00000000" w:rsidRPr="00000000">
              <w:rPr>
                <w:rtl w:val="0"/>
              </w:rPr>
              <w:t xml:space="preserve">Screen wording clarity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D">
            <w:pPr>
              <w:spacing w:after="200" w:line="360" w:lineRule="auto"/>
              <w:rPr/>
            </w:pPr>
            <w:r w:rsidDel="00000000" w:rsidR="00000000" w:rsidRPr="00000000">
              <w:rPr>
                <w:rtl w:val="0"/>
              </w:rPr>
              <w:t xml:space="preserve">3.3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E">
            <w:pPr>
              <w:spacing w:after="200" w:line="360" w:lineRule="auto"/>
              <w:rPr/>
            </w:pPr>
            <w:r w:rsidDel="00000000" w:rsidR="00000000" w:rsidRPr="00000000">
              <w:rPr>
                <w:rtl w:val="0"/>
              </w:rPr>
              <w:t xml:space="preserve">2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F">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0">
            <w:pPr>
              <w:spacing w:after="200" w:line="360" w:lineRule="auto"/>
              <w:rPr/>
            </w:pPr>
            <w:r w:rsidDel="00000000" w:rsidR="00000000" w:rsidRPr="00000000">
              <w:rPr>
                <w:rtl w:val="0"/>
              </w:rPr>
              <w:t xml:space="preserve">R2</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1">
            <w:pPr>
              <w:spacing w:after="200" w:line="240" w:lineRule="auto"/>
              <w:jc w:val="left"/>
              <w:rPr/>
            </w:pPr>
            <w:r w:rsidDel="00000000" w:rsidR="00000000" w:rsidRPr="00000000">
              <w:rPr>
                <w:rtl w:val="0"/>
              </w:rPr>
              <w:t xml:space="preserve">Layout and placement of information</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2">
            <w:pPr>
              <w:spacing w:after="200" w:line="360" w:lineRule="auto"/>
              <w:rPr/>
            </w:pPr>
            <w:r w:rsidDel="00000000" w:rsidR="00000000" w:rsidRPr="00000000">
              <w:rPr>
                <w:rtl w:val="0"/>
              </w:rPr>
              <w:t xml:space="preserve">4.2</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3">
            <w:pPr>
              <w:spacing w:after="200" w:line="360" w:lineRule="auto"/>
              <w:rPr/>
            </w:pPr>
            <w:r w:rsidDel="00000000" w:rsidR="00000000" w:rsidRPr="00000000">
              <w:rPr>
                <w:rtl w:val="0"/>
              </w:rPr>
              <w:t xml:space="preserve">3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4">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5">
            <w:pPr>
              <w:spacing w:after="200" w:line="360" w:lineRule="auto"/>
              <w:rPr/>
            </w:pPr>
            <w:r w:rsidDel="00000000" w:rsidR="00000000" w:rsidRPr="00000000">
              <w:rPr>
                <w:rtl w:val="0"/>
              </w:rPr>
              <w:t xml:space="preserve">R3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6">
            <w:pPr>
              <w:spacing w:after="200" w:line="240" w:lineRule="auto"/>
              <w:jc w:val="left"/>
              <w:rPr/>
            </w:pPr>
            <w:r w:rsidDel="00000000" w:rsidR="00000000" w:rsidRPr="00000000">
              <w:rPr>
                <w:rtl w:val="0"/>
              </w:rPr>
              <w:t xml:space="preserve">Ease of understanding what to pack</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7">
            <w:pPr>
              <w:spacing w:after="200" w:line="360" w:lineRule="auto"/>
              <w:rPr/>
            </w:pPr>
            <w:r w:rsidDel="00000000" w:rsidR="00000000" w:rsidRPr="00000000">
              <w:rPr>
                <w:rtl w:val="0"/>
              </w:rPr>
              <w:t xml:space="preserve">4.9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8">
            <w:pPr>
              <w:spacing w:after="200" w:line="360" w:lineRule="auto"/>
              <w:rPr/>
            </w:pPr>
            <w:r w:rsidDel="00000000" w:rsidR="00000000" w:rsidRPr="00000000">
              <w:rPr>
                <w:rtl w:val="0"/>
              </w:rPr>
              <w:t xml:space="preserve">4.5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9">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A">
            <w:pPr>
              <w:spacing w:after="200" w:line="360" w:lineRule="auto"/>
              <w:rPr/>
            </w:pPr>
            <w:r w:rsidDel="00000000" w:rsidR="00000000" w:rsidRPr="00000000">
              <w:rPr>
                <w:rtl w:val="0"/>
              </w:rPr>
              <w:t xml:space="preserve">R4</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B">
            <w:pPr>
              <w:spacing w:after="200" w:line="240" w:lineRule="auto"/>
              <w:jc w:val="left"/>
              <w:rPr/>
            </w:pPr>
            <w:r w:rsidDel="00000000" w:rsidR="00000000" w:rsidRPr="00000000">
              <w:rPr>
                <w:rtl w:val="0"/>
              </w:rPr>
              <w:t xml:space="preserve">Ease of understanding how many to pack</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C">
            <w:pPr>
              <w:spacing w:after="200" w:line="360" w:lineRule="auto"/>
              <w:rPr/>
            </w:pPr>
            <w:r w:rsidDel="00000000" w:rsidR="00000000" w:rsidRPr="00000000">
              <w:rPr>
                <w:rtl w:val="0"/>
              </w:rPr>
              <w:t xml:space="preserve">5.0</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D">
            <w:pPr>
              <w:spacing w:after="200" w:line="360" w:lineRule="auto"/>
              <w:rPr/>
            </w:pPr>
            <w:r w:rsidDel="00000000" w:rsidR="00000000" w:rsidRPr="00000000">
              <w:rPr>
                <w:rtl w:val="0"/>
              </w:rPr>
              <w:t xml:space="preserve">5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E">
            <w:pPr>
              <w:spacing w:after="200" w:line="360" w:lineRule="auto"/>
              <w:rPr/>
            </w:pPr>
            <w:r w:rsidDel="00000000" w:rsidR="00000000" w:rsidRPr="00000000">
              <w:rPr>
                <w:rtl w:val="0"/>
              </w:rPr>
              <w:t xml:space="preserve">6</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F">
            <w:pPr>
              <w:spacing w:after="200" w:line="360" w:lineRule="auto"/>
              <w:rPr/>
            </w:pPr>
            <w:r w:rsidDel="00000000" w:rsidR="00000000" w:rsidRPr="00000000">
              <w:rPr>
                <w:rtl w:val="0"/>
              </w:rPr>
              <w:t xml:space="preserve">R5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0">
            <w:pPr>
              <w:spacing w:after="200" w:line="240" w:lineRule="auto"/>
              <w:jc w:val="left"/>
              <w:rPr/>
            </w:pPr>
            <w:r w:rsidDel="00000000" w:rsidR="00000000" w:rsidRPr="00000000">
              <w:rPr>
                <w:rtl w:val="0"/>
              </w:rPr>
              <w:t xml:space="preserve">Running count usefulness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1">
            <w:pPr>
              <w:spacing w:after="200" w:line="360" w:lineRule="auto"/>
              <w:rPr/>
            </w:pPr>
            <w:r w:rsidDel="00000000" w:rsidR="00000000" w:rsidRPr="00000000">
              <w:rPr>
                <w:rtl w:val="0"/>
              </w:rPr>
              <w:t xml:space="preserve">3.8</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2">
            <w:pPr>
              <w:spacing w:after="200" w:line="360" w:lineRule="auto"/>
              <w:rPr/>
            </w:pPr>
            <w:r w:rsidDel="00000000" w:rsidR="00000000" w:rsidRPr="00000000">
              <w:rPr>
                <w:rtl w:val="0"/>
              </w:rPr>
              <w:t xml:space="preserve">1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3">
            <w:pPr>
              <w:spacing w:after="200" w:line="360" w:lineRule="auto"/>
              <w:rPr/>
            </w:pPr>
            <w:r w:rsidDel="00000000" w:rsidR="00000000" w:rsidRPr="00000000">
              <w:rPr>
                <w:rtl w:val="0"/>
              </w:rPr>
              <w:t xml:space="preserve">6</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64">
            <w:pPr>
              <w:spacing w:after="200" w:line="360" w:lineRule="auto"/>
              <w:rPr/>
            </w:pPr>
            <w:r w:rsidDel="00000000" w:rsidR="00000000" w:rsidRPr="00000000">
              <w:rPr>
                <w:rtl w:val="0"/>
              </w:rPr>
              <w:t xml:space="preserve">R6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5">
            <w:pPr>
              <w:spacing w:after="200" w:line="240" w:lineRule="auto"/>
              <w:jc w:val="left"/>
              <w:rPr/>
            </w:pPr>
            <w:r w:rsidDel="00000000" w:rsidR="00000000" w:rsidRPr="00000000">
              <w:rPr>
                <w:rtl w:val="0"/>
              </w:rPr>
              <w:t xml:space="preserve">Warning and error alert clarity</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6">
            <w:pPr>
              <w:spacing w:after="200" w:line="360" w:lineRule="auto"/>
              <w:rPr/>
            </w:pPr>
            <w:r w:rsidDel="00000000" w:rsidR="00000000" w:rsidRPr="00000000">
              <w:rPr>
                <w:rtl w:val="0"/>
              </w:rPr>
              <w:t xml:space="preserve">3.3</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7">
            <w:pPr>
              <w:spacing w:after="200" w:line="360" w:lineRule="auto"/>
              <w:rPr/>
            </w:pPr>
            <w:r w:rsidDel="00000000" w:rsidR="00000000" w:rsidRPr="00000000">
              <w:rPr>
                <w:rtl w:val="0"/>
              </w:rPr>
              <w:t xml:space="preserve">2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8">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69">
            <w:pPr>
              <w:spacing w:after="200" w:line="360" w:lineRule="auto"/>
              <w:rPr/>
            </w:pPr>
            <w:r w:rsidDel="00000000" w:rsidR="00000000" w:rsidRPr="00000000">
              <w:rPr>
                <w:rtl w:val="0"/>
              </w:rPr>
              <w:t xml:space="preserve">R7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A">
            <w:pPr>
              <w:spacing w:after="200" w:line="240" w:lineRule="auto"/>
              <w:jc w:val="left"/>
              <w:rPr/>
            </w:pPr>
            <w:r w:rsidDel="00000000" w:rsidR="00000000" w:rsidRPr="00000000">
              <w:rPr>
                <w:rtl w:val="0"/>
              </w:rPr>
              <w:t xml:space="preserve">Corrective instruction completeness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B">
            <w:pPr>
              <w:spacing w:after="200" w:line="360" w:lineRule="auto"/>
              <w:rPr/>
            </w:pPr>
            <w:r w:rsidDel="00000000" w:rsidR="00000000" w:rsidRPr="00000000">
              <w:rPr>
                <w:rtl w:val="0"/>
              </w:rPr>
              <w:t xml:space="preserve">3.0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C">
            <w:pPr>
              <w:spacing w:after="200" w:line="360" w:lineRule="auto"/>
              <w:rPr/>
            </w:pPr>
            <w:r w:rsidDel="00000000" w:rsidR="00000000" w:rsidRPr="00000000">
              <w:rPr>
                <w:rtl w:val="0"/>
              </w:rPr>
              <w:t xml:space="preserve">1 to 4</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D">
            <w:pPr>
              <w:spacing w:after="200" w:line="360" w:lineRule="auto"/>
              <w:rPr/>
            </w:pPr>
            <w:r w:rsidDel="00000000" w:rsidR="00000000" w:rsidRPr="00000000">
              <w:rPr>
                <w:rtl w:val="0"/>
              </w:rPr>
              <w:t xml:space="preserve">5*</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6E">
            <w:pPr>
              <w:spacing w:after="200" w:line="360" w:lineRule="auto"/>
              <w:rPr/>
            </w:pPr>
            <w:r w:rsidDel="00000000" w:rsidR="00000000" w:rsidRPr="00000000">
              <w:rPr>
                <w:rtl w:val="0"/>
              </w:rPr>
              <w:t xml:space="preserve">R8</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F">
            <w:pPr>
              <w:spacing w:after="200" w:line="240" w:lineRule="auto"/>
              <w:jc w:val="left"/>
              <w:rPr/>
            </w:pPr>
            <w:r w:rsidDel="00000000" w:rsidR="00000000" w:rsidRPr="00000000">
              <w:rPr>
                <w:rtl w:val="0"/>
              </w:rPr>
              <w:t xml:space="preserve">Trust that system would catch mistakes</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70">
            <w:pPr>
              <w:spacing w:after="200" w:line="36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71">
            <w:pPr>
              <w:spacing w:after="200" w:line="360" w:lineRule="auto"/>
              <w:rPr/>
            </w:pPr>
            <w:r w:rsidDel="00000000" w:rsidR="00000000" w:rsidRPr="00000000">
              <w:rPr>
                <w:rtl w:val="0"/>
              </w:rPr>
              <w:t xml:space="preserve">3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72">
            <w:pPr>
              <w:spacing w:after="200" w:line="360" w:lineRule="auto"/>
              <w:rPr/>
            </w:pPr>
            <w:r w:rsidDel="00000000" w:rsidR="00000000" w:rsidRPr="00000000">
              <w:rPr>
                <w:rtl w:val="0"/>
              </w:rPr>
              <w:t xml:space="preserve">6</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3">
            <w:pPr>
              <w:spacing w:after="200" w:line="360" w:lineRule="auto"/>
              <w:rPr/>
            </w:pPr>
            <w:r w:rsidDel="00000000" w:rsidR="00000000" w:rsidRPr="00000000">
              <w:rPr>
                <w:rtl w:val="0"/>
              </w:rPr>
              <w:t xml:space="preserve">R9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4">
            <w:pPr>
              <w:spacing w:after="200" w:line="240" w:lineRule="auto"/>
              <w:jc w:val="left"/>
              <w:rPr/>
            </w:pPr>
            <w:r w:rsidDel="00000000" w:rsidR="00000000" w:rsidRPr="00000000">
              <w:rPr>
                <w:rtl w:val="0"/>
              </w:rPr>
              <w:t xml:space="preserve">Overall ease of kitting with system</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5">
            <w:pPr>
              <w:spacing w:after="200" w:line="360" w:lineRule="auto"/>
              <w:rPr/>
            </w:pPr>
            <w:r w:rsidDel="00000000" w:rsidR="00000000" w:rsidRPr="00000000">
              <w:rPr>
                <w:rtl w:val="0"/>
              </w:rPr>
              <w:t xml:space="preserve">4.3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6">
            <w:pPr>
              <w:spacing w:after="200" w:line="360" w:lineRule="auto"/>
              <w:rPr/>
            </w:pPr>
            <w:r w:rsidDel="00000000" w:rsidR="00000000" w:rsidRPr="00000000">
              <w:rPr>
                <w:rtl w:val="0"/>
              </w:rPr>
              <w:t xml:space="preserve">2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7">
            <w:pPr>
              <w:spacing w:after="200" w:line="360" w:lineRule="auto"/>
              <w:rPr/>
            </w:pPr>
            <w:r w:rsidDel="00000000" w:rsidR="00000000" w:rsidRPr="00000000">
              <w:rPr>
                <w:rtl w:val="0"/>
              </w:rPr>
              <w:t xml:space="preserve">6</w:t>
            </w:r>
          </w:p>
        </w:tc>
      </w:tr>
    </w:tbl>
    <w:p w:rsidR="00000000" w:rsidDel="00000000" w:rsidP="00000000" w:rsidRDefault="00000000" w:rsidRPr="00000000" w14:paraId="00000578">
      <w:pPr>
        <w:spacing w:after="200" w:line="360" w:lineRule="auto"/>
        <w:rPr>
          <w:color w:val="9900ff"/>
        </w:rPr>
      </w:pPr>
      <w:r w:rsidDel="00000000" w:rsidR="00000000" w:rsidRPr="00000000">
        <w:rPr>
          <w:rtl w:val="0"/>
        </w:rPr>
        <w:t xml:space="preserve">*One operator did not trigger any errors during live runs; R7 was not scored (n = 5)</w:t>
      </w:r>
      <w:r w:rsidDel="00000000" w:rsidR="00000000" w:rsidRPr="00000000">
        <w:rPr>
          <w:rtl w:val="0"/>
        </w:rPr>
      </w:r>
    </w:p>
    <w:p w:rsidR="00000000" w:rsidDel="00000000" w:rsidP="00000000" w:rsidRDefault="00000000" w:rsidRPr="00000000" w14:paraId="00000579">
      <w:pPr>
        <w:spacing w:after="240" w:before="240" w:lineRule="auto"/>
        <w:jc w:val="center"/>
        <w:rPr/>
      </w:pPr>
      <w:r w:rsidDel="00000000" w:rsidR="00000000" w:rsidRPr="00000000">
        <w:rPr/>
        <w:drawing>
          <wp:inline distB="114300" distT="114300" distL="114300" distR="114300">
            <wp:extent cx="5486400" cy="3302000"/>
            <wp:effectExtent b="0" l="0" r="0" t="0"/>
            <wp:docPr id="3"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5486400" cy="33020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5.3.1.1: Rating distribution across the nine dimensions, showing means and individual data points</w:t>
      </w:r>
    </w:p>
    <w:p w:rsidR="00000000" w:rsidDel="00000000" w:rsidP="00000000" w:rsidRDefault="00000000" w:rsidRPr="00000000" w14:paraId="0000057A">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57B">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57C">
      <w:pPr>
        <w:spacing w:after="240" w:before="240" w:lineRule="auto"/>
        <w:rPr/>
      </w:pPr>
      <w:r w:rsidDel="00000000" w:rsidR="00000000" w:rsidRPr="00000000">
        <w:rPr>
          <w:rtl w:val="0"/>
        </w:rPr>
        <w:t xml:space="preserve">Table 5.3.1.2: Usability gaps identified from operator feedback (G1–G6), listing issue, frequency, and a representative quote for each.</w:t>
        <w:br w:type="textWrapping"/>
      </w:r>
      <w:r w:rsidDel="00000000" w:rsidR="00000000" w:rsidRPr="00000000">
        <w:rPr>
          <w:rtl w:val="0"/>
        </w:rPr>
      </w:r>
    </w:p>
    <w:tbl>
      <w:tblPr>
        <w:tblStyle w:val="Table30"/>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3615"/>
        <w:gridCol w:w="1965"/>
        <w:gridCol w:w="2715"/>
        <w:tblGridChange w:id="0">
          <w:tblGrid>
            <w:gridCol w:w="1065"/>
            <w:gridCol w:w="3615"/>
            <w:gridCol w:w="1965"/>
            <w:gridCol w:w="271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D">
            <w:pPr>
              <w:spacing w:after="200" w:line="360" w:lineRule="auto"/>
              <w:jc w:val="left"/>
              <w:rPr/>
            </w:pPr>
            <w:r w:rsidDel="00000000" w:rsidR="00000000" w:rsidRPr="00000000">
              <w:rPr>
                <w:rtl w:val="0"/>
              </w:rPr>
              <w:t xml:space="preserve">Gap</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E">
            <w:pPr>
              <w:spacing w:after="200" w:line="360" w:lineRule="auto"/>
              <w:jc w:val="left"/>
              <w:rPr/>
            </w:pPr>
            <w:r w:rsidDel="00000000" w:rsidR="00000000" w:rsidRPr="00000000">
              <w:rPr>
                <w:rtl w:val="0"/>
              </w:rPr>
              <w:t xml:space="preserve">Issue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F">
            <w:pPr>
              <w:spacing w:after="200" w:line="360" w:lineRule="auto"/>
              <w:jc w:val="left"/>
              <w:rPr/>
            </w:pPr>
            <w:r w:rsidDel="00000000" w:rsidR="00000000" w:rsidRPr="00000000">
              <w:rPr>
                <w:rtl w:val="0"/>
              </w:rPr>
              <w:t xml:space="preserve">Frequency</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0">
            <w:pPr>
              <w:spacing w:after="200" w:line="360" w:lineRule="auto"/>
              <w:jc w:val="left"/>
              <w:rPr/>
            </w:pPr>
            <w:r w:rsidDel="00000000" w:rsidR="00000000" w:rsidRPr="00000000">
              <w:rPr>
                <w:rtl w:val="0"/>
              </w:rPr>
              <w:t xml:space="preserve">Representative Quote</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1">
            <w:pPr>
              <w:spacing w:after="200" w:line="360" w:lineRule="auto"/>
              <w:jc w:val="left"/>
              <w:rPr/>
            </w:pPr>
            <w:r w:rsidDel="00000000" w:rsidR="00000000" w:rsidRPr="00000000">
              <w:rPr>
                <w:rtl w:val="0"/>
              </w:rPr>
              <w:t xml:space="preserve">G1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2">
            <w:pPr>
              <w:spacing w:after="200" w:line="240" w:lineRule="auto"/>
              <w:jc w:val="left"/>
              <w:rPr/>
            </w:pPr>
            <w:r w:rsidDel="00000000" w:rsidR="00000000" w:rsidRPr="00000000">
              <w:rPr>
                <w:rtl w:val="0"/>
              </w:rPr>
              <w:t xml:space="preserve">Alert font too small to read at working distance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3">
            <w:pPr>
              <w:spacing w:after="200" w:line="240" w:lineRule="auto"/>
              <w:jc w:val="left"/>
              <w:rPr/>
            </w:pPr>
            <w:r w:rsidDel="00000000" w:rsidR="00000000" w:rsidRPr="00000000">
              <w:rPr>
                <w:rtl w:val="0"/>
              </w:rPr>
              <w:t xml:space="preserve">4 of 6 operators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4">
            <w:pPr>
              <w:spacing w:after="200" w:line="240" w:lineRule="auto"/>
              <w:jc w:val="left"/>
              <w:rPr/>
            </w:pPr>
            <w:r w:rsidDel="00000000" w:rsidR="00000000" w:rsidRPr="00000000">
              <w:rPr>
                <w:rtl w:val="0"/>
              </w:rPr>
              <w:t xml:space="preserve">"fonts small" (Royce); "wording small" (Ming Zhan)</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5">
            <w:pPr>
              <w:spacing w:after="200" w:line="360" w:lineRule="auto"/>
              <w:jc w:val="left"/>
              <w:rPr/>
            </w:pPr>
            <w:r w:rsidDel="00000000" w:rsidR="00000000" w:rsidRPr="00000000">
              <w:rPr>
                <w:rtl w:val="0"/>
              </w:rPr>
              <w:t xml:space="preserve">G2</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6">
            <w:pPr>
              <w:spacing w:after="200" w:line="240" w:lineRule="auto"/>
              <w:jc w:val="left"/>
              <w:rPr/>
            </w:pPr>
            <w:r w:rsidDel="00000000" w:rsidR="00000000" w:rsidRPr="00000000">
              <w:rPr>
                <w:rtl w:val="0"/>
              </w:rPr>
              <w:t xml:space="preserve">Warning and error types indistinguishable at a glance</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7">
            <w:pPr>
              <w:spacing w:after="200" w:line="240" w:lineRule="auto"/>
              <w:jc w:val="left"/>
              <w:rPr/>
            </w:pPr>
            <w:r w:rsidDel="00000000" w:rsidR="00000000" w:rsidRPr="00000000">
              <w:rPr>
                <w:rtl w:val="0"/>
              </w:rPr>
              <w:t xml:space="preserve">3 of 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8">
            <w:pPr>
              <w:spacing w:after="200" w:line="240" w:lineRule="auto"/>
              <w:jc w:val="left"/>
              <w:rPr/>
            </w:pPr>
            <w:r w:rsidDel="00000000" w:rsidR="00000000" w:rsidRPr="00000000">
              <w:rPr>
                <w:rtl w:val="0"/>
              </w:rPr>
              <w:t xml:space="preserve">Inconsistent colour scheme (white-on-red versus red-on-black)</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9">
            <w:pPr>
              <w:spacing w:after="200" w:line="360" w:lineRule="auto"/>
              <w:jc w:val="left"/>
              <w:rPr/>
            </w:pPr>
            <w:r w:rsidDel="00000000" w:rsidR="00000000" w:rsidRPr="00000000">
              <w:rPr>
                <w:rtl w:val="0"/>
              </w:rPr>
              <w:t xml:space="preserve">G3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A">
            <w:pPr>
              <w:spacing w:after="200" w:line="240" w:lineRule="auto"/>
              <w:jc w:val="left"/>
              <w:rPr/>
            </w:pPr>
            <w:r w:rsidDel="00000000" w:rsidR="00000000" w:rsidRPr="00000000">
              <w:rPr>
                <w:rtl w:val="0"/>
              </w:rPr>
              <w:t xml:space="preserve">Corrective instructions did not specify bin or quantity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B">
            <w:pPr>
              <w:spacing w:after="200" w:line="240" w:lineRule="auto"/>
              <w:jc w:val="left"/>
              <w:rPr/>
            </w:pPr>
            <w:r w:rsidDel="00000000" w:rsidR="00000000" w:rsidRPr="00000000">
              <w:rPr>
                <w:rtl w:val="0"/>
              </w:rPr>
              <w:t xml:space="preserve">3 of 5 (R7: 3.0)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C">
            <w:pPr>
              <w:spacing w:after="200" w:line="240" w:lineRule="auto"/>
              <w:jc w:val="left"/>
              <w:rPr/>
            </w:pPr>
            <w:r w:rsidDel="00000000" w:rsidR="00000000" w:rsidRPr="00000000">
              <w:rPr>
                <w:rtl w:val="0"/>
              </w:rPr>
              <w:t xml:space="preserve">Wrong-bin-return message lacked actionable detail</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D">
            <w:pPr>
              <w:spacing w:after="200" w:line="360" w:lineRule="auto"/>
              <w:jc w:val="left"/>
              <w:rPr/>
            </w:pPr>
            <w:r w:rsidDel="00000000" w:rsidR="00000000" w:rsidRPr="00000000">
              <w:rPr>
                <w:rtl w:val="0"/>
              </w:rPr>
              <w:t xml:space="preserve">G4</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E">
            <w:pPr>
              <w:spacing w:after="200" w:line="240" w:lineRule="auto"/>
              <w:jc w:val="left"/>
              <w:rPr/>
            </w:pPr>
            <w:r w:rsidDel="00000000" w:rsidR="00000000" w:rsidRPr="00000000">
              <w:rPr>
                <w:rtl w:val="0"/>
              </w:rPr>
              <w:t xml:space="preserve">Load cell unresponsive on light items</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F">
            <w:pPr>
              <w:spacing w:after="200" w:line="240" w:lineRule="auto"/>
              <w:jc w:val="left"/>
              <w:rPr/>
            </w:pPr>
            <w:r w:rsidDel="00000000" w:rsidR="00000000" w:rsidRPr="00000000">
              <w:rPr>
                <w:rtl w:val="0"/>
              </w:rPr>
              <w:t xml:space="preserve">3 of 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0">
            <w:pPr>
              <w:spacing w:after="200" w:line="240" w:lineRule="auto"/>
              <w:jc w:val="left"/>
              <w:rPr/>
            </w:pPr>
            <w:r w:rsidDel="00000000" w:rsidR="00000000" w:rsidRPr="00000000">
              <w:rPr>
                <w:rtl w:val="0"/>
              </w:rPr>
              <w:t xml:space="preserve">"sensor doesn't detect piece sometimes" (Benny)</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91">
            <w:pPr>
              <w:spacing w:after="200" w:line="360" w:lineRule="auto"/>
              <w:jc w:val="left"/>
              <w:rPr/>
            </w:pPr>
            <w:r w:rsidDel="00000000" w:rsidR="00000000" w:rsidRPr="00000000">
              <w:rPr>
                <w:rtl w:val="0"/>
              </w:rPr>
              <w:t xml:space="preserve">G5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2">
            <w:pPr>
              <w:spacing w:after="200" w:line="240" w:lineRule="auto"/>
              <w:jc w:val="left"/>
              <w:rPr/>
            </w:pPr>
            <w:r w:rsidDel="00000000" w:rsidR="00000000" w:rsidRPr="00000000">
              <w:rPr>
                <w:rtl w:val="0"/>
              </w:rPr>
              <w:t xml:space="preserve">On-screen confirmation tap unreliable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3">
            <w:pPr>
              <w:spacing w:after="200" w:line="240" w:lineRule="auto"/>
              <w:jc w:val="left"/>
              <w:rPr/>
            </w:pPr>
            <w:r w:rsidDel="00000000" w:rsidR="00000000" w:rsidRPr="00000000">
              <w:rPr>
                <w:rtl w:val="0"/>
              </w:rPr>
              <w:t xml:space="preserve">2 of 6</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4">
            <w:pPr>
              <w:spacing w:after="200" w:line="240" w:lineRule="auto"/>
              <w:jc w:val="left"/>
              <w:rPr/>
            </w:pPr>
            <w:r w:rsidDel="00000000" w:rsidR="00000000" w:rsidRPr="00000000">
              <w:rPr>
                <w:rtl w:val="0"/>
              </w:rPr>
              <w:t xml:space="preserve">"Bin Emptied" button did not register on first tap</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95">
            <w:pPr>
              <w:spacing w:after="200" w:line="360" w:lineRule="auto"/>
              <w:jc w:val="left"/>
              <w:rPr/>
            </w:pPr>
            <w:r w:rsidDel="00000000" w:rsidR="00000000" w:rsidRPr="00000000">
              <w:rPr>
                <w:rtl w:val="0"/>
              </w:rPr>
              <w:t xml:space="preserve">G6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6">
            <w:pPr>
              <w:spacing w:after="200" w:line="240" w:lineRule="auto"/>
              <w:jc w:val="left"/>
              <w:rPr/>
            </w:pPr>
            <w:r w:rsidDel="00000000" w:rsidR="00000000" w:rsidRPr="00000000">
              <w:rPr>
                <w:rtl w:val="0"/>
              </w:rPr>
              <w:t xml:space="preserve">No progress indicator for remaining sets</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7">
            <w:pPr>
              <w:spacing w:after="200" w:line="240" w:lineRule="auto"/>
              <w:jc w:val="left"/>
              <w:rPr/>
            </w:pPr>
            <w:r w:rsidDel="00000000" w:rsidR="00000000" w:rsidRPr="00000000">
              <w:rPr>
                <w:rtl w:val="0"/>
              </w:rPr>
              <w:t xml:space="preserve">2 of 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8">
            <w:pPr>
              <w:spacing w:after="200" w:line="240" w:lineRule="auto"/>
              <w:jc w:val="left"/>
              <w:rPr/>
            </w:pPr>
            <w:r w:rsidDel="00000000" w:rsidR="00000000" w:rsidRPr="00000000">
              <w:rPr>
                <w:rtl w:val="0"/>
              </w:rPr>
              <w:t xml:space="preserve">Operators requested visibility of order completion status</w:t>
            </w:r>
          </w:p>
        </w:tc>
      </w:tr>
    </w:tbl>
    <w:p w:rsidR="00000000" w:rsidDel="00000000" w:rsidP="00000000" w:rsidRDefault="00000000" w:rsidRPr="00000000" w14:paraId="0000059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59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59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59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59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59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59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5A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5A1">
      <w:pPr>
        <w:spacing w:after="240" w:before="240" w:lineRule="auto"/>
        <w:jc w:val="center"/>
        <w:rPr/>
      </w:pPr>
      <w:r w:rsidDel="00000000" w:rsidR="00000000" w:rsidRPr="00000000">
        <w:rPr/>
        <w:drawing>
          <wp:inline distB="114300" distT="114300" distL="114300" distR="114300">
            <wp:extent cx="3177806" cy="4237075"/>
            <wp:effectExtent b="0" l="0" r="0" t="0"/>
            <wp:docPr id="1" name="image4.jpg"/>
            <a:graphic>
              <a:graphicData uri="http://schemas.openxmlformats.org/drawingml/2006/picture">
                <pic:pic>
                  <pic:nvPicPr>
                    <pic:cNvPr id="0" name="image4.jpg"/>
                    <pic:cNvPicPr preferRelativeResize="0"/>
                  </pic:nvPicPr>
                  <pic:blipFill>
                    <a:blip r:embed="rId42"/>
                    <a:srcRect b="0" l="0" r="0" t="0"/>
                    <a:stretch>
                      <a:fillRect/>
                    </a:stretch>
                  </pic:blipFill>
                  <pic:spPr>
                    <a:xfrm>
                      <a:off x="0" y="0"/>
                      <a:ext cx="3177806" cy="4237075"/>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5.4.1.1: TE Connectivity stakeholder testing the AEGIS prototype during the final validation session</w:t>
      </w:r>
    </w:p>
    <w:p w:rsidR="00000000" w:rsidDel="00000000" w:rsidP="00000000" w:rsidRDefault="00000000" w:rsidRPr="00000000" w14:paraId="000005A2">
      <w:pPr>
        <w:spacing w:after="240" w:before="240" w:lineRule="auto"/>
        <w:rPr>
          <w:color w:val="ff0000"/>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The stakeholder characterised this as a substantial qualitative reduction in troubleshooting and labour time compared to their current end-of-line weighing measures </w:t>
      </w:r>
      <w:r w:rsidDel="00000000" w:rsidR="00000000" w:rsidRPr="00000000">
        <w:rPr>
          <w:color w:val="ff0000"/>
          <w:rtl w:val="0"/>
        </w:rPr>
        <w:t xml:space="preserve">[FIGURE/ESTIMATE NEEDED — no specific time or cost figure was captured in this session; if TE Connectivity can provide even a rough estimate (e.g. average minutes per traced error under the current process), it would meaningfully strengthen this claim and should be added here and cross-referenced in Section 5.4.2].</w:t>
      </w:r>
    </w:p>
    <w:p w:rsidR="00000000" w:rsidDel="00000000" w:rsidP="00000000" w:rsidRDefault="00000000" w:rsidRPr="00000000" w14:paraId="000005A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5A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 mitigation discussed with the stakeholder — branching out tedious, light-item kitting into a separate process line — was deemed a viable solution </w:t>
      </w:r>
      <w:r w:rsidDel="00000000" w:rsidR="00000000" w:rsidRPr="00000000">
        <w:rPr>
          <w:color w:val="ff0000"/>
          <w:rtl w:val="0"/>
        </w:rPr>
        <w:t xml:space="preserve">[CITATION/SOURCE NEEDED — confirm whether this was TE Connectivity's own practice, a broader industry convention the stakeholder described, or a suggestion raised during discussion; word choice should reflect which it was rather than asserting "industry-standard" without support].</w:t>
      </w:r>
      <w:r w:rsidDel="00000000" w:rsidR="00000000" w:rsidRPr="00000000">
        <w:rPr>
          <w:rtl w:val="0"/>
        </w:rPr>
        <w:t xml:space="preserve">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5A5">
      <w:pPr>
        <w:spacing w:after="240" w:before="240" w:lineRule="auto"/>
        <w:jc w:val="center"/>
        <w:rPr/>
      </w:pPr>
      <w:r w:rsidDel="00000000" w:rsidR="00000000" w:rsidRPr="00000000">
        <w:rPr>
          <w:rtl w:val="0"/>
        </w:rPr>
        <w:t xml:space="preserve">Table 5.4.1.1: Summary of stakeholder feedback and recommended actions</w:t>
      </w:r>
      <w:r w:rsidDel="00000000" w:rsidR="00000000" w:rsidRPr="00000000">
        <w:rPr>
          <w:rtl w:val="0"/>
        </w:rPr>
      </w:r>
    </w:p>
    <w:tbl>
      <w:tblPr>
        <w:tblStyle w:val="Table31"/>
        <w:tblW w:w="99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3885"/>
        <w:gridCol w:w="3705"/>
        <w:tblGridChange w:id="0">
          <w:tblGrid>
            <w:gridCol w:w="2355"/>
            <w:gridCol w:w="3885"/>
            <w:gridCol w:w="3705"/>
          </w:tblGrid>
        </w:tblGridChange>
      </w:tblGrid>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6">
            <w:pPr>
              <w:spacing w:after="200" w:lineRule="auto"/>
              <w:jc w:val="left"/>
              <w:rPr/>
            </w:pPr>
            <w:r w:rsidDel="00000000" w:rsidR="00000000" w:rsidRPr="00000000">
              <w:rPr>
                <w:rtl w:val="0"/>
              </w:rPr>
              <w:t xml:space="preserve">Category</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7">
            <w:pPr>
              <w:spacing w:after="200" w:lineRule="auto"/>
              <w:jc w:val="left"/>
              <w:rPr/>
            </w:pPr>
            <w:r w:rsidDel="00000000" w:rsidR="00000000" w:rsidRPr="00000000">
              <w:rPr>
                <w:rtl w:val="0"/>
              </w:rPr>
              <w:t xml:space="preserve">Stakeholder Feedback</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8">
            <w:pPr>
              <w:spacing w:after="200" w:lineRule="auto"/>
              <w:jc w:val="left"/>
              <w:rPr/>
            </w:pPr>
            <w:r w:rsidDel="00000000" w:rsidR="00000000" w:rsidRPr="00000000">
              <w:rPr>
                <w:rtl w:val="0"/>
              </w:rPr>
              <w:t xml:space="preserve">Recommended Action / Mitigation</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9">
            <w:pPr>
              <w:spacing w:after="200" w:lineRule="auto"/>
              <w:jc w:val="left"/>
              <w:rPr/>
            </w:pPr>
            <w:r w:rsidDel="00000000" w:rsidR="00000000" w:rsidRPr="00000000">
              <w:rPr>
                <w:rtl w:val="0"/>
              </w:rPr>
              <w:t xml:space="preserve">System Readiness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A">
            <w:pPr>
              <w:spacing w:after="200" w:line="240" w:lineRule="auto"/>
              <w:jc w:val="left"/>
              <w:rPr/>
            </w:pPr>
            <w:r w:rsidDel="00000000" w:rsidR="00000000" w:rsidRPr="00000000">
              <w:rPr>
                <w:rtl w:val="0"/>
              </w:rPr>
              <w:t xml:space="preserve">Hardware, UI, and logic are approximately 80% deployment-ready.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B">
            <w:pPr>
              <w:spacing w:after="200" w:line="240" w:lineRule="auto"/>
              <w:jc w:val="left"/>
              <w:rPr/>
            </w:pPr>
            <w:r w:rsidDel="00000000" w:rsidR="00000000" w:rsidRPr="00000000">
              <w:rPr>
                <w:rtl w:val="0"/>
              </w:rPr>
              <w:t xml:space="preserve">Focus remaining development on improving configuration ease for end-users.</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C">
            <w:pPr>
              <w:spacing w:after="200" w:lineRule="auto"/>
              <w:jc w:val="left"/>
              <w:rPr/>
            </w:pPr>
            <w:r w:rsidDel="00000000" w:rsidR="00000000" w:rsidRPr="00000000">
              <w:rPr>
                <w:rtl w:val="0"/>
              </w:rPr>
              <w:t xml:space="preserve">Error Prevention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D">
            <w:pPr>
              <w:spacing w:after="200" w:line="240" w:lineRule="auto"/>
              <w:jc w:val="left"/>
              <w:rPr/>
            </w:pPr>
            <w:r w:rsidDel="00000000" w:rsidR="00000000" w:rsidRPr="00000000">
              <w:rPr>
                <w:rtl w:val="0"/>
              </w:rPr>
              <w:t xml:space="preserve">Real-time poka-yoke design drastically reduces downstream troubleshooting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E">
            <w:pPr>
              <w:spacing w:after="200" w:line="240" w:lineRule="auto"/>
              <w:jc w:val="left"/>
              <w:rPr/>
            </w:pPr>
            <w:r w:rsidDel="00000000" w:rsidR="00000000" w:rsidRPr="00000000">
              <w:rPr>
                <w:rtl w:val="0"/>
              </w:rPr>
              <w:t xml:space="preserve">Retain and refine the real-time alert architecture.</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F">
            <w:pPr>
              <w:spacing w:after="200" w:lineRule="auto"/>
              <w:jc w:val="left"/>
              <w:rPr/>
            </w:pPr>
            <w:r w:rsidDel="00000000" w:rsidR="00000000" w:rsidRPr="00000000">
              <w:rPr>
                <w:rtl w:val="0"/>
              </w:rPr>
              <w:t xml:space="preserve">Limitations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0">
            <w:pPr>
              <w:spacing w:after="200" w:line="240" w:lineRule="auto"/>
              <w:jc w:val="left"/>
              <w:rPr/>
            </w:pPr>
            <w:r w:rsidDel="00000000" w:rsidR="00000000" w:rsidRPr="00000000">
              <w:rPr>
                <w:rtl w:val="0"/>
              </w:rPr>
              <w:t xml:space="preserve">Ultra-light items (&lt;1g) may trigger false errors from stray debris.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1">
            <w:pPr>
              <w:spacing w:after="200" w:line="240" w:lineRule="auto"/>
              <w:jc w:val="left"/>
              <w:rPr/>
            </w:pPr>
            <w:r w:rsidDel="00000000" w:rsidR="00000000" w:rsidRPr="00000000">
              <w:rPr>
                <w:rtl w:val="0"/>
              </w:rPr>
              <w:t xml:space="preserve">Implement process engineering mitigations, such as separating light-item kitting.</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B2">
            <w:pPr>
              <w:spacing w:after="200" w:lineRule="auto"/>
              <w:jc w:val="left"/>
              <w:rPr/>
            </w:pPr>
            <w:r w:rsidDel="00000000" w:rsidR="00000000" w:rsidRPr="00000000">
              <w:rPr>
                <w:rtl w:val="0"/>
              </w:rPr>
              <w:t xml:space="preserve">Future Scope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3">
            <w:pPr>
              <w:spacing w:after="200" w:line="240" w:lineRule="auto"/>
              <w:jc w:val="left"/>
              <w:rPr/>
            </w:pPr>
            <w:r w:rsidDel="00000000" w:rsidR="00000000" w:rsidRPr="00000000">
              <w:rPr>
                <w:rtl w:val="0"/>
              </w:rPr>
              <w:t xml:space="preserve">System overlaps significantly with other manual operations like parts assembly.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4">
            <w:pPr>
              <w:spacing w:after="200" w:line="240" w:lineRule="auto"/>
              <w:jc w:val="left"/>
              <w:rPr/>
            </w:pPr>
            <w:r w:rsidDel="00000000" w:rsidR="00000000" w:rsidRPr="00000000">
              <w:rPr>
                <w:rtl w:val="0"/>
              </w:rPr>
              <w:t xml:space="preserve">Explore adapting the architecture for assembly tracking tasks.</w:t>
            </w:r>
          </w:p>
        </w:tc>
      </w:tr>
    </w:tbl>
    <w:p w:rsidR="00000000" w:rsidDel="00000000" w:rsidP="00000000" w:rsidRDefault="00000000" w:rsidRPr="00000000" w14:paraId="000005B5">
      <w:pPr>
        <w:spacing w:after="240" w:before="240" w:lineRule="auto"/>
        <w:rPr/>
      </w:pPr>
      <w:r w:rsidDel="00000000" w:rsidR="00000000" w:rsidRPr="00000000">
        <w:rPr>
          <w:rtl w:val="0"/>
        </w:rPr>
        <w:t xml:space="preserve">See Appendix C for t</w:t>
      </w:r>
      <w:r w:rsidDel="00000000" w:rsidR="00000000" w:rsidRPr="00000000">
        <w:rPr>
          <w:rtl w:val="0"/>
        </w:rPr>
        <w:t xml:space="preserve">he full interview transcript from which this feedback was drawn.</w:t>
      </w:r>
    </w:p>
    <w:p w:rsidR="00000000" w:rsidDel="00000000" w:rsidP="00000000" w:rsidRDefault="00000000" w:rsidRPr="00000000" w14:paraId="000005B6">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5B7">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5B8">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5B9">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5BA">
      <w:pPr>
        <w:spacing w:after="240" w:before="240" w:lineRule="auto"/>
        <w:jc w:val="center"/>
        <w:rPr/>
      </w:pPr>
      <w:r w:rsidDel="00000000" w:rsidR="00000000" w:rsidRPr="00000000">
        <w:rPr>
          <w:rtl w:val="0"/>
        </w:rPr>
        <w:t xml:space="preserve">Table 5.4.2.1: Requirements validation matrix</w:t>
      </w:r>
      <w:r w:rsidDel="00000000" w:rsidR="00000000" w:rsidRPr="00000000">
        <w:rPr>
          <w:rtl w:val="0"/>
        </w:rPr>
      </w:r>
    </w:p>
    <w:tbl>
      <w:tblPr>
        <w:tblStyle w:val="Table32"/>
        <w:tblW w:w="96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1830"/>
        <w:gridCol w:w="1155"/>
        <w:gridCol w:w="5430"/>
        <w:tblGridChange w:id="0">
          <w:tblGrid>
            <w:gridCol w:w="1185"/>
            <w:gridCol w:w="1830"/>
            <w:gridCol w:w="1155"/>
            <w:gridCol w:w="5430"/>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B">
            <w:pPr>
              <w:spacing w:after="200" w:line="240" w:lineRule="auto"/>
              <w:jc w:val="left"/>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C">
            <w:pPr>
              <w:spacing w:after="200" w:line="240" w:lineRule="auto"/>
              <w:jc w:val="left"/>
              <w:rPr/>
            </w:pPr>
            <w:r w:rsidDel="00000000" w:rsidR="00000000" w:rsidRPr="00000000">
              <w:rPr>
                <w:rtl w:val="0"/>
              </w:rPr>
              <w:t xml:space="preserve">Requirement</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D">
            <w:pPr>
              <w:spacing w:after="200" w:line="240" w:lineRule="auto"/>
              <w:jc w:val="left"/>
              <w:rPr/>
            </w:pPr>
            <w:r w:rsidDel="00000000" w:rsidR="00000000" w:rsidRPr="00000000">
              <w:rPr>
                <w:rtl w:val="0"/>
              </w:rPr>
              <w:t xml:space="preserve">Status</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E">
            <w:pPr>
              <w:spacing w:after="200" w:line="240" w:lineRule="auto"/>
              <w:jc w:val="left"/>
              <w:rPr/>
            </w:pPr>
            <w:r w:rsidDel="00000000" w:rsidR="00000000" w:rsidRPr="00000000">
              <w:rPr>
                <w:rtl w:val="0"/>
              </w:rPr>
              <w:t xml:space="preserve">Verification Evidence</w:t>
            </w:r>
          </w:p>
        </w:tc>
      </w:tr>
      <w:tr>
        <w:trPr>
          <w:cantSplit w:val="0"/>
          <w:trHeight w:val="103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F">
            <w:pPr>
              <w:spacing w:after="200" w:line="240" w:lineRule="auto"/>
              <w:jc w:val="left"/>
              <w:rPr/>
            </w:pPr>
            <w:r w:rsidDel="00000000" w:rsidR="00000000" w:rsidRPr="00000000">
              <w:rPr>
                <w:rtl w:val="0"/>
              </w:rPr>
              <w:t xml:space="preserve">FR-01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0">
            <w:pPr>
              <w:spacing w:after="200" w:line="240" w:lineRule="auto"/>
              <w:jc w:val="left"/>
              <w:rPr/>
            </w:pPr>
            <w:r w:rsidDel="00000000" w:rsidR="00000000" w:rsidRPr="00000000">
              <w:rPr>
                <w:rtl w:val="0"/>
              </w:rPr>
              <w:t xml:space="preserve">Component Identification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1">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2">
            <w:pPr>
              <w:spacing w:after="200" w:line="240" w:lineRule="auto"/>
              <w:jc w:val="left"/>
              <w:rPr/>
            </w:pPr>
            <w:r w:rsidDel="00000000" w:rsidR="00000000" w:rsidRPr="00000000">
              <w:rPr>
                <w:rtl w:val="0"/>
              </w:rPr>
              <w:t xml:space="preserve">YOLOv8-OBB localises bin boundaries [Section 4.2.1]; inventory engine maps weight changes to SKU specifications via bin position.</w:t>
            </w:r>
          </w:p>
        </w:tc>
      </w:tr>
      <w:tr>
        <w:trPr>
          <w:cantSplit w:val="0"/>
          <w:trHeight w:val="108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3">
            <w:pPr>
              <w:spacing w:after="200" w:line="240" w:lineRule="auto"/>
              <w:jc w:val="left"/>
              <w:rPr/>
            </w:pPr>
            <w:r w:rsidDel="00000000" w:rsidR="00000000" w:rsidRPr="00000000">
              <w:rPr>
                <w:rtl w:val="0"/>
              </w:rPr>
              <w:t xml:space="preserve">FR-02</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4">
            <w:pPr>
              <w:spacing w:after="200" w:line="240" w:lineRule="auto"/>
              <w:jc w:val="left"/>
              <w:rPr/>
            </w:pPr>
            <w:r w:rsidDel="00000000" w:rsidR="00000000" w:rsidRPr="00000000">
              <w:rPr>
                <w:rtl w:val="0"/>
              </w:rPr>
              <w:t xml:space="preserve">Wrong Part Detection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5">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6">
            <w:pPr>
              <w:spacing w:after="200" w:line="240" w:lineRule="auto"/>
              <w:jc w:val="left"/>
              <w:rPr/>
            </w:pPr>
            <w:r w:rsidDel="00000000" w:rsidR="00000000" w:rsidRPr="00000000">
              <w:rPr>
                <w:rtl w:val="0"/>
              </w:rPr>
              <w:t xml:space="preserve">FSM triggers a wrong-bin alert when hand tracking registers access to an inactive or completed bin [Section 4.3].</w:t>
            </w:r>
          </w:p>
        </w:tc>
      </w:tr>
      <w:tr>
        <w:trPr>
          <w:cantSplit w:val="0"/>
          <w:trHeight w:val="108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7">
            <w:pPr>
              <w:spacing w:after="200" w:line="240" w:lineRule="auto"/>
              <w:jc w:val="left"/>
              <w:rPr/>
            </w:pPr>
            <w:r w:rsidDel="00000000" w:rsidR="00000000" w:rsidRPr="00000000">
              <w:rPr>
                <w:rtl w:val="0"/>
              </w:rPr>
              <w:t xml:space="preserve">FR-03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8">
            <w:pPr>
              <w:spacing w:after="200" w:line="240" w:lineRule="auto"/>
              <w:jc w:val="left"/>
              <w:rPr/>
            </w:pPr>
            <w:r w:rsidDel="00000000" w:rsidR="00000000" w:rsidRPr="00000000">
              <w:rPr>
                <w:rtl w:val="0"/>
              </w:rPr>
              <w:t xml:space="preserve">Missing Part Detection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9">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A">
            <w:pPr>
              <w:spacing w:after="200" w:line="240" w:lineRule="auto"/>
              <w:jc w:val="left"/>
              <w:rPr/>
            </w:pPr>
            <w:r w:rsidDel="00000000" w:rsidR="00000000" w:rsidRPr="00000000">
              <w:rPr>
                <w:rtl w:val="0"/>
              </w:rPr>
              <w:t xml:space="preserve">FSM blocks the KIT_COMPLETE state transition if any required SKU remains below its target count [Section 4.3].</w:t>
            </w:r>
          </w:p>
        </w:tc>
      </w:tr>
      <w:tr>
        <w:trPr>
          <w:cantSplit w:val="0"/>
          <w:trHeight w:val="109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B">
            <w:pPr>
              <w:spacing w:after="200" w:line="240" w:lineRule="auto"/>
              <w:jc w:val="left"/>
              <w:rPr/>
            </w:pPr>
            <w:r w:rsidDel="00000000" w:rsidR="00000000" w:rsidRPr="00000000">
              <w:rPr>
                <w:rtl w:val="0"/>
              </w:rPr>
              <w:t xml:space="preserve">FR-04</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C">
            <w:pPr>
              <w:spacing w:after="200" w:line="240" w:lineRule="auto"/>
              <w:jc w:val="left"/>
              <w:rPr/>
            </w:pPr>
            <w:r w:rsidDel="00000000" w:rsidR="00000000" w:rsidRPr="00000000">
              <w:rPr>
                <w:rtl w:val="0"/>
              </w:rPr>
              <w:t xml:space="preserve">Quantity Verification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D">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E">
            <w:pPr>
              <w:spacing w:after="200" w:line="240" w:lineRule="auto"/>
              <w:jc w:val="left"/>
              <w:rPr/>
            </w:pPr>
            <w:r w:rsidDel="00000000" w:rsidR="00000000" w:rsidRPr="00000000">
              <w:rPr>
                <w:rtl w:val="0"/>
              </w:rPr>
              <w:t xml:space="preserve">Met across all item weights by appropriately assigning light items (&lt; 3.5 g) to the 1 kg platform [Section 4.2.2].</w:t>
            </w:r>
          </w:p>
        </w:tc>
      </w:tr>
      <w:tr>
        <w:trPr>
          <w:cantSplit w:val="0"/>
          <w:trHeight w:val="130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F">
            <w:pPr>
              <w:spacing w:after="200" w:line="240" w:lineRule="auto"/>
              <w:jc w:val="left"/>
              <w:rPr/>
            </w:pPr>
            <w:r w:rsidDel="00000000" w:rsidR="00000000" w:rsidRPr="00000000">
              <w:rPr>
                <w:rtl w:val="0"/>
              </w:rPr>
              <w:t xml:space="preserve">FR-05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0">
            <w:pPr>
              <w:spacing w:after="200" w:line="240" w:lineRule="auto"/>
              <w:jc w:val="left"/>
              <w:rPr/>
            </w:pPr>
            <w:r w:rsidDel="00000000" w:rsidR="00000000" w:rsidRPr="00000000">
              <w:rPr>
                <w:rtl w:val="0"/>
              </w:rPr>
              <w:t xml:space="preserve">Real-Time Alerting</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D1">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2">
            <w:pPr>
              <w:spacing w:after="200" w:line="240" w:lineRule="auto"/>
              <w:jc w:val="left"/>
              <w:rPr/>
            </w:pPr>
            <w:r w:rsidDel="00000000" w:rsidR="00000000" w:rsidRPr="00000000">
              <w:rPr>
                <w:rtl w:val="0"/>
              </w:rPr>
              <w:t xml:space="preserve">End-to-end latency measured below 80 ms (33 ms CV frame interval plus 10 Hz REST polling). Alerts appear on the HMI before the operator completes the reach.</w:t>
            </w:r>
          </w:p>
        </w:tc>
      </w:tr>
      <w:tr>
        <w:trPr>
          <w:cantSplit w:val="0"/>
          <w:trHeight w:val="102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3">
            <w:pPr>
              <w:spacing w:after="200" w:line="240" w:lineRule="auto"/>
              <w:jc w:val="left"/>
              <w:rPr/>
            </w:pPr>
            <w:r w:rsidDel="00000000" w:rsidR="00000000" w:rsidRPr="00000000">
              <w:rPr>
                <w:rtl w:val="0"/>
              </w:rPr>
              <w:t xml:space="preserve">FR-06</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4">
            <w:pPr>
              <w:spacing w:after="200" w:line="240" w:lineRule="auto"/>
              <w:jc w:val="left"/>
              <w:rPr/>
            </w:pPr>
            <w:r w:rsidDel="00000000" w:rsidR="00000000" w:rsidRPr="00000000">
              <w:rPr>
                <w:rtl w:val="0"/>
              </w:rPr>
              <w:t xml:space="preserve">Corrective Guidance</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D5">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4"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6">
            <w:pPr>
              <w:spacing w:after="200" w:line="240" w:lineRule="auto"/>
              <w:jc w:val="left"/>
              <w:rPr/>
            </w:pPr>
            <w:r w:rsidDel="00000000" w:rsidR="00000000" w:rsidRPr="00000000">
              <w:rPr>
                <w:rtl w:val="0"/>
              </w:rPr>
              <w:t xml:space="preserve">Resolved in the HMI iteration [Section 5.2]: alerts display the specific bin, error type, and corrective action.</w:t>
            </w:r>
          </w:p>
        </w:tc>
      </w:tr>
      <w:tr>
        <w:trPr>
          <w:cantSplit w:val="0"/>
          <w:trHeight w:val="106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7">
            <w:pPr>
              <w:spacing w:after="200" w:line="240" w:lineRule="auto"/>
              <w:jc w:val="left"/>
              <w:rPr/>
            </w:pPr>
            <w:r w:rsidDel="00000000" w:rsidR="00000000" w:rsidRPr="00000000">
              <w:rPr>
                <w:rtl w:val="0"/>
              </w:rPr>
              <w:t xml:space="preserve">FR-07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8">
            <w:pPr>
              <w:spacing w:after="200" w:line="240" w:lineRule="auto"/>
              <w:jc w:val="left"/>
              <w:rPr/>
            </w:pPr>
            <w:r w:rsidDel="00000000" w:rsidR="00000000" w:rsidRPr="00000000">
              <w:rPr>
                <w:rtl w:val="0"/>
              </w:rPr>
              <w:t xml:space="preserve">Order Integration</w:t>
            </w:r>
          </w:p>
        </w:tc>
        <w:tc>
          <w:tcPr>
            <w:tcBorders>
              <w:top w:color="000000" w:space="0" w:sz="7" w:val="single"/>
              <w:left w:color="000000" w:space="0" w:sz="7" w:val="single"/>
              <w:bottom w:color="000000" w:space="0" w:sz="7" w:val="single"/>
              <w:right w:color="000000" w:space="0" w:sz="7" w:val="single"/>
            </w:tcBorders>
            <w:shd w:fill="ffd966" w:val="clear"/>
            <w:tcMar>
              <w:top w:w="0.0" w:type="dxa"/>
              <w:left w:w="100.0" w:type="dxa"/>
              <w:bottom w:w="0.0" w:type="dxa"/>
              <w:right w:w="100.0" w:type="dxa"/>
            </w:tcMar>
            <w:vAlign w:val="top"/>
          </w:tcPr>
          <w:p w:rsidR="00000000" w:rsidDel="00000000" w:rsidP="00000000" w:rsidRDefault="00000000" w:rsidRPr="00000000" w14:paraId="000005D9">
            <w:pPr>
              <w:spacing w:after="200" w:line="240" w:lineRule="auto"/>
              <w:jc w:val="left"/>
              <w:rPr/>
            </w:pPr>
            <w:r w:rsidDel="00000000" w:rsidR="00000000" w:rsidRPr="00000000">
              <w:rPr>
                <w:rtl w:val="0"/>
              </w:rPr>
              <w:t xml:space="preserve">Partial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A">
            <w:pPr>
              <w:spacing w:after="200" w:line="240" w:lineRule="auto"/>
              <w:jc w:val="left"/>
              <w:rPr/>
            </w:pPr>
            <w:r w:rsidDel="00000000" w:rsidR="00000000" w:rsidRPr="00000000">
              <w:rPr>
                <w:rtl w:val="0"/>
              </w:rPr>
              <w:t xml:space="preserve">System parses YAML order configurations to set targets, but loading is not fully automated. The operator must select or key in the order configuration manually.</w:t>
            </w:r>
          </w:p>
        </w:tc>
      </w:tr>
      <w:tr>
        <w:trPr>
          <w:cantSplit w:val="0"/>
          <w:trHeight w:val="106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B">
            <w:pPr>
              <w:spacing w:after="200" w:line="240" w:lineRule="auto"/>
              <w:jc w:val="left"/>
              <w:rPr/>
            </w:pPr>
            <w:r w:rsidDel="00000000" w:rsidR="00000000" w:rsidRPr="00000000">
              <w:rPr>
                <w:rtl w:val="0"/>
              </w:rPr>
              <w:t xml:space="preserve">FR-08</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C">
            <w:pPr>
              <w:spacing w:after="200" w:line="240" w:lineRule="auto"/>
              <w:jc w:val="left"/>
              <w:rPr/>
            </w:pPr>
            <w:r w:rsidDel="00000000" w:rsidR="00000000" w:rsidRPr="00000000">
              <w:rPr>
                <w:rtl w:val="0"/>
              </w:rPr>
              <w:t xml:space="preserve">New Part Onboarding</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DD">
            <w:pPr>
              <w:spacing w:after="200" w:line="240" w:lineRule="auto"/>
              <w:jc w:val="left"/>
              <w:rPr/>
            </w:pPr>
            <w:r w:rsidDel="00000000" w:rsidR="00000000" w:rsidRPr="00000000">
              <w:rPr>
                <w:rtl w:val="0"/>
              </w:rPr>
              <w:t xml:space="preserve">Met</w:t>
            </w:r>
          </w:p>
        </w:tc>
        <w:tc>
          <w:tcPr>
            <w:tcBorders>
              <w:top w:color="000000" w:space="0" w:sz="4"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E">
            <w:pPr>
              <w:spacing w:after="200" w:line="240" w:lineRule="auto"/>
              <w:jc w:val="left"/>
              <w:rPr/>
            </w:pPr>
            <w:r w:rsidDel="00000000" w:rsidR="00000000" w:rsidRPr="00000000">
              <w:rPr>
                <w:rtl w:val="0"/>
              </w:rPr>
              <w:t xml:space="preserve">Dynamic OBB calibration eliminates manual coordinate mapping. New SKUs require only a weight entry in the inventory file.</w:t>
            </w:r>
          </w:p>
        </w:tc>
      </w:tr>
      <w:tr>
        <w:trPr>
          <w:cantSplit w:val="0"/>
          <w:trHeight w:val="133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F">
            <w:pPr>
              <w:spacing w:after="200" w:line="240" w:lineRule="auto"/>
              <w:jc w:val="left"/>
              <w:rPr/>
            </w:pPr>
            <w:r w:rsidDel="00000000" w:rsidR="00000000" w:rsidRPr="00000000">
              <w:rPr>
                <w:rtl w:val="0"/>
              </w:rPr>
              <w:t xml:space="preserve">FR-09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0">
            <w:pPr>
              <w:spacing w:after="200" w:line="240" w:lineRule="auto"/>
              <w:jc w:val="left"/>
              <w:rPr/>
            </w:pPr>
            <w:r w:rsidDel="00000000" w:rsidR="00000000" w:rsidRPr="00000000">
              <w:rPr>
                <w:rtl w:val="0"/>
              </w:rPr>
              <w:t xml:space="preserve">Environmental Robustness</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E1">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2">
            <w:pPr>
              <w:spacing w:after="200" w:line="240" w:lineRule="auto"/>
              <w:jc w:val="left"/>
              <w:rPr/>
            </w:pPr>
            <w:r w:rsidDel="00000000" w:rsidR="00000000" w:rsidRPr="00000000">
              <w:rPr>
                <w:rtl w:val="0"/>
              </w:rPr>
              <w:t xml:space="preserve">100% CV detection accuracy from 0 to 506 lux across all nine bin positions [Section 4.2.1]. Anti-glare ESD mats suppress specular reflections. No workstation modification required.</w:t>
            </w:r>
          </w:p>
        </w:tc>
      </w:tr>
      <w:tr>
        <w:trPr>
          <w:cantSplit w:val="0"/>
          <w:trHeight w:val="129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E3">
            <w:pPr>
              <w:spacing w:after="200" w:line="240" w:lineRule="auto"/>
              <w:jc w:val="left"/>
              <w:rPr/>
            </w:pPr>
            <w:r w:rsidDel="00000000" w:rsidR="00000000" w:rsidRPr="00000000">
              <w:rPr>
                <w:rtl w:val="0"/>
              </w:rPr>
              <w:t xml:space="preserve">FR-10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4">
            <w:pPr>
              <w:spacing w:after="200" w:line="240" w:lineRule="auto"/>
              <w:jc w:val="left"/>
              <w:rPr/>
            </w:pPr>
            <w:r w:rsidDel="00000000" w:rsidR="00000000" w:rsidRPr="00000000">
              <w:rPr>
                <w:rtl w:val="0"/>
              </w:rPr>
              <w:t xml:space="preserve">Supervisor Visibility</w:t>
            </w:r>
          </w:p>
        </w:tc>
        <w:tc>
          <w:tcPr>
            <w:tcBorders>
              <w:top w:color="000000" w:space="0" w:sz="7" w:val="single"/>
              <w:left w:color="000000" w:space="0" w:sz="7" w:val="single"/>
              <w:bottom w:color="000000" w:space="0" w:sz="7" w:val="single"/>
              <w:right w:color="000000" w:space="0" w:sz="7" w:val="single"/>
            </w:tcBorders>
            <w:shd w:fill="ffd966" w:val="clear"/>
            <w:tcMar>
              <w:top w:w="0.0" w:type="dxa"/>
              <w:left w:w="100.0" w:type="dxa"/>
              <w:bottom w:w="0.0" w:type="dxa"/>
              <w:right w:w="100.0" w:type="dxa"/>
            </w:tcMar>
            <w:vAlign w:val="top"/>
          </w:tcPr>
          <w:p w:rsidR="00000000" w:rsidDel="00000000" w:rsidP="00000000" w:rsidRDefault="00000000" w:rsidRPr="00000000" w14:paraId="000005E5">
            <w:pPr>
              <w:spacing w:after="200" w:line="240" w:lineRule="auto"/>
              <w:jc w:val="left"/>
              <w:rPr/>
            </w:pPr>
            <w:r w:rsidDel="00000000" w:rsidR="00000000" w:rsidRPr="00000000">
              <w:rPr>
                <w:rtl w:val="0"/>
              </w:rPr>
              <w:t xml:space="preserve">Partial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6">
            <w:pPr>
              <w:spacing w:after="200" w:line="240" w:lineRule="auto"/>
              <w:jc w:val="left"/>
              <w:rPr/>
            </w:pPr>
            <w:r w:rsidDel="00000000" w:rsidR="00000000" w:rsidRPr="00000000">
              <w:rPr>
                <w:rtl w:val="0"/>
              </w:rPr>
              <w:t xml:space="preserve">FastAPI serves live state over the local network, but there is no designated, centralised supervisor dashboard implemented yet.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E7">
            <w:pPr>
              <w:spacing w:after="200" w:line="240" w:lineRule="auto"/>
              <w:jc w:val="left"/>
              <w:rPr/>
            </w:pPr>
            <w:r w:rsidDel="00000000" w:rsidR="00000000" w:rsidRPr="00000000">
              <w:rPr>
                <w:rtl w:val="0"/>
              </w:rPr>
              <w:t xml:space="preserve">FR-11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8">
            <w:pPr>
              <w:spacing w:after="200" w:line="240" w:lineRule="auto"/>
              <w:jc w:val="left"/>
              <w:rPr/>
            </w:pPr>
            <w:r w:rsidDel="00000000" w:rsidR="00000000" w:rsidRPr="00000000">
              <w:rPr>
                <w:rtl w:val="0"/>
              </w:rPr>
              <w:t xml:space="preserve">Scalability</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E9">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A">
            <w:pPr>
              <w:spacing w:after="200" w:line="240" w:lineRule="auto"/>
              <w:jc w:val="left"/>
              <w:rPr/>
            </w:pPr>
            <w:r w:rsidDel="00000000" w:rsidR="00000000" w:rsidRPr="00000000">
              <w:rPr>
                <w:rtl w:val="0"/>
              </w:rPr>
              <w:t xml:space="preserve">Pipeline utilises approximately one of twelve available CPU cores under full load. Thread-safe architecture supports multi-station extension.</w:t>
            </w:r>
          </w:p>
        </w:tc>
      </w:tr>
    </w:tbl>
    <w:p w:rsidR="00000000" w:rsidDel="00000000" w:rsidP="00000000" w:rsidRDefault="00000000" w:rsidRPr="00000000" w14:paraId="000005EB">
      <w:pPr>
        <w:pStyle w:val="Heading2"/>
        <w:keepNext w:val="0"/>
        <w:keepLines w:val="0"/>
        <w:spacing w:after="80" w:lineRule="auto"/>
        <w:rPr>
          <w:sz w:val="34"/>
          <w:szCs w:val="34"/>
        </w:rPr>
      </w:pPr>
      <w:bookmarkStart w:colFirst="0" w:colLast="0" w:name="_atbxgvq6uvc0" w:id="92"/>
      <w:bookmarkEnd w:id="92"/>
      <w:r w:rsidDel="00000000" w:rsidR="00000000" w:rsidRPr="00000000">
        <w:br w:type="page"/>
      </w:r>
      <w:r w:rsidDel="00000000" w:rsidR="00000000" w:rsidRPr="00000000">
        <w:rPr>
          <w:rtl w:val="0"/>
        </w:rPr>
      </w:r>
    </w:p>
    <w:p w:rsidR="00000000" w:rsidDel="00000000" w:rsidP="00000000" w:rsidRDefault="00000000" w:rsidRPr="00000000" w14:paraId="000005EC">
      <w:pPr>
        <w:pStyle w:val="Heading2"/>
        <w:keepNext w:val="0"/>
        <w:keepLines w:val="0"/>
        <w:spacing w:after="80" w:lineRule="auto"/>
        <w:rPr>
          <w:sz w:val="34"/>
          <w:szCs w:val="34"/>
        </w:rPr>
      </w:pPr>
      <w:bookmarkStart w:colFirst="0" w:colLast="0" w:name="_pb4w3gusfbrt" w:id="93"/>
      <w:bookmarkEnd w:id="93"/>
      <w:r w:rsidDel="00000000" w:rsidR="00000000" w:rsidRPr="00000000">
        <w:rPr>
          <w:sz w:val="34"/>
          <w:szCs w:val="34"/>
          <w:rtl w:val="0"/>
        </w:rPr>
        <w:t xml:space="preserve">Chapter 6: System Cost and Return on Investment</w:t>
      </w:r>
    </w:p>
    <w:p w:rsidR="00000000" w:rsidDel="00000000" w:rsidP="00000000" w:rsidRDefault="00000000" w:rsidRPr="00000000" w14:paraId="000005ED">
      <w:pPr>
        <w:pStyle w:val="Heading3"/>
        <w:keepNext w:val="0"/>
        <w:keepLines w:val="0"/>
        <w:spacing w:before="280" w:lineRule="auto"/>
        <w:rPr>
          <w:sz w:val="26"/>
          <w:szCs w:val="26"/>
        </w:rPr>
      </w:pPr>
      <w:bookmarkStart w:colFirst="0" w:colLast="0" w:name="_ual4kx6kyubh" w:id="94"/>
      <w:bookmarkEnd w:id="94"/>
      <w:r w:rsidDel="00000000" w:rsidR="00000000" w:rsidRPr="00000000">
        <w:rPr>
          <w:sz w:val="26"/>
          <w:szCs w:val="26"/>
          <w:rtl w:val="0"/>
        </w:rPr>
        <w:t xml:space="preserve">6.1 Costing Methodology and Scope</w:t>
      </w:r>
    </w:p>
    <w:p w:rsidR="00000000" w:rsidDel="00000000" w:rsidP="00000000" w:rsidRDefault="00000000" w:rsidRPr="00000000" w14:paraId="000005E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5E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5F0">
      <w:pPr>
        <w:spacing w:after="240" w:before="240" w:lineRule="auto"/>
        <w:rPr/>
      </w:pPr>
      <w:r w:rsidDel="00000000" w:rsidR="00000000" w:rsidRPr="00000000">
        <w:rPr>
          <w:rtl w:val="0"/>
        </w:rPr>
        <w:t xml:space="preserve">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 </w:t>
      </w:r>
    </w:p>
    <w:p w:rsidR="00000000" w:rsidDel="00000000" w:rsidP="00000000" w:rsidRDefault="00000000" w:rsidRPr="00000000" w14:paraId="000005F1">
      <w:pPr>
        <w:spacing w:after="240" w:before="240" w:lineRule="auto"/>
        <w:rPr>
          <w:color w:val="ff0000"/>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r w:rsidDel="00000000" w:rsidR="00000000" w:rsidRPr="00000000">
        <w:rPr>
          <w:rtl w:val="0"/>
        </w:rPr>
      </w:r>
    </w:p>
    <w:p w:rsidR="00000000" w:rsidDel="00000000" w:rsidP="00000000" w:rsidRDefault="00000000" w:rsidRPr="00000000" w14:paraId="000005F2">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5F3">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5F4">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5F5">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5F6">
      <w:pPr>
        <w:pStyle w:val="Heading3"/>
        <w:keepNext w:val="0"/>
        <w:keepLines w:val="0"/>
        <w:spacing w:before="280" w:lineRule="auto"/>
        <w:rPr>
          <w:sz w:val="26"/>
          <w:szCs w:val="26"/>
        </w:rPr>
      </w:pPr>
      <w:bookmarkStart w:colFirst="0" w:colLast="0" w:name="_p79990jrpc9q" w:id="95"/>
      <w:bookmarkEnd w:id="95"/>
      <w:r w:rsidDel="00000000" w:rsidR="00000000" w:rsidRPr="00000000">
        <w:rPr>
          <w:sz w:val="26"/>
          <w:szCs w:val="26"/>
          <w:rtl w:val="0"/>
        </w:rPr>
        <w:t xml:space="preserve">6.2 Extended Bill of Materials</w:t>
      </w:r>
    </w:p>
    <w:p w:rsidR="00000000" w:rsidDel="00000000" w:rsidP="00000000" w:rsidRDefault="00000000" w:rsidRPr="00000000" w14:paraId="000005F7">
      <w:pPr>
        <w:pStyle w:val="Heading4"/>
        <w:keepNext w:val="0"/>
        <w:keepLines w:val="0"/>
        <w:spacing w:after="40" w:before="240" w:lineRule="auto"/>
        <w:rPr>
          <w:b w:val="1"/>
          <w:bCs w:val="1"/>
          <w:sz w:val="22"/>
          <w:szCs w:val="22"/>
        </w:rPr>
      </w:pPr>
      <w:bookmarkStart w:colFirst="0" w:colLast="0" w:name="_bz3p2xa1ecn8" w:id="96"/>
      <w:bookmarkEnd w:id="96"/>
      <w:r w:rsidDel="00000000" w:rsidR="00000000" w:rsidRPr="00000000">
        <w:rPr>
          <w:b w:val="1"/>
          <w:bCs w:val="1"/>
          <w:sz w:val="22"/>
          <w:szCs w:val="22"/>
          <w:rtl w:val="0"/>
        </w:rPr>
        <w:t xml:space="preserve">6.2.1 Core System Components</w:t>
      </w:r>
    </w:p>
    <w:p w:rsidR="00000000" w:rsidDel="00000000" w:rsidP="00000000" w:rsidRDefault="00000000" w:rsidRPr="00000000" w14:paraId="000005F8">
      <w:pPr>
        <w:spacing w:after="240" w:before="240" w:lineRule="auto"/>
        <w:jc w:val="center"/>
        <w:rPr/>
      </w:pPr>
      <w:r w:rsidDel="00000000" w:rsidR="00000000" w:rsidRPr="00000000">
        <w:rPr>
          <w:rtl w:val="0"/>
        </w:rPr>
        <w:t xml:space="preserve">Table 6.2.1.1: Core station components</w:t>
      </w:r>
      <w:r w:rsidDel="00000000" w:rsidR="00000000" w:rsidRPr="00000000">
        <w:rPr>
          <w:rtl w:val="0"/>
        </w:rPr>
      </w:r>
    </w:p>
    <w:tbl>
      <w:tblPr>
        <w:tblStyle w:val="Table33"/>
        <w:tblW w:w="9000.0" w:type="dxa"/>
        <w:jc w:val="left"/>
        <w:tblLayout w:type="fixed"/>
        <w:tblLook w:val="0600"/>
      </w:tblPr>
      <w:tblGrid>
        <w:gridCol w:w="3030"/>
        <w:gridCol w:w="2985"/>
        <w:gridCol w:w="2985"/>
        <w:tblGridChange w:id="0">
          <w:tblGrid>
            <w:gridCol w:w="3030"/>
            <w:gridCol w:w="2985"/>
            <w:gridCol w:w="29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9">
            <w:pPr>
              <w:spacing w:after="200" w:line="264" w:lineRule="auto"/>
              <w:jc w:val="left"/>
              <w:rPr/>
            </w:pPr>
            <w:r w:rsidDel="00000000" w:rsidR="00000000" w:rsidRPr="00000000">
              <w:rPr>
                <w:rtl w:val="0"/>
              </w:rPr>
              <w:t xml:space="preserve">Component</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A">
            <w:pPr>
              <w:spacing w:after="200" w:line="264" w:lineRule="auto"/>
              <w:jc w:val="left"/>
              <w:rPr/>
            </w:pPr>
            <w:r w:rsidDel="00000000" w:rsidR="00000000" w:rsidRPr="00000000">
              <w:rPr>
                <w:rtl w:val="0"/>
              </w:rPr>
              <w:t xml:space="preserve">Base tier [Q]</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B">
            <w:pPr>
              <w:spacing w:after="200" w:line="264" w:lineRule="auto"/>
              <w:jc w:val="left"/>
              <w:rPr/>
            </w:pPr>
            <w:r w:rsidDel="00000000" w:rsidR="00000000" w:rsidRPr="00000000">
              <w:rPr>
                <w:rtl w:val="0"/>
              </w:rPr>
              <w:t xml:space="preserve">Industrial tier [Q]</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C">
            <w:pPr>
              <w:spacing w:after="200" w:line="264" w:lineRule="auto"/>
              <w:jc w:val="left"/>
              <w:rPr/>
            </w:pPr>
            <w:r w:rsidDel="00000000" w:rsidR="00000000" w:rsidRPr="00000000">
              <w:rPr>
                <w:rtl w:val="0"/>
              </w:rPr>
              <w:t xml:space="preserve">Camera</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5FD">
            <w:pPr>
              <w:spacing w:after="200" w:line="264" w:lineRule="auto"/>
              <w:jc w:val="left"/>
              <w:rPr/>
            </w:pPr>
            <w:r w:rsidDel="00000000" w:rsidR="00000000" w:rsidRPr="00000000">
              <w:rPr>
                <w:rtl w:val="0"/>
              </w:rPr>
              <w:t xml:space="preserve">49.00 (Logitech C270)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5FE">
            <w:pPr>
              <w:spacing w:after="200" w:line="264" w:lineRule="auto"/>
              <w:jc w:val="left"/>
              <w:rPr/>
            </w:pPr>
            <w:r w:rsidDel="00000000" w:rsidR="00000000" w:rsidRPr="00000000">
              <w:rPr>
                <w:rtl w:val="0"/>
              </w:rPr>
              <w:t xml:space="preserve">854.00 (Basler acA1920-40uc)</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F">
            <w:pPr>
              <w:spacing w:after="200" w:line="264" w:lineRule="auto"/>
              <w:jc w:val="left"/>
              <w:rPr/>
            </w:pPr>
            <w:r w:rsidDel="00000000" w:rsidR="00000000" w:rsidRPr="00000000">
              <w:rPr>
                <w:rtl w:val="0"/>
              </w:rPr>
              <w:t xml:space="preserve">Edge compute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0">
            <w:pPr>
              <w:spacing w:after="200" w:line="264" w:lineRule="auto"/>
              <w:jc w:val="left"/>
              <w:rPr/>
            </w:pPr>
            <w:r w:rsidDel="00000000" w:rsidR="00000000" w:rsidRPr="00000000">
              <w:rPr>
                <w:rtl w:val="0"/>
              </w:rPr>
              <w:t xml:space="preserve">741.46 (reComputer J3010)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1">
            <w:pPr>
              <w:spacing w:after="200" w:line="264" w:lineRule="auto"/>
              <w:jc w:val="left"/>
              <w:rPr/>
            </w:pPr>
            <w:r w:rsidDel="00000000" w:rsidR="00000000" w:rsidRPr="00000000">
              <w:rPr>
                <w:rtl w:val="0"/>
              </w:rPr>
              <w:t xml:space="preserve">1,250.97 (reComputer J3011)</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2">
            <w:pPr>
              <w:spacing w:after="200" w:line="264" w:lineRule="auto"/>
              <w:jc w:val="left"/>
              <w:rPr/>
            </w:pPr>
            <w:r w:rsidDel="00000000" w:rsidR="00000000" w:rsidRPr="00000000">
              <w:rPr>
                <w:rtl w:val="0"/>
              </w:rPr>
              <w:t xml:space="preserve">Microcontroller / IO</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3">
            <w:pPr>
              <w:spacing w:after="200" w:line="264" w:lineRule="auto"/>
              <w:jc w:val="left"/>
              <w:rPr/>
            </w:pPr>
            <w:r w:rsidDel="00000000" w:rsidR="00000000" w:rsidRPr="00000000">
              <w:rPr>
                <w:rtl w:val="0"/>
              </w:rPr>
              <w:t xml:space="preserve">10.36 (NodeMCU ESP32)</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4">
            <w:pPr>
              <w:spacing w:after="200" w:line="264" w:lineRule="auto"/>
              <w:jc w:val="left"/>
              <w:rPr/>
            </w:pPr>
            <w:r w:rsidDel="00000000" w:rsidR="00000000" w:rsidRPr="00000000">
              <w:rPr>
                <w:rtl w:val="0"/>
              </w:rPr>
              <w:t xml:space="preserve">509.03 (ESP32 industrial PLC)</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5">
            <w:pPr>
              <w:spacing w:after="200" w:line="264" w:lineRule="auto"/>
              <w:jc w:val="left"/>
              <w:rPr/>
            </w:pPr>
            <w:r w:rsidDel="00000000" w:rsidR="00000000" w:rsidRPr="00000000">
              <w:rPr>
                <w:rtl w:val="0"/>
              </w:rPr>
              <w:t xml:space="preserve">Monitor / HMI</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6">
            <w:pPr>
              <w:spacing w:after="200" w:line="264" w:lineRule="auto"/>
              <w:jc w:val="left"/>
              <w:rPr/>
            </w:pPr>
            <w:r w:rsidDel="00000000" w:rsidR="00000000" w:rsidRPr="00000000">
              <w:rPr>
                <w:rtl w:val="0"/>
              </w:rPr>
              <w:t xml:space="preserve">139.00 (Dell SE2425H)</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7">
            <w:pPr>
              <w:spacing w:after="200" w:line="264" w:lineRule="auto"/>
              <w:jc w:val="left"/>
              <w:rPr/>
            </w:pPr>
            <w:r w:rsidDel="00000000" w:rsidR="00000000" w:rsidRPr="00000000">
              <w:rPr>
                <w:rtl w:val="0"/>
              </w:rPr>
              <w:t xml:space="preserve">1,238.49 (Advantech FPM-215)</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8">
            <w:pPr>
              <w:spacing w:after="200" w:line="264" w:lineRule="auto"/>
              <w:jc w:val="left"/>
              <w:rPr/>
            </w:pPr>
            <w:r w:rsidDel="00000000" w:rsidR="00000000" w:rsidRPr="00000000">
              <w:rPr>
                <w:rtl w:val="0"/>
              </w:rPr>
              <w:t xml:space="preserve">Key input</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9">
            <w:pPr>
              <w:spacing w:after="200" w:line="264" w:lineRule="auto"/>
              <w:jc w:val="left"/>
              <w:rPr/>
            </w:pPr>
            <w:r w:rsidDel="00000000" w:rsidR="00000000" w:rsidRPr="00000000">
              <w:rPr>
                <w:rtl w:val="0"/>
              </w:rPr>
              <w:t xml:space="preserve">1.43 (membrane keypad)</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A">
            <w:pPr>
              <w:spacing w:after="200" w:line="264" w:lineRule="auto"/>
              <w:jc w:val="left"/>
              <w:rPr/>
            </w:pPr>
            <w:r w:rsidDel="00000000" w:rsidR="00000000" w:rsidRPr="00000000">
              <w:rPr>
                <w:rtl w:val="0"/>
              </w:rPr>
              <w:t xml:space="preserve">0 (integrated in HMI touch)</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B">
            <w:pPr>
              <w:spacing w:after="200" w:line="264" w:lineRule="auto"/>
              <w:rPr/>
            </w:pPr>
            <w:r w:rsidDel="00000000" w:rsidR="00000000" w:rsidRPr="00000000">
              <w:rPr>
                <w:rtl w:val="0"/>
              </w:rPr>
              <w:t xml:space="preserve">Buzzer</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C">
            <w:pPr>
              <w:spacing w:after="200" w:line="264" w:lineRule="auto"/>
              <w:rPr/>
            </w:pPr>
            <w:r w:rsidDel="00000000" w:rsidR="00000000" w:rsidRPr="00000000">
              <w:rPr>
                <w:rtl w:val="0"/>
              </w:rPr>
              <w:t xml:space="preserve">2.64 (piezo)</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D">
            <w:pPr>
              <w:spacing w:after="200" w:line="264" w:lineRule="auto"/>
              <w:rPr/>
            </w:pPr>
            <w:r w:rsidDel="00000000" w:rsidR="00000000" w:rsidRPr="00000000">
              <w:rPr>
                <w:rtl w:val="0"/>
              </w:rPr>
              <w:t xml:space="preserve">48.34 (IP65 sounder)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E">
            <w:pPr>
              <w:spacing w:after="200" w:line="264" w:lineRule="auto"/>
              <w:rPr/>
            </w:pPr>
            <w:r w:rsidDel="00000000" w:rsidR="00000000" w:rsidRPr="00000000">
              <w:rPr>
                <w:rtl w:val="0"/>
              </w:rPr>
              <w:t xml:space="preserve">Core station fixed</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F">
            <w:pPr>
              <w:spacing w:after="200" w:line="264" w:lineRule="auto"/>
              <w:rPr/>
            </w:pPr>
            <w:r w:rsidDel="00000000" w:rsidR="00000000" w:rsidRPr="00000000">
              <w:rPr>
                <w:rtl w:val="0"/>
              </w:rPr>
              <w:t xml:space="preserve">943.89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0">
            <w:pPr>
              <w:spacing w:after="200" w:line="264" w:lineRule="auto"/>
              <w:rPr/>
            </w:pPr>
            <w:r w:rsidDel="00000000" w:rsidR="00000000" w:rsidRPr="00000000">
              <w:rPr>
                <w:rtl w:val="0"/>
              </w:rPr>
              <w:t xml:space="preserve">3,900.83</w:t>
            </w:r>
          </w:p>
        </w:tc>
      </w:tr>
    </w:tbl>
    <w:p w:rsidR="00000000" w:rsidDel="00000000" w:rsidP="00000000" w:rsidRDefault="00000000" w:rsidRPr="00000000" w14:paraId="00000611">
      <w:pPr>
        <w:pStyle w:val="Heading4"/>
        <w:keepNext w:val="0"/>
        <w:keepLines w:val="0"/>
        <w:spacing w:after="40" w:before="240" w:lineRule="auto"/>
        <w:rPr>
          <w:b w:val="1"/>
          <w:bCs w:val="1"/>
          <w:sz w:val="22"/>
          <w:szCs w:val="22"/>
        </w:rPr>
      </w:pPr>
      <w:bookmarkStart w:colFirst="0" w:colLast="0" w:name="_yvn78kfo387y" w:id="97"/>
      <w:bookmarkEnd w:id="97"/>
      <w:r w:rsidDel="00000000" w:rsidR="00000000" w:rsidRPr="00000000">
        <w:rPr>
          <w:b w:val="1"/>
          <w:bCs w:val="1"/>
          <w:sz w:val="22"/>
          <w:szCs w:val="22"/>
          <w:rtl w:val="0"/>
        </w:rPr>
        <w:t xml:space="preserve">6.2.2 Supplementary Components</w:t>
      </w:r>
    </w:p>
    <w:p w:rsidR="00000000" w:rsidDel="00000000" w:rsidP="00000000" w:rsidRDefault="00000000" w:rsidRPr="00000000" w14:paraId="00000612">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613">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614">
      <w:pPr>
        <w:spacing w:after="240" w:before="240" w:lineRule="auto"/>
        <w:jc w:val="center"/>
        <w:rPr/>
      </w:pPr>
      <w:r w:rsidDel="00000000" w:rsidR="00000000" w:rsidRPr="00000000">
        <w:rPr>
          <w:rtl w:val="0"/>
        </w:rPr>
        <w:t xml:space="preserve">Table 6.2.2.1: Previously-unaccounted per-station items, listing item, midpoint cost, range, and basis</w:t>
      </w:r>
      <w:r w:rsidDel="00000000" w:rsidR="00000000" w:rsidRPr="00000000">
        <w:rPr>
          <w:rtl w:val="0"/>
        </w:rPr>
      </w:r>
    </w:p>
    <w:tbl>
      <w:tblPr>
        <w:tblStyle w:val="Table34"/>
        <w:tblW w:w="9015.0" w:type="dxa"/>
        <w:jc w:val="left"/>
        <w:tblLayout w:type="fixed"/>
        <w:tblLook w:val="0600"/>
      </w:tblPr>
      <w:tblGrid>
        <w:gridCol w:w="630"/>
        <w:gridCol w:w="2445"/>
        <w:gridCol w:w="1170"/>
        <w:gridCol w:w="1395"/>
        <w:gridCol w:w="3375"/>
        <w:tblGridChange w:id="0">
          <w:tblGrid>
            <w:gridCol w:w="630"/>
            <w:gridCol w:w="2445"/>
            <w:gridCol w:w="1170"/>
            <w:gridCol w:w="1395"/>
            <w:gridCol w:w="337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5">
            <w:pPr>
              <w:spacing w:after="200" w:line="264" w:lineRule="auto"/>
              <w:rPr/>
            </w:pPr>
            <w:r w:rsidDel="00000000" w:rsidR="00000000" w:rsidRPr="00000000">
              <w:rPr>
                <w:rtl w:val="0"/>
              </w:rPr>
              <w:t xml:space="preserve">#</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6">
            <w:pPr>
              <w:spacing w:after="200" w:line="264" w:lineRule="auto"/>
              <w:rPr/>
            </w:pPr>
            <w:r w:rsidDel="00000000" w:rsidR="00000000" w:rsidRPr="00000000">
              <w:rPr>
                <w:rtl w:val="0"/>
              </w:rPr>
              <w:t xml:space="preserve">Item</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7">
            <w:pPr>
              <w:spacing w:after="200" w:line="264" w:lineRule="auto"/>
              <w:rPr/>
            </w:pPr>
            <w:r w:rsidDel="00000000" w:rsidR="00000000" w:rsidRPr="00000000">
              <w:rPr>
                <w:rtl w:val="0"/>
              </w:rPr>
              <w:t xml:space="preserve">Midpoint</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8">
            <w:pPr>
              <w:spacing w:after="200" w:line="264" w:lineRule="auto"/>
              <w:rPr/>
            </w:pPr>
            <w:r w:rsidDel="00000000" w:rsidR="00000000" w:rsidRPr="00000000">
              <w:rPr>
                <w:rtl w:val="0"/>
              </w:rPr>
              <w:t xml:space="preserve">Range</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9">
            <w:pPr>
              <w:spacing w:after="200" w:line="264" w:lineRule="auto"/>
              <w:rPr/>
            </w:pPr>
            <w:r w:rsidDel="00000000" w:rsidR="00000000" w:rsidRPr="00000000">
              <w:rPr>
                <w:rtl w:val="0"/>
              </w:rPr>
              <w:t xml:space="preserve">Basis [E]</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A">
            <w:pPr>
              <w:spacing w:after="200" w:line="264"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B">
            <w:pPr>
              <w:spacing w:after="200" w:line="264" w:lineRule="auto"/>
              <w:jc w:val="left"/>
              <w:rPr/>
            </w:pPr>
            <w:r w:rsidDel="00000000" w:rsidR="00000000" w:rsidRPr="00000000">
              <w:rPr>
                <w:rtl w:val="0"/>
              </w:rPr>
              <w:t xml:space="preserve">Frame (2020 extrusion + brackets)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C">
            <w:pPr>
              <w:spacing w:after="200" w:line="264" w:lineRule="auto"/>
              <w:jc w:val="left"/>
              <w:rPr/>
            </w:pPr>
            <w:r w:rsidDel="00000000" w:rsidR="00000000" w:rsidRPr="00000000">
              <w:rPr>
                <w:rtl w:val="0"/>
              </w:rPr>
              <w:t xml:space="preserve">250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D">
            <w:pPr>
              <w:spacing w:after="200" w:line="264" w:lineRule="auto"/>
              <w:jc w:val="left"/>
              <w:rPr/>
            </w:pPr>
            <w:r w:rsidDel="00000000" w:rsidR="00000000" w:rsidRPr="00000000">
              <w:rPr>
                <w:rtl w:val="0"/>
              </w:rPr>
              <w:t xml:space="preserve">150–400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E">
            <w:pPr>
              <w:spacing w:after="200" w:line="264" w:lineRule="auto"/>
              <w:jc w:val="left"/>
              <w:rPr/>
            </w:pPr>
            <w:r w:rsidDel="00000000" w:rsidR="00000000" w:rsidRPr="00000000">
              <w:rPr>
                <w:rtl w:val="0"/>
              </w:rPr>
              <w:t xml:space="preserve">~15–25 m extrusion plus angle brackets and fasteners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F">
            <w:pPr>
              <w:spacing w:after="200" w:line="264"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0">
            <w:pPr>
              <w:spacing w:after="200" w:line="264" w:lineRule="auto"/>
              <w:jc w:val="left"/>
              <w:rPr/>
            </w:pPr>
            <w:r w:rsidDel="00000000" w:rsidR="00000000" w:rsidRPr="00000000">
              <w:rPr>
                <w:rtl w:val="0"/>
              </w:rPr>
              <w:t xml:space="preserve">Bin platforms (acrylic ×9)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1">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2">
            <w:pPr>
              <w:spacing w:after="200" w:line="264" w:lineRule="auto"/>
              <w:jc w:val="left"/>
              <w:rPr/>
            </w:pPr>
            <w:r w:rsidDel="00000000" w:rsidR="00000000" w:rsidRPr="00000000">
              <w:rPr>
                <w:rtl w:val="0"/>
              </w:rPr>
              <w:t xml:space="preserve">30–90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3">
            <w:pPr>
              <w:spacing w:after="200" w:line="264" w:lineRule="auto"/>
              <w:jc w:val="left"/>
              <w:rPr/>
            </w:pPr>
            <w:r w:rsidDel="00000000" w:rsidR="00000000" w:rsidRPr="00000000">
              <w:rPr>
                <w:rtl w:val="0"/>
              </w:rPr>
              <w:t xml:space="preserve">laser-cut acrylic, ~S$3–8 each</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24">
            <w:pPr>
              <w:spacing w:after="200" w:line="264"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5">
            <w:pPr>
              <w:spacing w:after="200" w:line="264" w:lineRule="auto"/>
              <w:jc w:val="left"/>
              <w:rPr/>
            </w:pPr>
            <w:r w:rsidDel="00000000" w:rsidR="00000000" w:rsidRPr="00000000">
              <w:rPr>
                <w:rtl w:val="0"/>
              </w:rPr>
              <w:t xml:space="preserve">Locking / fixed-slotting hardware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6">
            <w:pPr>
              <w:spacing w:after="200" w:line="264" w:lineRule="auto"/>
              <w:jc w:val="left"/>
              <w:rPr/>
            </w:pPr>
            <w:r w:rsidDel="00000000" w:rsidR="00000000" w:rsidRPr="00000000">
              <w:rPr>
                <w:rtl w:val="0"/>
              </w:rPr>
              <w:t xml:space="preserve">70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7">
            <w:pPr>
              <w:spacing w:after="200" w:line="264" w:lineRule="auto"/>
              <w:jc w:val="left"/>
              <w:rPr/>
            </w:pPr>
            <w:r w:rsidDel="00000000" w:rsidR="00000000" w:rsidRPr="00000000">
              <w:rPr>
                <w:rtl w:val="0"/>
              </w:rPr>
              <w:t xml:space="preserve">40–120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8">
            <w:pPr>
              <w:spacing w:after="200" w:line="264" w:lineRule="auto"/>
              <w:jc w:val="left"/>
              <w:rPr/>
            </w:pPr>
            <w:r w:rsidDel="00000000" w:rsidR="00000000" w:rsidRPr="00000000">
              <w:rPr>
                <w:rtl w:val="0"/>
              </w:rPr>
              <w:t xml:space="preserve">T-nuts, receptors, retention brackets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29">
            <w:pPr>
              <w:spacing w:after="200" w:line="264"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A">
            <w:pPr>
              <w:spacing w:after="200" w:line="264" w:lineRule="auto"/>
              <w:jc w:val="left"/>
              <w:rPr/>
            </w:pPr>
            <w:r w:rsidDel="00000000" w:rsidR="00000000" w:rsidRPr="00000000">
              <w:rPr>
                <w:rtl w:val="0"/>
              </w:rPr>
              <w:t xml:space="preserve">Monitor + camera arms / mounts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B">
            <w:pPr>
              <w:spacing w:after="200" w:line="264" w:lineRule="auto"/>
              <w:jc w:val="left"/>
              <w:rPr/>
            </w:pPr>
            <w:r w:rsidDel="00000000" w:rsidR="00000000" w:rsidRPr="00000000">
              <w:rPr>
                <w:rtl w:val="0"/>
              </w:rPr>
              <w:t xml:space="preserve">90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C">
            <w:pPr>
              <w:spacing w:after="200" w:line="264" w:lineRule="auto"/>
              <w:jc w:val="left"/>
              <w:rPr/>
            </w:pPr>
            <w:r w:rsidDel="00000000" w:rsidR="00000000" w:rsidRPr="00000000">
              <w:rPr>
                <w:rtl w:val="0"/>
              </w:rPr>
              <w:t xml:space="preserve">50–130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D">
            <w:pPr>
              <w:spacing w:after="200" w:line="264" w:lineRule="auto"/>
              <w:jc w:val="left"/>
              <w:rPr/>
            </w:pPr>
            <w:r w:rsidDel="00000000" w:rsidR="00000000" w:rsidRPr="00000000">
              <w:rPr>
                <w:rtl w:val="0"/>
              </w:rPr>
              <w:t xml:space="preserve">monitor arm plus camera mast bracket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2E">
            <w:pPr>
              <w:spacing w:after="200" w:line="264"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F">
            <w:pPr>
              <w:spacing w:after="200" w:line="264" w:lineRule="auto"/>
              <w:jc w:val="left"/>
              <w:rPr/>
            </w:pPr>
            <w:r w:rsidDel="00000000" w:rsidR="00000000" w:rsidRPr="00000000">
              <w:rPr>
                <w:rtl w:val="0"/>
              </w:rPr>
              <w:t xml:space="preserve">Supplemental lighting (optional)</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0">
            <w:pPr>
              <w:spacing w:after="200" w:line="264" w:lineRule="auto"/>
              <w:jc w:val="left"/>
              <w:rPr/>
            </w:pPr>
            <w:r w:rsidDel="00000000" w:rsidR="00000000" w:rsidRPr="00000000">
              <w:rPr>
                <w:rtl w:val="0"/>
              </w:rPr>
              <w:t xml:space="preserve">30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1">
            <w:pPr>
              <w:spacing w:after="200" w:line="264" w:lineRule="auto"/>
              <w:jc w:val="left"/>
              <w:rPr/>
            </w:pPr>
            <w:r w:rsidDel="00000000" w:rsidR="00000000" w:rsidRPr="00000000">
              <w:rPr>
                <w:rtl w:val="0"/>
              </w:rPr>
              <w:t xml:space="preserve">0–60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2">
            <w:pPr>
              <w:spacing w:after="200" w:line="264" w:lineRule="auto"/>
              <w:jc w:val="left"/>
              <w:rPr/>
            </w:pPr>
            <w:r w:rsidDel="00000000" w:rsidR="00000000" w:rsidRPr="00000000">
              <w:rPr>
                <w:rtl w:val="0"/>
              </w:rPr>
              <w:t xml:space="preserve">likely 0 — CV verified 0–506 lux</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33">
            <w:pPr>
              <w:spacing w:after="200" w:line="264" w:lineRule="auto"/>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4">
            <w:pPr>
              <w:spacing w:after="200" w:line="264" w:lineRule="auto"/>
              <w:jc w:val="left"/>
              <w:rPr/>
            </w:pPr>
            <w:r w:rsidDel="00000000" w:rsidR="00000000" w:rsidRPr="00000000">
              <w:rPr>
                <w:rtl w:val="0"/>
              </w:rPr>
              <w:t xml:space="preserve">Off-station storage rack</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5">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6">
            <w:pPr>
              <w:spacing w:after="200" w:line="264" w:lineRule="auto"/>
              <w:jc w:val="left"/>
              <w:rPr/>
            </w:pPr>
            <w:r w:rsidDel="00000000" w:rsidR="00000000" w:rsidRPr="00000000">
              <w:rPr>
                <w:rtl w:val="0"/>
              </w:rPr>
              <w:t xml:space="preserve">30–100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7">
            <w:pPr>
              <w:spacing w:after="200" w:line="264" w:lineRule="auto"/>
              <w:jc w:val="left"/>
              <w:rPr/>
            </w:pPr>
            <w:r w:rsidDel="00000000" w:rsidR="00000000" w:rsidRPr="00000000">
              <w:rPr>
                <w:rtl w:val="0"/>
              </w:rPr>
              <w:t xml:space="preserve">shelf for swappable platforms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38">
            <w:pPr>
              <w:spacing w:after="200" w:line="264" w:lineRule="auto"/>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9">
            <w:pPr>
              <w:spacing w:after="200" w:line="264" w:lineRule="auto"/>
              <w:jc w:val="left"/>
              <w:rPr/>
            </w:pPr>
            <w:r w:rsidDel="00000000" w:rsidR="00000000" w:rsidRPr="00000000">
              <w:rPr>
                <w:rtl w:val="0"/>
              </w:rPr>
              <w:t xml:space="preserve">Wiring + wire management</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A">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B">
            <w:pPr>
              <w:spacing w:after="200" w:line="264" w:lineRule="auto"/>
              <w:jc w:val="left"/>
              <w:rPr/>
            </w:pPr>
            <w:r w:rsidDel="00000000" w:rsidR="00000000" w:rsidRPr="00000000">
              <w:rPr>
                <w:rtl w:val="0"/>
              </w:rPr>
              <w:t xml:space="preserve">30–90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C">
            <w:pPr>
              <w:spacing w:after="200" w:line="264" w:lineRule="auto"/>
              <w:jc w:val="left"/>
              <w:rPr/>
            </w:pPr>
            <w:r w:rsidDel="00000000" w:rsidR="00000000" w:rsidRPr="00000000">
              <w:rPr>
                <w:rtl w:val="0"/>
              </w:rPr>
              <w:t xml:space="preserve">cable, connectors, loom, ferrules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3D">
            <w:pPr>
              <w:spacing w:after="200" w:line="264" w:lineRule="auto"/>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E">
            <w:pPr>
              <w:spacing w:after="200" w:line="264" w:lineRule="auto"/>
              <w:jc w:val="left"/>
              <w:rPr/>
            </w:pPr>
            <w:r w:rsidDel="00000000" w:rsidR="00000000" w:rsidRPr="00000000">
              <w:rPr>
                <w:rtl w:val="0"/>
              </w:rPr>
              <w:t xml:space="preserve">Integration attachments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F">
            <w:pPr>
              <w:spacing w:after="200" w:line="264" w:lineRule="auto"/>
              <w:jc w:val="left"/>
              <w:rPr/>
            </w:pPr>
            <w:r w:rsidDel="00000000" w:rsidR="00000000" w:rsidRPr="00000000">
              <w:rPr>
                <w:rtl w:val="0"/>
              </w:rPr>
              <w:t xml:space="preserve">80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0">
            <w:pPr>
              <w:spacing w:after="200" w:line="264" w:lineRule="auto"/>
              <w:jc w:val="left"/>
              <w:rPr/>
            </w:pPr>
            <w:r w:rsidDel="00000000" w:rsidR="00000000" w:rsidRPr="00000000">
              <w:rPr>
                <w:rtl w:val="0"/>
              </w:rPr>
              <w:t xml:space="preserve">40–150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1">
            <w:pPr>
              <w:spacing w:after="200" w:line="264" w:lineRule="auto"/>
              <w:jc w:val="left"/>
              <w:rPr/>
            </w:pPr>
            <w:r w:rsidDel="00000000" w:rsidR="00000000" w:rsidRPr="00000000">
              <w:rPr>
                <w:rtl w:val="0"/>
              </w:rPr>
              <w:t xml:space="preserve">clamps / adapters to existing worktable</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42">
            <w:pPr>
              <w:spacing w:after="200" w:line="264" w:lineRule="auto"/>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3">
            <w:pPr>
              <w:spacing w:after="200" w:line="264" w:lineRule="auto"/>
              <w:jc w:val="left"/>
              <w:rPr/>
            </w:pPr>
            <w:r w:rsidDel="00000000" w:rsidR="00000000" w:rsidRPr="00000000">
              <w:rPr>
                <w:rtl w:val="0"/>
              </w:rPr>
              <w:t xml:space="preserve">Software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4">
            <w:pPr>
              <w:spacing w:after="200" w:line="264" w:lineRule="auto"/>
              <w:jc w:val="left"/>
              <w:rPr/>
            </w:pPr>
            <w:r w:rsidDel="00000000" w:rsidR="00000000" w:rsidRPr="00000000">
              <w:rPr>
                <w:rtl w:val="0"/>
              </w:rPr>
              <w:t xml:space="preserve">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5">
            <w:pPr>
              <w:spacing w:after="200" w:line="264" w:lineRule="auto"/>
              <w:jc w:val="left"/>
              <w:rPr/>
            </w:pPr>
            <w:r w:rsidDel="00000000" w:rsidR="00000000" w:rsidRPr="00000000">
              <w:rPr>
                <w:rtl w:val="0"/>
              </w:rPr>
              <w:t xml:space="preserve">0–200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6">
            <w:pPr>
              <w:spacing w:after="200" w:line="264" w:lineRule="auto"/>
              <w:jc w:val="left"/>
              <w:rPr/>
            </w:pPr>
            <w:r w:rsidDel="00000000" w:rsidR="00000000" w:rsidRPr="00000000">
              <w:rPr>
                <w:rtl w:val="0"/>
              </w:rPr>
              <w:t xml:space="preserve">open-source stack (Linux, YOLOv8, MediaPipe)</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47">
            <w:pPr>
              <w:spacing w:after="200" w:line="264" w:lineRule="auto"/>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8">
            <w:pPr>
              <w:spacing w:after="200" w:line="264" w:lineRule="auto"/>
              <w:jc w:val="left"/>
              <w:rPr/>
            </w:pPr>
            <w:r w:rsidDel="00000000" w:rsidR="00000000" w:rsidRPr="00000000">
              <w:rPr>
                <w:rtl w:val="0"/>
              </w:rPr>
              <w:t xml:space="preserve">Extra storage HW (SSD / logging)</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9">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A">
            <w:pPr>
              <w:spacing w:after="200" w:line="264" w:lineRule="auto"/>
              <w:jc w:val="left"/>
              <w:rPr/>
            </w:pPr>
            <w:r w:rsidDel="00000000" w:rsidR="00000000" w:rsidRPr="00000000">
              <w:rPr>
                <w:rtl w:val="0"/>
              </w:rPr>
              <w:t xml:space="preserve">30–100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B">
            <w:pPr>
              <w:spacing w:after="200" w:line="264" w:lineRule="auto"/>
              <w:jc w:val="left"/>
              <w:rPr/>
            </w:pPr>
            <w:r w:rsidDel="00000000" w:rsidR="00000000" w:rsidRPr="00000000">
              <w:rPr>
                <w:rtl w:val="0"/>
              </w:rPr>
              <w:t xml:space="preserve">log and model storage</w:t>
            </w:r>
          </w:p>
        </w:tc>
      </w:tr>
    </w:tbl>
    <w:p w:rsidR="00000000" w:rsidDel="00000000" w:rsidP="00000000" w:rsidRDefault="00000000" w:rsidRPr="00000000" w14:paraId="0000064C">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6.2.3 Development and Maintenance Cost</w:t>
      </w:r>
    </w:p>
    <w:p w:rsidR="00000000" w:rsidDel="00000000" w:rsidP="00000000" w:rsidRDefault="00000000" w:rsidRPr="00000000" w14:paraId="0000064D">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64E">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64F">
      <w:pPr>
        <w:spacing w:after="240" w:before="240" w:lineRule="auto"/>
        <w:jc w:val="center"/>
        <w:rPr/>
      </w:pPr>
      <w:r w:rsidDel="00000000" w:rsidR="00000000" w:rsidRPr="00000000">
        <w:rPr>
          <w:rtl w:val="0"/>
        </w:rPr>
        <w:t xml:space="preserve">Table 6.2.4.1: NRE cost by effort level</w:t>
      </w:r>
      <w:r w:rsidDel="00000000" w:rsidR="00000000" w:rsidRPr="00000000">
        <w:rPr>
          <w:rtl w:val="0"/>
        </w:rPr>
      </w:r>
    </w:p>
    <w:tbl>
      <w:tblPr>
        <w:tblStyle w:val="Table3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55"/>
        <w:gridCol w:w="3060"/>
        <w:tblGridChange w:id="0">
          <w:tblGrid>
            <w:gridCol w:w="5955"/>
            <w:gridCol w:w="3060"/>
          </w:tblGrid>
        </w:tblGridChange>
      </w:tblGrid>
      <w:tr>
        <w:trPr>
          <w:cantSplit w:val="0"/>
          <w:trHeight w:val="300" w:hRule="atLeast"/>
          <w:tblHeader w:val="0"/>
        </w:trPr>
        <w:tc>
          <w:tcPr>
            <w:tcBorders>
              <w:top w:color="999999" w:space="0" w:sz="6" w:val="single"/>
              <w:left w:color="999999" w:space="0" w:sz="6" w:val="single"/>
              <w:bottom w:color="cccccc" w:space="0" w:sz="6" w:val="single"/>
              <w:right w:color="cccccc"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0">
            <w:pPr>
              <w:spacing w:after="200" w:line="264" w:lineRule="auto"/>
              <w:rPr/>
            </w:pPr>
            <w:r w:rsidDel="00000000" w:rsidR="00000000" w:rsidRPr="00000000">
              <w:rPr>
                <w:rtl w:val="0"/>
              </w:rPr>
              <w:t xml:space="preserve">Effort</w:t>
            </w:r>
          </w:p>
        </w:tc>
        <w:tc>
          <w:tcPr>
            <w:tcBorders>
              <w:top w:color="999999" w:space="0" w:sz="6" w:val="single"/>
              <w:left w:color="000000" w:space="0" w:sz="0" w:val="nil"/>
              <w:bottom w:color="cccccc" w:space="0" w:sz="6" w:val="single"/>
              <w:right w:color="999999"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1">
            <w:pPr>
              <w:spacing w:after="200" w:line="264" w:lineRule="auto"/>
              <w:rPr/>
            </w:pPr>
            <w:r w:rsidDel="00000000" w:rsidR="00000000" w:rsidRPr="00000000">
              <w:rPr>
                <w:rtl w:val="0"/>
              </w:rPr>
              <w:t xml:space="preserve">NRE (SGD)</w:t>
            </w:r>
          </w:p>
        </w:tc>
      </w:tr>
      <w:tr>
        <w:trPr>
          <w:cantSplit w:val="0"/>
          <w:trHeight w:val="300" w:hRule="atLeast"/>
          <w:tblHeader w:val="0"/>
        </w:trPr>
        <w:tc>
          <w:tcPr>
            <w:tcBorders>
              <w:top w:color="000000" w:space="0" w:sz="0" w:val="nil"/>
              <w:left w:color="999999" w:space="0" w:sz="6" w:val="single"/>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52">
            <w:pPr>
              <w:spacing w:after="200" w:line="264" w:lineRule="auto"/>
              <w:rPr/>
            </w:pPr>
            <w:r w:rsidDel="00000000" w:rsidR="00000000" w:rsidRPr="00000000">
              <w:rPr>
                <w:rtl w:val="0"/>
              </w:rPr>
              <w:t xml:space="preserve">12 person-months</w:t>
            </w:r>
          </w:p>
        </w:tc>
        <w:tc>
          <w:tcPr>
            <w:tcBorders>
              <w:top w:color="000000" w:space="0" w:sz="0" w:val="nil"/>
              <w:left w:color="000000" w:space="0" w:sz="0" w:val="nil"/>
              <w:bottom w:color="cccccc"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53">
            <w:pPr>
              <w:spacing w:after="200" w:line="264" w:lineRule="auto"/>
              <w:rPr/>
            </w:pPr>
            <w:r w:rsidDel="00000000" w:rsidR="00000000" w:rsidRPr="00000000">
              <w:rPr>
                <w:rtl w:val="0"/>
              </w:rPr>
              <w:t xml:space="preserve">44,688</w:t>
            </w:r>
          </w:p>
        </w:tc>
      </w:tr>
      <w:tr>
        <w:trPr>
          <w:cantSplit w:val="0"/>
          <w:trHeight w:val="300" w:hRule="atLeast"/>
          <w:tblHeader w:val="0"/>
        </w:trPr>
        <w:tc>
          <w:tcPr>
            <w:tcBorders>
              <w:top w:color="000000" w:space="0" w:sz="0" w:val="nil"/>
              <w:left w:color="999999" w:space="0" w:sz="6" w:val="single"/>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54">
            <w:pPr>
              <w:spacing w:after="200" w:line="264" w:lineRule="auto"/>
              <w:rPr/>
            </w:pPr>
            <w:r w:rsidDel="00000000" w:rsidR="00000000" w:rsidRPr="00000000">
              <w:rPr>
                <w:rtl w:val="0"/>
              </w:rPr>
              <w:t xml:space="preserve">18 person-months (base) + S$1,000 testing resources</w:t>
            </w:r>
          </w:p>
        </w:tc>
        <w:tc>
          <w:tcPr>
            <w:tcBorders>
              <w:top w:color="000000" w:space="0" w:sz="0" w:val="nil"/>
              <w:left w:color="000000" w:space="0" w:sz="0" w:val="nil"/>
              <w:bottom w:color="cccccc"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55">
            <w:pPr>
              <w:spacing w:after="200" w:line="264" w:lineRule="auto"/>
              <w:rPr/>
            </w:pPr>
            <w:r w:rsidDel="00000000" w:rsidR="00000000" w:rsidRPr="00000000">
              <w:rPr>
                <w:rtl w:val="0"/>
              </w:rPr>
              <w:t xml:space="preserve">68,032</w:t>
            </w:r>
          </w:p>
        </w:tc>
      </w:tr>
      <w:tr>
        <w:trPr>
          <w:cantSplit w:val="0"/>
          <w:trHeight w:val="300" w:hRule="atLeast"/>
          <w:tblHeader w:val="0"/>
        </w:trPr>
        <w:tc>
          <w:tcPr>
            <w:tcBorders>
              <w:top w:color="000000" w:space="0" w:sz="0" w:val="nil"/>
              <w:left w:color="999999" w:space="0" w:sz="6" w:val="single"/>
              <w:bottom w:color="999999"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56">
            <w:pPr>
              <w:spacing w:after="200" w:line="264" w:lineRule="auto"/>
              <w:rPr/>
            </w:pPr>
            <w:r w:rsidDel="00000000" w:rsidR="00000000" w:rsidRPr="00000000">
              <w:rPr>
                <w:rtl w:val="0"/>
              </w:rPr>
              <w:t xml:space="preserve">24 person-months</w:t>
            </w:r>
          </w:p>
        </w:tc>
        <w:tc>
          <w:tcPr>
            <w:tcBorders>
              <w:top w:color="000000" w:space="0" w:sz="0" w:val="nil"/>
              <w:left w:color="000000" w:space="0" w:sz="0" w:val="nil"/>
              <w:bottom w:color="999999"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57">
            <w:pPr>
              <w:spacing w:after="200" w:line="264" w:lineRule="auto"/>
              <w:rPr/>
            </w:pPr>
            <w:r w:rsidDel="00000000" w:rsidR="00000000" w:rsidRPr="00000000">
              <w:rPr>
                <w:rtl w:val="0"/>
              </w:rPr>
              <w:t xml:space="preserve">89,376</w:t>
            </w:r>
          </w:p>
        </w:tc>
      </w:tr>
    </w:tbl>
    <w:p w:rsidR="00000000" w:rsidDel="00000000" w:rsidP="00000000" w:rsidRDefault="00000000" w:rsidRPr="00000000" w14:paraId="00000658">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659">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65A">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w:t>
      </w:r>
    </w:p>
    <w:p w:rsidR="00000000" w:rsidDel="00000000" w:rsidP="00000000" w:rsidRDefault="00000000" w:rsidRPr="00000000" w14:paraId="0000065B">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6.2.4 Cost Summary</w:t>
      </w:r>
    </w:p>
    <w:p w:rsidR="00000000" w:rsidDel="00000000" w:rsidP="00000000" w:rsidRDefault="00000000" w:rsidRPr="00000000" w14:paraId="0000065C">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65D">
      <w:pPr>
        <w:spacing w:after="240" w:before="240" w:lineRule="auto"/>
        <w:jc w:val="center"/>
        <w:rPr/>
      </w:pPr>
      <w:r w:rsidDel="00000000" w:rsidR="00000000" w:rsidRPr="00000000">
        <w:rPr>
          <w:rtl w:val="0"/>
        </w:rPr>
        <w:t xml:space="preserve">Table 6.2.5.1: Per-station total cost of ownership</w:t>
      </w:r>
      <w:r w:rsidDel="00000000" w:rsidR="00000000" w:rsidRPr="00000000">
        <w:rPr>
          <w:rtl w:val="0"/>
        </w:rPr>
      </w:r>
    </w:p>
    <w:tbl>
      <w:tblPr>
        <w:tblStyle w:val="Table36"/>
        <w:tblW w:w="9015.0" w:type="dxa"/>
        <w:jc w:val="left"/>
        <w:tblLayout w:type="fixed"/>
        <w:tblLook w:val="0600"/>
      </w:tblPr>
      <w:tblGrid>
        <w:gridCol w:w="3960"/>
        <w:gridCol w:w="2520"/>
        <w:gridCol w:w="2535"/>
        <w:tblGridChange w:id="0">
          <w:tblGrid>
            <w:gridCol w:w="3960"/>
            <w:gridCol w:w="2520"/>
            <w:gridCol w:w="253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E">
            <w:pPr>
              <w:spacing w:after="200" w:line="264" w:lineRule="auto"/>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F">
            <w:pPr>
              <w:spacing w:after="200" w:line="264" w:lineRule="auto"/>
              <w:rPr/>
            </w:pPr>
            <w:r w:rsidDel="00000000" w:rsidR="00000000" w:rsidRPr="00000000">
              <w:rPr>
                <w:rtl w:val="0"/>
              </w:rPr>
              <w:t xml:space="preserve">Base tier</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0">
            <w:pPr>
              <w:spacing w:after="200" w:line="264" w:lineRule="auto"/>
              <w:rPr/>
            </w:pPr>
            <w:r w:rsidDel="00000000" w:rsidR="00000000" w:rsidRPr="00000000">
              <w:rPr>
                <w:rtl w:val="0"/>
              </w:rPr>
              <w:t xml:space="preserve">Industrial tier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1">
            <w:pPr>
              <w:spacing w:after="200" w:line="264" w:lineRule="auto"/>
              <w:rPr/>
            </w:pPr>
            <w:r w:rsidDel="00000000" w:rsidR="00000000" w:rsidRPr="00000000">
              <w:rPr>
                <w:rtl w:val="0"/>
              </w:rPr>
              <w:t xml:space="preserve">Core station</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2">
            <w:pPr>
              <w:spacing w:after="200" w:line="264" w:lineRule="auto"/>
              <w:rPr/>
            </w:pPr>
            <w:r w:rsidDel="00000000" w:rsidR="00000000" w:rsidRPr="00000000">
              <w:rPr>
                <w:rtl w:val="0"/>
              </w:rPr>
              <w:t xml:space="preserve">943.89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3">
            <w:pPr>
              <w:spacing w:after="200" w:line="264" w:lineRule="auto"/>
              <w:rPr/>
            </w:pPr>
            <w:r w:rsidDel="00000000" w:rsidR="00000000" w:rsidRPr="00000000">
              <w:rPr>
                <w:rtl w:val="0"/>
              </w:rPr>
              <w:t xml:space="preserve">3,900.83</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4">
            <w:pPr>
              <w:spacing w:after="200" w:line="264" w:lineRule="auto"/>
              <w:rPr/>
            </w:pPr>
            <w:r w:rsidDel="00000000" w:rsidR="00000000" w:rsidRPr="00000000">
              <w:rPr>
                <w:rtl w:val="0"/>
              </w:rPr>
              <w:t xml:space="preserve">Sensing (9 bins)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5">
            <w:pPr>
              <w:spacing w:after="200" w:line="264" w:lineRule="auto"/>
              <w:rPr/>
            </w:pPr>
            <w:r w:rsidDel="00000000" w:rsidR="00000000" w:rsidRPr="00000000">
              <w:rPr>
                <w:rtl w:val="0"/>
              </w:rPr>
              <w:t xml:space="preserve">163.08</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6">
            <w:pPr>
              <w:spacing w:after="200" w:line="264" w:lineRule="auto"/>
              <w:rPr/>
            </w:pPr>
            <w:r w:rsidDel="00000000" w:rsidR="00000000" w:rsidRPr="00000000">
              <w:rPr>
                <w:rtl w:val="0"/>
              </w:rPr>
              <w:t xml:space="preserve">163.08</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7">
            <w:pPr>
              <w:spacing w:after="200" w:line="264" w:lineRule="auto"/>
              <w:rPr/>
            </w:pPr>
            <w:r w:rsidDel="00000000" w:rsidR="00000000" w:rsidRPr="00000000">
              <w:rPr>
                <w:rtl w:val="0"/>
              </w:rPr>
              <w:t xml:space="preserve">Additions (Table 6.2)</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8">
            <w:pPr>
              <w:spacing w:after="200" w:line="264" w:lineRule="auto"/>
              <w:rPr/>
            </w:pPr>
            <w:r w:rsidDel="00000000" w:rsidR="00000000" w:rsidRPr="00000000">
              <w:rPr>
                <w:rtl w:val="0"/>
              </w:rPr>
              <w:t xml:space="preserve">755.00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9">
            <w:pPr>
              <w:spacing w:after="200" w:line="264" w:lineRule="auto"/>
              <w:rPr/>
            </w:pPr>
            <w:r w:rsidDel="00000000" w:rsidR="00000000" w:rsidRPr="00000000">
              <w:rPr>
                <w:rtl w:val="0"/>
              </w:rPr>
              <w:t xml:space="preserve">755.00</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A">
            <w:pPr>
              <w:spacing w:after="200" w:line="264" w:lineRule="auto"/>
              <w:rPr/>
            </w:pPr>
            <w:r w:rsidDel="00000000" w:rsidR="00000000" w:rsidRPr="00000000">
              <w:rPr>
                <w:rtl w:val="0"/>
              </w:rPr>
              <w:t xml:space="preserve">Hardware subtotal</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B">
            <w:pPr>
              <w:spacing w:after="200" w:line="264" w:lineRule="auto"/>
              <w:rPr/>
            </w:pPr>
            <w:r w:rsidDel="00000000" w:rsidR="00000000" w:rsidRPr="00000000">
              <w:rPr>
                <w:rtl w:val="0"/>
              </w:rPr>
              <w:t xml:space="preserve">1,861.97</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C">
            <w:pPr>
              <w:spacing w:after="200" w:line="264" w:lineRule="auto"/>
              <w:rPr/>
            </w:pPr>
            <w:r w:rsidDel="00000000" w:rsidR="00000000" w:rsidRPr="00000000">
              <w:rPr>
                <w:rtl w:val="0"/>
              </w:rPr>
              <w:t xml:space="preserve">4,818.91</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D">
            <w:pPr>
              <w:spacing w:after="200" w:line="264" w:lineRule="auto"/>
              <w:rPr/>
            </w:pPr>
            <w:r w:rsidDel="00000000" w:rsidR="00000000" w:rsidRPr="00000000">
              <w:rPr>
                <w:rtl w:val="0"/>
              </w:rPr>
              <w:t xml:space="preserve">+20% buffer</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E">
            <w:pPr>
              <w:spacing w:after="200" w:line="264" w:lineRule="auto"/>
              <w:rPr/>
            </w:pPr>
            <w:r w:rsidDel="00000000" w:rsidR="00000000" w:rsidRPr="00000000">
              <w:rPr>
                <w:rtl w:val="0"/>
              </w:rPr>
              <w:t xml:space="preserve">2,234.36</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F">
            <w:pPr>
              <w:spacing w:after="200" w:line="264" w:lineRule="auto"/>
              <w:rPr/>
            </w:pPr>
            <w:r w:rsidDel="00000000" w:rsidR="00000000" w:rsidRPr="00000000">
              <w:rPr>
                <w:rtl w:val="0"/>
              </w:rPr>
              <w:t xml:space="preserve">5,782.69</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0">
            <w:pPr>
              <w:spacing w:after="200" w:line="264" w:lineRule="auto"/>
              <w:rPr/>
            </w:pPr>
            <w:r w:rsidDel="00000000" w:rsidR="00000000" w:rsidRPr="00000000">
              <w:rPr>
                <w:rtl w:val="0"/>
              </w:rPr>
              <w:t xml:space="preserve">Maintenance (recurring)</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1">
            <w:pPr>
              <w:spacing w:after="200" w:line="264" w:lineRule="auto"/>
              <w:rPr/>
            </w:pPr>
            <w:r w:rsidDel="00000000" w:rsidR="00000000" w:rsidRPr="00000000">
              <w:rPr>
                <w:rtl w:val="0"/>
              </w:rPr>
              <w:t xml:space="preserve">425 / yr</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2">
            <w:pPr>
              <w:spacing w:after="200" w:line="264" w:lineRule="auto"/>
              <w:rPr/>
            </w:pPr>
            <w:r w:rsidDel="00000000" w:rsidR="00000000" w:rsidRPr="00000000">
              <w:rPr>
                <w:rtl w:val="0"/>
              </w:rPr>
              <w:t xml:space="preserve">425 / yr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3">
            <w:pPr>
              <w:spacing w:after="200" w:line="264" w:lineRule="auto"/>
              <w:rPr/>
            </w:pPr>
            <w:r w:rsidDel="00000000" w:rsidR="00000000" w:rsidRPr="00000000">
              <w:rPr>
                <w:rtl w:val="0"/>
              </w:rPr>
              <w:t xml:space="preserve">NRE (amortised, indicative)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4">
            <w:pPr>
              <w:spacing w:after="200" w:line="264" w:lineRule="auto"/>
              <w:rPr/>
            </w:pPr>
            <w:r w:rsidDel="00000000" w:rsidR="00000000" w:rsidRPr="00000000">
              <w:rPr>
                <w:rtl w:val="0"/>
              </w:rPr>
              <w:t xml:space="preserve">separate (6.2.4)</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5">
            <w:pPr>
              <w:spacing w:after="200" w:line="264" w:lineRule="auto"/>
              <w:rPr/>
            </w:pPr>
            <w:r w:rsidDel="00000000" w:rsidR="00000000" w:rsidRPr="00000000">
              <w:rPr>
                <w:rtl w:val="0"/>
              </w:rPr>
              <w:t xml:space="preserve">separate (6.2.4)</w:t>
            </w:r>
          </w:p>
        </w:tc>
      </w:tr>
    </w:tbl>
    <w:p w:rsidR="00000000" w:rsidDel="00000000" w:rsidP="00000000" w:rsidRDefault="00000000" w:rsidRPr="00000000" w14:paraId="00000676">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w:t>
      </w:r>
    </w:p>
    <w:p w:rsidR="00000000" w:rsidDel="00000000" w:rsidP="00000000" w:rsidRDefault="00000000" w:rsidRPr="00000000" w14:paraId="00000677">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678">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679">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67A">
      <w:pPr>
        <w:spacing w:after="240" w:before="240" w:lineRule="auto"/>
        <w:jc w:val="center"/>
        <w:rPr/>
      </w:pPr>
      <w:r w:rsidDel="00000000" w:rsidR="00000000" w:rsidRPr="00000000">
        <w:rPr>
          <w:rtl w:val="0"/>
        </w:rPr>
        <w:t xml:space="preserve">Table 6.3.1.1: Per-cell annual COPQ band, across conservative and optimistc distribution assumptions.</w:t>
      </w:r>
      <w:r w:rsidDel="00000000" w:rsidR="00000000" w:rsidRPr="00000000">
        <w:rPr>
          <w:rtl w:val="0"/>
        </w:rPr>
      </w:r>
    </w:p>
    <w:tbl>
      <w:tblPr>
        <w:tblStyle w:val="Table3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15"/>
        <w:gridCol w:w="3000"/>
        <w:tblGridChange w:id="0">
          <w:tblGrid>
            <w:gridCol w:w="3000"/>
            <w:gridCol w:w="3015"/>
            <w:gridCol w:w="3000"/>
          </w:tblGrid>
        </w:tblGridChange>
      </w:tblGrid>
      <w:tr>
        <w:trPr>
          <w:cantSplit w:val="0"/>
          <w:trHeight w:val="330" w:hRule="atLeast"/>
          <w:tblHeader w:val="0"/>
        </w:trPr>
        <w:tc>
          <w:tcPr>
            <w:tcBorders>
              <w:top w:color="999999" w:space="0" w:sz="6" w:val="single"/>
              <w:left w:color="999999" w:space="0" w:sz="6" w:val="single"/>
              <w:bottom w:color="cccccc" w:space="0" w:sz="6" w:val="single"/>
              <w:right w:color="cccccc"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B">
            <w:pPr>
              <w:spacing w:after="200" w:line="264" w:lineRule="auto"/>
              <w:rPr/>
            </w:pPr>
            <w:r w:rsidDel="00000000" w:rsidR="00000000" w:rsidRPr="00000000">
              <w:rPr>
                <w:rtl w:val="0"/>
              </w:rPr>
              <w:t xml:space="preserve"> </w:t>
            </w:r>
          </w:p>
        </w:tc>
        <w:tc>
          <w:tcPr>
            <w:tcBorders>
              <w:top w:color="999999" w:space="0" w:sz="6" w:val="single"/>
              <w:left w:color="000000" w:space="0" w:sz="0" w:val="nil"/>
              <w:bottom w:color="cccccc" w:space="0" w:sz="6" w:val="single"/>
              <w:right w:color="cccccc"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C">
            <w:pPr>
              <w:spacing w:after="200" w:line="264" w:lineRule="auto"/>
              <w:rPr/>
            </w:pPr>
            <w:r w:rsidDel="00000000" w:rsidR="00000000" w:rsidRPr="00000000">
              <w:rPr>
                <w:rtl w:val="0"/>
              </w:rPr>
              <w:t xml:space="preserve">Conservative (6 cells)</w:t>
            </w:r>
          </w:p>
        </w:tc>
        <w:tc>
          <w:tcPr>
            <w:tcBorders>
              <w:top w:color="999999" w:space="0" w:sz="6" w:val="single"/>
              <w:left w:color="000000" w:space="0" w:sz="0" w:val="nil"/>
              <w:bottom w:color="cccccc" w:space="0" w:sz="6" w:val="single"/>
              <w:right w:color="999999"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D">
            <w:pPr>
              <w:spacing w:after="200" w:line="264" w:lineRule="auto"/>
              <w:rPr/>
            </w:pPr>
            <w:r w:rsidDel="00000000" w:rsidR="00000000" w:rsidRPr="00000000">
              <w:rPr>
                <w:rtl w:val="0"/>
              </w:rPr>
              <w:t xml:space="preserve">Optimistic (4 cells)</w:t>
            </w:r>
          </w:p>
        </w:tc>
      </w:tr>
      <w:tr>
        <w:trPr>
          <w:cantSplit w:val="0"/>
          <w:trHeight w:val="300" w:hRule="atLeast"/>
          <w:tblHeader w:val="0"/>
        </w:trPr>
        <w:tc>
          <w:tcPr>
            <w:tcBorders>
              <w:top w:color="000000" w:space="0" w:sz="0" w:val="nil"/>
              <w:left w:color="999999" w:space="0" w:sz="6" w:val="single"/>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7E">
            <w:pPr>
              <w:spacing w:after="200" w:line="264" w:lineRule="auto"/>
              <w:rPr/>
            </w:pPr>
            <w:r w:rsidDel="00000000" w:rsidR="00000000" w:rsidRPr="00000000">
              <w:rPr>
                <w:rtl w:val="0"/>
              </w:rPr>
              <w:t xml:space="preserve">Base FX 1.29</w:t>
            </w:r>
          </w:p>
        </w:tc>
        <w:tc>
          <w:tcPr>
            <w:tcBorders>
              <w:top w:color="000000" w:space="0" w:sz="0" w:val="nil"/>
              <w:left w:color="000000" w:space="0" w:sz="0" w:val="nil"/>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7F">
            <w:pPr>
              <w:spacing w:after="200" w:line="264" w:lineRule="auto"/>
              <w:rPr/>
            </w:pPr>
            <w:r w:rsidDel="00000000" w:rsidR="00000000" w:rsidRPr="00000000">
              <w:rPr>
                <w:rtl w:val="0"/>
              </w:rPr>
              <w:t xml:space="preserve">S$2,150</w:t>
            </w:r>
          </w:p>
        </w:tc>
        <w:tc>
          <w:tcPr>
            <w:tcBorders>
              <w:top w:color="000000" w:space="0" w:sz="0" w:val="nil"/>
              <w:left w:color="000000" w:space="0" w:sz="0" w:val="nil"/>
              <w:bottom w:color="cccccc"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80">
            <w:pPr>
              <w:spacing w:after="200" w:line="264" w:lineRule="auto"/>
              <w:rPr/>
            </w:pPr>
            <w:r w:rsidDel="00000000" w:rsidR="00000000" w:rsidRPr="00000000">
              <w:rPr>
                <w:rtl w:val="0"/>
              </w:rPr>
              <w:t xml:space="preserve">S$6,450</w:t>
            </w:r>
          </w:p>
        </w:tc>
      </w:tr>
      <w:tr>
        <w:trPr>
          <w:cantSplit w:val="0"/>
          <w:trHeight w:val="300" w:hRule="atLeast"/>
          <w:tblHeader w:val="0"/>
        </w:trPr>
        <w:tc>
          <w:tcPr>
            <w:tcBorders>
              <w:top w:color="000000" w:space="0" w:sz="0" w:val="nil"/>
              <w:left w:color="999999" w:space="0" w:sz="6" w:val="single"/>
              <w:bottom w:color="999999"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81">
            <w:pPr>
              <w:spacing w:after="200" w:line="264" w:lineRule="auto"/>
              <w:rPr/>
            </w:pPr>
            <w:r w:rsidDel="00000000" w:rsidR="00000000" w:rsidRPr="00000000">
              <w:rPr>
                <w:rtl w:val="0"/>
              </w:rPr>
              <w:t xml:space="preserve">Worst-case FX 1.25</w:t>
            </w:r>
          </w:p>
        </w:tc>
        <w:tc>
          <w:tcPr>
            <w:tcBorders>
              <w:top w:color="000000" w:space="0" w:sz="0" w:val="nil"/>
              <w:left w:color="000000" w:space="0" w:sz="0" w:val="nil"/>
              <w:bottom w:color="999999"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82">
            <w:pPr>
              <w:spacing w:after="200" w:line="264" w:lineRule="auto"/>
              <w:rPr/>
            </w:pPr>
            <w:r w:rsidDel="00000000" w:rsidR="00000000" w:rsidRPr="00000000">
              <w:rPr>
                <w:rtl w:val="0"/>
              </w:rPr>
              <w:t xml:space="preserve">S$2,083</w:t>
            </w:r>
          </w:p>
        </w:tc>
        <w:tc>
          <w:tcPr>
            <w:tcBorders>
              <w:top w:color="000000" w:space="0" w:sz="0" w:val="nil"/>
              <w:left w:color="000000" w:space="0" w:sz="0" w:val="nil"/>
              <w:bottom w:color="999999"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83">
            <w:pPr>
              <w:spacing w:after="200" w:line="264" w:lineRule="auto"/>
              <w:rPr/>
            </w:pPr>
            <w:r w:rsidDel="00000000" w:rsidR="00000000" w:rsidRPr="00000000">
              <w:rPr>
                <w:rtl w:val="0"/>
              </w:rPr>
              <w:t xml:space="preserve">S$6,250</w:t>
            </w:r>
          </w:p>
        </w:tc>
      </w:tr>
    </w:tbl>
    <w:p w:rsidR="00000000" w:rsidDel="00000000" w:rsidP="00000000" w:rsidRDefault="00000000" w:rsidRPr="00000000" w14:paraId="00000684">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685">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686">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687">
      <w:pPr>
        <w:spacing w:after="240" w:before="240" w:lineRule="auto"/>
        <w:jc w:val="center"/>
        <w:rPr/>
      </w:pPr>
      <w:r w:rsidDel="00000000" w:rsidR="00000000" w:rsidRPr="00000000">
        <w:rPr>
          <w:rtl w:val="0"/>
        </w:rPr>
        <w:t xml:space="preserve">Table 6.3.2.1: Payback, hardware-only (NRE excluded)</w:t>
      </w:r>
      <w:r w:rsidDel="00000000" w:rsidR="00000000" w:rsidRPr="00000000">
        <w:rPr>
          <w:rtl w:val="0"/>
        </w:rPr>
      </w:r>
    </w:p>
    <w:tbl>
      <w:tblPr>
        <w:tblStyle w:val="Table38"/>
        <w:tblW w:w="9015.0" w:type="dxa"/>
        <w:jc w:val="left"/>
        <w:tblLayout w:type="fixed"/>
        <w:tblLook w:val="0600"/>
      </w:tblPr>
      <w:tblGrid>
        <w:gridCol w:w="3495"/>
        <w:gridCol w:w="1650"/>
        <w:gridCol w:w="2025"/>
        <w:gridCol w:w="1845"/>
        <w:tblGridChange w:id="0">
          <w:tblGrid>
            <w:gridCol w:w="3495"/>
            <w:gridCol w:w="1650"/>
            <w:gridCol w:w="2025"/>
            <w:gridCol w:w="184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8">
            <w:pPr>
              <w:spacing w:after="200" w:line="264" w:lineRule="auto"/>
              <w:rPr/>
            </w:pPr>
            <w:r w:rsidDel="00000000" w:rsidR="00000000" w:rsidRPr="00000000">
              <w:rPr>
                <w:rtl w:val="0"/>
              </w:rPr>
              <w:t xml:space="preserve">Scenario</w:t>
            </w:r>
          </w:p>
        </w:tc>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9">
            <w:pPr>
              <w:spacing w:after="200" w:line="264"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A">
            <w:pPr>
              <w:spacing w:after="200" w:line="264" w:lineRule="auto"/>
              <w:rPr/>
            </w:pPr>
            <w:r w:rsidDel="00000000" w:rsidR="00000000" w:rsidRPr="00000000">
              <w:rPr>
                <w:rtl w:val="0"/>
              </w:rPr>
              <w:t xml:space="preserve">Net benefit / yr</w:t>
            </w:r>
          </w:p>
        </w:tc>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B">
            <w:pPr>
              <w:spacing w:after="200" w:line="264" w:lineRule="auto"/>
              <w:rPr/>
            </w:pPr>
            <w:r w:rsidDel="00000000" w:rsidR="00000000" w:rsidRPr="00000000">
              <w:rPr>
                <w:rtl w:val="0"/>
              </w:rPr>
              <w:t xml:space="preserve">Payback</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C">
            <w:pPr>
              <w:spacing w:after="0" w:line="264" w:lineRule="auto"/>
              <w:jc w:val="left"/>
              <w:rPr/>
            </w:pPr>
            <w:r w:rsidDel="00000000" w:rsidR="00000000" w:rsidRPr="00000000">
              <w:rPr>
                <w:rtl w:val="0"/>
              </w:rPr>
              <w:t xml:space="preserve">Base tier — best </w:t>
            </w:r>
          </w:p>
          <w:p w:rsidR="00000000" w:rsidDel="00000000" w:rsidP="00000000" w:rsidRDefault="00000000" w:rsidRPr="00000000" w14:paraId="0000068D">
            <w:pPr>
              <w:spacing w:after="0" w:line="264" w:lineRule="auto"/>
              <w:jc w:val="left"/>
              <w:rPr/>
            </w:pPr>
            <w:r w:rsidDel="00000000" w:rsidR="00000000" w:rsidRPr="00000000">
              <w:rPr>
                <w:rtl w:val="0"/>
              </w:rPr>
              <w:t xml:space="preserve">(high COPQ, base FX, 90%)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8E">
            <w:pPr>
              <w:spacing w:after="200" w:line="264" w:lineRule="auto"/>
              <w:rPr/>
            </w:pPr>
            <w:r w:rsidDel="00000000" w:rsidR="00000000" w:rsidRPr="00000000">
              <w:rPr>
                <w:rtl w:val="0"/>
              </w:rPr>
              <w:t xml:space="preserve">2,234</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8F">
            <w:pPr>
              <w:spacing w:after="200" w:line="264" w:lineRule="auto"/>
              <w:rPr/>
            </w:pPr>
            <w:r w:rsidDel="00000000" w:rsidR="00000000" w:rsidRPr="00000000">
              <w:rPr>
                <w:rtl w:val="0"/>
              </w:rPr>
              <w:t xml:space="preserve">5,380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0">
            <w:pPr>
              <w:spacing w:after="200" w:line="264" w:lineRule="auto"/>
              <w:rPr/>
            </w:pPr>
            <w:r w:rsidDel="00000000" w:rsidR="00000000" w:rsidRPr="00000000">
              <w:rPr>
                <w:rtl w:val="0"/>
              </w:rPr>
              <w:t xml:space="preserve">0.42 yr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91">
            <w:pPr>
              <w:spacing w:after="0" w:line="264" w:lineRule="auto"/>
              <w:jc w:val="left"/>
              <w:rPr/>
            </w:pPr>
            <w:r w:rsidDel="00000000" w:rsidR="00000000" w:rsidRPr="00000000">
              <w:rPr>
                <w:rtl w:val="0"/>
              </w:rPr>
              <w:t xml:space="preserve">Base tier — mid </w:t>
            </w:r>
          </w:p>
          <w:p w:rsidR="00000000" w:rsidDel="00000000" w:rsidP="00000000" w:rsidRDefault="00000000" w:rsidRPr="00000000" w14:paraId="00000692">
            <w:pPr>
              <w:spacing w:after="0" w:line="264" w:lineRule="auto"/>
              <w:jc w:val="left"/>
              <w:rPr/>
            </w:pPr>
            <w:r w:rsidDel="00000000" w:rsidR="00000000" w:rsidRPr="00000000">
              <w:rPr>
                <w:rtl w:val="0"/>
              </w:rPr>
              <w:t xml:space="preserve">(mid COPQ, base FX, 75%)</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3">
            <w:pPr>
              <w:spacing w:after="200" w:line="264" w:lineRule="auto"/>
              <w:rPr/>
            </w:pPr>
            <w:r w:rsidDel="00000000" w:rsidR="00000000" w:rsidRPr="00000000">
              <w:rPr>
                <w:rtl w:val="0"/>
              </w:rPr>
              <w:t xml:space="preserve">2,234</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4">
            <w:pPr>
              <w:spacing w:after="200" w:line="264" w:lineRule="auto"/>
              <w:rPr/>
            </w:pPr>
            <w:r w:rsidDel="00000000" w:rsidR="00000000" w:rsidRPr="00000000">
              <w:rPr>
                <w:rtl w:val="0"/>
              </w:rPr>
              <w:t xml:space="preserve">2,800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5">
            <w:pPr>
              <w:spacing w:after="200" w:line="264" w:lineRule="auto"/>
              <w:rPr/>
            </w:pPr>
            <w:r w:rsidDel="00000000" w:rsidR="00000000" w:rsidRPr="00000000">
              <w:rPr>
                <w:rtl w:val="0"/>
              </w:rPr>
              <w:t xml:space="preserve">0.80 yr</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96">
            <w:pPr>
              <w:spacing w:after="0" w:line="264" w:lineRule="auto"/>
              <w:jc w:val="left"/>
              <w:rPr/>
            </w:pPr>
            <w:r w:rsidDel="00000000" w:rsidR="00000000" w:rsidRPr="00000000">
              <w:rPr>
                <w:rtl w:val="0"/>
              </w:rPr>
              <w:t xml:space="preserve">Base tier — worst </w:t>
            </w:r>
          </w:p>
          <w:p w:rsidR="00000000" w:rsidDel="00000000" w:rsidP="00000000" w:rsidRDefault="00000000" w:rsidRPr="00000000" w14:paraId="00000697">
            <w:pPr>
              <w:spacing w:after="0" w:line="264" w:lineRule="auto"/>
              <w:jc w:val="left"/>
              <w:rPr/>
            </w:pPr>
            <w:r w:rsidDel="00000000" w:rsidR="00000000" w:rsidRPr="00000000">
              <w:rPr>
                <w:rtl w:val="0"/>
              </w:rPr>
              <w:t xml:space="preserve">(low COPQ, FX 1.25, 50%)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8">
            <w:pPr>
              <w:spacing w:after="200" w:line="264" w:lineRule="auto"/>
              <w:rPr/>
            </w:pPr>
            <w:r w:rsidDel="00000000" w:rsidR="00000000" w:rsidRPr="00000000">
              <w:rPr>
                <w:rtl w:val="0"/>
              </w:rPr>
              <w:t xml:space="preserve">2,234</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9">
            <w:pPr>
              <w:spacing w:after="200" w:line="264" w:lineRule="auto"/>
              <w:rPr/>
            </w:pPr>
            <w:r w:rsidDel="00000000" w:rsidR="00000000" w:rsidRPr="00000000">
              <w:rPr>
                <w:rtl w:val="0"/>
              </w:rPr>
              <w:t xml:space="preserve">616</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A">
            <w:pPr>
              <w:spacing w:after="200" w:line="264" w:lineRule="auto"/>
              <w:rPr/>
            </w:pPr>
            <w:r w:rsidDel="00000000" w:rsidR="00000000" w:rsidRPr="00000000">
              <w:rPr>
                <w:rtl w:val="0"/>
              </w:rPr>
              <w:t xml:space="preserve">3.62 yr</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9B">
            <w:pPr>
              <w:spacing w:after="0" w:line="264" w:lineRule="auto"/>
              <w:jc w:val="left"/>
              <w:rPr/>
            </w:pPr>
            <w:r w:rsidDel="00000000" w:rsidR="00000000" w:rsidRPr="00000000">
              <w:rPr>
                <w:rtl w:val="0"/>
              </w:rPr>
              <w:t xml:space="preserve">Industrial — mid </w:t>
            </w:r>
          </w:p>
          <w:p w:rsidR="00000000" w:rsidDel="00000000" w:rsidP="00000000" w:rsidRDefault="00000000" w:rsidRPr="00000000" w14:paraId="0000069C">
            <w:pPr>
              <w:spacing w:after="0" w:line="264" w:lineRule="auto"/>
              <w:jc w:val="left"/>
              <w:rPr/>
            </w:pPr>
            <w:r w:rsidDel="00000000" w:rsidR="00000000" w:rsidRPr="00000000">
              <w:rPr>
                <w:rtl w:val="0"/>
              </w:rPr>
              <w:t xml:space="preserve">(mid COPQ, base FX, 75%)</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D">
            <w:pPr>
              <w:spacing w:after="200" w:line="264" w:lineRule="auto"/>
              <w:rPr/>
            </w:pPr>
            <w:r w:rsidDel="00000000" w:rsidR="00000000" w:rsidRPr="00000000">
              <w:rPr>
                <w:rtl w:val="0"/>
              </w:rPr>
              <w:t xml:space="preserve">5,783</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E">
            <w:pPr>
              <w:spacing w:after="200" w:line="264" w:lineRule="auto"/>
              <w:rPr/>
            </w:pPr>
            <w:r w:rsidDel="00000000" w:rsidR="00000000" w:rsidRPr="00000000">
              <w:rPr>
                <w:rtl w:val="0"/>
              </w:rPr>
              <w:t xml:space="preserve">2,800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F">
            <w:pPr>
              <w:spacing w:after="200" w:line="264" w:lineRule="auto"/>
              <w:rPr/>
            </w:pPr>
            <w:r w:rsidDel="00000000" w:rsidR="00000000" w:rsidRPr="00000000">
              <w:rPr>
                <w:rtl w:val="0"/>
              </w:rPr>
              <w:t xml:space="preserve">2.07 yr</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0">
            <w:pPr>
              <w:spacing w:after="0" w:line="264" w:lineRule="auto"/>
              <w:jc w:val="left"/>
              <w:rPr/>
            </w:pPr>
            <w:r w:rsidDel="00000000" w:rsidR="00000000" w:rsidRPr="00000000">
              <w:rPr>
                <w:rtl w:val="0"/>
              </w:rPr>
              <w:t xml:space="preserve">Industrial — worst </w:t>
            </w:r>
          </w:p>
          <w:p w:rsidR="00000000" w:rsidDel="00000000" w:rsidP="00000000" w:rsidRDefault="00000000" w:rsidRPr="00000000" w14:paraId="000006A1">
            <w:pPr>
              <w:spacing w:after="0" w:line="264" w:lineRule="auto"/>
              <w:jc w:val="left"/>
              <w:rPr/>
            </w:pPr>
            <w:r w:rsidDel="00000000" w:rsidR="00000000" w:rsidRPr="00000000">
              <w:rPr>
                <w:rtl w:val="0"/>
              </w:rPr>
              <w:t xml:space="preserve">(low COPQ, FX 1.25, 50%)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2">
            <w:pPr>
              <w:spacing w:after="200" w:line="264" w:lineRule="auto"/>
              <w:rPr/>
            </w:pPr>
            <w:r w:rsidDel="00000000" w:rsidR="00000000" w:rsidRPr="00000000">
              <w:rPr>
                <w:rtl w:val="0"/>
              </w:rPr>
              <w:t xml:space="preserve">5,783</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3">
            <w:pPr>
              <w:spacing w:after="200" w:line="264" w:lineRule="auto"/>
              <w:rPr/>
            </w:pPr>
            <w:r w:rsidDel="00000000" w:rsidR="00000000" w:rsidRPr="00000000">
              <w:rPr>
                <w:rtl w:val="0"/>
              </w:rPr>
              <w:t xml:space="preserve">616</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4">
            <w:pPr>
              <w:spacing w:after="200" w:line="264" w:lineRule="auto"/>
              <w:rPr/>
            </w:pPr>
            <w:r w:rsidDel="00000000" w:rsidR="00000000" w:rsidRPr="00000000">
              <w:rPr>
                <w:rtl w:val="0"/>
              </w:rPr>
              <w:t xml:space="preserve">9.38 yr</w:t>
            </w:r>
          </w:p>
        </w:tc>
      </w:tr>
    </w:tbl>
    <w:p w:rsidR="00000000" w:rsidDel="00000000" w:rsidP="00000000" w:rsidRDefault="00000000" w:rsidRPr="00000000" w14:paraId="000006A5">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6A6">
      <w:pPr>
        <w:spacing w:after="240" w:before="240" w:lineRule="auto"/>
        <w:jc w:val="center"/>
        <w:rPr/>
      </w:pPr>
      <w:r w:rsidDel="00000000" w:rsidR="00000000" w:rsidRPr="00000000">
        <w:rPr>
          <w:rtl w:val="0"/>
        </w:rPr>
        <w:t xml:space="preserve">Table 6.3.2.2: Base-tier payback sensitivity grid</w:t>
      </w:r>
      <w:r w:rsidDel="00000000" w:rsidR="00000000" w:rsidRPr="00000000">
        <w:rPr>
          <w:rtl w:val="0"/>
        </w:rPr>
      </w:r>
    </w:p>
    <w:tbl>
      <w:tblPr>
        <w:tblStyle w:val="Table39"/>
        <w:tblW w:w="9015.0" w:type="dxa"/>
        <w:jc w:val="left"/>
        <w:tblLayout w:type="fixed"/>
        <w:tblLook w:val="0600"/>
      </w:tblPr>
      <w:tblGrid>
        <w:gridCol w:w="2985"/>
        <w:gridCol w:w="2010"/>
        <w:gridCol w:w="2010"/>
        <w:gridCol w:w="2010"/>
        <w:tblGridChange w:id="0">
          <w:tblGrid>
            <w:gridCol w:w="2985"/>
            <w:gridCol w:w="2010"/>
            <w:gridCol w:w="2010"/>
            <w:gridCol w:w="201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7">
            <w:pPr>
              <w:spacing w:after="200" w:line="264" w:lineRule="auto"/>
              <w:rPr/>
            </w:pPr>
            <w:r w:rsidDel="00000000" w:rsidR="00000000" w:rsidRPr="00000000">
              <w:rPr>
                <w:rtl w:val="0"/>
              </w:rPr>
              <w:t xml:space="preserve">COPQ  \  reduction</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8">
            <w:pPr>
              <w:spacing w:after="200" w:line="264" w:lineRule="auto"/>
              <w:rPr/>
            </w:pPr>
            <w:r w:rsidDel="00000000" w:rsidR="00000000" w:rsidRPr="00000000">
              <w:rPr>
                <w:rtl w:val="0"/>
              </w:rPr>
              <w:t xml:space="preserve">50%</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9">
            <w:pPr>
              <w:spacing w:after="200" w:line="264" w:lineRule="auto"/>
              <w:rPr/>
            </w:pPr>
            <w:r w:rsidDel="00000000" w:rsidR="00000000" w:rsidRPr="00000000">
              <w:rPr>
                <w:rtl w:val="0"/>
              </w:rPr>
              <w:t xml:space="preserve">75%</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A">
            <w:pPr>
              <w:spacing w:after="200" w:line="264" w:lineRule="auto"/>
              <w:rPr/>
            </w:pPr>
            <w:r w:rsidDel="00000000" w:rsidR="00000000" w:rsidRPr="00000000">
              <w:rPr>
                <w:rtl w:val="0"/>
              </w:rPr>
              <w:t xml:space="preserve">90%</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B">
            <w:pPr>
              <w:spacing w:after="200" w:line="264" w:lineRule="auto"/>
              <w:rPr/>
            </w:pPr>
            <w:r w:rsidDel="00000000" w:rsidR="00000000" w:rsidRPr="00000000">
              <w:rPr>
                <w:rtl w:val="0"/>
              </w:rPr>
              <w:t xml:space="preserve">Low (S$2,150)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C">
            <w:pPr>
              <w:spacing w:after="200" w:line="264" w:lineRule="auto"/>
              <w:rPr/>
            </w:pPr>
            <w:r w:rsidDel="00000000" w:rsidR="00000000" w:rsidRPr="00000000">
              <w:rPr>
                <w:rtl w:val="0"/>
              </w:rPr>
              <w:t xml:space="preserve">3.44</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D">
            <w:pPr>
              <w:spacing w:after="200" w:line="264" w:lineRule="auto"/>
              <w:rPr/>
            </w:pPr>
            <w:r w:rsidDel="00000000" w:rsidR="00000000" w:rsidRPr="00000000">
              <w:rPr>
                <w:rtl w:val="0"/>
              </w:rPr>
              <w:t xml:space="preserve">1.88</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E">
            <w:pPr>
              <w:spacing w:after="200" w:line="264" w:lineRule="auto"/>
              <w:rPr/>
            </w:pPr>
            <w:r w:rsidDel="00000000" w:rsidR="00000000" w:rsidRPr="00000000">
              <w:rPr>
                <w:rtl w:val="0"/>
              </w:rPr>
              <w:t xml:space="preserve">1.48</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F">
            <w:pPr>
              <w:spacing w:after="200" w:line="264" w:lineRule="auto"/>
              <w:rPr/>
            </w:pPr>
            <w:r w:rsidDel="00000000" w:rsidR="00000000" w:rsidRPr="00000000">
              <w:rPr>
                <w:rtl w:val="0"/>
              </w:rPr>
              <w:t xml:space="preserve">Mid (S$4,300)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0">
            <w:pPr>
              <w:spacing w:after="200" w:line="264" w:lineRule="auto"/>
              <w:rPr/>
            </w:pPr>
            <w:r w:rsidDel="00000000" w:rsidR="00000000" w:rsidRPr="00000000">
              <w:rPr>
                <w:rtl w:val="0"/>
              </w:rPr>
              <w:t xml:space="preserve">1.30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1">
            <w:pPr>
              <w:spacing w:after="200" w:line="264" w:lineRule="auto"/>
              <w:rPr/>
            </w:pPr>
            <w:r w:rsidDel="00000000" w:rsidR="00000000" w:rsidRPr="00000000">
              <w:rPr>
                <w:rtl w:val="0"/>
              </w:rPr>
              <w:t xml:space="preserve">0.80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2">
            <w:pPr>
              <w:spacing w:after="200" w:line="264" w:lineRule="auto"/>
              <w:rPr/>
            </w:pPr>
            <w:r w:rsidDel="00000000" w:rsidR="00000000" w:rsidRPr="00000000">
              <w:rPr>
                <w:rtl w:val="0"/>
              </w:rPr>
              <w:t xml:space="preserve">0.65</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B3">
            <w:pPr>
              <w:spacing w:after="200" w:line="264" w:lineRule="auto"/>
              <w:rPr/>
            </w:pPr>
            <w:r w:rsidDel="00000000" w:rsidR="00000000" w:rsidRPr="00000000">
              <w:rPr>
                <w:rtl w:val="0"/>
              </w:rPr>
              <w:t xml:space="preserve">High (S$6,450)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4">
            <w:pPr>
              <w:spacing w:after="200" w:line="264" w:lineRule="auto"/>
              <w:rPr/>
            </w:pPr>
            <w:r w:rsidDel="00000000" w:rsidR="00000000" w:rsidRPr="00000000">
              <w:rPr>
                <w:rtl w:val="0"/>
              </w:rPr>
              <w:t xml:space="preserve">0.80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5">
            <w:pPr>
              <w:spacing w:after="200" w:line="264" w:lineRule="auto"/>
              <w:rPr/>
            </w:pPr>
            <w:r w:rsidDel="00000000" w:rsidR="00000000" w:rsidRPr="00000000">
              <w:rPr>
                <w:rtl w:val="0"/>
              </w:rPr>
              <w:t xml:space="preserve">0.51</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6">
            <w:pPr>
              <w:spacing w:after="200" w:line="264" w:lineRule="auto"/>
              <w:rPr/>
            </w:pPr>
            <w:r w:rsidDel="00000000" w:rsidR="00000000" w:rsidRPr="00000000">
              <w:rPr>
                <w:rtl w:val="0"/>
              </w:rPr>
              <w:t xml:space="preserve">0.42</w:t>
            </w:r>
          </w:p>
        </w:tc>
      </w:tr>
    </w:tbl>
    <w:p w:rsidR="00000000" w:rsidDel="00000000" w:rsidP="00000000" w:rsidRDefault="00000000" w:rsidRPr="00000000" w14:paraId="000006B7">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6B8">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w:t>
      </w:r>
    </w:p>
    <w:p w:rsidR="00000000" w:rsidDel="00000000" w:rsidP="00000000" w:rsidRDefault="00000000" w:rsidRPr="00000000" w14:paraId="000006B9">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w:t>
      </w:r>
    </w:p>
    <w:p w:rsidR="00000000" w:rsidDel="00000000" w:rsidP="00000000" w:rsidRDefault="00000000" w:rsidRPr="00000000" w14:paraId="000006BA">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6BB">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6BC">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6BD">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6BE">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6BF">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6C0">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6C1">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6C2">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6C3">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6C4">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6C5">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6C6">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6C7">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6C8">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6C9">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6CA">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6CB">
      <w:pPr>
        <w:spacing w:after="240" w:before="240" w:lineRule="auto"/>
        <w:rPr/>
      </w:pPr>
      <w:r w:rsidDel="00000000" w:rsidR="00000000" w:rsidRPr="00000000">
        <w:rPr>
          <w:rtl w:val="0"/>
        </w:rPr>
        <w:t xml:space="preserve">To practically validate this scalability, a secondary, expanded workstation setup was constructed, sharing the same bin configuration as the primary workstation. The setup differs primarily in HMI placement and physical input: the operator-facing display is TV-mounted directly in front of the operator rather than to the side, and operator input is provided via physical buttons mounted along the front edge of the table, positioned to be non-obstructive while remaining easily reachable during kitting.</w:t>
      </w:r>
    </w:p>
    <w:p w:rsidR="00000000" w:rsidDel="00000000" w:rsidP="00000000" w:rsidRDefault="00000000" w:rsidRPr="00000000" w14:paraId="000006CC">
      <w:pPr>
        <w:spacing w:after="240" w:before="240" w:lineRule="auto"/>
        <w:rPr/>
      </w:pPr>
      <w:r w:rsidDel="00000000" w:rsidR="00000000" w:rsidRPr="00000000">
        <w:rPr>
          <w:rtl w:val="0"/>
        </w:rPr>
        <w:t xml:space="preserve">Deployments on this expanded setup demonstrated that the core architecture seamlessly supports higher throughput. Table 7.3.1 compares system performance under a single-workstation load against concurrent operation of both workstations on the shared PC. </w:t>
      </w:r>
    </w:p>
    <w:p w:rsidR="00000000" w:rsidDel="00000000" w:rsidP="00000000" w:rsidRDefault="00000000" w:rsidRPr="00000000" w14:paraId="000006CD">
      <w:pPr>
        <w:spacing w:after="240" w:before="240" w:lineRule="auto"/>
        <w:rPr/>
      </w:pPr>
      <w:commentRangeStart w:id="15"/>
      <w:r w:rsidDel="00000000" w:rsidR="00000000" w:rsidRPr="00000000">
        <w:rPr>
          <w:rtl w:val="0"/>
        </w:rPr>
        <w:t xml:space="preserve">Table 7.3.1: Scalability validation — single vs. dual concurrent workstation</w:t>
      </w:r>
      <w:commentRangeEnd w:id="15"/>
      <w:r w:rsidDel="00000000" w:rsidR="00000000" w:rsidRPr="00000000">
        <w:commentReference w:id="15"/>
      </w:r>
      <w:r w:rsidDel="00000000" w:rsidR="00000000" w:rsidRPr="00000000">
        <w:rPr>
          <w:rtl w:val="0"/>
        </w:rPr>
      </w:r>
    </w:p>
    <w:tbl>
      <w:tblPr>
        <w:tblStyle w:val="Table40"/>
        <w:tblW w:w="93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1500"/>
        <w:gridCol w:w="1725"/>
        <w:gridCol w:w="1365"/>
        <w:gridCol w:w="1020"/>
        <w:tblGridChange w:id="0">
          <w:tblGrid>
            <w:gridCol w:w="3690"/>
            <w:gridCol w:w="1500"/>
            <w:gridCol w:w="1725"/>
            <w:gridCol w:w="1365"/>
            <w:gridCol w:w="10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CE">
            <w:pPr>
              <w:spacing w:after="240" w:before="240" w:line="240" w:lineRule="auto"/>
              <w:jc w:val="left"/>
              <w:rPr/>
            </w:pPr>
            <w:r w:rsidDel="00000000" w:rsidR="00000000" w:rsidRPr="00000000">
              <w:rPr>
                <w:rtl w:val="0"/>
              </w:rPr>
              <w:t xml:space="preserve">Metric</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CF">
            <w:pPr>
              <w:spacing w:after="240" w:before="240" w:line="240" w:lineRule="auto"/>
              <w:jc w:val="left"/>
              <w:rPr/>
            </w:pPr>
            <w:r w:rsidDel="00000000" w:rsidR="00000000" w:rsidRPr="00000000">
              <w:rPr>
                <w:rtl w:val="0"/>
              </w:rPr>
              <w:t xml:space="preserve">Single Setup</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0">
            <w:pPr>
              <w:spacing w:after="240" w:before="240" w:line="240" w:lineRule="auto"/>
              <w:jc w:val="left"/>
              <w:rPr/>
            </w:pPr>
            <w:r w:rsidDel="00000000" w:rsidR="00000000" w:rsidRPr="00000000">
              <w:rPr>
                <w:rtl w:val="0"/>
              </w:rPr>
              <w:t xml:space="preserve">Dual Setup (concurrent)</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1">
            <w:pPr>
              <w:spacing w:after="240" w:before="240" w:line="240" w:lineRule="auto"/>
              <w:jc w:val="center"/>
              <w:rPr/>
            </w:pPr>
            <w:r w:rsidDel="00000000" w:rsidR="00000000" w:rsidRPr="00000000">
              <w:rPr>
                <w:rtl w:val="0"/>
              </w:rPr>
              <w:t xml:space="preserve">Δ</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2">
            <w:pPr>
              <w:spacing w:after="240" w:before="240" w:line="240" w:lineRule="auto"/>
              <w:jc w:val="left"/>
              <w:rPr/>
            </w:pPr>
            <w:r w:rsidDel="00000000" w:rsidR="00000000" w:rsidRPr="00000000">
              <w:rPr>
                <w:rtl w:val="0"/>
              </w:rPr>
              <w:t xml:space="preserve">Notes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3">
            <w:pPr>
              <w:spacing w:after="0" w:before="0" w:line="240" w:lineRule="auto"/>
              <w:rPr/>
            </w:pPr>
            <w:r w:rsidDel="00000000" w:rsidR="00000000" w:rsidRPr="00000000">
              <w:rPr>
                <w:rtl w:val="0"/>
              </w:rPr>
              <w:t xml:space="preserve">CV thread 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4">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5">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6">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7">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8">
            <w:pPr>
              <w:spacing w:after="0" w:before="0" w:line="240" w:lineRule="auto"/>
              <w:rPr/>
            </w:pPr>
            <w:r w:rsidDel="00000000" w:rsidR="00000000" w:rsidRPr="00000000">
              <w:rPr>
                <w:rtl w:val="0"/>
              </w:rPr>
              <w:t xml:space="preserve">End-to-end alert latency </w:t>
            </w:r>
          </w:p>
          <w:p w:rsidR="00000000" w:rsidDel="00000000" w:rsidP="00000000" w:rsidRDefault="00000000" w:rsidRPr="00000000" w14:paraId="000006D9">
            <w:pPr>
              <w:spacing w:after="0" w:before="0" w:line="240" w:lineRule="auto"/>
              <w:rPr/>
            </w:pPr>
            <w:r w:rsidDel="00000000" w:rsidR="00000000" w:rsidRPr="00000000">
              <w:rPr>
                <w:rtl w:val="0"/>
              </w:rPr>
              <w:t xml:space="preserve">(mean, 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A">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B">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C">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D">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E">
            <w:pPr>
              <w:spacing w:after="0" w:before="0" w:line="240" w:lineRule="auto"/>
              <w:rPr/>
            </w:pPr>
            <w:r w:rsidDel="00000000" w:rsidR="00000000" w:rsidRPr="00000000">
              <w:rPr>
                <w:rtl w:val="0"/>
              </w:rPr>
              <w:t xml:space="preserve">End-to-end alert latency</w:t>
            </w:r>
          </w:p>
          <w:p w:rsidR="00000000" w:rsidDel="00000000" w:rsidP="00000000" w:rsidRDefault="00000000" w:rsidRPr="00000000" w14:paraId="000006DF">
            <w:pPr>
              <w:spacing w:after="0" w:before="0" w:line="240" w:lineRule="auto"/>
              <w:rPr/>
            </w:pPr>
            <w:r w:rsidDel="00000000" w:rsidR="00000000" w:rsidRPr="00000000">
              <w:rPr>
                <w:rtl w:val="0"/>
              </w:rPr>
              <w:t xml:space="preserve">(max, 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0">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1">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2">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3">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E4">
            <w:pPr>
              <w:spacing w:after="0" w:before="0" w:line="240" w:lineRule="auto"/>
              <w:rPr/>
            </w:pPr>
            <w:r w:rsidDel="00000000" w:rsidR="00000000" w:rsidRPr="00000000">
              <w:rPr>
                <w:rtl w:val="0"/>
              </w:rPr>
              <w:t xml:space="preserve">HMI refresh responsiveness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5">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6">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7">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8">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E9">
            <w:pPr>
              <w:spacing w:after="0" w:before="0" w:line="240" w:lineRule="auto"/>
              <w:rPr/>
            </w:pPr>
            <w:r w:rsidDel="00000000" w:rsidR="00000000" w:rsidRPr="00000000">
              <w:rPr>
                <w:rtl w:val="0"/>
              </w:rPr>
              <w:t xml:space="preserve">CPU utilization </w:t>
            </w:r>
          </w:p>
          <w:p w:rsidR="00000000" w:rsidDel="00000000" w:rsidP="00000000" w:rsidRDefault="00000000" w:rsidRPr="00000000" w14:paraId="000006EA">
            <w:pPr>
              <w:spacing w:after="0" w:before="0" w:line="240" w:lineRule="auto"/>
              <w:rPr/>
            </w:pPr>
            <w:r w:rsidDel="00000000" w:rsidR="00000000" w:rsidRPr="00000000">
              <w:rPr>
                <w:rtl w:val="0"/>
              </w:rPr>
              <w:t xml:space="preserve">(% / cores used)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B">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C">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D">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E">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EF">
            <w:pPr>
              <w:spacing w:after="0" w:before="0" w:line="240" w:lineRule="auto"/>
              <w:rPr/>
            </w:pPr>
            <w:r w:rsidDel="00000000" w:rsidR="00000000" w:rsidRPr="00000000">
              <w:rPr>
                <w:rtl w:val="0"/>
              </w:rPr>
              <w:t xml:space="preserve">Load-cell polling rate (Hz)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0">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F2">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spacing w:after="240" w:before="240" w:line="240" w:lineRule="auto"/>
              <w:rPr/>
            </w:pPr>
            <w:r w:rsidDel="00000000" w:rsidR="00000000" w:rsidRPr="00000000">
              <w:rPr>
                <w:rtl w:val="0"/>
              </w:rPr>
            </w:r>
          </w:p>
        </w:tc>
      </w:tr>
    </w:tbl>
    <w:p w:rsidR="00000000" w:rsidDel="00000000" w:rsidP="00000000" w:rsidRDefault="00000000" w:rsidRPr="00000000" w14:paraId="000006F4">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6F5">
      <w:pPr>
        <w:spacing w:after="240" w:before="240" w:lineRule="auto"/>
        <w:rPr/>
      </w:pPr>
      <w:r w:rsidDel="00000000" w:rsidR="00000000" w:rsidRPr="00000000">
        <w:rPr>
          <w:rtl w:val="0"/>
        </w:rPr>
        <w:t xml:space="preserve">Only one thing to flag: the sentence right before the table currently ends on "Table 7.3.1 compares system performance..." with no closing interpretive sentence after it — that's the one spot that'll need a line from you once the numbers land, so the paragraph doesn't just trail into a bare table. Everything else in the section is final as-is.</w:t>
      </w:r>
    </w:p>
    <w:p w:rsidR="00000000" w:rsidDel="00000000" w:rsidP="00000000" w:rsidRDefault="00000000" w:rsidRPr="00000000" w14:paraId="000006F6">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6F7">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6F8">
      <w:pPr>
        <w:spacing w:after="240" w:before="240" w:lineRule="auto"/>
        <w:jc w:val="center"/>
        <w:rPr/>
      </w:pPr>
      <w:r w:rsidDel="00000000" w:rsidR="00000000" w:rsidRPr="00000000">
        <w:rPr>
          <w:rtl w:val="0"/>
        </w:rPr>
        <w:t xml:space="preserve">Table 7.4.1: Future development directions</w:t>
      </w:r>
      <w:r w:rsidDel="00000000" w:rsidR="00000000" w:rsidRPr="00000000">
        <w:rPr>
          <w:rtl w:val="0"/>
        </w:rPr>
      </w:r>
    </w:p>
    <w:tbl>
      <w:tblPr>
        <w:tblStyle w:val="Table4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3690"/>
        <w:gridCol w:w="4125"/>
        <w:tblGridChange w:id="0">
          <w:tblGrid>
            <w:gridCol w:w="1545"/>
            <w:gridCol w:w="3690"/>
            <w:gridCol w:w="4125"/>
          </w:tblGrid>
        </w:tblGridChange>
      </w:tblGrid>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F9">
            <w:pPr>
              <w:spacing w:after="200" w:line="240" w:lineRule="auto"/>
              <w:jc w:val="left"/>
              <w:rPr/>
            </w:pPr>
            <w:r w:rsidDel="00000000" w:rsidR="00000000" w:rsidRPr="00000000">
              <w:rPr>
                <w:rtl w:val="0"/>
              </w:rPr>
              <w:t xml:space="preserve">Priority</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FA">
            <w:pPr>
              <w:spacing w:after="200" w:line="240" w:lineRule="auto"/>
              <w:jc w:val="left"/>
              <w:rPr/>
            </w:pPr>
            <w:r w:rsidDel="00000000" w:rsidR="00000000" w:rsidRPr="00000000">
              <w:rPr>
                <w:rtl w:val="0"/>
              </w:rPr>
              <w:t xml:space="preserve">Direction</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FB">
            <w:pPr>
              <w:spacing w:after="200" w:line="240" w:lineRule="auto"/>
              <w:jc w:val="left"/>
              <w:rPr/>
            </w:pPr>
            <w:r w:rsidDel="00000000" w:rsidR="00000000" w:rsidRPr="00000000">
              <w:rPr>
                <w:rtl w:val="0"/>
              </w:rPr>
              <w:t xml:space="preserve">Description</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a9999" w:val="clear"/>
            <w:tcMar>
              <w:top w:w="100.0" w:type="dxa"/>
              <w:left w:w="100.0" w:type="dxa"/>
              <w:bottom w:w="100.0" w:type="dxa"/>
              <w:right w:w="100.0" w:type="dxa"/>
            </w:tcMar>
            <w:vAlign w:val="top"/>
          </w:tcPr>
          <w:p w:rsidR="00000000" w:rsidDel="00000000" w:rsidP="00000000" w:rsidRDefault="00000000" w:rsidRPr="00000000" w14:paraId="000006FC">
            <w:pPr>
              <w:spacing w:after="200" w:line="240" w:lineRule="auto"/>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D">
            <w:pPr>
              <w:spacing w:after="200" w:line="240" w:lineRule="auto"/>
              <w:jc w:val="left"/>
              <w:rPr/>
            </w:pPr>
            <w:r w:rsidDel="00000000" w:rsidR="00000000" w:rsidRPr="00000000">
              <w:rPr>
                <w:rtl w:val="0"/>
              </w:rPr>
              <w:t xml:space="preserve">Multi-workstation orchestration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E">
            <w:pPr>
              <w:spacing w:after="200" w:line="240" w:lineRule="auto"/>
              <w:jc w:val="left"/>
              <w:rPr/>
            </w:pPr>
            <w:r w:rsidDel="00000000" w:rsidR="00000000" w:rsidRPr="00000000">
              <w:rPr>
                <w:rtl w:val="0"/>
              </w:rPr>
              <w:t xml:space="preserve">Link local FastAPI instances to a centralised supervisor dashboard for cross-line monitoring.</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a9999" w:val="clear"/>
            <w:tcMar>
              <w:top w:w="100.0" w:type="dxa"/>
              <w:left w:w="100.0" w:type="dxa"/>
              <w:bottom w:w="100.0" w:type="dxa"/>
              <w:right w:w="100.0" w:type="dxa"/>
            </w:tcMar>
            <w:vAlign w:val="top"/>
          </w:tcPr>
          <w:p w:rsidR="00000000" w:rsidDel="00000000" w:rsidP="00000000" w:rsidRDefault="00000000" w:rsidRPr="00000000" w14:paraId="000006FF">
            <w:pPr>
              <w:spacing w:after="200" w:line="240" w:lineRule="auto"/>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0">
            <w:pPr>
              <w:spacing w:after="200" w:line="240" w:lineRule="auto"/>
              <w:jc w:val="left"/>
              <w:rPr/>
            </w:pPr>
            <w:r w:rsidDel="00000000" w:rsidR="00000000" w:rsidRPr="00000000">
              <w:rPr>
                <w:rtl w:val="0"/>
              </w:rPr>
              <w:t xml:space="preserve">MES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1">
            <w:pPr>
              <w:spacing w:after="200" w:line="240" w:lineRule="auto"/>
              <w:jc w:val="left"/>
              <w:rPr/>
            </w:pPr>
            <w:r w:rsidDel="00000000" w:rsidR="00000000" w:rsidRPr="00000000">
              <w:rPr>
                <w:rtl w:val="0"/>
              </w:rPr>
              <w:t xml:space="preserve">Automate work-order loading via Modbus TCP with bidirectional status reporting.</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shd w:fill="ffd966" w:val="clear"/>
            <w:tcMar>
              <w:top w:w="100.0" w:type="dxa"/>
              <w:left w:w="100.0" w:type="dxa"/>
              <w:bottom w:w="100.0" w:type="dxa"/>
              <w:right w:w="100.0" w:type="dxa"/>
            </w:tcMar>
            <w:vAlign w:val="top"/>
          </w:tcPr>
          <w:p w:rsidR="00000000" w:rsidDel="00000000" w:rsidP="00000000" w:rsidRDefault="00000000" w:rsidRPr="00000000" w14:paraId="00000702">
            <w:pPr>
              <w:spacing w:after="200" w:line="240" w:lineRule="auto"/>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3">
            <w:pPr>
              <w:spacing w:after="200" w:line="240" w:lineRule="auto"/>
              <w:jc w:val="left"/>
              <w:rPr/>
            </w:pPr>
            <w:r w:rsidDel="00000000" w:rsidR="00000000" w:rsidRPr="00000000">
              <w:rPr>
                <w:rtl w:val="0"/>
              </w:rPr>
              <w:t xml:space="preserve">Light-item resolution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4">
            <w:pPr>
              <w:spacing w:after="200" w:line="240" w:lineRule="auto"/>
              <w:jc w:val="left"/>
              <w:rPr/>
            </w:pPr>
            <w:r w:rsidDel="00000000" w:rsidR="00000000" w:rsidRPr="00000000">
              <w:rPr>
                <w:rtl w:val="0"/>
              </w:rPr>
              <w:t xml:space="preserve">Investigate higher-resolution load cells or supplementary sensing (capacitive or optical) for the lightest SKUs.</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ffd966" w:val="clear"/>
            <w:tcMar>
              <w:top w:w="100.0" w:type="dxa"/>
              <w:left w:w="100.0" w:type="dxa"/>
              <w:bottom w:w="100.0" w:type="dxa"/>
              <w:right w:w="100.0" w:type="dxa"/>
            </w:tcMar>
            <w:vAlign w:val="top"/>
          </w:tcPr>
          <w:p w:rsidR="00000000" w:rsidDel="00000000" w:rsidP="00000000" w:rsidRDefault="00000000" w:rsidRPr="00000000" w14:paraId="00000705">
            <w:pPr>
              <w:spacing w:after="200" w:line="240" w:lineRule="auto"/>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6">
            <w:pPr>
              <w:spacing w:after="200" w:line="240" w:lineRule="auto"/>
              <w:jc w:val="left"/>
              <w:rPr/>
            </w:pPr>
            <w:r w:rsidDel="00000000" w:rsidR="00000000" w:rsidRPr="00000000">
              <w:rPr>
                <w:rtl w:val="0"/>
              </w:rPr>
              <w:t xml:space="preserve">Bin colour generalisation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7">
            <w:pPr>
              <w:spacing w:after="200" w:line="240" w:lineRule="auto"/>
              <w:jc w:val="left"/>
              <w:rPr/>
            </w:pPr>
            <w:r w:rsidDel="00000000" w:rsidR="00000000" w:rsidRPr="00000000">
              <w:rPr>
                <w:rtl w:val="0"/>
              </w:rPr>
              <w:t xml:space="preserve">Expand YOLOv8-OBB training data to include non-blue bin colours and form factors.</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708">
            <w:pPr>
              <w:spacing w:after="200" w:line="240" w:lineRule="auto"/>
              <w:jc w:val="left"/>
              <w:rPr/>
            </w:pPr>
            <w:r w:rsidDel="00000000" w:rsidR="00000000" w:rsidRPr="00000000">
              <w:rPr>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9">
            <w:pPr>
              <w:spacing w:after="200" w:line="240" w:lineRule="auto"/>
              <w:jc w:val="left"/>
              <w:rPr/>
            </w:pPr>
            <w:r w:rsidDel="00000000" w:rsidR="00000000" w:rsidRPr="00000000">
              <w:rPr>
                <w:rtl w:val="0"/>
              </w:rPr>
              <w:t xml:space="preserve">Predictive analytics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A">
            <w:pPr>
              <w:spacing w:after="200" w:line="240" w:lineRule="auto"/>
              <w:jc w:val="left"/>
              <w:rPr/>
            </w:pPr>
            <w:r w:rsidDel="00000000" w:rsidR="00000000" w:rsidRPr="00000000">
              <w:rPr>
                <w:rtl w:val="0"/>
              </w:rPr>
              <w:t xml:space="preserve">Aggregate error data across shifts and operators for trend analysis and proactive process improvement.</w:t>
            </w:r>
          </w:p>
        </w:tc>
      </w:tr>
    </w:tbl>
    <w:p w:rsidR="00000000" w:rsidDel="00000000" w:rsidP="00000000" w:rsidRDefault="00000000" w:rsidRPr="00000000" w14:paraId="0000070B">
      <w:pPr>
        <w:pStyle w:val="Heading1"/>
        <w:spacing w:after="200" w:lineRule="auto"/>
        <w:rPr>
          <w:color w:val="9900ff"/>
        </w:rPr>
      </w:pPr>
      <w:bookmarkStart w:colFirst="0" w:colLast="0" w:name="_ktp16oit52" w:id="110"/>
      <w:bookmarkEnd w:id="110"/>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70D">
      <w:pPr>
        <w:pStyle w:val="Heading2"/>
        <w:keepNext w:val="0"/>
        <w:keepLines w:val="0"/>
        <w:spacing w:after="80" w:lineRule="auto"/>
        <w:rPr>
          <w:color w:val="ff0000"/>
        </w:rPr>
      </w:pPr>
      <w:bookmarkStart w:colFirst="0" w:colLast="0" w:name="_jr9b71fb4143" w:id="111"/>
      <w:bookmarkEnd w:id="111"/>
      <w:r w:rsidDel="00000000" w:rsidR="00000000" w:rsidRPr="00000000">
        <w:rPr>
          <w:sz w:val="34"/>
          <w:szCs w:val="34"/>
          <w:rtl w:val="0"/>
        </w:rPr>
        <w:t xml:space="preserve">Chapter 8: Conclusion</w:t>
      </w: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70F">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710">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711">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712">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713">
      <w:pPr>
        <w:pStyle w:val="Heading2"/>
        <w:keepNext w:val="0"/>
        <w:keepLines w:val="0"/>
        <w:spacing w:after="80" w:lineRule="auto"/>
        <w:rPr>
          <w:sz w:val="34"/>
          <w:szCs w:val="34"/>
        </w:rPr>
      </w:pPr>
      <w:bookmarkStart w:colFirst="0" w:colLast="0" w:name="_hdfukgfwvqou" w:id="112"/>
      <w:bookmarkEnd w:id="112"/>
      <w:r w:rsidDel="00000000" w:rsidR="00000000" w:rsidRPr="00000000">
        <w:rPr>
          <w:sz w:val="34"/>
          <w:szCs w:val="34"/>
          <w:rtl w:val="0"/>
        </w:rPr>
        <w:t xml:space="preserve">Chapter 9: Reflections and Lessons Learned</w:t>
      </w:r>
    </w:p>
    <w:p w:rsidR="00000000" w:rsidDel="00000000" w:rsidP="00000000" w:rsidRDefault="00000000" w:rsidRPr="00000000" w14:paraId="00000714">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715">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716">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717">
      <w:pPr>
        <w:pStyle w:val="Heading2"/>
        <w:keepNext w:val="0"/>
        <w:keepLines w:val="0"/>
        <w:spacing w:after="80" w:lineRule="auto"/>
        <w:rPr>
          <w:sz w:val="34"/>
          <w:szCs w:val="34"/>
        </w:rPr>
      </w:pPr>
      <w:bookmarkStart w:colFirst="0" w:colLast="0" w:name="_9wf4ydvv4lsz" w:id="113"/>
      <w:bookmarkEnd w:id="113"/>
      <w:r w:rsidDel="00000000" w:rsidR="00000000" w:rsidRPr="00000000">
        <w:rPr>
          <w:sz w:val="34"/>
          <w:szCs w:val="34"/>
          <w:rtl w:val="0"/>
        </w:rPr>
        <w:t xml:space="preserve">References</w:t>
      </w:r>
    </w:p>
    <w:p w:rsidR="00000000" w:rsidDel="00000000" w:rsidP="00000000" w:rsidRDefault="00000000" w:rsidRPr="00000000" w14:paraId="00000718">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719">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71A">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71B">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71C">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71D">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71E">
      <w:pPr>
        <w:spacing w:after="240" w:before="240" w:lineRule="auto"/>
        <w:rPr/>
      </w:pPr>
      <w:r w:rsidDel="00000000" w:rsidR="00000000" w:rsidRPr="00000000">
        <w:rPr>
          <w:rtl w:val="0"/>
        </w:rPr>
        <w:t xml:space="preserve">[7] Google, "Hand landmarker," Google AI Edge. [Online]. Available:</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71F">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720">
      <w:pPr>
        <w:spacing w:after="240" w:before="240" w:lineRule="auto"/>
        <w:rPr/>
      </w:pPr>
      <w:r w:rsidDel="00000000" w:rsidR="00000000" w:rsidRPr="00000000">
        <w:rPr>
          <w:rtl w:val="0"/>
        </w:rPr>
        <w:t xml:space="preserve">[9] L. A. Yeow, P. K. Ng, K. S. Tan, T. S. Chin, and W. Y. Lim, "Effects of</w:t>
      </w:r>
    </w:p>
    <w:p w:rsidR="00000000" w:rsidDel="00000000" w:rsidP="00000000" w:rsidRDefault="00000000" w:rsidRPr="00000000" w14:paraId="00000721">
      <w:pPr>
        <w:spacing w:after="240" w:before="240" w:lineRule="auto"/>
        <w:rPr/>
      </w:pPr>
      <w:r w:rsidDel="00000000" w:rsidR="00000000" w:rsidRPr="00000000">
        <w:rPr>
          <w:rtl w:val="0"/>
        </w:rPr>
        <w:t xml:space="preserve">Stress, Repetition, Fatigue and Work Environment on Human Error in</w:t>
      </w:r>
    </w:p>
    <w:p w:rsidR="00000000" w:rsidDel="00000000" w:rsidP="00000000" w:rsidRDefault="00000000" w:rsidRPr="00000000" w14:paraId="00000722">
      <w:pPr>
        <w:spacing w:after="240" w:before="240" w:lineRule="auto"/>
        <w:rPr/>
      </w:pPr>
      <w:r w:rsidDel="00000000" w:rsidR="00000000" w:rsidRPr="00000000">
        <w:rPr>
          <w:rtl w:val="0"/>
        </w:rPr>
        <w:t xml:space="preserve">Manufacturing Industries," J. Appl. Sci., vol. 14, no. 24, pp. 3464–3471,</w:t>
      </w:r>
    </w:p>
    <w:p w:rsidR="00000000" w:rsidDel="00000000" w:rsidP="00000000" w:rsidRDefault="00000000" w:rsidRPr="00000000" w14:paraId="00000723">
      <w:pPr>
        <w:spacing w:after="240" w:before="240" w:lineRule="auto"/>
        <w:rPr/>
      </w:pPr>
      <w:r w:rsidDel="00000000" w:rsidR="00000000" w:rsidRPr="00000000">
        <w:rPr>
          <w:rtl w:val="0"/>
        </w:rPr>
        <w:t xml:space="preserve">2014.</w:t>
      </w:r>
    </w:p>
    <w:p w:rsidR="00000000" w:rsidDel="00000000" w:rsidP="00000000" w:rsidRDefault="00000000" w:rsidRPr="00000000" w14:paraId="00000724">
      <w:pPr>
        <w:spacing w:after="240" w:before="240" w:lineRule="auto"/>
        <w:rPr/>
      </w:pPr>
      <w:r w:rsidDel="00000000" w:rsidR="00000000" w:rsidRPr="00000000">
        <w:rPr>
          <w:rtl w:val="0"/>
        </w:rPr>
      </w:r>
    </w:p>
    <w:p w:rsidR="00000000" w:rsidDel="00000000" w:rsidP="00000000" w:rsidRDefault="00000000" w:rsidRPr="00000000" w14:paraId="00000725">
      <w:pPr>
        <w:spacing w:after="240" w:before="240" w:lineRule="auto"/>
        <w:rPr/>
      </w:pPr>
      <w:r w:rsidDel="00000000" w:rsidR="00000000" w:rsidRPr="00000000">
        <w:rPr>
          <w:rtl w:val="0"/>
        </w:rPr>
        <w:t xml:space="preserve">[10] S. Folkard and P. Tucker, "Shift work, safety and productivity,"</w:t>
      </w:r>
    </w:p>
    <w:p w:rsidR="00000000" w:rsidDel="00000000" w:rsidP="00000000" w:rsidRDefault="00000000" w:rsidRPr="00000000" w14:paraId="00000726">
      <w:pPr>
        <w:spacing w:after="240" w:before="240" w:lineRule="auto"/>
        <w:rPr/>
      </w:pPr>
      <w:r w:rsidDel="00000000" w:rsidR="00000000" w:rsidRPr="00000000">
        <w:rPr>
          <w:rtl w:val="0"/>
        </w:rPr>
        <w:t xml:space="preserve">Occup. Med., vol. 53, no. 2, pp. 95–101, 2003.</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[11] J. A. Häusser, S. Schulz-Hardt, T. Schultze, A. Tomaschek, and</w:t>
      </w:r>
    </w:p>
    <w:p w:rsidR="00000000" w:rsidDel="00000000" w:rsidP="00000000" w:rsidRDefault="00000000" w:rsidRPr="00000000" w14:paraId="00000729">
      <w:pPr>
        <w:spacing w:after="240" w:before="240" w:lineRule="auto"/>
        <w:rPr/>
      </w:pPr>
      <w:r w:rsidDel="00000000" w:rsidR="00000000" w:rsidRPr="00000000">
        <w:rPr>
          <w:rtl w:val="0"/>
        </w:rPr>
        <w:t xml:space="preserve">A. Mojzisch, "Experimental evidence for the effects of task repetitiveness</w:t>
      </w:r>
    </w:p>
    <w:p w:rsidR="00000000" w:rsidDel="00000000" w:rsidP="00000000" w:rsidRDefault="00000000" w:rsidRPr="00000000" w14:paraId="0000072A">
      <w:pPr>
        <w:spacing w:after="240" w:before="240" w:lineRule="auto"/>
        <w:rPr/>
      </w:pPr>
      <w:r w:rsidDel="00000000" w:rsidR="00000000" w:rsidRPr="00000000">
        <w:rPr>
          <w:rtl w:val="0"/>
        </w:rPr>
        <w:t xml:space="preserve">on mental strain and objective work performance," J. Organ. Behav.,</w:t>
      </w:r>
    </w:p>
    <w:p w:rsidR="00000000" w:rsidDel="00000000" w:rsidP="00000000" w:rsidRDefault="00000000" w:rsidRPr="00000000" w14:paraId="0000072B">
      <w:pPr>
        <w:spacing w:after="240" w:before="240" w:lineRule="auto"/>
        <w:rPr/>
      </w:pPr>
      <w:r w:rsidDel="00000000" w:rsidR="00000000" w:rsidRPr="00000000">
        <w:rPr>
          <w:rtl w:val="0"/>
        </w:rPr>
        <w:t xml:space="preserve">vol. 35, no. 5, pp. 705–721, 2014. </w:t>
      </w:r>
    </w:p>
    <w:p w:rsidR="00000000" w:rsidDel="00000000" w:rsidP="00000000" w:rsidRDefault="00000000" w:rsidRPr="00000000" w14:paraId="0000072C">
      <w:pPr>
        <w:spacing w:after="240" w:before="240" w:lineRule="auto"/>
        <w:rPr/>
      </w:pPr>
      <w:r w:rsidDel="00000000" w:rsidR="00000000" w:rsidRPr="00000000">
        <w:rPr>
          <w:rtl w:val="0"/>
        </w:rPr>
        <w:t xml:space="preserve">[12] Å. Fast-Berglund, T. Fässberg, F. Hellman, A. Davidsson, and J. Stahre,</w:t>
      </w:r>
    </w:p>
    <w:p w:rsidR="00000000" w:rsidDel="00000000" w:rsidP="00000000" w:rsidRDefault="00000000" w:rsidRPr="00000000" w14:paraId="0000072D">
      <w:pPr>
        <w:spacing w:after="240" w:before="240" w:lineRule="auto"/>
        <w:rPr/>
      </w:pPr>
      <w:r w:rsidDel="00000000" w:rsidR="00000000" w:rsidRPr="00000000">
        <w:rPr>
          <w:rtl w:val="0"/>
        </w:rPr>
        <w:t xml:space="preserve">"Relations between complexity, quality and cognitive automation in</w:t>
      </w:r>
    </w:p>
    <w:p w:rsidR="00000000" w:rsidDel="00000000" w:rsidP="00000000" w:rsidRDefault="00000000" w:rsidRPr="00000000" w14:paraId="0000072E">
      <w:pPr>
        <w:spacing w:after="240" w:before="240" w:lineRule="auto"/>
        <w:rPr/>
      </w:pPr>
      <w:r w:rsidDel="00000000" w:rsidR="00000000" w:rsidRPr="00000000">
        <w:rPr>
          <w:rtl w:val="0"/>
        </w:rPr>
        <w:t xml:space="preserve">mixed-model assembly," J. Manuf. Syst., vol. 32, no. 3, pp. 449–455, 2013.</w:t>
      </w:r>
    </w:p>
    <w:p w:rsidR="00000000" w:rsidDel="00000000" w:rsidP="00000000" w:rsidRDefault="00000000" w:rsidRPr="00000000" w14:paraId="0000072F">
      <w:pPr>
        <w:spacing w:after="240" w:before="240" w:lineRule="auto"/>
        <w:rPr/>
      </w:pPr>
      <w:r w:rsidDel="00000000" w:rsidR="00000000" w:rsidRPr="00000000">
        <w:rPr>
          <w:rtl w:val="0"/>
        </w:rPr>
        <w:t xml:space="preserve">[13] P. B. Crosby, Quality is Free: The Art of Making Quality Certain.</w:t>
      </w:r>
    </w:p>
    <w:p w:rsidR="00000000" w:rsidDel="00000000" w:rsidP="00000000" w:rsidRDefault="00000000" w:rsidRPr="00000000" w14:paraId="00000730">
      <w:pPr>
        <w:spacing w:after="240" w:before="240" w:lineRule="auto"/>
        <w:rPr/>
      </w:pPr>
      <w:r w:rsidDel="00000000" w:rsidR="00000000" w:rsidRPr="00000000">
        <w:rPr>
          <w:rtl w:val="0"/>
        </w:rPr>
        <w:t xml:space="preserve">New York, NY: McGraw-Hill, 1979.</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[14] V. G. Surange, S. N. Teli, V. Majali, and U. Bhushi, "Review of Cost</w:t>
      </w:r>
    </w:p>
    <w:p w:rsidR="00000000" w:rsidDel="00000000" w:rsidP="00000000" w:rsidRDefault="00000000" w:rsidRPr="00000000" w14:paraId="00000733">
      <w:pPr>
        <w:spacing w:after="240" w:before="240" w:lineRule="auto"/>
        <w:rPr/>
      </w:pPr>
      <w:r w:rsidDel="00000000" w:rsidR="00000000" w:rsidRPr="00000000">
        <w:rPr>
          <w:rtl w:val="0"/>
        </w:rPr>
        <w:t xml:space="preserve">of Quality: A Case of Automobile Industry," Nat. Conf. Res. Dev. Mech.</w:t>
      </w:r>
    </w:p>
    <w:p w:rsidR="00000000" w:rsidDel="00000000" w:rsidP="00000000" w:rsidRDefault="00000000" w:rsidRPr="00000000" w14:paraId="00000734">
      <w:pPr>
        <w:spacing w:after="240" w:before="240" w:lineRule="auto"/>
        <w:rPr/>
      </w:pPr>
      <w:r w:rsidDel="00000000" w:rsidR="00000000" w:rsidRPr="00000000">
        <w:rPr>
          <w:rtl w:val="0"/>
        </w:rPr>
        <w:t xml:space="preserve">Eng. (NCRDME-2013), Pune, Jan. 2013.</w:t>
      </w:r>
    </w:p>
    <w:p w:rsidR="00000000" w:rsidDel="00000000" w:rsidP="00000000" w:rsidRDefault="00000000" w:rsidRPr="00000000" w14:paraId="00000735">
      <w:pPr>
        <w:spacing w:after="240" w:before="240" w:lineRule="auto"/>
        <w:rPr/>
      </w:pPr>
      <w:r w:rsidDel="00000000" w:rsidR="00000000" w:rsidRPr="00000000">
        <w:rPr>
          <w:rtl w:val="0"/>
        </w:rPr>
        <w:t xml:space="preserve">[15] N. Cothros, S. Köhler, E. W. Dickie, S. M. Mirsattari, and P. L. Gribble,</w:t>
      </w:r>
    </w:p>
    <w:p w:rsidR="00000000" w:rsidDel="00000000" w:rsidP="00000000" w:rsidRDefault="00000000" w:rsidRPr="00000000" w14:paraId="00000736">
      <w:pPr>
        <w:spacing w:after="240" w:before="240" w:lineRule="auto"/>
        <w:rPr/>
      </w:pPr>
      <w:r w:rsidDel="00000000" w:rsidR="00000000" w:rsidRPr="00000000">
        <w:rPr>
          <w:rtl w:val="0"/>
        </w:rPr>
        <w:t xml:space="preserve">"Proactive interference as a result of persisting neural representations of</w:t>
      </w:r>
    </w:p>
    <w:p w:rsidR="00000000" w:rsidDel="00000000" w:rsidP="00000000" w:rsidRDefault="00000000" w:rsidRPr="00000000" w14:paraId="00000737">
      <w:pPr>
        <w:spacing w:after="240" w:before="240" w:lineRule="auto"/>
        <w:rPr/>
      </w:pPr>
      <w:r w:rsidDel="00000000" w:rsidR="00000000" w:rsidRPr="00000000">
        <w:rPr>
          <w:rtl w:val="0"/>
        </w:rPr>
        <w:t xml:space="preserve">previously learned motor skills in primary motor cortex," J. Cogn. Neurosci.,</w:t>
      </w:r>
    </w:p>
    <w:p w:rsidR="00000000" w:rsidDel="00000000" w:rsidP="00000000" w:rsidRDefault="00000000" w:rsidRPr="00000000" w14:paraId="00000738">
      <w:pPr>
        <w:spacing w:after="240" w:before="240" w:lineRule="auto"/>
        <w:rPr/>
      </w:pPr>
      <w:r w:rsidDel="00000000" w:rsidR="00000000" w:rsidRPr="00000000">
        <w:rPr>
          <w:rtl w:val="0"/>
        </w:rPr>
        <w:t xml:space="preserve">vol. 18, no. 12, pp. 2167–2176, Dec. 2006.</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pStyle w:val="Heading2"/>
        <w:keepNext w:val="0"/>
        <w:keepLines w:val="0"/>
        <w:spacing w:after="80" w:lineRule="auto"/>
        <w:rPr>
          <w:sz w:val="34"/>
          <w:szCs w:val="34"/>
        </w:rPr>
      </w:pPr>
      <w:bookmarkStart w:colFirst="0" w:colLast="0" w:name="_e32ghvmjld7v" w:id="114"/>
      <w:bookmarkEnd w:id="114"/>
      <w:r w:rsidDel="00000000" w:rsidR="00000000" w:rsidRPr="00000000">
        <w:rPr>
          <w:sz w:val="34"/>
          <w:szCs w:val="34"/>
          <w:rtl w:val="0"/>
        </w:rPr>
        <w:t xml:space="preserve">Appendices</w:t>
      </w:r>
    </w:p>
    <w:p w:rsidR="00000000" w:rsidDel="00000000" w:rsidP="00000000" w:rsidRDefault="00000000" w:rsidRPr="00000000" w14:paraId="0000073B">
      <w:pPr>
        <w:pStyle w:val="Heading3"/>
        <w:keepNext w:val="0"/>
        <w:keepLines w:val="0"/>
        <w:spacing w:before="280" w:lineRule="auto"/>
        <w:rPr>
          <w:sz w:val="26"/>
          <w:szCs w:val="26"/>
        </w:rPr>
      </w:pPr>
      <w:bookmarkStart w:colFirst="0" w:colLast="0" w:name="_2lzl8l6ccfvs" w:id="115"/>
      <w:bookmarkEnd w:id="115"/>
      <w:r w:rsidDel="00000000" w:rsidR="00000000" w:rsidRPr="00000000">
        <w:rPr>
          <w:sz w:val="26"/>
          <w:szCs w:val="26"/>
          <w:rtl w:val="0"/>
        </w:rPr>
        <w:t xml:space="preserve">Appendix A: Possible Scenarios</w:t>
      </w:r>
    </w:p>
    <w:p w:rsidR="00000000" w:rsidDel="00000000" w:rsidP="00000000" w:rsidRDefault="00000000" w:rsidRPr="00000000" w14:paraId="0000073C">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73D">
      <w:pPr>
        <w:pStyle w:val="Heading3"/>
        <w:keepNext w:val="0"/>
        <w:keepLines w:val="0"/>
        <w:spacing w:before="280" w:lineRule="auto"/>
        <w:rPr>
          <w:sz w:val="26"/>
          <w:szCs w:val="26"/>
        </w:rPr>
      </w:pPr>
      <w:bookmarkStart w:colFirst="0" w:colLast="0" w:name="_na3y3k1uloje" w:id="116"/>
      <w:bookmarkEnd w:id="116"/>
      <w:r w:rsidDel="00000000" w:rsidR="00000000" w:rsidRPr="00000000">
        <w:rPr>
          <w:sz w:val="26"/>
          <w:szCs w:val="26"/>
          <w:rtl w:val="0"/>
        </w:rPr>
        <w:t xml:space="preserve">Appendix B: Workstation Set-up</w:t>
      </w:r>
    </w:p>
    <w:p w:rsidR="00000000" w:rsidDel="00000000" w:rsidP="00000000" w:rsidRDefault="00000000" w:rsidRPr="00000000" w14:paraId="0000073E">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73F">
      <w:pPr>
        <w:pStyle w:val="Heading3"/>
        <w:keepNext w:val="0"/>
        <w:keepLines w:val="0"/>
        <w:spacing w:before="280" w:lineRule="auto"/>
        <w:rPr>
          <w:sz w:val="26"/>
          <w:szCs w:val="26"/>
        </w:rPr>
      </w:pPr>
      <w:bookmarkStart w:colFirst="0" w:colLast="0" w:name="_kmxv7lezbnq8" w:id="117"/>
      <w:bookmarkEnd w:id="117"/>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740">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741">
      <w:pPr>
        <w:pStyle w:val="Heading3"/>
        <w:keepNext w:val="0"/>
        <w:keepLines w:val="0"/>
        <w:spacing w:before="280" w:lineRule="auto"/>
        <w:rPr>
          <w:sz w:val="26"/>
          <w:szCs w:val="26"/>
        </w:rPr>
      </w:pPr>
      <w:bookmarkStart w:colFirst="0" w:colLast="0" w:name="_fj7jmyrw1y70" w:id="118"/>
      <w:bookmarkEnd w:id="118"/>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742">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r>
    </w:p>
    <w:sectPr>
      <w:footerReference r:id="rId45" w:type="default"/>
      <w:footerReference r:id="rId46"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uo Jie Aw" w:id="9" w:date="2026-07-25T06:39:58Z">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Kailer811" w:id="14" w:date="2026-07-25T06:49:48Z">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for this one</w:t>
      </w:r>
    </w:p>
  </w:comment>
  <w:comment w:author="Kailer811" w:id="13" w:date="2026-07-25T06:46:32Z">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and system too</w:t>
      </w:r>
    </w:p>
  </w:comment>
  <w:comment w:author="Kailer811" w:id="12" w:date="2026-07-25T06:43:16Z">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control and system too</w:t>
      </w:r>
    </w:p>
  </w:comment>
  <w:comment w:author="Kailer811" w:id="0" w:date="2026-07-25T07:15:08Z">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Shuo Jie Aw" w:id="10" w:date="2026-07-25T06:29:09Z">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Shuo Jie Aw" w:id="4" w:date="2026-07-25T06:25:29Z">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visual for highlevel: sensing analysing informing enforcing</w:t>
      </w:r>
    </w:p>
  </w:comment>
  <w:comment w:author="Jia Wei" w:id="6" w:date="2026-07-25T07:40:00Z">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software architecture diagram</w:t>
      </w:r>
    </w:p>
  </w:comment>
  <w:comment w:author="Jia Wei" w:id="7" w:date="2026-07-25T07:40:55Z">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electrical architecture diagram, then only one iteration where it meets all requirements in the first iteration for integration</w:t>
      </w:r>
    </w:p>
  </w:comment>
  <w:comment w:author="Jia Wei" w:id="8" w:date="2026-07-25T07:42:56Z">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Draw a flowchart</w:t>
      </w:r>
    </w:p>
  </w:comment>
  <w:comment w:author="Shuo Jie Aw" w:id="11" w:date="2026-07-25T06:30:33Z">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Kailer811" w:id="3" w:date="2026-07-25T04:50:55Z">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1" w:date="2026-07-25T07:15:25Z">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Kailer811" w:id="2" w:date="2026-07-25T04:37:27Z">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Shuo Jie Aw" w:id="15" w:date="2026-07-25T06:34:09Z">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Kailer811" w:id="5" w:date="2026-07-25T05:27:24Z">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748">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7.png"/><Relationship Id="rId20" Type="http://schemas.openxmlformats.org/officeDocument/2006/relationships/image" Target="media/image28.png"/><Relationship Id="rId42" Type="http://schemas.openxmlformats.org/officeDocument/2006/relationships/image" Target="media/image4.jpg"/><Relationship Id="rId41" Type="http://schemas.openxmlformats.org/officeDocument/2006/relationships/image" Target="media/image15.png"/><Relationship Id="rId22" Type="http://schemas.openxmlformats.org/officeDocument/2006/relationships/image" Target="media/image30.png"/><Relationship Id="rId44" Type="http://schemas.openxmlformats.org/officeDocument/2006/relationships/hyperlink" Target="https://developers.google.com/edge/media%EE%80%80pipe/solutions/vision/hand_landmarker" TargetMode="External"/><Relationship Id="rId21" Type="http://schemas.openxmlformats.org/officeDocument/2006/relationships/image" Target="media/image27.png"/><Relationship Id="rId43" Type="http://schemas.openxmlformats.org/officeDocument/2006/relationships/hyperlink" Target="https://developers.google.com/edge/media%EE%80%80pipe/solutions/vision/hand_landmarker" TargetMode="External"/><Relationship Id="rId24" Type="http://schemas.openxmlformats.org/officeDocument/2006/relationships/image" Target="media/image19.png"/><Relationship Id="rId46" Type="http://schemas.openxmlformats.org/officeDocument/2006/relationships/footer" Target="footer1.xml"/><Relationship Id="rId23" Type="http://schemas.openxmlformats.org/officeDocument/2006/relationships/image" Target="media/image24.png"/><Relationship Id="rId45" Type="http://schemas.openxmlformats.org/officeDocument/2006/relationships/footer" Target="foot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9.png"/><Relationship Id="rId26" Type="http://schemas.openxmlformats.org/officeDocument/2006/relationships/image" Target="media/image7.jpg"/><Relationship Id="rId25" Type="http://schemas.openxmlformats.org/officeDocument/2006/relationships/image" Target="media/image2.png"/><Relationship Id="rId28" Type="http://schemas.openxmlformats.org/officeDocument/2006/relationships/image" Target="media/image22.png"/><Relationship Id="rId27" Type="http://schemas.openxmlformats.org/officeDocument/2006/relationships/image" Target="media/image21.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25.png"/><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image" Target="media/image33.png"/><Relationship Id="rId30" Type="http://schemas.openxmlformats.org/officeDocument/2006/relationships/image" Target="media/image8.png"/><Relationship Id="rId11" Type="http://schemas.openxmlformats.org/officeDocument/2006/relationships/image" Target="media/image26.png"/><Relationship Id="rId33" Type="http://schemas.openxmlformats.org/officeDocument/2006/relationships/image" Target="media/image31.png"/><Relationship Id="rId10" Type="http://schemas.openxmlformats.org/officeDocument/2006/relationships/image" Target="media/image35.jpg"/><Relationship Id="rId32" Type="http://schemas.openxmlformats.org/officeDocument/2006/relationships/image" Target="media/image3.png"/><Relationship Id="rId13" Type="http://schemas.openxmlformats.org/officeDocument/2006/relationships/image" Target="media/image5.png"/><Relationship Id="rId35" Type="http://schemas.openxmlformats.org/officeDocument/2006/relationships/image" Target="media/image20.jpg"/><Relationship Id="rId12" Type="http://schemas.openxmlformats.org/officeDocument/2006/relationships/image" Target="media/image9.png"/><Relationship Id="rId34" Type="http://schemas.openxmlformats.org/officeDocument/2006/relationships/image" Target="media/image10.jpg"/><Relationship Id="rId15" Type="http://schemas.openxmlformats.org/officeDocument/2006/relationships/image" Target="media/image18.png"/><Relationship Id="rId37" Type="http://schemas.openxmlformats.org/officeDocument/2006/relationships/image" Target="media/image14.png"/><Relationship Id="rId14" Type="http://schemas.openxmlformats.org/officeDocument/2006/relationships/image" Target="media/image32.png"/><Relationship Id="rId36" Type="http://schemas.openxmlformats.org/officeDocument/2006/relationships/image" Target="media/image23.png"/><Relationship Id="rId17" Type="http://schemas.openxmlformats.org/officeDocument/2006/relationships/image" Target="media/image34.jpg"/><Relationship Id="rId39" Type="http://schemas.openxmlformats.org/officeDocument/2006/relationships/image" Target="media/image6.png"/><Relationship Id="rId16" Type="http://schemas.openxmlformats.org/officeDocument/2006/relationships/image" Target="media/image11.png"/><Relationship Id="rId38" Type="http://schemas.openxmlformats.org/officeDocument/2006/relationships/image" Target="media/image16.png"/><Relationship Id="rId19" Type="http://schemas.openxmlformats.org/officeDocument/2006/relationships/image" Target="media/image13.png"/><Relationship Id="rId18" Type="http://schemas.openxmlformats.org/officeDocument/2006/relationships/image" Target="media/image12.jpg"/><Relationship Id="rId47" Type="http://schemas.openxmlformats.org/officeDocument/2006/relationships/image" Target="media/image36.png"/><Relationship Id="rId48"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