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19"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5670"/>
      </w:tblGrid>
      <w:tr w:rsidR="00373AE1" w:rsidTr="00A41843">
        <w:tc>
          <w:tcPr>
            <w:tcW w:w="4649" w:type="dxa"/>
          </w:tcPr>
          <w:p w:rsidR="00373AE1" w:rsidRPr="00047CE4" w:rsidRDefault="00373AE1" w:rsidP="00EE6314">
            <w:pPr>
              <w:jc w:val="center"/>
              <w:rPr>
                <w:sz w:val="26"/>
                <w:szCs w:val="26"/>
                <w:lang w:val="es-ES"/>
              </w:rPr>
            </w:pPr>
            <w:r w:rsidRPr="00047CE4">
              <w:rPr>
                <w:sz w:val="26"/>
                <w:szCs w:val="26"/>
                <w:lang w:val="es-ES"/>
              </w:rPr>
              <w:t>SỞ KHOA HỌC VÀ CÔNG NGHỆ</w:t>
            </w:r>
          </w:p>
          <w:p w:rsidR="00047CE4" w:rsidRPr="00047CE4" w:rsidRDefault="00047CE4" w:rsidP="00EE6314">
            <w:pPr>
              <w:jc w:val="center"/>
              <w:rPr>
                <w:sz w:val="26"/>
                <w:szCs w:val="26"/>
                <w:lang w:val="es-ES"/>
              </w:rPr>
            </w:pPr>
            <w:r w:rsidRPr="00047CE4">
              <w:rPr>
                <w:sz w:val="26"/>
                <w:szCs w:val="26"/>
                <w:lang w:val="es-ES"/>
              </w:rPr>
              <w:t>THÀNH PHỐ ĐÀ NẴNG</w:t>
            </w:r>
          </w:p>
          <w:p w:rsidR="00047CE4" w:rsidRPr="00047CE4" w:rsidRDefault="00047CE4" w:rsidP="00EE6314">
            <w:pPr>
              <w:jc w:val="center"/>
              <w:rPr>
                <w:b/>
                <w:sz w:val="26"/>
                <w:szCs w:val="26"/>
                <w:lang w:val="es-ES"/>
              </w:rPr>
            </w:pPr>
            <w:r w:rsidRPr="00047CE4">
              <w:rPr>
                <w:b/>
                <w:sz w:val="26"/>
                <w:szCs w:val="26"/>
                <w:lang w:val="es-ES"/>
              </w:rPr>
              <w:t>TRUNG TÂM HỖ TRỢ</w:t>
            </w:r>
          </w:p>
          <w:p w:rsidR="00047CE4" w:rsidRPr="00AF1A26" w:rsidRDefault="00047CE4" w:rsidP="00EE6314">
            <w:pPr>
              <w:jc w:val="center"/>
              <w:rPr>
                <w:b/>
                <w:sz w:val="26"/>
                <w:szCs w:val="26"/>
                <w:lang w:val="es-ES"/>
              </w:rPr>
            </w:pPr>
            <w:r w:rsidRPr="00047CE4">
              <w:rPr>
                <w:b/>
                <w:sz w:val="26"/>
                <w:szCs w:val="26"/>
                <w:lang w:val="es-ES"/>
              </w:rPr>
              <w:t>KHỞI NGHIỆP ĐỔI MỚI SÁNG TẠO</w:t>
            </w:r>
          </w:p>
        </w:tc>
        <w:tc>
          <w:tcPr>
            <w:tcW w:w="5670" w:type="dxa"/>
          </w:tcPr>
          <w:p w:rsidR="00373AE1" w:rsidRPr="00AF1A26" w:rsidRDefault="00373AE1" w:rsidP="00EE6314">
            <w:pPr>
              <w:jc w:val="center"/>
              <w:rPr>
                <w:b/>
                <w:sz w:val="26"/>
                <w:szCs w:val="26"/>
                <w:lang w:val="es-ES"/>
              </w:rPr>
            </w:pPr>
            <w:r w:rsidRPr="00AF1A26">
              <w:rPr>
                <w:b/>
                <w:sz w:val="26"/>
                <w:szCs w:val="26"/>
                <w:lang w:val="es-ES"/>
              </w:rPr>
              <w:t>CỘNG HÒA XÃ HỘI CHỦ NGHĨA VIỆT NAM</w:t>
            </w:r>
          </w:p>
          <w:p w:rsidR="00373AE1" w:rsidRPr="00AF1A26" w:rsidRDefault="00047CE4" w:rsidP="00EE6314">
            <w:pPr>
              <w:jc w:val="center"/>
              <w:rPr>
                <w:b/>
                <w:sz w:val="28"/>
                <w:szCs w:val="28"/>
                <w:lang w:val="es-ES"/>
              </w:rPr>
            </w:pPr>
            <w:r>
              <w:rPr>
                <w:i/>
                <w:noProof/>
                <w:sz w:val="26"/>
                <w:szCs w:val="26"/>
              </w:rPr>
              <mc:AlternateContent>
                <mc:Choice Requires="wps">
                  <w:drawing>
                    <wp:anchor distT="0" distB="0" distL="114300" distR="114300" simplePos="0" relativeHeight="251660288" behindDoc="0" locked="0" layoutInCell="1" allowOverlap="1" wp14:anchorId="5A529228" wp14:editId="2CBDF81A">
                      <wp:simplePos x="0" y="0"/>
                      <wp:positionH relativeFrom="column">
                        <wp:posOffset>645160</wp:posOffset>
                      </wp:positionH>
                      <wp:positionV relativeFrom="paragraph">
                        <wp:posOffset>227330</wp:posOffset>
                      </wp:positionV>
                      <wp:extent cx="2157730"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21577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5939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8pt,17.9pt" to="220.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H5zgEAAAMEAAAOAAAAZHJzL2Uyb0RvYy54bWysU8GO0zAQvSPxD5bvNEkrWB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" strokecolor="black [3213]" strokeweight=".5pt">
                      <v:stroke joinstyle="miter"/>
                    </v:line>
                  </w:pict>
                </mc:Fallback>
              </mc:AlternateContent>
            </w:r>
            <w:r w:rsidR="00373AE1" w:rsidRPr="00AF1A26">
              <w:rPr>
                <w:b/>
                <w:sz w:val="28"/>
                <w:szCs w:val="28"/>
                <w:lang w:val="es-ES"/>
              </w:rPr>
              <w:t>Độc lập - Tự do - Hạnh phúc</w:t>
            </w:r>
          </w:p>
        </w:tc>
      </w:tr>
      <w:tr w:rsidR="00373AE1" w:rsidTr="00A41843">
        <w:tc>
          <w:tcPr>
            <w:tcW w:w="4649" w:type="dxa"/>
          </w:tcPr>
          <w:p w:rsidR="00373AE1" w:rsidRDefault="00047CE4" w:rsidP="00497546">
            <w:pPr>
              <w:spacing w:before="120" w:after="120"/>
              <w:jc w:val="center"/>
              <w:rPr>
                <w:sz w:val="26"/>
                <w:szCs w:val="26"/>
                <w:lang w:val="es-ES"/>
              </w:rPr>
            </w:pPr>
            <w:r>
              <w:rPr>
                <w:b/>
                <w:noProof/>
                <w:sz w:val="26"/>
                <w:szCs w:val="26"/>
              </w:rPr>
              <mc:AlternateContent>
                <mc:Choice Requires="wps">
                  <w:drawing>
                    <wp:anchor distT="0" distB="0" distL="114300" distR="114300" simplePos="0" relativeHeight="251662336" behindDoc="0" locked="0" layoutInCell="1" allowOverlap="1" wp14:anchorId="537CBA42" wp14:editId="73025043">
                      <wp:simplePos x="0" y="0"/>
                      <wp:positionH relativeFrom="column">
                        <wp:posOffset>708025</wp:posOffset>
                      </wp:positionH>
                      <wp:positionV relativeFrom="paragraph">
                        <wp:posOffset>13953</wp:posOffset>
                      </wp:positionV>
                      <wp:extent cx="1317625" cy="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1317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BDF6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75pt,1.1pt" to="15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" strokecolor="black [3213]" strokeweight=".5pt">
                      <v:stroke joinstyle="miter"/>
                    </v:line>
                  </w:pict>
                </mc:Fallback>
              </mc:AlternateContent>
            </w:r>
            <w:r w:rsidR="00301129">
              <w:rPr>
                <w:sz w:val="26"/>
                <w:szCs w:val="26"/>
                <w:lang w:val="es-ES"/>
              </w:rPr>
              <w:t xml:space="preserve">Số: </w:t>
            </w:r>
            <w:r w:rsidR="00F1288F">
              <w:rPr>
                <w:sz w:val="26"/>
                <w:szCs w:val="26"/>
                <w:lang w:val="es-ES"/>
              </w:rPr>
              <w:t xml:space="preserve">    /</w:t>
            </w:r>
            <w:r w:rsidR="00497546">
              <w:rPr>
                <w:sz w:val="26"/>
                <w:szCs w:val="26"/>
                <w:lang w:val="es-ES"/>
              </w:rPr>
              <w:t>BC</w:t>
            </w:r>
            <w:r w:rsidR="00F1288F">
              <w:rPr>
                <w:sz w:val="26"/>
                <w:szCs w:val="26"/>
                <w:lang w:val="es-ES"/>
              </w:rPr>
              <w:t>-</w:t>
            </w:r>
            <w:r w:rsidR="00A41843">
              <w:rPr>
                <w:sz w:val="26"/>
                <w:szCs w:val="26"/>
                <w:lang w:val="es-ES"/>
              </w:rPr>
              <w:t>TTKNST</w:t>
            </w:r>
          </w:p>
        </w:tc>
        <w:tc>
          <w:tcPr>
            <w:tcW w:w="5670" w:type="dxa"/>
          </w:tcPr>
          <w:p w:rsidR="00373AE1" w:rsidRPr="00AF1A26" w:rsidRDefault="005B0454" w:rsidP="00EE6314">
            <w:pPr>
              <w:spacing w:before="120" w:after="120"/>
              <w:jc w:val="center"/>
              <w:rPr>
                <w:i/>
                <w:sz w:val="26"/>
                <w:szCs w:val="26"/>
                <w:lang w:val="es-ES"/>
              </w:rPr>
            </w:pPr>
            <w:r>
              <w:rPr>
                <w:i/>
                <w:sz w:val="26"/>
                <w:szCs w:val="26"/>
                <w:lang w:val="es-ES"/>
              </w:rPr>
              <w:t>Đà Nẵng, ngày     tháng      năm 2024</w:t>
            </w:r>
          </w:p>
        </w:tc>
      </w:tr>
    </w:tbl>
    <w:p w:rsidR="00373AE1" w:rsidRPr="00642C22" w:rsidRDefault="00373AE1" w:rsidP="00EE6314">
      <w:pPr>
        <w:tabs>
          <w:tab w:val="center" w:pos="1496"/>
          <w:tab w:val="center" w:pos="6358"/>
        </w:tabs>
        <w:jc w:val="both"/>
        <w:rPr>
          <w:b/>
          <w:szCs w:val="26"/>
          <w:lang w:val="es-ES"/>
        </w:rPr>
      </w:pPr>
      <w:r w:rsidRPr="00753C44">
        <w:rPr>
          <w:b/>
          <w:sz w:val="26"/>
          <w:szCs w:val="26"/>
          <w:lang w:val="es-ES"/>
        </w:rPr>
        <w:t xml:space="preserve">  </w:t>
      </w:r>
    </w:p>
    <w:p w:rsidR="00373AE1" w:rsidRPr="00753C44" w:rsidRDefault="00497546" w:rsidP="00EE6314">
      <w:pPr>
        <w:jc w:val="center"/>
        <w:rPr>
          <w:b/>
          <w:sz w:val="28"/>
          <w:szCs w:val="28"/>
          <w:lang w:val="es-ES"/>
        </w:rPr>
      </w:pPr>
      <w:r>
        <w:rPr>
          <w:b/>
          <w:sz w:val="28"/>
          <w:szCs w:val="28"/>
          <w:lang w:val="es-ES"/>
        </w:rPr>
        <w:t>BÁO CÁO</w:t>
      </w:r>
    </w:p>
    <w:p w:rsidR="00497546" w:rsidRDefault="00497546" w:rsidP="00EE6314">
      <w:pPr>
        <w:jc w:val="center"/>
        <w:rPr>
          <w:b/>
          <w:sz w:val="28"/>
          <w:szCs w:val="28"/>
          <w:lang w:val="es-ES"/>
        </w:rPr>
      </w:pPr>
      <w:r>
        <w:rPr>
          <w:b/>
          <w:sz w:val="28"/>
          <w:szCs w:val="28"/>
          <w:lang w:val="es-ES"/>
        </w:rPr>
        <w:t>Kết quả</w:t>
      </w:r>
      <w:r w:rsidR="005B0454" w:rsidRPr="005B0454">
        <w:rPr>
          <w:b/>
          <w:sz w:val="28"/>
          <w:szCs w:val="28"/>
          <w:lang w:val="es-ES"/>
        </w:rPr>
        <w:t xml:space="preserve"> Hội thảo </w:t>
      </w:r>
      <w:r>
        <w:rPr>
          <w:b/>
          <w:sz w:val="28"/>
          <w:szCs w:val="28"/>
          <w:lang w:val="es-ES"/>
        </w:rPr>
        <w:t xml:space="preserve">quốc tế </w:t>
      </w:r>
      <w:r w:rsidR="005B0454" w:rsidRPr="005B0454">
        <w:rPr>
          <w:b/>
          <w:sz w:val="28"/>
          <w:szCs w:val="28"/>
          <w:lang w:val="es-ES"/>
        </w:rPr>
        <w:t xml:space="preserve">đầu tư mạo hiểm </w:t>
      </w:r>
      <w:r>
        <w:rPr>
          <w:b/>
          <w:sz w:val="28"/>
          <w:szCs w:val="28"/>
          <w:lang w:val="es-ES"/>
        </w:rPr>
        <w:t>và thiên thần Đà Nẵng</w:t>
      </w:r>
    </w:p>
    <w:p w:rsidR="00373AE1" w:rsidRPr="00497546" w:rsidRDefault="005B0454" w:rsidP="00497546">
      <w:pPr>
        <w:jc w:val="center"/>
        <w:rPr>
          <w:b/>
          <w:sz w:val="28"/>
          <w:szCs w:val="28"/>
          <w:lang w:val="es-ES"/>
        </w:rPr>
      </w:pPr>
      <w:r w:rsidRPr="005B0454">
        <w:rPr>
          <w:b/>
          <w:sz w:val="28"/>
          <w:szCs w:val="28"/>
          <w:lang w:val="es-ES"/>
        </w:rPr>
        <w:t>năm 2024</w:t>
      </w:r>
      <w:r w:rsidR="00497546">
        <w:rPr>
          <w:b/>
          <w:sz w:val="28"/>
          <w:szCs w:val="28"/>
          <w:lang w:val="es-ES"/>
        </w:rPr>
        <w:t xml:space="preserve"> - </w:t>
      </w:r>
      <w:r w:rsidRPr="005B0454">
        <w:rPr>
          <w:b/>
          <w:sz w:val="28"/>
          <w:szCs w:val="28"/>
          <w:lang w:val="es-ES"/>
        </w:rPr>
        <w:t>Danang Venture and Angel Summit 2024 (DAVAS 2024)</w:t>
      </w:r>
    </w:p>
    <w:p w:rsidR="00373AE1" w:rsidRPr="00753C44" w:rsidRDefault="00497546" w:rsidP="00EE6314">
      <w:pPr>
        <w:jc w:val="center"/>
        <w:rPr>
          <w:b/>
          <w:sz w:val="28"/>
          <w:szCs w:val="28"/>
          <w:lang w:val="es-ES"/>
        </w:rPr>
      </w:pPr>
      <w:r>
        <w:rPr>
          <w:b/>
          <w:noProof/>
          <w:sz w:val="28"/>
          <w:szCs w:val="28"/>
        </w:rPr>
        <mc:AlternateContent>
          <mc:Choice Requires="wps">
            <w:drawing>
              <wp:anchor distT="0" distB="0" distL="114300" distR="114300" simplePos="0" relativeHeight="251661312" behindDoc="0" locked="0" layoutInCell="1" allowOverlap="1" wp14:anchorId="75600F50" wp14:editId="01386794">
                <wp:simplePos x="0" y="0"/>
                <wp:positionH relativeFrom="margin">
                  <wp:posOffset>1701995</wp:posOffset>
                </wp:positionH>
                <wp:positionV relativeFrom="paragraph">
                  <wp:posOffset>14605</wp:posOffset>
                </wp:positionV>
                <wp:extent cx="2347868"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23478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6C781" id="Straight Connector 5"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34pt,1.15pt" to="318.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v2zwEAAAMEAAAOAAAAZHJzL2Uyb0RvYy54bWysU8GO0zAQvSPxD5bvNG1hl1X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" strokecolor="black [3213]" strokeweight=".5pt">
                <v:stroke joinstyle="miter"/>
                <w10:wrap anchorx="margin"/>
              </v:line>
            </w:pict>
          </mc:Fallback>
        </mc:AlternateContent>
      </w:r>
    </w:p>
    <w:p w:rsidR="00373AE1" w:rsidRPr="00753C44" w:rsidRDefault="00047CE4" w:rsidP="00EE6314">
      <w:pPr>
        <w:ind w:left="720" w:firstLine="720"/>
        <w:rPr>
          <w:sz w:val="28"/>
          <w:szCs w:val="28"/>
          <w:lang w:val="es-ES"/>
        </w:rPr>
      </w:pPr>
      <w:r>
        <w:rPr>
          <w:sz w:val="28"/>
          <w:szCs w:val="28"/>
          <w:lang w:val="es-ES"/>
        </w:rPr>
        <w:t xml:space="preserve">      Kính gửi:</w:t>
      </w:r>
    </w:p>
    <w:p w:rsidR="00373AE1" w:rsidRPr="00753C44" w:rsidRDefault="00373AE1" w:rsidP="00EE6314">
      <w:pPr>
        <w:ind w:left="2160" w:firstLine="720"/>
        <w:rPr>
          <w:sz w:val="28"/>
          <w:szCs w:val="28"/>
          <w:lang w:val="es-ES"/>
        </w:rPr>
      </w:pPr>
      <w:r w:rsidRPr="00753C44">
        <w:rPr>
          <w:sz w:val="28"/>
          <w:szCs w:val="28"/>
          <w:lang w:val="es-ES"/>
        </w:rPr>
        <w:t xml:space="preserve">- </w:t>
      </w:r>
      <w:r w:rsidR="00642C22">
        <w:rPr>
          <w:sz w:val="28"/>
          <w:szCs w:val="28"/>
          <w:lang w:val="es-ES"/>
        </w:rPr>
        <w:t>Ủ</w:t>
      </w:r>
      <w:r w:rsidRPr="00753C44">
        <w:rPr>
          <w:sz w:val="28"/>
          <w:szCs w:val="28"/>
          <w:lang w:val="es-ES"/>
        </w:rPr>
        <w:t>y ban nhân dân thành phố Đà Nẵng;</w:t>
      </w:r>
    </w:p>
    <w:p w:rsidR="00373AE1" w:rsidRDefault="00373AE1" w:rsidP="00EE6314">
      <w:pPr>
        <w:rPr>
          <w:sz w:val="28"/>
          <w:szCs w:val="28"/>
          <w:lang w:val="es-ES"/>
        </w:rPr>
      </w:pPr>
      <w:r w:rsidRPr="00753C44">
        <w:rPr>
          <w:sz w:val="28"/>
          <w:szCs w:val="28"/>
          <w:lang w:val="es-ES"/>
        </w:rPr>
        <w:tab/>
      </w:r>
      <w:r w:rsidRPr="00753C44">
        <w:rPr>
          <w:sz w:val="28"/>
          <w:szCs w:val="28"/>
          <w:lang w:val="es-ES"/>
        </w:rPr>
        <w:tab/>
      </w:r>
      <w:r w:rsidRPr="00753C44">
        <w:rPr>
          <w:sz w:val="28"/>
          <w:szCs w:val="28"/>
          <w:lang w:val="es-ES"/>
        </w:rPr>
        <w:tab/>
      </w:r>
      <w:r w:rsidRPr="00753C44">
        <w:rPr>
          <w:sz w:val="28"/>
          <w:szCs w:val="28"/>
          <w:lang w:val="es-ES"/>
        </w:rPr>
        <w:tab/>
        <w:t xml:space="preserve">- Sở Ngoại vụ thành phố Đà </w:t>
      </w:r>
      <w:r>
        <w:rPr>
          <w:sz w:val="28"/>
          <w:szCs w:val="28"/>
          <w:lang w:val="es-ES"/>
        </w:rPr>
        <w:t>Nẵng.</w:t>
      </w:r>
    </w:p>
    <w:p w:rsidR="00373AE1" w:rsidRPr="00753C44" w:rsidRDefault="00373AE1" w:rsidP="00EE6314">
      <w:pPr>
        <w:rPr>
          <w:sz w:val="28"/>
          <w:szCs w:val="28"/>
          <w:lang w:val="es-ES"/>
        </w:rPr>
      </w:pPr>
    </w:p>
    <w:p w:rsidR="00373AE1" w:rsidRPr="00753C44" w:rsidRDefault="00373AE1" w:rsidP="00EE6314">
      <w:pPr>
        <w:spacing w:after="120"/>
        <w:ind w:firstLine="709"/>
        <w:rPr>
          <w:b/>
          <w:sz w:val="28"/>
          <w:szCs w:val="28"/>
          <w:lang w:val="es-ES"/>
        </w:rPr>
      </w:pPr>
      <w:r w:rsidRPr="00753C44">
        <w:rPr>
          <w:b/>
          <w:sz w:val="28"/>
          <w:szCs w:val="28"/>
          <w:lang w:val="es-ES"/>
        </w:rPr>
        <w:t xml:space="preserve">I. THÔNG TIN </w:t>
      </w:r>
      <w:r w:rsidR="00497546">
        <w:rPr>
          <w:b/>
          <w:sz w:val="28"/>
          <w:szCs w:val="28"/>
          <w:lang w:val="es-ES"/>
        </w:rPr>
        <w:t>CHUNG VỀ HỘI THẢO</w:t>
      </w:r>
    </w:p>
    <w:p w:rsidR="002672A6" w:rsidRPr="002672A6" w:rsidRDefault="002672A6" w:rsidP="00497546">
      <w:pPr>
        <w:tabs>
          <w:tab w:val="left" w:pos="180"/>
          <w:tab w:val="right" w:leader="dot" w:pos="9072"/>
        </w:tabs>
        <w:spacing w:before="120" w:after="120"/>
        <w:ind w:firstLine="709"/>
        <w:jc w:val="both"/>
        <w:rPr>
          <w:b/>
          <w:sz w:val="28"/>
          <w:szCs w:val="28"/>
          <w:lang w:val="es-ES"/>
        </w:rPr>
      </w:pPr>
      <w:r w:rsidRPr="002672A6">
        <w:rPr>
          <w:b/>
          <w:sz w:val="28"/>
          <w:szCs w:val="28"/>
          <w:lang w:val="es-ES"/>
        </w:rPr>
        <w:t>1. Tên hội thảo</w:t>
      </w:r>
    </w:p>
    <w:p w:rsidR="00497546" w:rsidRDefault="00497546" w:rsidP="00497546">
      <w:pPr>
        <w:tabs>
          <w:tab w:val="left" w:pos="180"/>
          <w:tab w:val="right" w:leader="dot" w:pos="9072"/>
        </w:tabs>
        <w:spacing w:before="120" w:after="120"/>
        <w:ind w:firstLine="709"/>
        <w:jc w:val="both"/>
        <w:rPr>
          <w:sz w:val="28"/>
          <w:szCs w:val="28"/>
          <w:lang w:val="es-ES"/>
        </w:rPr>
      </w:pPr>
      <w:r w:rsidRPr="00497546">
        <w:rPr>
          <w:sz w:val="28"/>
          <w:szCs w:val="28"/>
          <w:lang w:val="es-ES"/>
        </w:rPr>
        <w:t>Hội thảo quốc tế đầu tư</w:t>
      </w:r>
      <w:r>
        <w:rPr>
          <w:sz w:val="28"/>
          <w:szCs w:val="28"/>
          <w:lang w:val="es-ES"/>
        </w:rPr>
        <w:t xml:space="preserve"> mạo hiểm và thiên thần Đà Nẵng </w:t>
      </w:r>
      <w:r w:rsidRPr="00497546">
        <w:rPr>
          <w:sz w:val="28"/>
          <w:szCs w:val="28"/>
          <w:lang w:val="es-ES"/>
        </w:rPr>
        <w:t>năm 2024 - Danang Venture and Angel Summit 2024 (DAVAS 2024)</w:t>
      </w:r>
      <w:r>
        <w:rPr>
          <w:sz w:val="28"/>
          <w:szCs w:val="28"/>
          <w:lang w:val="es-ES"/>
        </w:rPr>
        <w:t>.</w:t>
      </w:r>
    </w:p>
    <w:p w:rsidR="00497546" w:rsidRPr="002672A6" w:rsidRDefault="002672A6" w:rsidP="00497546">
      <w:pPr>
        <w:tabs>
          <w:tab w:val="left" w:pos="180"/>
          <w:tab w:val="right" w:leader="dot" w:pos="9072"/>
        </w:tabs>
        <w:spacing w:before="120" w:after="120"/>
        <w:ind w:firstLine="709"/>
        <w:jc w:val="both"/>
        <w:rPr>
          <w:b/>
          <w:sz w:val="28"/>
          <w:szCs w:val="28"/>
          <w:lang w:val="es-ES"/>
        </w:rPr>
      </w:pPr>
      <w:r w:rsidRPr="002672A6">
        <w:rPr>
          <w:b/>
          <w:sz w:val="28"/>
          <w:szCs w:val="28"/>
          <w:lang w:val="es-ES"/>
        </w:rPr>
        <w:t>2. Mục đích hội thảo</w:t>
      </w:r>
    </w:p>
    <w:p w:rsidR="00497546" w:rsidRPr="00497546" w:rsidRDefault="00497546" w:rsidP="00497546">
      <w:pPr>
        <w:tabs>
          <w:tab w:val="left" w:pos="180"/>
          <w:tab w:val="right" w:leader="dot" w:pos="9072"/>
        </w:tabs>
        <w:spacing w:before="120" w:after="120"/>
        <w:ind w:firstLine="709"/>
        <w:jc w:val="both"/>
        <w:rPr>
          <w:sz w:val="28"/>
          <w:szCs w:val="28"/>
          <w:lang w:val="es-ES"/>
        </w:rPr>
      </w:pPr>
      <w:r w:rsidRPr="00497546">
        <w:rPr>
          <w:sz w:val="28"/>
          <w:szCs w:val="28"/>
          <w:lang w:val="es-ES"/>
        </w:rPr>
        <w:t xml:space="preserve">Nhằm mục đích tạo tiền đề định vị thành phố Đà Nẵng trở thành điểm đến hấp dẫn của các nhà đầu tư và các dự án, doanh nghiệp </w:t>
      </w:r>
      <w:r w:rsidR="00101CD2">
        <w:rPr>
          <w:sz w:val="28"/>
          <w:szCs w:val="28"/>
          <w:lang w:val="es-ES"/>
        </w:rPr>
        <w:t>khởi nghiệp đổi mới sáng tạo (</w:t>
      </w:r>
      <w:r w:rsidRPr="00497546">
        <w:rPr>
          <w:sz w:val="28"/>
          <w:szCs w:val="28"/>
          <w:lang w:val="es-ES"/>
        </w:rPr>
        <w:t>KNĐMST</w:t>
      </w:r>
      <w:r w:rsidR="00101CD2">
        <w:rPr>
          <w:sz w:val="28"/>
          <w:szCs w:val="28"/>
          <w:lang w:val="es-ES"/>
        </w:rPr>
        <w:t>)</w:t>
      </w:r>
      <w:r w:rsidRPr="00497546">
        <w:rPr>
          <w:sz w:val="28"/>
          <w:szCs w:val="28"/>
          <w:lang w:val="es-ES"/>
        </w:rPr>
        <w:t xml:space="preserve"> có nhu cầu gọi vốn trong nước và quốc tế.</w:t>
      </w:r>
    </w:p>
    <w:p w:rsidR="00497546" w:rsidRPr="00497546" w:rsidRDefault="00101CD2" w:rsidP="00497546">
      <w:pPr>
        <w:tabs>
          <w:tab w:val="left" w:pos="180"/>
          <w:tab w:val="right" w:leader="dot" w:pos="9072"/>
        </w:tabs>
        <w:spacing w:before="120" w:after="120"/>
        <w:ind w:firstLine="709"/>
        <w:jc w:val="both"/>
        <w:rPr>
          <w:sz w:val="28"/>
          <w:szCs w:val="28"/>
          <w:lang w:val="es-ES"/>
        </w:rPr>
      </w:pPr>
      <w:r>
        <w:rPr>
          <w:sz w:val="28"/>
          <w:szCs w:val="28"/>
          <w:lang w:val="es-ES"/>
        </w:rPr>
        <w:tab/>
      </w:r>
      <w:r w:rsidR="00497546" w:rsidRPr="00497546">
        <w:rPr>
          <w:sz w:val="28"/>
          <w:szCs w:val="28"/>
          <w:lang w:val="es-ES"/>
        </w:rPr>
        <w:t>Từng bước xây dựng, hình thành cộng đồng các nhà đầu tư thiên thần, quỹ đầu tư mạo hiểm trên địa bàn thành phố Đà Nẵng.</w:t>
      </w:r>
    </w:p>
    <w:p w:rsidR="00497546" w:rsidRDefault="00101CD2" w:rsidP="00497546">
      <w:pPr>
        <w:tabs>
          <w:tab w:val="left" w:pos="180"/>
          <w:tab w:val="right" w:leader="dot" w:pos="9072"/>
        </w:tabs>
        <w:spacing w:before="120" w:after="120"/>
        <w:ind w:firstLine="709"/>
        <w:jc w:val="both"/>
        <w:rPr>
          <w:sz w:val="28"/>
          <w:szCs w:val="28"/>
          <w:lang w:val="es-ES"/>
        </w:rPr>
      </w:pPr>
      <w:r>
        <w:rPr>
          <w:sz w:val="28"/>
          <w:szCs w:val="28"/>
          <w:lang w:val="es-ES"/>
        </w:rPr>
        <w:tab/>
      </w:r>
      <w:r w:rsidR="00497546" w:rsidRPr="00497546">
        <w:rPr>
          <w:sz w:val="28"/>
          <w:szCs w:val="28"/>
          <w:lang w:val="es-ES"/>
        </w:rPr>
        <w:t>Hỗ trợ các dự án, doanh nghiệp KNĐMST tiếp cận được với các nhà đầu tư, quỹ đầu tư, chuyên gia đầu ngành lĩnh vực KNĐMST trong và ngoài nước.</w:t>
      </w:r>
    </w:p>
    <w:p w:rsidR="00497546" w:rsidRPr="002672A6" w:rsidRDefault="00497546" w:rsidP="00497546">
      <w:pPr>
        <w:spacing w:before="60" w:after="60"/>
        <w:ind w:firstLine="720"/>
        <w:jc w:val="both"/>
        <w:rPr>
          <w:b/>
          <w:color w:val="000000"/>
          <w:sz w:val="28"/>
          <w:szCs w:val="28"/>
          <w:lang w:val="es-ES"/>
        </w:rPr>
      </w:pPr>
      <w:r w:rsidRPr="002672A6">
        <w:rPr>
          <w:b/>
          <w:color w:val="000000"/>
          <w:sz w:val="28"/>
          <w:szCs w:val="28"/>
          <w:lang w:val="es-ES"/>
        </w:rPr>
        <w:t>3. Thời gian, địa điểm tổ chức hội thảo</w:t>
      </w:r>
    </w:p>
    <w:p w:rsidR="002672A6" w:rsidRDefault="002672A6" w:rsidP="00497546">
      <w:pPr>
        <w:spacing w:before="120" w:after="120"/>
        <w:ind w:firstLine="720"/>
        <w:jc w:val="both"/>
        <w:rPr>
          <w:sz w:val="28"/>
          <w:szCs w:val="28"/>
        </w:rPr>
      </w:pPr>
      <w:r>
        <w:rPr>
          <w:sz w:val="28"/>
          <w:szCs w:val="28"/>
        </w:rPr>
        <w:t>a) Thời gian</w:t>
      </w:r>
    </w:p>
    <w:p w:rsidR="00497546" w:rsidRPr="00642C22" w:rsidRDefault="00497546" w:rsidP="00497546">
      <w:pPr>
        <w:spacing w:before="120" w:after="120"/>
        <w:ind w:firstLine="720"/>
        <w:jc w:val="both"/>
        <w:rPr>
          <w:sz w:val="28"/>
          <w:szCs w:val="28"/>
        </w:rPr>
      </w:pPr>
      <w:r>
        <w:rPr>
          <w:sz w:val="28"/>
          <w:szCs w:val="28"/>
        </w:rPr>
        <w:t>Tổ chức trong 02 ngày 31/5/2024 và 01/</w:t>
      </w:r>
      <w:r w:rsidRPr="00154C02">
        <w:rPr>
          <w:sz w:val="28"/>
          <w:szCs w:val="28"/>
        </w:rPr>
        <w:t>6/2024</w:t>
      </w:r>
      <w:r>
        <w:rPr>
          <w:sz w:val="28"/>
          <w:szCs w:val="28"/>
        </w:rPr>
        <w:t>.</w:t>
      </w:r>
    </w:p>
    <w:p w:rsidR="00497546" w:rsidRDefault="002672A6" w:rsidP="00497546">
      <w:pPr>
        <w:spacing w:before="120" w:after="120"/>
        <w:jc w:val="both"/>
        <w:rPr>
          <w:sz w:val="28"/>
          <w:szCs w:val="28"/>
        </w:rPr>
      </w:pPr>
      <w:r>
        <w:rPr>
          <w:sz w:val="28"/>
          <w:szCs w:val="28"/>
        </w:rPr>
        <w:tab/>
        <w:t>b) Địa điểm</w:t>
      </w:r>
    </w:p>
    <w:p w:rsidR="00497546" w:rsidRDefault="00497546" w:rsidP="00497546">
      <w:pPr>
        <w:spacing w:before="120" w:after="120"/>
        <w:ind w:firstLine="709"/>
        <w:jc w:val="both"/>
        <w:rPr>
          <w:sz w:val="28"/>
          <w:szCs w:val="28"/>
        </w:rPr>
      </w:pPr>
      <w:r>
        <w:rPr>
          <w:sz w:val="28"/>
          <w:szCs w:val="28"/>
        </w:rPr>
        <w:t xml:space="preserve">- Ngày 31/5/2024 tổ chức tại </w:t>
      </w:r>
      <w:r w:rsidRPr="00154C02">
        <w:rPr>
          <w:sz w:val="28"/>
          <w:szCs w:val="28"/>
        </w:rPr>
        <w:t xml:space="preserve">Nhà khách Quốc hội tại Đà Nẵng </w:t>
      </w:r>
      <w:r w:rsidRPr="00642C22">
        <w:rPr>
          <w:sz w:val="28"/>
          <w:szCs w:val="28"/>
        </w:rPr>
        <w:t xml:space="preserve">- </w:t>
      </w:r>
      <w:r w:rsidRPr="00154C02">
        <w:rPr>
          <w:sz w:val="28"/>
          <w:szCs w:val="28"/>
        </w:rPr>
        <w:t>Số 192 đường Võ Nguyên Giáp, phường Phước Mỹ, quận Sơn Trà, thành phố Đà Nẵng.</w:t>
      </w:r>
    </w:p>
    <w:p w:rsidR="00497546" w:rsidRDefault="002672A6" w:rsidP="00497546">
      <w:pPr>
        <w:spacing w:before="120" w:after="120"/>
        <w:ind w:firstLine="709"/>
        <w:jc w:val="both"/>
        <w:rPr>
          <w:sz w:val="28"/>
          <w:szCs w:val="28"/>
        </w:rPr>
      </w:pPr>
      <w:r>
        <w:rPr>
          <w:sz w:val="28"/>
          <w:szCs w:val="28"/>
        </w:rPr>
        <w:t>- Ngày 01/6/2024</w:t>
      </w:r>
    </w:p>
    <w:p w:rsidR="00497546" w:rsidRDefault="002672A6" w:rsidP="00497546">
      <w:pPr>
        <w:spacing w:before="120" w:after="120"/>
        <w:ind w:firstLine="709"/>
        <w:jc w:val="both"/>
        <w:rPr>
          <w:sz w:val="28"/>
          <w:szCs w:val="28"/>
        </w:rPr>
      </w:pPr>
      <w:r>
        <w:rPr>
          <w:sz w:val="28"/>
          <w:szCs w:val="28"/>
        </w:rPr>
        <w:t>+ Buổi sáng</w:t>
      </w:r>
    </w:p>
    <w:p w:rsidR="00497546" w:rsidRDefault="00497546" w:rsidP="00497546">
      <w:pPr>
        <w:spacing w:before="120" w:after="120"/>
        <w:ind w:firstLine="709"/>
        <w:jc w:val="both"/>
        <w:rPr>
          <w:sz w:val="28"/>
          <w:szCs w:val="28"/>
          <w:lang w:val="es-ES"/>
        </w:rPr>
      </w:pPr>
      <w:r>
        <w:rPr>
          <w:sz w:val="28"/>
          <w:szCs w:val="28"/>
          <w:lang w:val="es-ES"/>
        </w:rPr>
        <w:t>Toà nhà Vietnam Innovation Hub, số 179 Trần Hưng Đạo, phường An Hải Bắc, quận Sơn Trà, thành phố Đà Nẵng.</w:t>
      </w:r>
    </w:p>
    <w:p w:rsidR="00497546" w:rsidRDefault="00497546" w:rsidP="00497546">
      <w:pPr>
        <w:spacing w:before="120" w:after="120"/>
        <w:ind w:firstLine="709"/>
        <w:jc w:val="both"/>
        <w:rPr>
          <w:sz w:val="28"/>
          <w:szCs w:val="28"/>
          <w:lang w:val="es-ES"/>
        </w:rPr>
      </w:pPr>
      <w:r w:rsidRPr="003539FF">
        <w:rPr>
          <w:sz w:val="28"/>
          <w:szCs w:val="28"/>
          <w:lang w:val="es-ES"/>
        </w:rPr>
        <w:t xml:space="preserve">Không gian Đổi mới sáng tạo </w:t>
      </w:r>
      <w:r>
        <w:rPr>
          <w:sz w:val="28"/>
          <w:szCs w:val="28"/>
          <w:lang w:val="es-ES"/>
        </w:rPr>
        <w:t xml:space="preserve">trường Đại học Bách khoa - Đại học Đà Nẵng </w:t>
      </w:r>
      <w:r w:rsidRPr="003539FF">
        <w:rPr>
          <w:sz w:val="28"/>
          <w:szCs w:val="28"/>
          <w:lang w:val="es-ES"/>
        </w:rPr>
        <w:t>(DUT Maker Innovation Space)</w:t>
      </w:r>
      <w:r>
        <w:rPr>
          <w:sz w:val="28"/>
          <w:szCs w:val="28"/>
          <w:lang w:val="es-ES"/>
        </w:rPr>
        <w:t xml:space="preserve">, số </w:t>
      </w:r>
      <w:r w:rsidRPr="00497546">
        <w:rPr>
          <w:sz w:val="28"/>
          <w:szCs w:val="28"/>
          <w:lang w:val="es-ES"/>
        </w:rPr>
        <w:t xml:space="preserve">54 Nguyễn Lương Bằng, </w:t>
      </w:r>
      <w:r>
        <w:rPr>
          <w:sz w:val="28"/>
          <w:szCs w:val="28"/>
          <w:lang w:val="es-ES"/>
        </w:rPr>
        <w:t xml:space="preserve">phường </w:t>
      </w:r>
      <w:r w:rsidRPr="00497546">
        <w:rPr>
          <w:sz w:val="28"/>
          <w:szCs w:val="28"/>
          <w:lang w:val="es-ES"/>
        </w:rPr>
        <w:t xml:space="preserve">Hòa Khánh Bắc, </w:t>
      </w:r>
      <w:r>
        <w:rPr>
          <w:sz w:val="28"/>
          <w:szCs w:val="28"/>
          <w:lang w:val="es-ES"/>
        </w:rPr>
        <w:t xml:space="preserve">quận </w:t>
      </w:r>
      <w:r w:rsidRPr="00497546">
        <w:rPr>
          <w:sz w:val="28"/>
          <w:szCs w:val="28"/>
          <w:lang w:val="es-ES"/>
        </w:rPr>
        <w:t xml:space="preserve">Liên Chiểu, </w:t>
      </w:r>
      <w:r>
        <w:rPr>
          <w:sz w:val="28"/>
          <w:szCs w:val="28"/>
          <w:lang w:val="es-ES"/>
        </w:rPr>
        <w:t xml:space="preserve">thành phố </w:t>
      </w:r>
      <w:r w:rsidRPr="00497546">
        <w:rPr>
          <w:sz w:val="28"/>
          <w:szCs w:val="28"/>
          <w:lang w:val="es-ES"/>
        </w:rPr>
        <w:t>Đà Nẵng</w:t>
      </w:r>
      <w:r>
        <w:rPr>
          <w:sz w:val="28"/>
          <w:szCs w:val="28"/>
          <w:lang w:val="es-ES"/>
        </w:rPr>
        <w:t>.</w:t>
      </w:r>
    </w:p>
    <w:p w:rsidR="00497546" w:rsidRPr="000943FC" w:rsidRDefault="00497546" w:rsidP="00497546">
      <w:pPr>
        <w:spacing w:before="120" w:after="120"/>
        <w:ind w:firstLine="709"/>
        <w:jc w:val="both"/>
        <w:rPr>
          <w:sz w:val="28"/>
          <w:szCs w:val="28"/>
          <w:lang w:val="es-ES"/>
        </w:rPr>
      </w:pPr>
      <w:r>
        <w:rPr>
          <w:sz w:val="28"/>
          <w:szCs w:val="28"/>
          <w:lang w:val="es-ES"/>
        </w:rPr>
        <w:lastRenderedPageBreak/>
        <w:t xml:space="preserve">Medical Hub, bệnh viện 199 - Bộ Công an, số </w:t>
      </w:r>
      <w:r w:rsidRPr="00497546">
        <w:rPr>
          <w:sz w:val="28"/>
          <w:szCs w:val="28"/>
          <w:lang w:val="es-ES"/>
        </w:rPr>
        <w:t xml:space="preserve">216 Nguyễn Công Trứ, </w:t>
      </w:r>
      <w:r>
        <w:rPr>
          <w:sz w:val="28"/>
          <w:szCs w:val="28"/>
          <w:lang w:val="es-ES"/>
        </w:rPr>
        <w:t xml:space="preserve">phường </w:t>
      </w:r>
      <w:r w:rsidRPr="00497546">
        <w:rPr>
          <w:sz w:val="28"/>
          <w:szCs w:val="28"/>
          <w:lang w:val="es-ES"/>
        </w:rPr>
        <w:t xml:space="preserve">An Hải Bắc, </w:t>
      </w:r>
      <w:r>
        <w:rPr>
          <w:sz w:val="28"/>
          <w:szCs w:val="28"/>
          <w:lang w:val="es-ES"/>
        </w:rPr>
        <w:t xml:space="preserve">quận </w:t>
      </w:r>
      <w:r w:rsidRPr="00497546">
        <w:rPr>
          <w:sz w:val="28"/>
          <w:szCs w:val="28"/>
          <w:lang w:val="es-ES"/>
        </w:rPr>
        <w:t xml:space="preserve">Sơn Trà, </w:t>
      </w:r>
      <w:r>
        <w:rPr>
          <w:sz w:val="28"/>
          <w:szCs w:val="28"/>
          <w:lang w:val="es-ES"/>
        </w:rPr>
        <w:t xml:space="preserve">thành phố </w:t>
      </w:r>
      <w:r w:rsidRPr="00497546">
        <w:rPr>
          <w:sz w:val="28"/>
          <w:szCs w:val="28"/>
          <w:lang w:val="es-ES"/>
        </w:rPr>
        <w:t>Đà Nẵng.</w:t>
      </w:r>
    </w:p>
    <w:p w:rsidR="00497546" w:rsidRDefault="00497546" w:rsidP="00497546">
      <w:pPr>
        <w:spacing w:before="120" w:after="120"/>
        <w:ind w:firstLine="709"/>
        <w:jc w:val="both"/>
        <w:rPr>
          <w:sz w:val="28"/>
          <w:szCs w:val="28"/>
        </w:rPr>
      </w:pPr>
      <w:r>
        <w:rPr>
          <w:sz w:val="28"/>
          <w:szCs w:val="28"/>
        </w:rPr>
        <w:t xml:space="preserve">+ Buổi chiều: Trường Đại học FPT Đà Nẵng, </w:t>
      </w:r>
      <w:r w:rsidRPr="000C7C49">
        <w:rPr>
          <w:sz w:val="28"/>
          <w:szCs w:val="28"/>
        </w:rPr>
        <w:t>Khu đô thị công nghệ FPT Đà Nẵng, phường Hòa Hải, quận Ngũ Hành Sơn, thành phố Đà Nẵng</w:t>
      </w:r>
      <w:r>
        <w:rPr>
          <w:sz w:val="28"/>
          <w:szCs w:val="28"/>
        </w:rPr>
        <w:t>.</w:t>
      </w:r>
    </w:p>
    <w:p w:rsidR="00497546" w:rsidRPr="002672A6" w:rsidRDefault="00101CD2" w:rsidP="00497546">
      <w:pPr>
        <w:spacing w:before="60" w:after="60"/>
        <w:ind w:firstLine="720"/>
        <w:jc w:val="both"/>
        <w:rPr>
          <w:b/>
          <w:color w:val="000000"/>
          <w:sz w:val="28"/>
          <w:szCs w:val="28"/>
          <w:lang w:val="es-ES"/>
        </w:rPr>
      </w:pPr>
      <w:r w:rsidRPr="002672A6">
        <w:rPr>
          <w:b/>
          <w:color w:val="000000"/>
          <w:sz w:val="28"/>
          <w:szCs w:val="28"/>
          <w:lang w:val="es-ES"/>
        </w:rPr>
        <w:t xml:space="preserve">4. Nội dung </w:t>
      </w:r>
      <w:r w:rsidR="002672A6" w:rsidRPr="002672A6">
        <w:rPr>
          <w:b/>
          <w:color w:val="000000"/>
          <w:sz w:val="28"/>
          <w:szCs w:val="28"/>
          <w:lang w:val="es-ES"/>
        </w:rPr>
        <w:t>chương trình</w:t>
      </w:r>
    </w:p>
    <w:p w:rsidR="0071476B" w:rsidRPr="002672A6" w:rsidRDefault="002672A6" w:rsidP="00497546">
      <w:pPr>
        <w:spacing w:before="60" w:after="60"/>
        <w:ind w:firstLine="720"/>
        <w:jc w:val="both"/>
        <w:rPr>
          <w:color w:val="000000"/>
          <w:sz w:val="28"/>
          <w:szCs w:val="28"/>
          <w:lang w:val="es-ES"/>
        </w:rPr>
      </w:pPr>
      <w:r w:rsidRPr="002672A6">
        <w:rPr>
          <w:color w:val="000000"/>
          <w:sz w:val="28"/>
          <w:szCs w:val="28"/>
          <w:lang w:val="es-ES"/>
        </w:rPr>
        <w:t>a) Ngày 31/5/2024</w:t>
      </w:r>
    </w:p>
    <w:p w:rsidR="00D84B62" w:rsidRPr="00D84B62" w:rsidRDefault="002672A6" w:rsidP="00D84B62">
      <w:pPr>
        <w:spacing w:before="120" w:after="120"/>
        <w:ind w:firstLine="709"/>
        <w:jc w:val="both"/>
      </w:pPr>
      <w:r>
        <w:rPr>
          <w:color w:val="000000"/>
          <w:sz w:val="28"/>
          <w:szCs w:val="28"/>
        </w:rPr>
        <w:t xml:space="preserve">- </w:t>
      </w:r>
      <w:r w:rsidR="00D84B62" w:rsidRPr="00D84B62">
        <w:rPr>
          <w:color w:val="000000"/>
          <w:sz w:val="28"/>
          <w:szCs w:val="28"/>
        </w:rPr>
        <w:t>Thời gian: 08h00 -17h15.</w:t>
      </w:r>
    </w:p>
    <w:p w:rsidR="00D84B62" w:rsidRPr="00D84B62" w:rsidRDefault="002672A6" w:rsidP="00D84B62">
      <w:pPr>
        <w:spacing w:before="120" w:after="120"/>
        <w:ind w:firstLine="709"/>
        <w:jc w:val="both"/>
      </w:pPr>
      <w:r>
        <w:rPr>
          <w:color w:val="000000"/>
          <w:sz w:val="28"/>
          <w:szCs w:val="28"/>
        </w:rPr>
        <w:t xml:space="preserve">- </w:t>
      </w:r>
      <w:r w:rsidR="00D84B62" w:rsidRPr="00D84B62">
        <w:rPr>
          <w:color w:val="000000"/>
          <w:sz w:val="28"/>
          <w:szCs w:val="28"/>
        </w:rPr>
        <w:t>Địa điểm: Nhà khách Quốc hội tại Đà Nẵng, số 192 đường Võ Nguyên Giáp, phường Phước Mỹ, quận Sơn Trà, thành phố Đà Nẵng.</w:t>
      </w:r>
    </w:p>
    <w:p w:rsidR="00D84B62" w:rsidRPr="00D84B62" w:rsidRDefault="002672A6" w:rsidP="00D84B62">
      <w:pPr>
        <w:spacing w:before="120" w:after="120"/>
        <w:ind w:firstLine="709"/>
        <w:jc w:val="both"/>
      </w:pPr>
      <w:r>
        <w:rPr>
          <w:color w:val="000000"/>
          <w:sz w:val="28"/>
          <w:szCs w:val="28"/>
        </w:rPr>
        <w:t>- Nội dung chương trình</w:t>
      </w: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6657"/>
      </w:tblGrid>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b/>
                <w:bCs/>
                <w:color w:val="000000"/>
                <w:sz w:val="28"/>
                <w:szCs w:val="28"/>
              </w:rPr>
              <w:t>Thời gian</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B43A0F">
            <w:pPr>
              <w:spacing w:before="120" w:after="120"/>
              <w:jc w:val="center"/>
            </w:pPr>
            <w:r w:rsidRPr="00D84B62">
              <w:rPr>
                <w:b/>
                <w:bCs/>
                <w:color w:val="000000"/>
                <w:sz w:val="28"/>
                <w:szCs w:val="28"/>
              </w:rPr>
              <w:t>Nội dung</w:t>
            </w:r>
          </w:p>
        </w:tc>
      </w:tr>
      <w:tr w:rsidR="00D84B62" w:rsidRPr="00D84B62" w:rsidTr="00D84B6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Buổi sáng</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08h00 - 08h15</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Đón khách - Đăng ký đại biểu</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08h15 - 08h20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Tuyên bố lý do - Giới thiệu đại biểu tham dự</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08h20 - 08h30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13C35">
            <w:pPr>
              <w:spacing w:before="120" w:after="120"/>
              <w:jc w:val="both"/>
            </w:pPr>
            <w:r w:rsidRPr="00D84B62">
              <w:rPr>
                <w:color w:val="000000"/>
                <w:sz w:val="28"/>
                <w:szCs w:val="28"/>
              </w:rPr>
              <w:t xml:space="preserve">Phát biểu khai mạc của Lãnh đạo </w:t>
            </w:r>
            <w:r w:rsidR="00D13C35">
              <w:rPr>
                <w:color w:val="000000"/>
                <w:sz w:val="28"/>
                <w:szCs w:val="28"/>
              </w:rPr>
              <w:t>Sở Khoa học và Công nghệ thành phố Đà Nẵng</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08h30 - 08h40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Chiếu video giới thiệu về hệ sinh thái KNĐMST thành phố Đà Nẵng</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08h40 - 08h50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Ký kết hợp tác giữa Sở Khoa học và Công nghệ thành phố Đà Nẵng và Kilsa Global</w:t>
            </w:r>
          </w:p>
        </w:tc>
      </w:tr>
      <w:tr w:rsidR="00B43A0F"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43A0F" w:rsidRPr="00D84B62" w:rsidRDefault="003E5DE1" w:rsidP="00B43A0F">
            <w:pPr>
              <w:spacing w:before="120" w:after="120"/>
              <w:jc w:val="center"/>
              <w:rPr>
                <w:color w:val="000000"/>
                <w:sz w:val="28"/>
                <w:szCs w:val="28"/>
              </w:rPr>
            </w:pPr>
            <w:r>
              <w:rPr>
                <w:color w:val="000000"/>
                <w:sz w:val="28"/>
                <w:szCs w:val="28"/>
              </w:rPr>
              <w:t>08h50 -</w:t>
            </w:r>
            <w:r w:rsidR="00B43A0F">
              <w:rPr>
                <w:color w:val="000000"/>
                <w:sz w:val="28"/>
                <w:szCs w:val="28"/>
              </w:rPr>
              <w:t xml:space="preserve"> 09h00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43A0F" w:rsidRPr="00D84B62" w:rsidRDefault="00B43A0F" w:rsidP="00D84B62">
            <w:pPr>
              <w:spacing w:before="120" w:after="120"/>
              <w:jc w:val="both"/>
              <w:rPr>
                <w:color w:val="000000"/>
                <w:sz w:val="28"/>
                <w:szCs w:val="28"/>
              </w:rPr>
            </w:pPr>
            <w:r>
              <w:rPr>
                <w:color w:val="000000"/>
                <w:sz w:val="28"/>
                <w:szCs w:val="28"/>
              </w:rPr>
              <w:t>Trao cúp lưu niệm tri ân các đơn vị đồng hành, nhà tài trợ</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B43A0F" w:rsidP="00B43A0F">
            <w:pPr>
              <w:spacing w:before="120" w:after="120"/>
              <w:jc w:val="center"/>
            </w:pPr>
            <w:r>
              <w:rPr>
                <w:color w:val="000000"/>
                <w:sz w:val="28"/>
                <w:szCs w:val="28"/>
              </w:rPr>
              <w:t>09h00 - 09h15</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B43A0F" w:rsidP="00D84B62">
            <w:pPr>
              <w:spacing w:before="120" w:after="120"/>
              <w:jc w:val="both"/>
            </w:pPr>
            <w:r w:rsidRPr="00B43A0F">
              <w:rPr>
                <w:color w:val="000000"/>
                <w:sz w:val="28"/>
                <w:szCs w:val="28"/>
              </w:rPr>
              <w:t>Ông James Tan - Quản lý đối tác Quest Ventures</w:t>
            </w:r>
            <w:r w:rsidR="00D13C35">
              <w:rPr>
                <w:color w:val="000000"/>
                <w:sz w:val="28"/>
                <w:szCs w:val="28"/>
              </w:rPr>
              <w:t xml:space="preserve"> b</w:t>
            </w:r>
            <w:r>
              <w:rPr>
                <w:color w:val="000000"/>
                <w:sz w:val="28"/>
                <w:szCs w:val="28"/>
              </w:rPr>
              <w:t>áo cáo tham luận với nội dung “</w:t>
            </w:r>
            <w:r w:rsidRPr="00B43A0F">
              <w:rPr>
                <w:color w:val="000000"/>
                <w:sz w:val="28"/>
                <w:szCs w:val="28"/>
              </w:rPr>
              <w:t>Xây dự</w:t>
            </w:r>
            <w:r w:rsidR="00D13C35">
              <w:rPr>
                <w:color w:val="000000"/>
                <w:sz w:val="28"/>
                <w:szCs w:val="28"/>
              </w:rPr>
              <w:t>ng Hệ sinh thái khởi nghiệp và đổi mới sáng tạo: 05 trụ cột để t</w:t>
            </w:r>
            <w:r w:rsidRPr="00B43A0F">
              <w:rPr>
                <w:color w:val="000000"/>
                <w:sz w:val="28"/>
                <w:szCs w:val="28"/>
              </w:rPr>
              <w:t>hành công</w:t>
            </w:r>
            <w:r>
              <w:rPr>
                <w:color w:val="000000"/>
                <w:sz w:val="28"/>
                <w:szCs w:val="28"/>
              </w:rPr>
              <w:t>”.</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B43A0F" w:rsidP="00B43A0F">
            <w:pPr>
              <w:spacing w:before="120" w:after="120"/>
              <w:jc w:val="center"/>
            </w:pPr>
            <w:r>
              <w:rPr>
                <w:color w:val="000000"/>
                <w:sz w:val="28"/>
                <w:szCs w:val="28"/>
              </w:rPr>
              <w:t>09h15</w:t>
            </w:r>
            <w:r w:rsidR="00D84B62" w:rsidRPr="00D84B62">
              <w:rPr>
                <w:color w:val="000000"/>
                <w:sz w:val="28"/>
                <w:szCs w:val="28"/>
              </w:rPr>
              <w:t xml:space="preserve"> - 09h30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B43A0F" w:rsidP="00D84B62">
            <w:pPr>
              <w:spacing w:before="120" w:after="120"/>
              <w:jc w:val="both"/>
            </w:pPr>
            <w:r w:rsidRPr="00B43A0F">
              <w:rPr>
                <w:color w:val="000000"/>
                <w:sz w:val="28"/>
                <w:szCs w:val="28"/>
              </w:rPr>
              <w:t xml:space="preserve">Bà Lê Hoàng Uyên Vy - Đồng sáng lập và đối tác của Do Ventures </w:t>
            </w:r>
            <w:r>
              <w:rPr>
                <w:color w:val="000000"/>
                <w:sz w:val="28"/>
                <w:szCs w:val="28"/>
              </w:rPr>
              <w:t xml:space="preserve">báo cáo tham luận </w:t>
            </w:r>
            <w:r w:rsidRPr="00B43A0F">
              <w:rPr>
                <w:color w:val="000000"/>
                <w:sz w:val="28"/>
                <w:szCs w:val="28"/>
              </w:rPr>
              <w:t xml:space="preserve">với nội dung </w:t>
            </w:r>
            <w:r>
              <w:rPr>
                <w:color w:val="000000"/>
                <w:sz w:val="28"/>
                <w:szCs w:val="28"/>
              </w:rPr>
              <w:t>“</w:t>
            </w:r>
            <w:r w:rsidRPr="00B43A0F">
              <w:rPr>
                <w:color w:val="000000"/>
                <w:sz w:val="28"/>
                <w:szCs w:val="28"/>
              </w:rPr>
              <w:t>Hệ sinh thái KNĐMST Việt Nam - Ngôi sao đang lên</w:t>
            </w:r>
            <w:r>
              <w:rPr>
                <w:color w:val="000000"/>
                <w:sz w:val="28"/>
                <w:szCs w:val="28"/>
              </w:rPr>
              <w:t>”.</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jc w:val="center"/>
            </w:pPr>
            <w:r w:rsidRPr="00D84B62">
              <w:rPr>
                <w:color w:val="000000"/>
                <w:sz w:val="28"/>
                <w:szCs w:val="28"/>
              </w:rPr>
              <w:t>09h30 - 11h30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Các dự án, doanh nghiệp KNĐMST tham gia pitching trước các nhà đầu tư, quỹ đầu tư</w:t>
            </w:r>
            <w:r w:rsidR="002C3A30">
              <w:rPr>
                <w:color w:val="000000"/>
                <w:sz w:val="28"/>
                <w:szCs w:val="28"/>
              </w:rPr>
              <w:t>.</w:t>
            </w:r>
          </w:p>
        </w:tc>
      </w:tr>
      <w:tr w:rsidR="00D84B62" w:rsidRPr="00D84B62" w:rsidTr="00D84B62">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Buổi chiều</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13h30 - 15h30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Kết nối 1:1 giữa các nhà đầu tư, quỹ đầu tư và startup</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lastRenderedPageBreak/>
              <w:t>15h30 - 15h45</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Ký kết hợp tác đổi mới sáng tạo</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15h45 - 16h30</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Diễn đàn: Xây dựng cộng đồng Tech to Founder</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16h30 - 17h15</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Diễn đàn: Định vị thành phố Đà Nẵng trên bản đồ vốn và công nghệ tại ASEAN</w:t>
            </w:r>
          </w:p>
        </w:tc>
      </w:tr>
      <w:tr w:rsidR="00D84B62" w:rsidRPr="00D84B62" w:rsidTr="00D84B62">
        <w:trPr>
          <w:jc w:val="center"/>
        </w:trPr>
        <w:tc>
          <w:tcPr>
            <w:tcW w:w="2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B43A0F">
            <w:pPr>
              <w:spacing w:before="120" w:after="120"/>
              <w:jc w:val="center"/>
            </w:pPr>
            <w:r w:rsidRPr="00D84B62">
              <w:rPr>
                <w:color w:val="000000"/>
                <w:sz w:val="28"/>
                <w:szCs w:val="28"/>
              </w:rPr>
              <w:t>17h15</w:t>
            </w:r>
          </w:p>
        </w:tc>
        <w:tc>
          <w:tcPr>
            <w:tcW w:w="66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120" w:after="120"/>
              <w:jc w:val="both"/>
            </w:pPr>
            <w:r w:rsidRPr="00D84B62">
              <w:rPr>
                <w:color w:val="000000"/>
                <w:sz w:val="28"/>
                <w:szCs w:val="28"/>
              </w:rPr>
              <w:t>Bế mạc sự kiện</w:t>
            </w:r>
          </w:p>
        </w:tc>
      </w:tr>
    </w:tbl>
    <w:p w:rsidR="00D84B62" w:rsidRPr="002672A6" w:rsidRDefault="002672A6" w:rsidP="00497546">
      <w:pPr>
        <w:spacing w:before="60" w:after="60"/>
        <w:ind w:firstLine="720"/>
        <w:jc w:val="both"/>
        <w:rPr>
          <w:color w:val="000000"/>
          <w:sz w:val="28"/>
          <w:szCs w:val="28"/>
          <w:lang w:val="es-ES"/>
        </w:rPr>
      </w:pPr>
      <w:r w:rsidRPr="002672A6">
        <w:rPr>
          <w:color w:val="000000"/>
          <w:sz w:val="28"/>
          <w:szCs w:val="28"/>
          <w:lang w:val="es-ES"/>
        </w:rPr>
        <w:t xml:space="preserve">b) </w:t>
      </w:r>
      <w:r w:rsidR="00D84B62" w:rsidRPr="002672A6">
        <w:rPr>
          <w:color w:val="000000"/>
          <w:sz w:val="28"/>
          <w:szCs w:val="28"/>
          <w:lang w:val="es-ES"/>
        </w:rPr>
        <w:t>Ngày 01/6/2024</w:t>
      </w:r>
    </w:p>
    <w:p w:rsidR="00D84B62" w:rsidRPr="00201CD6" w:rsidRDefault="002672A6" w:rsidP="00D84B62">
      <w:pPr>
        <w:spacing w:before="120" w:after="120"/>
        <w:ind w:firstLine="709"/>
        <w:jc w:val="both"/>
      </w:pPr>
      <w:r>
        <w:rPr>
          <w:bCs/>
          <w:color w:val="000000"/>
          <w:sz w:val="28"/>
          <w:szCs w:val="28"/>
        </w:rPr>
        <w:t>- Buổi sáng</w:t>
      </w:r>
    </w:p>
    <w:p w:rsidR="00D84B62" w:rsidRPr="00D84B62" w:rsidRDefault="002672A6" w:rsidP="00D84B62">
      <w:pPr>
        <w:spacing w:before="120" w:after="120"/>
        <w:ind w:firstLine="709"/>
        <w:jc w:val="both"/>
      </w:pPr>
      <w:r>
        <w:rPr>
          <w:color w:val="000000"/>
          <w:sz w:val="28"/>
          <w:szCs w:val="28"/>
        </w:rPr>
        <w:t xml:space="preserve">+ </w:t>
      </w:r>
      <w:r w:rsidR="00D84B62" w:rsidRPr="00D84B62">
        <w:rPr>
          <w:color w:val="000000"/>
          <w:sz w:val="28"/>
          <w:szCs w:val="28"/>
        </w:rPr>
        <w:t>Thời gian: 8h00 - 11h30</w:t>
      </w:r>
    </w:p>
    <w:p w:rsidR="00D84B62" w:rsidRPr="00D84B62" w:rsidRDefault="002672A6" w:rsidP="00D84B62">
      <w:pPr>
        <w:spacing w:before="120" w:after="120"/>
        <w:ind w:firstLine="709"/>
        <w:jc w:val="both"/>
      </w:pPr>
      <w:r>
        <w:rPr>
          <w:color w:val="000000"/>
          <w:sz w:val="28"/>
          <w:szCs w:val="28"/>
        </w:rPr>
        <w:t xml:space="preserve">+ </w:t>
      </w:r>
      <w:r w:rsidR="00D84B62" w:rsidRPr="00D84B62">
        <w:rPr>
          <w:color w:val="000000"/>
          <w:sz w:val="28"/>
          <w:szCs w:val="28"/>
        </w:rPr>
        <w:t xml:space="preserve">Địa điểm: Tòa nhà Vietnam Innovation Hub, số 179 Trần Hưng Đạo, phường </w:t>
      </w:r>
      <w:proofErr w:type="gramStart"/>
      <w:r w:rsidR="00D84B62" w:rsidRPr="00D84B62">
        <w:rPr>
          <w:color w:val="000000"/>
          <w:sz w:val="28"/>
          <w:szCs w:val="28"/>
        </w:rPr>
        <w:t>An</w:t>
      </w:r>
      <w:proofErr w:type="gramEnd"/>
      <w:r w:rsidR="00D84B62" w:rsidRPr="00D84B62">
        <w:rPr>
          <w:color w:val="000000"/>
          <w:sz w:val="28"/>
          <w:szCs w:val="28"/>
        </w:rPr>
        <w:t xml:space="preserve"> Hải Bắc, quận Sơn Trà, thành phố Đà Nẵng.</w:t>
      </w:r>
    </w:p>
    <w:p w:rsidR="00D84B62" w:rsidRPr="00D84B62" w:rsidRDefault="002672A6" w:rsidP="00D84B62">
      <w:pPr>
        <w:spacing w:before="120" w:after="120"/>
        <w:ind w:firstLine="709"/>
        <w:jc w:val="both"/>
      </w:pPr>
      <w:r>
        <w:rPr>
          <w:color w:val="000000"/>
          <w:sz w:val="28"/>
          <w:szCs w:val="28"/>
        </w:rPr>
        <w:t>+ Nội dung chương trình</w:t>
      </w:r>
    </w:p>
    <w:tbl>
      <w:tblPr>
        <w:tblW w:w="0" w:type="auto"/>
        <w:jc w:val="center"/>
        <w:tblCellMar>
          <w:top w:w="15" w:type="dxa"/>
          <w:left w:w="15" w:type="dxa"/>
          <w:bottom w:w="15" w:type="dxa"/>
          <w:right w:w="15" w:type="dxa"/>
        </w:tblCellMar>
        <w:tblLook w:val="04A0" w:firstRow="1" w:lastRow="0" w:firstColumn="1" w:lastColumn="0" w:noHBand="0" w:noVBand="1"/>
      </w:tblPr>
      <w:tblGrid>
        <w:gridCol w:w="2122"/>
        <w:gridCol w:w="6940"/>
      </w:tblGrid>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b/>
                <w:bCs/>
                <w:color w:val="000000"/>
                <w:sz w:val="28"/>
                <w:szCs w:val="28"/>
              </w:rPr>
              <w:t>Thời gian</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E5841">
            <w:pPr>
              <w:spacing w:before="60" w:after="60"/>
              <w:jc w:val="center"/>
            </w:pPr>
            <w:r w:rsidRPr="00D84B62">
              <w:rPr>
                <w:b/>
                <w:bCs/>
                <w:color w:val="000000"/>
                <w:sz w:val="28"/>
                <w:szCs w:val="28"/>
              </w:rPr>
              <w:t>Nội dung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color w:val="000000"/>
                <w:sz w:val="28"/>
                <w:szCs w:val="28"/>
              </w:rPr>
              <w:t>08h00 - 08h15</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Đón khách - Đăng ký đại biểu</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color w:val="000000"/>
                <w:sz w:val="28"/>
                <w:szCs w:val="28"/>
              </w:rPr>
              <w:t>08h15 - 08h25</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Phát biểu của đại diện Sở Khoa học và Công nghệ thành phố Đà Nẵng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color w:val="000000"/>
                <w:sz w:val="28"/>
                <w:szCs w:val="28"/>
              </w:rPr>
              <w:t>08h25 - 08h40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Phát biểu của đại diện quỹ đầu tư Quest Ventures</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color w:val="000000"/>
                <w:sz w:val="28"/>
                <w:szCs w:val="28"/>
              </w:rPr>
              <w:t>08h40 - 08h50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 xml:space="preserve">Ra mắt không gian </w:t>
            </w:r>
            <w:r w:rsidR="002C3A30">
              <w:rPr>
                <w:color w:val="000000"/>
                <w:sz w:val="28"/>
                <w:szCs w:val="28"/>
              </w:rPr>
              <w:t xml:space="preserve">hợp tác </w:t>
            </w:r>
            <w:r w:rsidRPr="00D84B62">
              <w:rPr>
                <w:color w:val="000000"/>
                <w:sz w:val="28"/>
                <w:szCs w:val="28"/>
              </w:rPr>
              <w:t>đổi mới sáng tạo của quỹ đầu tư Quest Ventures tại Đà Nẵng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color w:val="000000"/>
                <w:sz w:val="28"/>
                <w:szCs w:val="28"/>
              </w:rPr>
              <w:t>08h50 - 09h30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 xml:space="preserve">Tham quan </w:t>
            </w:r>
            <w:r>
              <w:rPr>
                <w:color w:val="000000"/>
                <w:sz w:val="28"/>
                <w:szCs w:val="28"/>
              </w:rPr>
              <w:t>Medical Hub - Bệnh viện 199, Bộ Công an</w:t>
            </w:r>
            <w:r w:rsidRPr="00D84B62">
              <w:rPr>
                <w:color w:val="000000"/>
                <w:sz w:val="28"/>
                <w:szCs w:val="28"/>
              </w:rPr>
              <w:t> </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E5841">
            <w:pPr>
              <w:spacing w:before="60" w:after="60"/>
              <w:jc w:val="center"/>
            </w:pPr>
            <w:r w:rsidRPr="00D84B62">
              <w:rPr>
                <w:color w:val="000000"/>
                <w:sz w:val="28"/>
                <w:szCs w:val="28"/>
              </w:rPr>
              <w:t>09h30 - 11h30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rPr>
                <w:color w:val="000000"/>
                <w:sz w:val="28"/>
                <w:szCs w:val="28"/>
              </w:rPr>
            </w:pPr>
            <w:r w:rsidRPr="00D84B62">
              <w:rPr>
                <w:color w:val="000000"/>
                <w:sz w:val="28"/>
                <w:szCs w:val="28"/>
              </w:rPr>
              <w:t>Tham quan Không gian Đổi mới sáng tạo Trường Đại học Bách khoa - Đại học Đà Nẵ</w:t>
            </w:r>
            <w:r>
              <w:rPr>
                <w:color w:val="000000"/>
                <w:sz w:val="28"/>
                <w:szCs w:val="28"/>
              </w:rPr>
              <w:t>ng (DUT Maker Innovation Space)</w:t>
            </w:r>
          </w:p>
        </w:tc>
      </w:tr>
    </w:tbl>
    <w:p w:rsidR="00D84B62" w:rsidRPr="002672A6" w:rsidRDefault="002672A6" w:rsidP="00D84B62">
      <w:pPr>
        <w:spacing w:before="120" w:after="120"/>
        <w:ind w:firstLine="709"/>
        <w:jc w:val="both"/>
      </w:pPr>
      <w:r w:rsidRPr="002672A6">
        <w:rPr>
          <w:bCs/>
          <w:color w:val="000000"/>
          <w:sz w:val="28"/>
          <w:szCs w:val="28"/>
        </w:rPr>
        <w:t>- Buổi chiều</w:t>
      </w:r>
    </w:p>
    <w:p w:rsidR="00D84B62" w:rsidRPr="00D84B62" w:rsidRDefault="002672A6" w:rsidP="00D84B62">
      <w:pPr>
        <w:spacing w:before="120" w:after="120"/>
        <w:ind w:firstLine="709"/>
        <w:jc w:val="both"/>
      </w:pPr>
      <w:r>
        <w:rPr>
          <w:color w:val="000000"/>
          <w:sz w:val="28"/>
          <w:szCs w:val="28"/>
        </w:rPr>
        <w:t xml:space="preserve">+ </w:t>
      </w:r>
      <w:r w:rsidR="00D84B62" w:rsidRPr="00D84B62">
        <w:rPr>
          <w:color w:val="000000"/>
          <w:sz w:val="28"/>
          <w:szCs w:val="28"/>
        </w:rPr>
        <w:t>Thời gian: 13h30 - 16h30.</w:t>
      </w:r>
    </w:p>
    <w:p w:rsidR="00D84B62" w:rsidRPr="00D84B62" w:rsidRDefault="002672A6" w:rsidP="00D84B62">
      <w:pPr>
        <w:spacing w:before="120" w:after="120"/>
        <w:ind w:firstLine="709"/>
        <w:jc w:val="both"/>
      </w:pPr>
      <w:r>
        <w:rPr>
          <w:color w:val="000000"/>
          <w:sz w:val="28"/>
          <w:szCs w:val="28"/>
        </w:rPr>
        <w:t xml:space="preserve">+ </w:t>
      </w:r>
      <w:r w:rsidR="00D84B62" w:rsidRPr="00D84B62">
        <w:rPr>
          <w:color w:val="000000"/>
          <w:sz w:val="28"/>
          <w:szCs w:val="28"/>
        </w:rPr>
        <w:t>Địa điểm: Trường Đại học FPT Đà Nẵng, Khu đô thị công nghệ FPT Đà Nẵng, phường Hòa Hải, quận Ngũ Hành Sơn, thành phố Đà Nẵng.</w:t>
      </w:r>
    </w:p>
    <w:p w:rsidR="00D84B62" w:rsidRPr="00D84B62" w:rsidRDefault="002672A6" w:rsidP="00D84B62">
      <w:pPr>
        <w:spacing w:before="120" w:after="120"/>
        <w:ind w:firstLine="709"/>
        <w:jc w:val="both"/>
      </w:pPr>
      <w:r>
        <w:rPr>
          <w:color w:val="000000"/>
          <w:sz w:val="28"/>
          <w:szCs w:val="28"/>
        </w:rPr>
        <w:t>+ Nội dung chương trình</w:t>
      </w:r>
    </w:p>
    <w:tbl>
      <w:tblPr>
        <w:tblW w:w="0" w:type="auto"/>
        <w:jc w:val="center"/>
        <w:tblCellMar>
          <w:top w:w="15" w:type="dxa"/>
          <w:left w:w="15" w:type="dxa"/>
          <w:bottom w:w="15" w:type="dxa"/>
          <w:right w:w="15" w:type="dxa"/>
        </w:tblCellMar>
        <w:tblLook w:val="04A0" w:firstRow="1" w:lastRow="0" w:firstColumn="1" w:lastColumn="0" w:noHBand="0" w:noVBand="1"/>
      </w:tblPr>
      <w:tblGrid>
        <w:gridCol w:w="2122"/>
        <w:gridCol w:w="6940"/>
      </w:tblGrid>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D84B62">
            <w:pPr>
              <w:spacing w:before="60" w:after="60"/>
              <w:jc w:val="center"/>
            </w:pPr>
            <w:r w:rsidRPr="00D84B62">
              <w:rPr>
                <w:b/>
                <w:bCs/>
                <w:color w:val="000000"/>
                <w:sz w:val="28"/>
                <w:szCs w:val="28"/>
              </w:rPr>
              <w:t>Thời gian</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center"/>
            </w:pPr>
            <w:r w:rsidRPr="00D84B62">
              <w:rPr>
                <w:b/>
                <w:bCs/>
                <w:color w:val="000000"/>
                <w:sz w:val="28"/>
                <w:szCs w:val="28"/>
              </w:rPr>
              <w:t>Nội dung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13h00 - 13h30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Đón khách - Đăng ký đại biểu</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13h30 - 13h45</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Văn nghệ chào mừng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13h45 - 13h55</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Phát biểu của đại diện Sở Khoa học và Công nghệ thành phố Đà Nẵng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13h55 - 14h00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Phát biểu của đại diện trường Đại học FPT Đà Nẵng</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Pr>
                <w:color w:val="000000"/>
                <w:sz w:val="28"/>
                <w:szCs w:val="28"/>
              </w:rPr>
              <w:lastRenderedPageBreak/>
              <w:t>14h0</w:t>
            </w:r>
            <w:r w:rsidRPr="00D84B62">
              <w:rPr>
                <w:color w:val="000000"/>
                <w:sz w:val="28"/>
                <w:szCs w:val="28"/>
              </w:rPr>
              <w:t>0 - 15h10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E5841" w:rsidP="00D84B62">
            <w:pPr>
              <w:spacing w:before="60" w:after="60"/>
              <w:jc w:val="both"/>
            </w:pPr>
            <w:r>
              <w:rPr>
                <w:color w:val="000000"/>
                <w:sz w:val="28"/>
                <w:szCs w:val="28"/>
              </w:rPr>
              <w:t>Báo cáo tham luận</w:t>
            </w:r>
            <w:r w:rsidR="00D84B62" w:rsidRPr="00D84B62">
              <w:rPr>
                <w:color w:val="000000"/>
                <w:sz w:val="28"/>
                <w:szCs w:val="28"/>
              </w:rPr>
              <w:t>:</w:t>
            </w:r>
          </w:p>
          <w:p w:rsidR="00D84B62" w:rsidRPr="00D84B62" w:rsidRDefault="00D84B62" w:rsidP="00D84B62">
            <w:pPr>
              <w:spacing w:before="60" w:after="60"/>
              <w:jc w:val="both"/>
            </w:pPr>
            <w:r w:rsidRPr="00D84B62">
              <w:rPr>
                <w:color w:val="000000"/>
                <w:sz w:val="28"/>
                <w:szCs w:val="28"/>
              </w:rPr>
              <w:t xml:space="preserve">- </w:t>
            </w:r>
            <w:r w:rsidR="00201CD6">
              <w:rPr>
                <w:color w:val="000000"/>
                <w:sz w:val="28"/>
                <w:szCs w:val="28"/>
              </w:rPr>
              <w:t>Ông Võ Đức Anh -</w:t>
            </w:r>
            <w:r w:rsidR="009B0019">
              <w:rPr>
                <w:color w:val="000000"/>
                <w:sz w:val="28"/>
                <w:szCs w:val="28"/>
              </w:rPr>
              <w:t xml:space="preserve"> Phó Giám đốc</w:t>
            </w:r>
            <w:r w:rsidRPr="00D84B62">
              <w:rPr>
                <w:color w:val="000000"/>
                <w:sz w:val="28"/>
                <w:szCs w:val="28"/>
              </w:rPr>
              <w:t xml:space="preserve"> Trung tâm Hỗ trợ khởi nghiệp đổi mới sáng tạo Đà Nẵng: Định hướng phát triển hệ sinh thái KNĐMST thành phố Đà Nẵng trong thời gian tới.</w:t>
            </w:r>
          </w:p>
          <w:p w:rsidR="00D84B62" w:rsidRPr="00D84B62" w:rsidRDefault="00D84B62" w:rsidP="00D84B62">
            <w:pPr>
              <w:spacing w:before="60" w:after="60"/>
              <w:jc w:val="both"/>
            </w:pPr>
            <w:r w:rsidRPr="00D84B62">
              <w:rPr>
                <w:color w:val="000000"/>
                <w:sz w:val="28"/>
                <w:szCs w:val="28"/>
              </w:rPr>
              <w:t xml:space="preserve">- Ông Thanyachat Auttanukune - </w:t>
            </w:r>
            <w:r w:rsidR="00D13C35">
              <w:rPr>
                <w:sz w:val="28"/>
                <w:szCs w:val="28"/>
              </w:rPr>
              <w:t>Phó Chủ tịch Tập đoàn C.P Việt Nam</w:t>
            </w:r>
            <w:r w:rsidR="00D13C35">
              <w:rPr>
                <w:color w:val="000000"/>
                <w:sz w:val="28"/>
                <w:szCs w:val="28"/>
              </w:rPr>
              <w:t>: Từ 1 đến 101: Xây dựng đội ngũ để nhân rộng q</w:t>
            </w:r>
            <w:r w:rsidRPr="00D84B62">
              <w:rPr>
                <w:color w:val="000000"/>
                <w:sz w:val="28"/>
                <w:szCs w:val="28"/>
              </w:rPr>
              <w:t>uy mô.</w:t>
            </w:r>
          </w:p>
          <w:p w:rsidR="00D84B62" w:rsidRPr="00D84B62" w:rsidRDefault="00D84B62" w:rsidP="00D84B62">
            <w:pPr>
              <w:spacing w:before="60" w:after="60"/>
              <w:jc w:val="both"/>
            </w:pPr>
            <w:r w:rsidRPr="00D84B62">
              <w:rPr>
                <w:color w:val="000000"/>
                <w:sz w:val="28"/>
                <w:szCs w:val="28"/>
              </w:rPr>
              <w:t xml:space="preserve">- Bà April Mae V.ong Vano - Trưởng phòng ESG, </w:t>
            </w:r>
            <w:r w:rsidR="00D13C35">
              <w:rPr>
                <w:color w:val="000000"/>
                <w:sz w:val="28"/>
                <w:szCs w:val="28"/>
              </w:rPr>
              <w:t>Quest Ventures: Khởi nghiệp xã hội - Tận dụng sức mạnh kinh doanh vì lợi ích c</w:t>
            </w:r>
            <w:r w:rsidRPr="00D84B62">
              <w:rPr>
                <w:color w:val="000000"/>
                <w:sz w:val="28"/>
                <w:szCs w:val="28"/>
              </w:rPr>
              <w:t>hung.</w:t>
            </w:r>
          </w:p>
          <w:p w:rsidR="00D84B62" w:rsidRPr="00D84B62" w:rsidRDefault="00D84B62" w:rsidP="00D84B62">
            <w:pPr>
              <w:spacing w:before="60" w:after="60"/>
              <w:jc w:val="both"/>
            </w:pPr>
            <w:r w:rsidRPr="00D84B62">
              <w:rPr>
                <w:color w:val="000000"/>
                <w:sz w:val="28"/>
                <w:szCs w:val="28"/>
              </w:rPr>
              <w:t xml:space="preserve">- </w:t>
            </w:r>
            <w:r w:rsidR="009B0019" w:rsidRPr="009B0019">
              <w:rPr>
                <w:color w:val="000000"/>
                <w:sz w:val="28"/>
                <w:szCs w:val="28"/>
              </w:rPr>
              <w:t>Ông NEO GIM KIAN - Giám đốc Văn phòng phát triển doanh nghiệp Republic Polytechnic</w:t>
            </w:r>
            <w:r w:rsidRPr="00D84B62">
              <w:rPr>
                <w:color w:val="000000"/>
                <w:sz w:val="28"/>
                <w:szCs w:val="28"/>
              </w:rPr>
              <w:t>: Kinh nghiệm phát triển hệ sinh thái khởi nghiệp đổi mới sáng tạo tại Trường Republic Polytechnic.</w:t>
            </w:r>
          </w:p>
          <w:p w:rsidR="00D84B62" w:rsidRPr="00D84B62" w:rsidRDefault="00D84B62" w:rsidP="00D84B62">
            <w:pPr>
              <w:spacing w:before="60" w:after="60"/>
              <w:jc w:val="both"/>
            </w:pPr>
            <w:r w:rsidRPr="00D84B62">
              <w:rPr>
                <w:color w:val="000000"/>
                <w:sz w:val="28"/>
                <w:szCs w:val="28"/>
              </w:rPr>
              <w:t xml:space="preserve">- Ông Phạm </w:t>
            </w:r>
            <w:r>
              <w:rPr>
                <w:color w:val="000000"/>
                <w:sz w:val="28"/>
                <w:szCs w:val="28"/>
              </w:rPr>
              <w:t>Duy</w:t>
            </w:r>
            <w:r w:rsidRPr="00D84B62">
              <w:rPr>
                <w:color w:val="000000"/>
                <w:sz w:val="28"/>
                <w:szCs w:val="28"/>
              </w:rPr>
              <w:t xml:space="preserve"> - Trưởng ban kết nối đầu tư và đào tạo</w:t>
            </w:r>
            <w:r>
              <w:rPr>
                <w:color w:val="000000"/>
                <w:sz w:val="28"/>
                <w:szCs w:val="28"/>
              </w:rPr>
              <w:t xml:space="preserve">, </w:t>
            </w:r>
            <w:r w:rsidRPr="00D84B62">
              <w:rPr>
                <w:color w:val="000000"/>
                <w:sz w:val="28"/>
                <w:szCs w:val="28"/>
              </w:rPr>
              <w:t>Trung tâm Hỗ trợ khởi nghiệp sáng tạo quốc gia: Kết nối hệ sinh thái khu vực Miền Trung, Tây Nguyên và vai trò của Trung tâm Hỗ trợ khởi nghiệp sáng tạo quốc gia</w:t>
            </w:r>
            <w:r w:rsidR="00DE5841">
              <w:rPr>
                <w:color w:val="000000"/>
                <w:sz w:val="28"/>
                <w:szCs w:val="28"/>
              </w:rPr>
              <w:t>.</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15h10 - 15h25</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Giải lao</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15h25 - 16h25</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Diễn đàn: Vai trò của các bên trong việc thúc đẩy hệ sinh thái KNĐMST.</w:t>
            </w:r>
          </w:p>
        </w:tc>
      </w:tr>
      <w:tr w:rsidR="00D84B62" w:rsidRPr="00D84B62" w:rsidTr="00D84B62">
        <w:trPr>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84B62" w:rsidRPr="00D84B62" w:rsidRDefault="00D84B62" w:rsidP="007330FB">
            <w:pPr>
              <w:spacing w:before="60" w:after="60"/>
              <w:jc w:val="center"/>
            </w:pPr>
            <w:r w:rsidRPr="00D84B62">
              <w:rPr>
                <w:color w:val="000000"/>
                <w:sz w:val="28"/>
                <w:szCs w:val="28"/>
              </w:rPr>
              <w:t>16h30</w:t>
            </w:r>
          </w:p>
        </w:tc>
        <w:tc>
          <w:tcPr>
            <w:tcW w:w="6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4B62" w:rsidRPr="00D84B62" w:rsidRDefault="00D84B62" w:rsidP="00D84B62">
            <w:pPr>
              <w:spacing w:before="60" w:after="60"/>
              <w:jc w:val="both"/>
            </w:pPr>
            <w:r w:rsidRPr="00D84B62">
              <w:rPr>
                <w:color w:val="000000"/>
                <w:sz w:val="28"/>
                <w:szCs w:val="28"/>
              </w:rPr>
              <w:t>Bế mạc </w:t>
            </w:r>
          </w:p>
        </w:tc>
      </w:tr>
    </w:tbl>
    <w:p w:rsidR="009B0019" w:rsidRPr="002672A6" w:rsidRDefault="002672A6" w:rsidP="00497546">
      <w:pPr>
        <w:spacing w:before="60" w:after="60"/>
        <w:ind w:firstLine="720"/>
        <w:jc w:val="both"/>
        <w:rPr>
          <w:b/>
          <w:color w:val="000000"/>
          <w:sz w:val="28"/>
          <w:szCs w:val="28"/>
          <w:lang w:val="es-ES"/>
        </w:rPr>
      </w:pPr>
      <w:r w:rsidRPr="002672A6">
        <w:rPr>
          <w:b/>
          <w:color w:val="000000"/>
          <w:sz w:val="28"/>
          <w:szCs w:val="28"/>
          <w:lang w:val="es-ES"/>
        </w:rPr>
        <w:t>5.</w:t>
      </w:r>
      <w:r w:rsidR="009B0019" w:rsidRPr="002672A6">
        <w:rPr>
          <w:b/>
          <w:color w:val="000000"/>
          <w:sz w:val="28"/>
          <w:szCs w:val="28"/>
          <w:lang w:val="es-ES"/>
        </w:rPr>
        <w:t xml:space="preserve"> Công tác truyền thông</w:t>
      </w:r>
    </w:p>
    <w:p w:rsidR="009B0019" w:rsidRDefault="009B0019" w:rsidP="00497546">
      <w:pPr>
        <w:spacing w:before="60" w:after="60"/>
        <w:ind w:firstLine="720"/>
        <w:jc w:val="both"/>
        <w:rPr>
          <w:color w:val="000000"/>
          <w:sz w:val="28"/>
          <w:szCs w:val="28"/>
          <w:lang w:val="es-ES"/>
        </w:rPr>
      </w:pPr>
      <w:r w:rsidRPr="009B0019">
        <w:rPr>
          <w:color w:val="000000"/>
          <w:sz w:val="28"/>
          <w:szCs w:val="28"/>
          <w:lang w:val="es-ES"/>
        </w:rPr>
        <w:t xml:space="preserve">Đăng </w:t>
      </w:r>
      <w:r w:rsidR="00D36FB7">
        <w:rPr>
          <w:color w:val="000000"/>
          <w:sz w:val="28"/>
          <w:szCs w:val="28"/>
          <w:lang w:val="es-ES"/>
        </w:rPr>
        <w:t>tin, bài</w:t>
      </w:r>
      <w:r w:rsidRPr="009B0019">
        <w:rPr>
          <w:color w:val="000000"/>
          <w:sz w:val="28"/>
          <w:szCs w:val="28"/>
          <w:lang w:val="es-ES"/>
        </w:rPr>
        <w:t xml:space="preserve"> lên Cổng thông tin Khởi nghiệp đổi mới sáng tạo thành phố Đà Nẵng, trang thông tin điện tử Sở Khoa học và Công nghệ thành phố Đà Nẵng, và </w:t>
      </w:r>
      <w:r w:rsidR="00D36FB7">
        <w:rPr>
          <w:color w:val="000000"/>
          <w:sz w:val="28"/>
          <w:szCs w:val="28"/>
          <w:lang w:val="es-ES"/>
        </w:rPr>
        <w:t>livestream trên youtube, fanpage của sự kiện</w:t>
      </w:r>
      <w:r>
        <w:rPr>
          <w:color w:val="000000"/>
          <w:sz w:val="28"/>
          <w:szCs w:val="28"/>
          <w:lang w:val="es-ES"/>
        </w:rPr>
        <w:t>.</w:t>
      </w:r>
    </w:p>
    <w:p w:rsidR="00497546" w:rsidRPr="002672A6" w:rsidRDefault="002672A6" w:rsidP="00497546">
      <w:pPr>
        <w:spacing w:before="60" w:after="60"/>
        <w:ind w:firstLine="720"/>
        <w:jc w:val="both"/>
        <w:rPr>
          <w:b/>
          <w:color w:val="000000"/>
          <w:sz w:val="28"/>
          <w:szCs w:val="28"/>
          <w:lang w:val="es-ES"/>
        </w:rPr>
      </w:pPr>
      <w:r w:rsidRPr="002672A6">
        <w:rPr>
          <w:b/>
          <w:color w:val="000000"/>
          <w:sz w:val="28"/>
          <w:szCs w:val="28"/>
          <w:lang w:val="es-ES"/>
        </w:rPr>
        <w:t>6</w:t>
      </w:r>
      <w:r w:rsidR="0071476B" w:rsidRPr="002672A6">
        <w:rPr>
          <w:b/>
          <w:color w:val="000000"/>
          <w:sz w:val="28"/>
          <w:szCs w:val="28"/>
          <w:lang w:val="es-ES"/>
        </w:rPr>
        <w:t>. Người chủ trì</w:t>
      </w:r>
    </w:p>
    <w:p w:rsidR="0071476B" w:rsidRDefault="009B0019" w:rsidP="009B0019">
      <w:pPr>
        <w:spacing w:before="60" w:after="60"/>
        <w:ind w:firstLine="720"/>
        <w:jc w:val="both"/>
        <w:rPr>
          <w:color w:val="000000"/>
          <w:sz w:val="28"/>
          <w:szCs w:val="28"/>
          <w:lang w:val="es-ES"/>
        </w:rPr>
      </w:pPr>
      <w:r>
        <w:rPr>
          <w:color w:val="000000"/>
          <w:sz w:val="28"/>
          <w:szCs w:val="28"/>
          <w:lang w:val="es-ES"/>
        </w:rPr>
        <w:t xml:space="preserve">Ngày 31/5/2024: </w:t>
      </w:r>
      <w:r w:rsidR="0071476B">
        <w:rPr>
          <w:color w:val="000000"/>
          <w:sz w:val="28"/>
          <w:szCs w:val="28"/>
          <w:lang w:val="es-ES"/>
        </w:rPr>
        <w:t>Ông Dương Hoàng Văn Bản - Phó Giám đốc Sở Khoa học và Công nghệ thành phố Đà Nẵng</w:t>
      </w:r>
      <w:r>
        <w:rPr>
          <w:color w:val="000000"/>
          <w:sz w:val="28"/>
          <w:szCs w:val="28"/>
          <w:lang w:val="es-ES"/>
        </w:rPr>
        <w:t>.</w:t>
      </w:r>
    </w:p>
    <w:p w:rsidR="009B0019" w:rsidRPr="00C76888" w:rsidRDefault="009B0019" w:rsidP="009B0019">
      <w:pPr>
        <w:spacing w:before="60" w:after="60"/>
        <w:ind w:firstLine="720"/>
        <w:jc w:val="both"/>
        <w:rPr>
          <w:color w:val="000000"/>
          <w:sz w:val="28"/>
          <w:szCs w:val="28"/>
          <w:lang w:val="es-ES"/>
        </w:rPr>
      </w:pPr>
      <w:r>
        <w:rPr>
          <w:color w:val="000000"/>
          <w:sz w:val="28"/>
          <w:szCs w:val="28"/>
          <w:lang w:val="es-ES"/>
        </w:rPr>
        <w:t xml:space="preserve">Ngày 01/6/2024: Ông Lê Đức Viên - </w:t>
      </w:r>
      <w:r w:rsidRPr="009B0019">
        <w:rPr>
          <w:color w:val="000000"/>
          <w:sz w:val="28"/>
          <w:szCs w:val="28"/>
          <w:lang w:val="es-ES"/>
        </w:rPr>
        <w:t>Giám đốc Sở Khoa học và Công nghệ thành phố Đà Nẵng.</w:t>
      </w:r>
    </w:p>
    <w:p w:rsidR="000B41EB" w:rsidRPr="002672A6" w:rsidRDefault="002672A6" w:rsidP="00497546">
      <w:pPr>
        <w:spacing w:before="60" w:after="60"/>
        <w:ind w:firstLine="720"/>
        <w:jc w:val="both"/>
        <w:rPr>
          <w:b/>
          <w:color w:val="000000"/>
          <w:sz w:val="28"/>
          <w:szCs w:val="28"/>
          <w:lang w:val="es-ES"/>
        </w:rPr>
      </w:pPr>
      <w:r w:rsidRPr="002672A6">
        <w:rPr>
          <w:b/>
          <w:color w:val="000000"/>
          <w:sz w:val="28"/>
          <w:szCs w:val="28"/>
          <w:lang w:val="es-ES"/>
        </w:rPr>
        <w:t>7</w:t>
      </w:r>
      <w:r w:rsidR="00497546" w:rsidRPr="002672A6">
        <w:rPr>
          <w:b/>
          <w:color w:val="000000"/>
          <w:sz w:val="28"/>
          <w:szCs w:val="28"/>
          <w:lang w:val="es-ES"/>
        </w:rPr>
        <w:t xml:space="preserve">. Cơ quan, </w:t>
      </w:r>
      <w:r w:rsidR="000B41EB" w:rsidRPr="002672A6">
        <w:rPr>
          <w:b/>
          <w:color w:val="000000"/>
          <w:sz w:val="28"/>
          <w:szCs w:val="28"/>
          <w:lang w:val="es-ES"/>
        </w:rPr>
        <w:t>đơn vị chịu trách nhiệm tổ chức</w:t>
      </w:r>
    </w:p>
    <w:p w:rsidR="0071476B" w:rsidRDefault="0071476B" w:rsidP="00497546">
      <w:pPr>
        <w:spacing w:before="60" w:after="60"/>
        <w:ind w:firstLine="720"/>
        <w:jc w:val="both"/>
        <w:rPr>
          <w:color w:val="000000"/>
          <w:sz w:val="28"/>
          <w:szCs w:val="28"/>
          <w:lang w:val="es-ES"/>
        </w:rPr>
      </w:pPr>
      <w:r>
        <w:rPr>
          <w:color w:val="000000"/>
          <w:sz w:val="28"/>
          <w:szCs w:val="28"/>
          <w:lang w:val="es-ES"/>
        </w:rPr>
        <w:t>Trung tâm Hỗ trợ khởi nghiệp đổi mới sáng tạo Đà Nẵng.</w:t>
      </w:r>
    </w:p>
    <w:p w:rsidR="00101CD2" w:rsidRDefault="00101CD2" w:rsidP="00497546">
      <w:pPr>
        <w:spacing w:before="60" w:after="60"/>
        <w:ind w:firstLine="720"/>
        <w:jc w:val="both"/>
        <w:rPr>
          <w:color w:val="000000"/>
          <w:sz w:val="28"/>
          <w:szCs w:val="28"/>
          <w:lang w:val="es-ES"/>
        </w:rPr>
      </w:pPr>
      <w:r>
        <w:rPr>
          <w:color w:val="000000"/>
          <w:sz w:val="28"/>
          <w:szCs w:val="28"/>
          <w:lang w:val="es-ES"/>
        </w:rPr>
        <w:t>Quỹ đầu tư Quest Ventures, Singapore.</w:t>
      </w:r>
    </w:p>
    <w:p w:rsidR="00497546" w:rsidRPr="002672A6" w:rsidRDefault="002672A6" w:rsidP="00497546">
      <w:pPr>
        <w:spacing w:before="60" w:after="60"/>
        <w:ind w:firstLine="720"/>
        <w:jc w:val="both"/>
        <w:rPr>
          <w:b/>
          <w:color w:val="000000"/>
          <w:sz w:val="28"/>
          <w:szCs w:val="28"/>
          <w:lang w:val="es-ES"/>
        </w:rPr>
      </w:pPr>
      <w:r w:rsidRPr="002672A6">
        <w:rPr>
          <w:b/>
          <w:color w:val="000000"/>
          <w:sz w:val="28"/>
          <w:szCs w:val="28"/>
          <w:lang w:val="es-ES"/>
        </w:rPr>
        <w:t>8</w:t>
      </w:r>
      <w:r w:rsidR="00497546" w:rsidRPr="002672A6">
        <w:rPr>
          <w:b/>
          <w:color w:val="000000"/>
          <w:sz w:val="28"/>
          <w:szCs w:val="28"/>
          <w:lang w:val="es-ES"/>
        </w:rPr>
        <w:t>. Thông tin về báo cáo viên</w:t>
      </w:r>
    </w:p>
    <w:tbl>
      <w:tblPr>
        <w:tblStyle w:val="TableGrid"/>
        <w:tblW w:w="0" w:type="auto"/>
        <w:tblLook w:val="04A0" w:firstRow="1" w:lastRow="0" w:firstColumn="1" w:lastColumn="0" w:noHBand="0" w:noVBand="1"/>
      </w:tblPr>
      <w:tblGrid>
        <w:gridCol w:w="746"/>
        <w:gridCol w:w="1663"/>
        <w:gridCol w:w="1559"/>
        <w:gridCol w:w="5094"/>
      </w:tblGrid>
      <w:tr w:rsidR="0071476B" w:rsidTr="009710BB">
        <w:tc>
          <w:tcPr>
            <w:tcW w:w="746" w:type="dxa"/>
            <w:vAlign w:val="center"/>
          </w:tcPr>
          <w:p w:rsidR="0071476B" w:rsidRPr="00B43A2C" w:rsidRDefault="0071476B" w:rsidP="00201CD6">
            <w:pPr>
              <w:spacing w:before="120" w:after="120"/>
              <w:jc w:val="center"/>
              <w:rPr>
                <w:b/>
                <w:sz w:val="28"/>
                <w:szCs w:val="28"/>
                <w:lang w:val="en-US"/>
              </w:rPr>
            </w:pPr>
            <w:r w:rsidRPr="00B43A2C">
              <w:rPr>
                <w:b/>
                <w:sz w:val="28"/>
                <w:szCs w:val="28"/>
                <w:lang w:val="en-US"/>
              </w:rPr>
              <w:t>STT</w:t>
            </w:r>
          </w:p>
        </w:tc>
        <w:tc>
          <w:tcPr>
            <w:tcW w:w="1517" w:type="dxa"/>
            <w:vAlign w:val="center"/>
          </w:tcPr>
          <w:p w:rsidR="0071476B" w:rsidRPr="00B43A2C" w:rsidRDefault="0071476B" w:rsidP="00201CD6">
            <w:pPr>
              <w:spacing w:before="120" w:after="120"/>
              <w:jc w:val="center"/>
              <w:rPr>
                <w:b/>
                <w:sz w:val="28"/>
                <w:szCs w:val="28"/>
                <w:lang w:val="en-US"/>
              </w:rPr>
            </w:pPr>
            <w:r w:rsidRPr="00B43A2C">
              <w:rPr>
                <w:b/>
                <w:sz w:val="28"/>
                <w:szCs w:val="28"/>
                <w:lang w:val="en-US"/>
              </w:rPr>
              <w:t>Họ và tên</w:t>
            </w:r>
          </w:p>
        </w:tc>
        <w:tc>
          <w:tcPr>
            <w:tcW w:w="1560" w:type="dxa"/>
            <w:vAlign w:val="center"/>
          </w:tcPr>
          <w:p w:rsidR="0071476B" w:rsidRPr="00B43A2C" w:rsidRDefault="00AE70A8" w:rsidP="00201CD6">
            <w:pPr>
              <w:jc w:val="center"/>
              <w:rPr>
                <w:b/>
                <w:sz w:val="28"/>
                <w:szCs w:val="28"/>
                <w:lang w:val="en-US"/>
              </w:rPr>
            </w:pPr>
            <w:r>
              <w:rPr>
                <w:b/>
                <w:sz w:val="28"/>
                <w:szCs w:val="28"/>
                <w:lang w:val="en-US"/>
              </w:rPr>
              <w:t>Chức vụ</w:t>
            </w:r>
          </w:p>
        </w:tc>
        <w:tc>
          <w:tcPr>
            <w:tcW w:w="5239" w:type="dxa"/>
            <w:vAlign w:val="center"/>
          </w:tcPr>
          <w:p w:rsidR="0071476B" w:rsidRPr="00B43A2C" w:rsidRDefault="0071476B" w:rsidP="00201CD6">
            <w:pPr>
              <w:spacing w:before="120" w:after="120"/>
              <w:jc w:val="center"/>
              <w:rPr>
                <w:b/>
                <w:sz w:val="28"/>
                <w:szCs w:val="28"/>
                <w:lang w:val="en-US"/>
              </w:rPr>
            </w:pPr>
            <w:r w:rsidRPr="00B43A2C">
              <w:rPr>
                <w:b/>
                <w:sz w:val="28"/>
                <w:szCs w:val="28"/>
                <w:lang w:val="en-US"/>
              </w:rPr>
              <w:t>Lý lịch trích ngang</w:t>
            </w:r>
          </w:p>
        </w:tc>
      </w:tr>
      <w:tr w:rsidR="0071476B" w:rsidTr="009710BB">
        <w:tc>
          <w:tcPr>
            <w:tcW w:w="746" w:type="dxa"/>
            <w:vAlign w:val="center"/>
          </w:tcPr>
          <w:p w:rsidR="0071476B" w:rsidRPr="00B43A2C" w:rsidRDefault="0071476B" w:rsidP="00201CD6">
            <w:pPr>
              <w:spacing w:before="120" w:after="120"/>
              <w:jc w:val="center"/>
              <w:rPr>
                <w:sz w:val="28"/>
                <w:szCs w:val="28"/>
                <w:lang w:val="en-US"/>
              </w:rPr>
            </w:pPr>
            <w:r>
              <w:rPr>
                <w:sz w:val="28"/>
                <w:szCs w:val="28"/>
                <w:lang w:val="en-US"/>
              </w:rPr>
              <w:t>1</w:t>
            </w:r>
          </w:p>
        </w:tc>
        <w:tc>
          <w:tcPr>
            <w:tcW w:w="1517" w:type="dxa"/>
            <w:vAlign w:val="center"/>
          </w:tcPr>
          <w:p w:rsidR="0071476B" w:rsidRDefault="0071476B" w:rsidP="00AE70A8">
            <w:pPr>
              <w:spacing w:before="120" w:after="120"/>
              <w:jc w:val="both"/>
              <w:rPr>
                <w:sz w:val="28"/>
                <w:szCs w:val="28"/>
              </w:rPr>
            </w:pPr>
            <w:r w:rsidRPr="00C36B61">
              <w:rPr>
                <w:color w:val="000000"/>
                <w:sz w:val="28"/>
                <w:szCs w:val="28"/>
              </w:rPr>
              <w:t>Ông James Tan</w:t>
            </w:r>
            <w:r>
              <w:rPr>
                <w:color w:val="000000"/>
                <w:sz w:val="28"/>
                <w:szCs w:val="28"/>
                <w:lang w:val="en-US"/>
              </w:rPr>
              <w:t xml:space="preserve"> </w:t>
            </w:r>
          </w:p>
        </w:tc>
        <w:tc>
          <w:tcPr>
            <w:tcW w:w="1560" w:type="dxa"/>
            <w:vAlign w:val="center"/>
          </w:tcPr>
          <w:p w:rsidR="0071476B" w:rsidRPr="005F2134" w:rsidRDefault="00AE70A8" w:rsidP="00201CD6">
            <w:pPr>
              <w:spacing w:before="120" w:after="120"/>
              <w:jc w:val="both"/>
              <w:rPr>
                <w:sz w:val="28"/>
                <w:szCs w:val="28"/>
                <w:lang w:val="en-US"/>
              </w:rPr>
            </w:pPr>
            <w:r w:rsidRPr="00C36B61">
              <w:rPr>
                <w:color w:val="000000"/>
                <w:sz w:val="28"/>
                <w:szCs w:val="28"/>
              </w:rPr>
              <w:t>Quản lý đối tác Quest Ventures</w:t>
            </w:r>
          </w:p>
        </w:tc>
        <w:tc>
          <w:tcPr>
            <w:tcW w:w="5239" w:type="dxa"/>
            <w:vAlign w:val="center"/>
          </w:tcPr>
          <w:p w:rsidR="0071476B" w:rsidRPr="00A15F6C" w:rsidRDefault="0071476B" w:rsidP="00201CD6">
            <w:pPr>
              <w:spacing w:before="120" w:after="120"/>
              <w:jc w:val="both"/>
              <w:rPr>
                <w:sz w:val="28"/>
                <w:szCs w:val="28"/>
              </w:rPr>
            </w:pPr>
            <w:r w:rsidRPr="00A15F6C">
              <w:rPr>
                <w:sz w:val="28"/>
                <w:szCs w:val="28"/>
              </w:rPr>
              <w:t xml:space="preserve">James Tan là </w:t>
            </w:r>
            <w:r>
              <w:rPr>
                <w:sz w:val="28"/>
                <w:szCs w:val="28"/>
                <w:lang w:val="en-US"/>
              </w:rPr>
              <w:t xml:space="preserve">Quản lý </w:t>
            </w:r>
            <w:r>
              <w:rPr>
                <w:sz w:val="28"/>
                <w:szCs w:val="28"/>
              </w:rPr>
              <w:t>đ</w:t>
            </w:r>
            <w:r w:rsidRPr="00A15F6C">
              <w:rPr>
                <w:sz w:val="28"/>
                <w:szCs w:val="28"/>
              </w:rPr>
              <w:t xml:space="preserve">ối tác tại Quest Ventures, quỹ đầu tư mạo hiểm hàng đầu ở châu Á. Trước đó, James là đồng sáng lập </w:t>
            </w:r>
            <w:r w:rsidRPr="00A15F6C">
              <w:rPr>
                <w:sz w:val="28"/>
                <w:szCs w:val="28"/>
              </w:rPr>
              <w:lastRenderedPageBreak/>
              <w:t>và COO của 55tuan, một tập đoàn thương mại điện tử được niêm yết trên NASDAQ đã phát triển tại hơn 200 thành phố và 5.000 nhân viên trên khắp Trung Quốc.</w:t>
            </w:r>
          </w:p>
          <w:p w:rsidR="0071476B" w:rsidRDefault="0071476B" w:rsidP="00201CD6">
            <w:pPr>
              <w:spacing w:before="120" w:after="120"/>
              <w:jc w:val="both"/>
              <w:rPr>
                <w:sz w:val="28"/>
                <w:szCs w:val="28"/>
              </w:rPr>
            </w:pPr>
            <w:r w:rsidRPr="00A15F6C">
              <w:rPr>
                <w:sz w:val="28"/>
                <w:szCs w:val="28"/>
              </w:rPr>
              <w:t xml:space="preserve">James </w:t>
            </w:r>
            <w:r>
              <w:rPr>
                <w:sz w:val="28"/>
                <w:szCs w:val="28"/>
                <w:lang w:val="en-US"/>
              </w:rPr>
              <w:t xml:space="preserve">còn </w:t>
            </w:r>
            <w:r w:rsidRPr="00A15F6C">
              <w:rPr>
                <w:sz w:val="28"/>
                <w:szCs w:val="28"/>
              </w:rPr>
              <w:t>là t</w:t>
            </w:r>
            <w:r>
              <w:rPr>
                <w:sz w:val="28"/>
                <w:szCs w:val="28"/>
              </w:rPr>
              <w:t xml:space="preserve">hành viên hội đồng quản trị, </w:t>
            </w:r>
            <w:r w:rsidRPr="00A15F6C">
              <w:rPr>
                <w:sz w:val="28"/>
                <w:szCs w:val="28"/>
              </w:rPr>
              <w:t xml:space="preserve"> nhà đầu tư thiên thần tại các công ty khởi nghiệp hàng đầu ở châu Á như 99.co, Carousell, Carro, Ethis, Glife và Shopback.</w:t>
            </w:r>
          </w:p>
        </w:tc>
      </w:tr>
      <w:tr w:rsidR="00201CD6" w:rsidTr="009710BB">
        <w:tc>
          <w:tcPr>
            <w:tcW w:w="746" w:type="dxa"/>
            <w:vAlign w:val="center"/>
          </w:tcPr>
          <w:p w:rsidR="00201CD6" w:rsidRPr="00641212" w:rsidRDefault="00201CD6" w:rsidP="00201CD6">
            <w:pPr>
              <w:spacing w:before="120" w:after="120"/>
              <w:jc w:val="center"/>
              <w:rPr>
                <w:sz w:val="28"/>
                <w:szCs w:val="28"/>
                <w:lang w:val="en-US"/>
              </w:rPr>
            </w:pPr>
            <w:r>
              <w:rPr>
                <w:sz w:val="28"/>
                <w:szCs w:val="28"/>
                <w:lang w:val="en-US"/>
              </w:rPr>
              <w:lastRenderedPageBreak/>
              <w:t>2</w:t>
            </w:r>
          </w:p>
        </w:tc>
        <w:tc>
          <w:tcPr>
            <w:tcW w:w="1517" w:type="dxa"/>
            <w:vAlign w:val="center"/>
          </w:tcPr>
          <w:p w:rsidR="00201CD6" w:rsidRPr="00641212" w:rsidRDefault="00201CD6" w:rsidP="00201CD6">
            <w:pPr>
              <w:spacing w:before="120" w:after="120"/>
              <w:jc w:val="both"/>
              <w:rPr>
                <w:sz w:val="28"/>
                <w:szCs w:val="28"/>
                <w:lang w:val="en-US"/>
              </w:rPr>
            </w:pPr>
            <w:r w:rsidRPr="007A481A">
              <w:rPr>
                <w:sz w:val="28"/>
                <w:szCs w:val="28"/>
                <w:lang w:val="en-US"/>
              </w:rPr>
              <w:t>Bà April Mae V.ong Vano</w:t>
            </w:r>
          </w:p>
        </w:tc>
        <w:tc>
          <w:tcPr>
            <w:tcW w:w="1560" w:type="dxa"/>
            <w:vAlign w:val="center"/>
          </w:tcPr>
          <w:p w:rsidR="00201CD6" w:rsidRPr="007A481A" w:rsidRDefault="009710BB" w:rsidP="00201CD6">
            <w:pPr>
              <w:spacing w:before="120" w:after="120"/>
              <w:jc w:val="center"/>
              <w:rPr>
                <w:sz w:val="28"/>
                <w:szCs w:val="28"/>
                <w:lang w:val="en-US"/>
              </w:rPr>
            </w:pPr>
            <w:r>
              <w:rPr>
                <w:color w:val="000000"/>
                <w:sz w:val="28"/>
                <w:szCs w:val="28"/>
              </w:rPr>
              <w:t xml:space="preserve">Trưởng phòng ESG Quest </w:t>
            </w:r>
            <w:r>
              <w:rPr>
                <w:color w:val="000000"/>
                <w:sz w:val="28"/>
                <w:szCs w:val="28"/>
                <w:lang w:val="en-US"/>
              </w:rPr>
              <w:t>V</w:t>
            </w:r>
            <w:r>
              <w:rPr>
                <w:color w:val="000000"/>
                <w:sz w:val="28"/>
                <w:szCs w:val="28"/>
              </w:rPr>
              <w:t>entures</w:t>
            </w:r>
          </w:p>
        </w:tc>
        <w:tc>
          <w:tcPr>
            <w:tcW w:w="5239" w:type="dxa"/>
          </w:tcPr>
          <w:p w:rsidR="00201CD6" w:rsidRPr="00E641D3" w:rsidRDefault="00201CD6" w:rsidP="00D13C35">
            <w:pPr>
              <w:spacing w:before="120" w:after="120"/>
              <w:jc w:val="both"/>
              <w:rPr>
                <w:sz w:val="28"/>
                <w:szCs w:val="28"/>
                <w:lang w:val="en-US"/>
              </w:rPr>
            </w:pPr>
            <w:r w:rsidRPr="007A481A">
              <w:rPr>
                <w:sz w:val="28"/>
                <w:szCs w:val="28"/>
                <w:lang w:val="en-US"/>
              </w:rPr>
              <w:t>Bà April Mae V.ong Vano</w:t>
            </w:r>
            <w:r>
              <w:rPr>
                <w:sz w:val="28"/>
                <w:szCs w:val="28"/>
                <w:lang w:val="en-US"/>
              </w:rPr>
              <w:t xml:space="preserve"> hiện là </w:t>
            </w:r>
            <w:r>
              <w:rPr>
                <w:sz w:val="28"/>
                <w:szCs w:val="28"/>
                <w:lang w:val="es-ES"/>
              </w:rPr>
              <w:t xml:space="preserve">Trưởng phòng ESG - Quest Ventures, </w:t>
            </w:r>
            <w:r w:rsidRPr="007A481A">
              <w:rPr>
                <w:sz w:val="28"/>
                <w:szCs w:val="28"/>
                <w:lang w:val="es-ES"/>
              </w:rPr>
              <w:t>một công ty đầu tư mạo hiểm hàng đầu ở Châu Á</w:t>
            </w:r>
            <w:r>
              <w:rPr>
                <w:sz w:val="28"/>
                <w:szCs w:val="28"/>
                <w:lang w:val="es-ES"/>
              </w:rPr>
              <w:t>, b</w:t>
            </w:r>
            <w:r w:rsidRPr="002E5DC8">
              <w:rPr>
                <w:sz w:val="28"/>
                <w:szCs w:val="28"/>
                <w:lang w:val="es-ES"/>
              </w:rPr>
              <w:t>à làm</w:t>
            </w:r>
            <w:r>
              <w:rPr>
                <w:sz w:val="28"/>
                <w:szCs w:val="28"/>
                <w:lang w:val="es-ES"/>
              </w:rPr>
              <w:t xml:space="preserve"> việc trực tiếp với các startup</w:t>
            </w:r>
            <w:r w:rsidRPr="002E5DC8">
              <w:rPr>
                <w:sz w:val="28"/>
                <w:szCs w:val="28"/>
                <w:lang w:val="es-ES"/>
              </w:rPr>
              <w:t xml:space="preserve"> nhằm thúc đẩy sự phát triển của các startup bằng việc kết hợp giữa các chương trình và dịch vụ </w:t>
            </w:r>
            <w:r>
              <w:rPr>
                <w:sz w:val="28"/>
                <w:szCs w:val="28"/>
                <w:lang w:val="es-ES"/>
              </w:rPr>
              <w:t>hỗ trợ tăng tốc, b</w:t>
            </w:r>
            <w:r w:rsidRPr="002E5DC8">
              <w:rPr>
                <w:sz w:val="28"/>
                <w:szCs w:val="28"/>
                <w:lang w:val="es-ES"/>
              </w:rPr>
              <w:t>à còn chịu trách nhiệm tiên phong tiếp cận các thị trường chính ở Đông Nam Á</w:t>
            </w:r>
            <w:r>
              <w:rPr>
                <w:sz w:val="28"/>
                <w:szCs w:val="28"/>
                <w:lang w:val="es-ES"/>
              </w:rPr>
              <w:t>. Bà</w:t>
            </w:r>
            <w:r w:rsidRPr="007A481A">
              <w:rPr>
                <w:sz w:val="28"/>
                <w:szCs w:val="28"/>
                <w:lang w:val="es-ES"/>
              </w:rPr>
              <w:t xml:space="preserve"> cũng là người thường xuyên chủ trì các phái đoàn khởi nghiệp và công nghệ quốc tế đến Philippines. April có bằng Cử nhân về Nghiên cứu EU - Quan hệ Quốc tế (Cum Laude) của Đại học Ateneo de Manila</w:t>
            </w:r>
            <w:r>
              <w:rPr>
                <w:sz w:val="28"/>
                <w:szCs w:val="28"/>
                <w:lang w:val="es-ES"/>
              </w:rPr>
              <w:t xml:space="preserve"> và bà</w:t>
            </w:r>
            <w:r w:rsidRPr="001F0A98">
              <w:rPr>
                <w:sz w:val="28"/>
                <w:szCs w:val="28"/>
                <w:lang w:val="es-ES"/>
              </w:rPr>
              <w:t xml:space="preserve"> đã nhận được Giải thưởng </w:t>
            </w:r>
            <w:r>
              <w:rPr>
                <w:sz w:val="28"/>
                <w:szCs w:val="28"/>
                <w:lang w:val="es-ES"/>
              </w:rPr>
              <w:t xml:space="preserve">của </w:t>
            </w:r>
            <w:r w:rsidR="00DE5841">
              <w:rPr>
                <w:sz w:val="28"/>
                <w:szCs w:val="28"/>
                <w:lang w:val="es-ES"/>
              </w:rPr>
              <w:t xml:space="preserve">Tổng thống Hoa Kỳ </w:t>
            </w:r>
            <w:r>
              <w:rPr>
                <w:sz w:val="28"/>
                <w:szCs w:val="28"/>
                <w:lang w:val="es-ES"/>
              </w:rPr>
              <w:t xml:space="preserve">(ở </w:t>
            </w:r>
            <w:r w:rsidRPr="001F0A98">
              <w:rPr>
                <w:sz w:val="28"/>
                <w:szCs w:val="28"/>
                <w:lang w:val="es-ES"/>
              </w:rPr>
              <w:t>Thị trấn O'Fallon</w:t>
            </w:r>
            <w:r>
              <w:rPr>
                <w:sz w:val="28"/>
                <w:szCs w:val="28"/>
                <w:lang w:val="es-ES"/>
              </w:rPr>
              <w:t>)</w:t>
            </w:r>
            <w:r w:rsidRPr="001F0A98">
              <w:rPr>
                <w:sz w:val="28"/>
                <w:szCs w:val="28"/>
                <w:lang w:val="es-ES"/>
              </w:rPr>
              <w:t xml:space="preserve"> với tư cách là học giả của Rotary International.</w:t>
            </w:r>
          </w:p>
        </w:tc>
      </w:tr>
      <w:tr w:rsidR="0071476B" w:rsidTr="00495CDB">
        <w:tc>
          <w:tcPr>
            <w:tcW w:w="746" w:type="dxa"/>
            <w:vAlign w:val="center"/>
          </w:tcPr>
          <w:p w:rsidR="0071476B" w:rsidRPr="00C200B3" w:rsidRDefault="0071476B" w:rsidP="00201CD6">
            <w:pPr>
              <w:spacing w:before="120" w:after="120"/>
              <w:jc w:val="center"/>
              <w:rPr>
                <w:sz w:val="28"/>
                <w:szCs w:val="28"/>
                <w:lang w:val="en-US"/>
              </w:rPr>
            </w:pPr>
            <w:r>
              <w:rPr>
                <w:sz w:val="28"/>
                <w:szCs w:val="28"/>
                <w:lang w:val="en-US"/>
              </w:rPr>
              <w:t>3</w:t>
            </w:r>
          </w:p>
        </w:tc>
        <w:tc>
          <w:tcPr>
            <w:tcW w:w="1517" w:type="dxa"/>
            <w:vAlign w:val="center"/>
          </w:tcPr>
          <w:p w:rsidR="0071476B" w:rsidRDefault="009710BB" w:rsidP="009710BB">
            <w:pPr>
              <w:spacing w:before="120" w:after="120"/>
              <w:jc w:val="both"/>
              <w:rPr>
                <w:sz w:val="28"/>
                <w:szCs w:val="28"/>
              </w:rPr>
            </w:pPr>
            <w:r>
              <w:rPr>
                <w:color w:val="000000"/>
                <w:sz w:val="28"/>
                <w:szCs w:val="28"/>
              </w:rPr>
              <w:t xml:space="preserve">Bà Lê Hoàng Uyên Vy </w:t>
            </w:r>
          </w:p>
        </w:tc>
        <w:tc>
          <w:tcPr>
            <w:tcW w:w="1560" w:type="dxa"/>
            <w:vAlign w:val="center"/>
          </w:tcPr>
          <w:p w:rsidR="0071476B" w:rsidRDefault="009710BB" w:rsidP="00201CD6">
            <w:pPr>
              <w:spacing w:before="120" w:after="120"/>
              <w:jc w:val="both"/>
              <w:rPr>
                <w:sz w:val="28"/>
                <w:szCs w:val="28"/>
              </w:rPr>
            </w:pPr>
            <w:r>
              <w:rPr>
                <w:color w:val="000000"/>
                <w:sz w:val="28"/>
                <w:szCs w:val="28"/>
              </w:rPr>
              <w:t>Co-founder &amp; General Partner DO Ventures</w:t>
            </w:r>
          </w:p>
        </w:tc>
        <w:tc>
          <w:tcPr>
            <w:tcW w:w="5239" w:type="dxa"/>
          </w:tcPr>
          <w:p w:rsidR="0071476B" w:rsidRDefault="009710BB" w:rsidP="00201CD6">
            <w:pPr>
              <w:spacing w:before="120" w:after="120"/>
              <w:jc w:val="both"/>
              <w:rPr>
                <w:sz w:val="28"/>
                <w:szCs w:val="28"/>
              </w:rPr>
            </w:pPr>
            <w:r>
              <w:rPr>
                <w:color w:val="000000"/>
                <w:sz w:val="28"/>
                <w:szCs w:val="28"/>
                <w:lang w:val="en-US"/>
              </w:rPr>
              <w:t xml:space="preserve">Bà </w:t>
            </w:r>
            <w:r>
              <w:rPr>
                <w:color w:val="000000"/>
                <w:sz w:val="28"/>
                <w:szCs w:val="28"/>
              </w:rPr>
              <w:t xml:space="preserve">Lê Hoàng Uyên Vy hiện là Đồng sáng lập và Giám đốc điều hành của Do Ventures. Bà là một doanh nhân với nhiều năm kinh nghiệm trong vận hành và hiểu biết sâu sắc về thị trường Việt Nam. Năm 2010, bà sáng lập Chon.vn, đồng thời giữ vai trò Giám đốc điều hành và phát triển nền tảng này trở thành một trong những trang mua sắm thời trang trực tuyến nổi tiếng nhất Việt Nam. Năm 2014, Chon.vn được mua lại bởi Vingroup, tập đoàn tư nhân lớn nhất Việt Nam. Sau đó, bà đảm nhận vị trí Giám đốc điều hành của Adayroi.com, công ty thương mại điện tử trực thuộc Vingroup. Tại đây, bà đã mở rộng thành công quy mô công ty từ con số 0 lên mức doanh thu vài trăm triệu USD. Trong suốt sự nghiệp, bà được biết đến như một nhà lãnh đạo đầy sáng tạo, không ngừng truyền cảm hứng cho </w:t>
            </w:r>
            <w:r>
              <w:rPr>
                <w:color w:val="000000"/>
                <w:sz w:val="28"/>
                <w:szCs w:val="28"/>
              </w:rPr>
              <w:lastRenderedPageBreak/>
              <w:t>nhân viên nhằm khơi dậy tinh thần đồng đội và tư duy đột phá trong công việc.</w:t>
            </w:r>
          </w:p>
        </w:tc>
      </w:tr>
      <w:tr w:rsidR="009710BB" w:rsidTr="00495CDB">
        <w:tc>
          <w:tcPr>
            <w:tcW w:w="746" w:type="dxa"/>
            <w:vAlign w:val="center"/>
          </w:tcPr>
          <w:p w:rsidR="009710BB" w:rsidRPr="009710BB" w:rsidRDefault="009710BB" w:rsidP="00201CD6">
            <w:pPr>
              <w:spacing w:before="120" w:after="120"/>
              <w:jc w:val="center"/>
              <w:rPr>
                <w:sz w:val="28"/>
                <w:szCs w:val="28"/>
                <w:lang w:val="en-US"/>
              </w:rPr>
            </w:pPr>
            <w:r>
              <w:rPr>
                <w:sz w:val="28"/>
                <w:szCs w:val="28"/>
                <w:lang w:val="en-US"/>
              </w:rPr>
              <w:lastRenderedPageBreak/>
              <w:t>4</w:t>
            </w:r>
          </w:p>
        </w:tc>
        <w:tc>
          <w:tcPr>
            <w:tcW w:w="1517" w:type="dxa"/>
            <w:vAlign w:val="center"/>
          </w:tcPr>
          <w:p w:rsidR="009710BB" w:rsidRDefault="009710BB" w:rsidP="009710BB">
            <w:pPr>
              <w:spacing w:before="120" w:after="120"/>
              <w:jc w:val="both"/>
              <w:rPr>
                <w:color w:val="000000"/>
                <w:sz w:val="28"/>
                <w:szCs w:val="28"/>
              </w:rPr>
            </w:pPr>
            <w:r>
              <w:rPr>
                <w:color w:val="000000"/>
                <w:sz w:val="28"/>
                <w:szCs w:val="28"/>
              </w:rPr>
              <w:t xml:space="preserve">Ông Võ Đức Anh </w:t>
            </w:r>
          </w:p>
        </w:tc>
        <w:tc>
          <w:tcPr>
            <w:tcW w:w="1560" w:type="dxa"/>
            <w:vAlign w:val="center"/>
          </w:tcPr>
          <w:p w:rsidR="009710BB" w:rsidRDefault="009710BB" w:rsidP="00201CD6">
            <w:pPr>
              <w:spacing w:before="120" w:after="120"/>
              <w:jc w:val="both"/>
              <w:rPr>
                <w:color w:val="000000"/>
                <w:sz w:val="28"/>
                <w:szCs w:val="28"/>
              </w:rPr>
            </w:pPr>
            <w:r>
              <w:rPr>
                <w:color w:val="000000"/>
                <w:sz w:val="28"/>
                <w:szCs w:val="28"/>
              </w:rPr>
              <w:t>Phó Giám đốc Trung tâm Hỗ trợ KNĐMST Đà Nẵng, Trưởng làng Metaverse Việt Nam</w:t>
            </w:r>
          </w:p>
        </w:tc>
        <w:tc>
          <w:tcPr>
            <w:tcW w:w="5239" w:type="dxa"/>
          </w:tcPr>
          <w:p w:rsidR="009710BB" w:rsidRDefault="009710BB" w:rsidP="00201CD6">
            <w:pPr>
              <w:spacing w:before="120" w:after="120"/>
              <w:jc w:val="both"/>
              <w:rPr>
                <w:color w:val="000000"/>
                <w:sz w:val="28"/>
                <w:szCs w:val="28"/>
              </w:rPr>
            </w:pPr>
            <w:r w:rsidRPr="009710BB">
              <w:rPr>
                <w:color w:val="000000"/>
                <w:sz w:val="28"/>
                <w:szCs w:val="28"/>
              </w:rPr>
              <w:t>Ông Võ Đức Anh tốt nghiệp chương trình thạc sỹ quản trị kinh doanh Đại học Nice Sophia Antipolis, Cộng hoà Pháp. Hiện đang đảm nhiệm chức vụ Phó Giám đốc Trung tâm Hỗ trợ Khởi nghiệp đổi mới sáng tạo Đà Nẵng, Sở Khoa học và Công nghệ thành phố Đà Nẵng, Trưởng làng Metaverse - Techfest quốc gia. Ông Anh có hơn 12 năm kinh nghiệm trong lĩnh vực khởi nghiệp đổi mới sáng tạo thông qua các chương trình như</w:t>
            </w:r>
            <w:r w:rsidR="00D36FB7">
              <w:rPr>
                <w:color w:val="000000"/>
                <w:sz w:val="28"/>
                <w:szCs w:val="28"/>
              </w:rPr>
              <w:t xml:space="preserve"> đổi mới sáng tạo IPP Việt Nam -</w:t>
            </w:r>
            <w:r w:rsidRPr="009710BB">
              <w:rPr>
                <w:color w:val="000000"/>
                <w:sz w:val="28"/>
                <w:szCs w:val="28"/>
              </w:rPr>
              <w:t xml:space="preserve"> Phần Lan, InforDev Global Business Incubation of World Bank, tham gia xây dựng và thực thi các chính sách phát triển hệ sinh thái khởi nghiệp đổi mới sáng tạo tại thành phố Đà Nẵng, thương mại hóa kết quả nghiên cứu, thúc đẩy nghiên cứu khoa học và sáng tạo trong thanh niên, mentor cho các dự án khởi nghiệp. Từng nhận học bổng tu nghiệp tại Trung tâm nghiên cứu an ninh Châu Á - Thái Bình Dương, Hoa Kỳ.</w:t>
            </w:r>
          </w:p>
        </w:tc>
      </w:tr>
      <w:tr w:rsidR="009710BB" w:rsidTr="00495CDB">
        <w:tc>
          <w:tcPr>
            <w:tcW w:w="746" w:type="dxa"/>
            <w:vAlign w:val="center"/>
          </w:tcPr>
          <w:p w:rsidR="009710BB" w:rsidRPr="009710BB" w:rsidRDefault="009710BB" w:rsidP="00201CD6">
            <w:pPr>
              <w:spacing w:before="120" w:after="120"/>
              <w:jc w:val="center"/>
              <w:rPr>
                <w:sz w:val="28"/>
                <w:szCs w:val="28"/>
                <w:lang w:val="en-US"/>
              </w:rPr>
            </w:pPr>
            <w:r>
              <w:rPr>
                <w:sz w:val="28"/>
                <w:szCs w:val="28"/>
                <w:lang w:val="en-US"/>
              </w:rPr>
              <w:t>5</w:t>
            </w:r>
          </w:p>
        </w:tc>
        <w:tc>
          <w:tcPr>
            <w:tcW w:w="1517" w:type="dxa"/>
            <w:vAlign w:val="center"/>
          </w:tcPr>
          <w:p w:rsidR="009710BB" w:rsidRDefault="009710BB" w:rsidP="009710BB">
            <w:pPr>
              <w:spacing w:before="120" w:after="120"/>
              <w:jc w:val="both"/>
              <w:rPr>
                <w:color w:val="000000"/>
                <w:sz w:val="28"/>
                <w:szCs w:val="28"/>
              </w:rPr>
            </w:pPr>
            <w:r>
              <w:rPr>
                <w:color w:val="000000"/>
                <w:sz w:val="28"/>
                <w:szCs w:val="28"/>
              </w:rPr>
              <w:t>Ông Neo Gim Kian</w:t>
            </w:r>
          </w:p>
        </w:tc>
        <w:tc>
          <w:tcPr>
            <w:tcW w:w="1560" w:type="dxa"/>
            <w:vAlign w:val="center"/>
          </w:tcPr>
          <w:p w:rsidR="009710BB" w:rsidRDefault="009710BB" w:rsidP="00201CD6">
            <w:pPr>
              <w:spacing w:before="120" w:after="120"/>
              <w:jc w:val="both"/>
              <w:rPr>
                <w:color w:val="000000"/>
                <w:sz w:val="28"/>
                <w:szCs w:val="28"/>
              </w:rPr>
            </w:pPr>
            <w:r>
              <w:rPr>
                <w:color w:val="000000"/>
                <w:sz w:val="28"/>
                <w:szCs w:val="28"/>
              </w:rPr>
              <w:t>Giám đốc Văn phòng phát triển doanh nghiệp Republic Polytechnic</w:t>
            </w:r>
          </w:p>
        </w:tc>
        <w:tc>
          <w:tcPr>
            <w:tcW w:w="5239" w:type="dxa"/>
          </w:tcPr>
          <w:p w:rsidR="009710BB" w:rsidRPr="009710BB" w:rsidRDefault="009710BB" w:rsidP="00495CDB">
            <w:pPr>
              <w:spacing w:before="120" w:after="120"/>
              <w:jc w:val="both"/>
              <w:rPr>
                <w:color w:val="000000"/>
                <w:sz w:val="28"/>
                <w:szCs w:val="28"/>
                <w:lang w:val="en-US"/>
              </w:rPr>
            </w:pPr>
            <w:r w:rsidRPr="009710BB">
              <w:rPr>
                <w:color w:val="000000"/>
                <w:sz w:val="28"/>
                <w:szCs w:val="28"/>
              </w:rPr>
              <w:t xml:space="preserve">Ông Neo Gim Kian là một nhà lãnh đạo với nhiều kinh nghiệm trong việc thúc đẩy đổi mới </w:t>
            </w:r>
            <w:r>
              <w:rPr>
                <w:color w:val="000000"/>
                <w:sz w:val="28"/>
                <w:szCs w:val="28"/>
                <w:lang w:val="en-US"/>
              </w:rPr>
              <w:t xml:space="preserve">sáng tạo </w:t>
            </w:r>
            <w:r w:rsidRPr="009710BB">
              <w:rPr>
                <w:color w:val="000000"/>
                <w:sz w:val="28"/>
                <w:szCs w:val="28"/>
              </w:rPr>
              <w:t xml:space="preserve">và tinh thần kinh doanh. Với tư cách là </w:t>
            </w:r>
            <w:r>
              <w:rPr>
                <w:color w:val="000000"/>
                <w:sz w:val="28"/>
                <w:szCs w:val="28"/>
              </w:rPr>
              <w:t>Giám đốc Văn phòng phát triển doanh nghiệp Republic Polytechnic</w:t>
            </w:r>
            <w:r w:rsidRPr="009710BB">
              <w:rPr>
                <w:color w:val="000000"/>
                <w:sz w:val="28"/>
                <w:szCs w:val="28"/>
              </w:rPr>
              <w:t>, ông đ</w:t>
            </w:r>
            <w:r>
              <w:rPr>
                <w:color w:val="000000"/>
                <w:sz w:val="28"/>
                <w:szCs w:val="28"/>
              </w:rPr>
              <w:t>ã đi đầu trong việc phát triển cộng đồng đối tác và đ</w:t>
            </w:r>
            <w:r w:rsidR="00B53FCE">
              <w:rPr>
                <w:color w:val="000000"/>
                <w:sz w:val="28"/>
                <w:szCs w:val="28"/>
              </w:rPr>
              <w:t>ổi mới k</w:t>
            </w:r>
            <w:r>
              <w:rPr>
                <w:color w:val="000000"/>
                <w:sz w:val="28"/>
                <w:szCs w:val="28"/>
              </w:rPr>
              <w:t>inh doanh</w:t>
            </w:r>
            <w:r w:rsidRPr="009710BB">
              <w:rPr>
                <w:color w:val="000000"/>
                <w:sz w:val="28"/>
                <w:szCs w:val="28"/>
              </w:rPr>
              <w:t xml:space="preserve">, thúc đẩy một hệ sinh thái năng động </w:t>
            </w:r>
            <w:r>
              <w:rPr>
                <w:color w:val="000000"/>
                <w:sz w:val="28"/>
                <w:szCs w:val="28"/>
                <w:lang w:val="en-US"/>
              </w:rPr>
              <w:t>với</w:t>
            </w:r>
            <w:r w:rsidRPr="009710BB">
              <w:rPr>
                <w:color w:val="000000"/>
                <w:sz w:val="28"/>
                <w:szCs w:val="28"/>
              </w:rPr>
              <w:t xml:space="preserve"> các doanh nhân, cố vấn và cộng tác viên. Ông cũng đóng vai trò quan trọng trong việc hình thành và phát triển </w:t>
            </w:r>
            <w:r>
              <w:rPr>
                <w:color w:val="000000"/>
                <w:sz w:val="28"/>
                <w:szCs w:val="28"/>
                <w:lang w:val="en-US"/>
              </w:rPr>
              <w:t xml:space="preserve">không gian đổi mới sáng tạo của </w:t>
            </w:r>
            <w:r>
              <w:rPr>
                <w:color w:val="000000"/>
                <w:sz w:val="28"/>
                <w:szCs w:val="28"/>
              </w:rPr>
              <w:t>Republic Polytechnic</w:t>
            </w:r>
            <w:r w:rsidRPr="009710BB">
              <w:rPr>
                <w:color w:val="000000"/>
                <w:sz w:val="28"/>
                <w:szCs w:val="28"/>
              </w:rPr>
              <w:t xml:space="preserve">, một cơ sở ươm tạo hiện đại nuôi dưỡng các công ty khởi nghiệp </w:t>
            </w:r>
            <w:r>
              <w:rPr>
                <w:color w:val="000000"/>
                <w:sz w:val="28"/>
                <w:szCs w:val="28"/>
              </w:rPr>
              <w:t>Republic Polytechnic</w:t>
            </w:r>
            <w:r w:rsidRPr="009710BB">
              <w:rPr>
                <w:color w:val="000000"/>
                <w:sz w:val="28"/>
                <w:szCs w:val="28"/>
              </w:rPr>
              <w:t xml:space="preserve"> đầy tham vọng để phát triển các giải pháp sáng tạo cho những thách thức của </w:t>
            </w:r>
            <w:r w:rsidR="00495CDB">
              <w:rPr>
                <w:color w:val="000000"/>
                <w:sz w:val="28"/>
                <w:szCs w:val="28"/>
                <w:lang w:val="en-US"/>
              </w:rPr>
              <w:t>thị trường</w:t>
            </w:r>
            <w:r w:rsidRPr="009710BB">
              <w:rPr>
                <w:color w:val="000000"/>
                <w:sz w:val="28"/>
                <w:szCs w:val="28"/>
              </w:rPr>
              <w:t>.</w:t>
            </w:r>
            <w:r>
              <w:rPr>
                <w:color w:val="000000"/>
                <w:sz w:val="28"/>
                <w:szCs w:val="28"/>
                <w:lang w:val="en-US"/>
              </w:rPr>
              <w:t xml:space="preserve"> </w:t>
            </w:r>
          </w:p>
        </w:tc>
      </w:tr>
      <w:tr w:rsidR="00495CDB" w:rsidTr="00495CDB">
        <w:tc>
          <w:tcPr>
            <w:tcW w:w="746" w:type="dxa"/>
            <w:vAlign w:val="center"/>
          </w:tcPr>
          <w:p w:rsidR="00495CDB" w:rsidRPr="00495CDB" w:rsidRDefault="00495CDB" w:rsidP="00201CD6">
            <w:pPr>
              <w:spacing w:before="120" w:after="120"/>
              <w:jc w:val="center"/>
              <w:rPr>
                <w:sz w:val="28"/>
                <w:szCs w:val="28"/>
                <w:lang w:val="en-US"/>
              </w:rPr>
            </w:pPr>
            <w:r>
              <w:rPr>
                <w:sz w:val="28"/>
                <w:szCs w:val="28"/>
                <w:lang w:val="en-US"/>
              </w:rPr>
              <w:t>6</w:t>
            </w:r>
          </w:p>
        </w:tc>
        <w:tc>
          <w:tcPr>
            <w:tcW w:w="1517" w:type="dxa"/>
            <w:vAlign w:val="center"/>
          </w:tcPr>
          <w:p w:rsidR="00495CDB" w:rsidRDefault="00495CDB" w:rsidP="009710BB">
            <w:pPr>
              <w:spacing w:before="120" w:after="120"/>
              <w:jc w:val="both"/>
              <w:rPr>
                <w:color w:val="000000"/>
                <w:sz w:val="28"/>
                <w:szCs w:val="28"/>
              </w:rPr>
            </w:pPr>
            <w:r>
              <w:rPr>
                <w:sz w:val="28"/>
                <w:szCs w:val="28"/>
              </w:rPr>
              <w:t>Ông Auttanukune Thanyachat</w:t>
            </w:r>
          </w:p>
        </w:tc>
        <w:tc>
          <w:tcPr>
            <w:tcW w:w="1560" w:type="dxa"/>
            <w:vAlign w:val="center"/>
          </w:tcPr>
          <w:p w:rsidR="00495CDB" w:rsidRDefault="00495CDB" w:rsidP="00201CD6">
            <w:pPr>
              <w:spacing w:before="120" w:after="120"/>
              <w:jc w:val="both"/>
              <w:rPr>
                <w:color w:val="000000"/>
                <w:sz w:val="28"/>
                <w:szCs w:val="28"/>
              </w:rPr>
            </w:pPr>
            <w:r>
              <w:rPr>
                <w:sz w:val="28"/>
                <w:szCs w:val="28"/>
              </w:rPr>
              <w:t xml:space="preserve">Phó Chủ tịch Tập </w:t>
            </w:r>
            <w:r>
              <w:rPr>
                <w:sz w:val="28"/>
                <w:szCs w:val="28"/>
              </w:rPr>
              <w:lastRenderedPageBreak/>
              <w:t>đoàn C.P Việt Nam</w:t>
            </w:r>
          </w:p>
        </w:tc>
        <w:tc>
          <w:tcPr>
            <w:tcW w:w="5239" w:type="dxa"/>
          </w:tcPr>
          <w:p w:rsidR="00495CDB" w:rsidRPr="00B53FCE" w:rsidRDefault="00495CDB" w:rsidP="00B53FCE">
            <w:pPr>
              <w:spacing w:before="120" w:after="120"/>
              <w:jc w:val="both"/>
              <w:rPr>
                <w:color w:val="000000"/>
                <w:sz w:val="28"/>
                <w:szCs w:val="28"/>
                <w:lang w:val="en-US"/>
              </w:rPr>
            </w:pPr>
            <w:r>
              <w:rPr>
                <w:color w:val="000000"/>
                <w:sz w:val="28"/>
                <w:szCs w:val="28"/>
                <w:lang w:val="en-US"/>
              </w:rPr>
              <w:lastRenderedPageBreak/>
              <w:t>Ô</w:t>
            </w:r>
            <w:r w:rsidRPr="00495CDB">
              <w:rPr>
                <w:color w:val="000000"/>
                <w:sz w:val="28"/>
                <w:szCs w:val="28"/>
              </w:rPr>
              <w:t xml:space="preserve">ng </w:t>
            </w:r>
            <w:r>
              <w:rPr>
                <w:sz w:val="28"/>
                <w:szCs w:val="28"/>
              </w:rPr>
              <w:t>Auttanukune Thanyachat</w:t>
            </w:r>
            <w:r w:rsidRPr="00495CDB">
              <w:rPr>
                <w:color w:val="000000"/>
                <w:sz w:val="28"/>
                <w:szCs w:val="28"/>
              </w:rPr>
              <w:t xml:space="preserve"> đã và đang giữ các vị trí như: Phó </w:t>
            </w:r>
            <w:r w:rsidR="00B53FCE">
              <w:rPr>
                <w:color w:val="000000"/>
                <w:sz w:val="28"/>
                <w:szCs w:val="28"/>
                <w:lang w:val="en-US"/>
              </w:rPr>
              <w:t>Chủ tịch tập đoàn</w:t>
            </w:r>
            <w:r w:rsidRPr="00495CDB">
              <w:rPr>
                <w:color w:val="000000"/>
                <w:sz w:val="28"/>
                <w:szCs w:val="28"/>
              </w:rPr>
              <w:t xml:space="preserve"> C.P. Việt Nam, Giám đốc Q</w:t>
            </w:r>
            <w:r>
              <w:rPr>
                <w:color w:val="000000"/>
                <w:sz w:val="28"/>
                <w:szCs w:val="28"/>
              </w:rPr>
              <w:t xml:space="preserve">uốc gia Công ty </w:t>
            </w:r>
            <w:r>
              <w:rPr>
                <w:color w:val="000000"/>
                <w:sz w:val="28"/>
                <w:szCs w:val="28"/>
              </w:rPr>
              <w:lastRenderedPageBreak/>
              <w:t>TNHH Thực Phẩm -</w:t>
            </w:r>
            <w:r w:rsidRPr="00495CDB">
              <w:rPr>
                <w:color w:val="000000"/>
                <w:sz w:val="28"/>
                <w:szCs w:val="28"/>
              </w:rPr>
              <w:t xml:space="preserve"> Nhà Máy F&amp;N Việt Nam, Quản lý kinh doanh khu vực Đông Dương thương hiệu Suntory Cerebos, Giám đốc Marketing Wipro Unza. Ngoài ra, ông còn là Đồng sáng lập thương hiệu The Coffee House và chuỗi nhà hàng ZumStart. Bên cạnh việc đóng góp kiến thức chuyên môn cho GAM7, </w:t>
            </w:r>
            <w:r>
              <w:rPr>
                <w:sz w:val="28"/>
                <w:szCs w:val="28"/>
              </w:rPr>
              <w:t>Auttanukune Thanyachat</w:t>
            </w:r>
            <w:r w:rsidRPr="00495CDB">
              <w:rPr>
                <w:color w:val="000000"/>
                <w:sz w:val="28"/>
                <w:szCs w:val="28"/>
              </w:rPr>
              <w:t xml:space="preserve"> cũng tham gia sản xuất và dẫn dắt chuyên mục The Professionals tại Brandsvietnam, cố vấn chuyên môn cho Hiip, nền tảng kết nối influencer hàng đầu Đông Nam Á</w:t>
            </w:r>
            <w:r w:rsidR="00B53FCE">
              <w:rPr>
                <w:color w:val="000000"/>
                <w:sz w:val="28"/>
                <w:szCs w:val="28"/>
                <w:lang w:val="en-US"/>
              </w:rPr>
              <w:t>.</w:t>
            </w:r>
          </w:p>
        </w:tc>
      </w:tr>
      <w:tr w:rsidR="00495CDB" w:rsidTr="00495CDB">
        <w:tc>
          <w:tcPr>
            <w:tcW w:w="746" w:type="dxa"/>
            <w:vAlign w:val="center"/>
          </w:tcPr>
          <w:p w:rsidR="00495CDB" w:rsidRPr="00495CDB" w:rsidRDefault="00495CDB" w:rsidP="00201CD6">
            <w:pPr>
              <w:spacing w:before="120" w:after="120"/>
              <w:jc w:val="center"/>
              <w:rPr>
                <w:sz w:val="28"/>
                <w:szCs w:val="28"/>
                <w:lang w:val="en-US"/>
              </w:rPr>
            </w:pPr>
            <w:r>
              <w:rPr>
                <w:sz w:val="28"/>
                <w:szCs w:val="28"/>
                <w:lang w:val="en-US"/>
              </w:rPr>
              <w:lastRenderedPageBreak/>
              <w:t>7</w:t>
            </w:r>
          </w:p>
        </w:tc>
        <w:tc>
          <w:tcPr>
            <w:tcW w:w="1517" w:type="dxa"/>
            <w:vAlign w:val="center"/>
          </w:tcPr>
          <w:p w:rsidR="00495CDB" w:rsidRPr="00495CDB" w:rsidRDefault="00495CDB" w:rsidP="009710BB">
            <w:pPr>
              <w:spacing w:before="120" w:after="120"/>
              <w:jc w:val="both"/>
              <w:rPr>
                <w:sz w:val="28"/>
                <w:szCs w:val="28"/>
                <w:lang w:val="en-US"/>
              </w:rPr>
            </w:pPr>
            <w:r>
              <w:rPr>
                <w:sz w:val="28"/>
                <w:szCs w:val="28"/>
                <w:lang w:val="en-US"/>
              </w:rPr>
              <w:t>Ông Phạm Duy</w:t>
            </w:r>
          </w:p>
        </w:tc>
        <w:tc>
          <w:tcPr>
            <w:tcW w:w="1560" w:type="dxa"/>
            <w:vAlign w:val="center"/>
          </w:tcPr>
          <w:p w:rsidR="00495CDB" w:rsidRDefault="00495CDB" w:rsidP="00495CDB">
            <w:pPr>
              <w:spacing w:before="120" w:after="120"/>
              <w:jc w:val="both"/>
              <w:rPr>
                <w:sz w:val="28"/>
                <w:szCs w:val="28"/>
              </w:rPr>
            </w:pPr>
            <w:r w:rsidRPr="00495CDB">
              <w:rPr>
                <w:sz w:val="28"/>
                <w:szCs w:val="28"/>
              </w:rPr>
              <w:t>Trưởng ban kết nối đầu tư và đào tạo</w:t>
            </w:r>
            <w:r>
              <w:rPr>
                <w:sz w:val="28"/>
                <w:szCs w:val="28"/>
                <w:lang w:val="en-US"/>
              </w:rPr>
              <w:t xml:space="preserve"> </w:t>
            </w:r>
            <w:r w:rsidR="006B007F">
              <w:rPr>
                <w:sz w:val="28"/>
                <w:szCs w:val="28"/>
              </w:rPr>
              <w:t xml:space="preserve">- Trung tâm </w:t>
            </w:r>
            <w:r w:rsidR="006B007F">
              <w:rPr>
                <w:sz w:val="28"/>
                <w:szCs w:val="28"/>
                <w:lang w:val="en-US"/>
              </w:rPr>
              <w:t>H</w:t>
            </w:r>
            <w:r w:rsidRPr="00495CDB">
              <w:rPr>
                <w:sz w:val="28"/>
                <w:szCs w:val="28"/>
              </w:rPr>
              <w:t xml:space="preserve">ỗ trợ </w:t>
            </w:r>
            <w:r>
              <w:rPr>
                <w:sz w:val="28"/>
                <w:szCs w:val="28"/>
                <w:lang w:val="en-US"/>
              </w:rPr>
              <w:t>khởi nghiệp sáng tạo</w:t>
            </w:r>
            <w:r>
              <w:rPr>
                <w:sz w:val="28"/>
                <w:szCs w:val="28"/>
              </w:rPr>
              <w:t xml:space="preserve"> </w:t>
            </w:r>
            <w:r>
              <w:rPr>
                <w:sz w:val="28"/>
                <w:szCs w:val="28"/>
                <w:lang w:val="en-US"/>
              </w:rPr>
              <w:t>Q</w:t>
            </w:r>
            <w:r w:rsidRPr="00495CDB">
              <w:rPr>
                <w:sz w:val="28"/>
                <w:szCs w:val="28"/>
              </w:rPr>
              <w:t>uốc gia</w:t>
            </w:r>
          </w:p>
        </w:tc>
        <w:tc>
          <w:tcPr>
            <w:tcW w:w="5239" w:type="dxa"/>
          </w:tcPr>
          <w:p w:rsidR="00495CDB" w:rsidRPr="00E82895" w:rsidRDefault="00E82895" w:rsidP="00E82895">
            <w:pPr>
              <w:spacing w:before="120" w:after="120"/>
              <w:jc w:val="both"/>
              <w:rPr>
                <w:color w:val="000000"/>
                <w:sz w:val="28"/>
                <w:szCs w:val="28"/>
                <w:lang w:val="en-US"/>
              </w:rPr>
            </w:pPr>
            <w:r w:rsidRPr="00E82895">
              <w:rPr>
                <w:color w:val="000000"/>
                <w:sz w:val="28"/>
                <w:szCs w:val="28"/>
              </w:rPr>
              <w:t>Ông Phạm Duy là một chuyên gia trong lĩnh vực khởi nghiệp và đổi mới sáng tạo. Ông hiện đang giữ chức Trưởng ban kết nối đ</w:t>
            </w:r>
            <w:r w:rsidR="006B007F">
              <w:rPr>
                <w:color w:val="000000"/>
                <w:sz w:val="28"/>
                <w:szCs w:val="28"/>
              </w:rPr>
              <w:t xml:space="preserve">ầu tư và đào tạo tại Trung tâm </w:t>
            </w:r>
            <w:r w:rsidR="006B007F">
              <w:rPr>
                <w:color w:val="000000"/>
                <w:sz w:val="28"/>
                <w:szCs w:val="28"/>
                <w:lang w:val="en-US"/>
              </w:rPr>
              <w:t>H</w:t>
            </w:r>
            <w:r w:rsidRPr="00E82895">
              <w:rPr>
                <w:color w:val="000000"/>
                <w:sz w:val="28"/>
                <w:szCs w:val="28"/>
              </w:rPr>
              <w:t xml:space="preserve">ỗ trợ </w:t>
            </w:r>
            <w:r>
              <w:rPr>
                <w:color w:val="000000"/>
                <w:sz w:val="28"/>
                <w:szCs w:val="28"/>
                <w:lang w:val="en-US"/>
              </w:rPr>
              <w:t>khởi nghiệp sáng tạo</w:t>
            </w:r>
            <w:r>
              <w:rPr>
                <w:color w:val="000000"/>
                <w:sz w:val="28"/>
                <w:szCs w:val="28"/>
              </w:rPr>
              <w:t xml:space="preserve"> </w:t>
            </w:r>
            <w:r>
              <w:rPr>
                <w:color w:val="000000"/>
                <w:sz w:val="28"/>
                <w:szCs w:val="28"/>
                <w:lang w:val="en-US"/>
              </w:rPr>
              <w:t>Q</w:t>
            </w:r>
            <w:r w:rsidRPr="00E82895">
              <w:rPr>
                <w:color w:val="000000"/>
                <w:sz w:val="28"/>
                <w:szCs w:val="28"/>
              </w:rPr>
              <w:t>uốc gia</w:t>
            </w:r>
            <w:r>
              <w:rPr>
                <w:color w:val="000000"/>
                <w:sz w:val="28"/>
                <w:szCs w:val="28"/>
                <w:lang w:val="en-US"/>
              </w:rPr>
              <w:t xml:space="preserve">. Ông </w:t>
            </w:r>
            <w:r w:rsidRPr="00E82895">
              <w:rPr>
                <w:color w:val="000000"/>
                <w:sz w:val="28"/>
                <w:szCs w:val="28"/>
                <w:lang w:val="en-US"/>
              </w:rPr>
              <w:t xml:space="preserve">có nhiều kinh nghiệm trong việc kết nối các nhà đầu tư với các doanh nghiệp khởi nghiệp, cũng như trong việc đào tạo và phát triển nguồn nhân lực cho hệ sinh thái </w:t>
            </w:r>
            <w:r>
              <w:rPr>
                <w:color w:val="000000"/>
                <w:sz w:val="28"/>
                <w:szCs w:val="28"/>
                <w:lang w:val="en-US"/>
              </w:rPr>
              <w:t>khởi nghiệp sáng tạo</w:t>
            </w:r>
            <w:r w:rsidRPr="00E82895">
              <w:rPr>
                <w:color w:val="000000"/>
                <w:sz w:val="28"/>
                <w:szCs w:val="28"/>
                <w:lang w:val="en-US"/>
              </w:rPr>
              <w:t>.</w:t>
            </w:r>
          </w:p>
        </w:tc>
      </w:tr>
    </w:tbl>
    <w:p w:rsidR="003447A3" w:rsidRDefault="003447A3" w:rsidP="00497546">
      <w:pPr>
        <w:spacing w:before="60" w:after="60"/>
        <w:ind w:firstLine="720"/>
        <w:jc w:val="both"/>
        <w:rPr>
          <w:b/>
          <w:color w:val="000000"/>
          <w:sz w:val="28"/>
          <w:szCs w:val="28"/>
          <w:lang w:val="es-ES"/>
        </w:rPr>
      </w:pPr>
      <w:r>
        <w:rPr>
          <w:b/>
          <w:color w:val="000000"/>
          <w:sz w:val="28"/>
          <w:szCs w:val="28"/>
          <w:lang w:val="es-ES"/>
        </w:rPr>
        <w:t xml:space="preserve">9. Đại </w:t>
      </w:r>
      <w:r w:rsidR="00CF56E5">
        <w:rPr>
          <w:b/>
          <w:color w:val="000000"/>
          <w:sz w:val="28"/>
          <w:szCs w:val="28"/>
          <w:lang w:val="es-ES"/>
        </w:rPr>
        <w:t>biểu người nước ngoài phát sinh</w:t>
      </w:r>
    </w:p>
    <w:p w:rsidR="003447A3" w:rsidRPr="00C82511" w:rsidRDefault="00CF56E5" w:rsidP="00497546">
      <w:pPr>
        <w:spacing w:before="60" w:after="60"/>
        <w:ind w:firstLine="720"/>
        <w:jc w:val="both"/>
        <w:rPr>
          <w:color w:val="000000"/>
          <w:sz w:val="28"/>
          <w:szCs w:val="28"/>
          <w:lang w:val="es-ES"/>
        </w:rPr>
      </w:pPr>
      <w:r w:rsidRPr="00C82511">
        <w:rPr>
          <w:color w:val="000000"/>
          <w:sz w:val="28"/>
          <w:szCs w:val="28"/>
          <w:lang w:val="es-ES"/>
        </w:rPr>
        <w:t>Trong quá trình triển khai tổ chức Hội thảo đã phát sinh một số đại biểu quốc tế so với Đề án số 54/ĐA-TTKNST ngày 22 tháng 3 năm 2024, cụ thể như sau:</w:t>
      </w:r>
    </w:p>
    <w:tbl>
      <w:tblPr>
        <w:tblStyle w:val="TableGrid"/>
        <w:tblW w:w="0" w:type="auto"/>
        <w:tblInd w:w="108" w:type="dxa"/>
        <w:tblLook w:val="04A0" w:firstRow="1" w:lastRow="0" w:firstColumn="1" w:lastColumn="0" w:noHBand="0" w:noVBand="1"/>
      </w:tblPr>
      <w:tblGrid>
        <w:gridCol w:w="846"/>
        <w:gridCol w:w="2845"/>
        <w:gridCol w:w="1407"/>
        <w:gridCol w:w="1628"/>
        <w:gridCol w:w="2228"/>
      </w:tblGrid>
      <w:tr w:rsidR="00CF56E5" w:rsidTr="00044C76">
        <w:trPr>
          <w:trHeight w:val="548"/>
          <w:tblHeader/>
        </w:trPr>
        <w:tc>
          <w:tcPr>
            <w:tcW w:w="851" w:type="dxa"/>
            <w:vAlign w:val="center"/>
          </w:tcPr>
          <w:p w:rsidR="00CF56E5" w:rsidRPr="00CC0E56" w:rsidRDefault="00CF56E5" w:rsidP="00044C76">
            <w:pPr>
              <w:pStyle w:val="NormalWeb"/>
              <w:spacing w:before="0" w:beforeAutospacing="0" w:after="0" w:afterAutospacing="0"/>
              <w:jc w:val="center"/>
              <w:textAlignment w:val="baseline"/>
              <w:rPr>
                <w:b/>
                <w:sz w:val="28"/>
                <w:szCs w:val="28"/>
              </w:rPr>
            </w:pPr>
            <w:r w:rsidRPr="00CC0E56">
              <w:rPr>
                <w:b/>
                <w:sz w:val="28"/>
                <w:szCs w:val="28"/>
              </w:rPr>
              <w:t>STT</w:t>
            </w:r>
          </w:p>
        </w:tc>
        <w:tc>
          <w:tcPr>
            <w:tcW w:w="2913" w:type="dxa"/>
            <w:vAlign w:val="center"/>
          </w:tcPr>
          <w:p w:rsidR="00CF56E5" w:rsidRPr="00CC0E56" w:rsidRDefault="00CF56E5" w:rsidP="00044C76">
            <w:pPr>
              <w:pStyle w:val="NormalWeb"/>
              <w:spacing w:before="0" w:beforeAutospacing="0" w:after="0" w:afterAutospacing="0"/>
              <w:jc w:val="center"/>
              <w:textAlignment w:val="baseline"/>
              <w:rPr>
                <w:b/>
                <w:sz w:val="28"/>
                <w:szCs w:val="28"/>
              </w:rPr>
            </w:pPr>
            <w:r w:rsidRPr="00CC0E56">
              <w:rPr>
                <w:b/>
                <w:sz w:val="28"/>
                <w:szCs w:val="28"/>
              </w:rPr>
              <w:t>Họ và tên</w:t>
            </w:r>
          </w:p>
        </w:tc>
        <w:tc>
          <w:tcPr>
            <w:tcW w:w="1410" w:type="dxa"/>
            <w:vAlign w:val="center"/>
          </w:tcPr>
          <w:p w:rsidR="00CF56E5" w:rsidRPr="00CC0E56" w:rsidRDefault="00CF56E5" w:rsidP="00044C76">
            <w:pPr>
              <w:pStyle w:val="NormalWeb"/>
              <w:spacing w:before="0" w:beforeAutospacing="0" w:after="0" w:afterAutospacing="0"/>
              <w:jc w:val="center"/>
              <w:textAlignment w:val="baseline"/>
              <w:rPr>
                <w:b/>
                <w:sz w:val="28"/>
                <w:szCs w:val="28"/>
              </w:rPr>
            </w:pPr>
            <w:r w:rsidRPr="00CC0E56">
              <w:rPr>
                <w:b/>
                <w:sz w:val="28"/>
                <w:szCs w:val="28"/>
              </w:rPr>
              <w:t>Quốc tịch</w:t>
            </w:r>
          </w:p>
        </w:tc>
        <w:tc>
          <w:tcPr>
            <w:tcW w:w="1630" w:type="dxa"/>
            <w:vAlign w:val="center"/>
          </w:tcPr>
          <w:p w:rsidR="00CF56E5" w:rsidRPr="00CC0E56" w:rsidRDefault="00CF56E5" w:rsidP="00044C76">
            <w:pPr>
              <w:pStyle w:val="NormalWeb"/>
              <w:spacing w:before="0" w:beforeAutospacing="0" w:after="0" w:afterAutospacing="0"/>
              <w:jc w:val="center"/>
              <w:textAlignment w:val="baseline"/>
              <w:rPr>
                <w:b/>
                <w:sz w:val="28"/>
                <w:szCs w:val="28"/>
              </w:rPr>
            </w:pPr>
            <w:r w:rsidRPr="00CC0E56">
              <w:rPr>
                <w:b/>
                <w:sz w:val="28"/>
                <w:szCs w:val="28"/>
              </w:rPr>
              <w:t>Số hộ chiếu</w:t>
            </w:r>
          </w:p>
        </w:tc>
        <w:tc>
          <w:tcPr>
            <w:tcW w:w="2268" w:type="dxa"/>
            <w:vAlign w:val="center"/>
          </w:tcPr>
          <w:p w:rsidR="00CF56E5" w:rsidRPr="00CC0E56" w:rsidRDefault="00CF56E5" w:rsidP="00044C76">
            <w:pPr>
              <w:pStyle w:val="NormalWeb"/>
              <w:spacing w:before="0" w:beforeAutospacing="0" w:after="0" w:afterAutospacing="0"/>
              <w:jc w:val="center"/>
              <w:textAlignment w:val="baseline"/>
              <w:rPr>
                <w:b/>
                <w:sz w:val="28"/>
                <w:szCs w:val="28"/>
              </w:rPr>
            </w:pPr>
            <w:r w:rsidRPr="00CC0E56">
              <w:rPr>
                <w:b/>
                <w:sz w:val="28"/>
                <w:szCs w:val="28"/>
              </w:rPr>
              <w:t>Chức vụ</w:t>
            </w:r>
          </w:p>
        </w:tc>
      </w:tr>
      <w:tr w:rsidR="00CF56E5" w:rsidTr="00C82511">
        <w:trPr>
          <w:trHeight w:val="1130"/>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1</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Bà </w:t>
            </w:r>
            <w:r w:rsidRPr="00AA4334">
              <w:rPr>
                <w:sz w:val="28"/>
                <w:szCs w:val="28"/>
              </w:rPr>
              <w:t>Maria Lipovenko</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Nga</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AA4334">
              <w:rPr>
                <w:sz w:val="28"/>
                <w:szCs w:val="28"/>
              </w:rPr>
              <w:t>768156130</w:t>
            </w:r>
          </w:p>
        </w:tc>
        <w:tc>
          <w:tcPr>
            <w:tcW w:w="2268" w:type="dxa"/>
            <w:vAlign w:val="center"/>
          </w:tcPr>
          <w:p w:rsidR="00CF56E5" w:rsidRDefault="00CF56E5" w:rsidP="00044C76">
            <w:pPr>
              <w:pStyle w:val="NormalWeb"/>
              <w:spacing w:before="0" w:beforeAutospacing="0" w:after="120" w:afterAutospacing="0"/>
              <w:jc w:val="both"/>
              <w:textAlignment w:val="baseline"/>
              <w:rPr>
                <w:sz w:val="28"/>
                <w:szCs w:val="28"/>
              </w:rPr>
            </w:pPr>
            <w:r>
              <w:rPr>
                <w:sz w:val="28"/>
                <w:szCs w:val="28"/>
              </w:rPr>
              <w:t>Cộng tác viên - Quỹ đầu tư Quest Ventures</w:t>
            </w:r>
          </w:p>
        </w:tc>
      </w:tr>
      <w:tr w:rsidR="00CF56E5" w:rsidTr="00C82511">
        <w:trPr>
          <w:trHeight w:val="1118"/>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2</w:t>
            </w:r>
          </w:p>
        </w:tc>
        <w:tc>
          <w:tcPr>
            <w:tcW w:w="2913" w:type="dxa"/>
            <w:vAlign w:val="center"/>
          </w:tcPr>
          <w:p w:rsidR="00CF56E5" w:rsidRPr="00AA4334" w:rsidRDefault="00CF56E5" w:rsidP="00044C76">
            <w:pPr>
              <w:pStyle w:val="NormalWeb"/>
              <w:spacing w:before="0" w:beforeAutospacing="0" w:after="120" w:afterAutospacing="0"/>
              <w:textAlignment w:val="baseline"/>
              <w:rPr>
                <w:sz w:val="28"/>
                <w:szCs w:val="28"/>
              </w:rPr>
            </w:pPr>
            <w:r w:rsidRPr="00AA4334">
              <w:rPr>
                <w:sz w:val="28"/>
                <w:szCs w:val="28"/>
              </w:rPr>
              <w:t>Bà Stacia Mah</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AA4334">
              <w:rPr>
                <w:sz w:val="28"/>
                <w:szCs w:val="28"/>
              </w:rPr>
              <w:t>K1589401K</w:t>
            </w:r>
          </w:p>
        </w:tc>
        <w:tc>
          <w:tcPr>
            <w:tcW w:w="2268" w:type="dxa"/>
            <w:vAlign w:val="center"/>
          </w:tcPr>
          <w:p w:rsidR="00CF56E5" w:rsidRDefault="00CF56E5" w:rsidP="00044C76">
            <w:pPr>
              <w:pStyle w:val="NormalWeb"/>
              <w:spacing w:before="0" w:beforeAutospacing="0" w:after="120" w:afterAutospacing="0"/>
              <w:jc w:val="both"/>
              <w:textAlignment w:val="baseline"/>
              <w:rPr>
                <w:sz w:val="28"/>
                <w:szCs w:val="28"/>
              </w:rPr>
            </w:pPr>
            <w:r>
              <w:rPr>
                <w:sz w:val="28"/>
                <w:szCs w:val="28"/>
              </w:rPr>
              <w:t>Chuyên viên phân tích - Quỹ đầu tư Quest Ventures</w:t>
            </w:r>
          </w:p>
        </w:tc>
      </w:tr>
      <w:tr w:rsidR="00CF56E5" w:rsidTr="00C82511">
        <w:trPr>
          <w:trHeight w:val="1403"/>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3</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Ông </w:t>
            </w:r>
            <w:r w:rsidRPr="00641438">
              <w:rPr>
                <w:sz w:val="28"/>
                <w:szCs w:val="28"/>
              </w:rPr>
              <w:t>Terence C</w:t>
            </w:r>
            <w:r>
              <w:rPr>
                <w:sz w:val="28"/>
                <w:szCs w:val="28"/>
              </w:rPr>
              <w:t>hong</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641438">
              <w:rPr>
                <w:sz w:val="28"/>
                <w:szCs w:val="28"/>
              </w:rPr>
              <w:t>K0727829Z</w:t>
            </w:r>
          </w:p>
        </w:tc>
        <w:tc>
          <w:tcPr>
            <w:tcW w:w="2268" w:type="dxa"/>
            <w:vAlign w:val="center"/>
          </w:tcPr>
          <w:p w:rsidR="00CF56E5" w:rsidRDefault="00CF56E5" w:rsidP="00044C76">
            <w:pPr>
              <w:pStyle w:val="NormalWeb"/>
              <w:spacing w:after="120"/>
              <w:jc w:val="both"/>
              <w:textAlignment w:val="baseline"/>
              <w:rPr>
                <w:sz w:val="28"/>
                <w:szCs w:val="28"/>
              </w:rPr>
            </w:pPr>
            <w:r w:rsidRPr="00641438">
              <w:rPr>
                <w:sz w:val="28"/>
                <w:szCs w:val="28"/>
              </w:rPr>
              <w:t>Giám đ</w:t>
            </w:r>
            <w:r>
              <w:rPr>
                <w:sz w:val="28"/>
                <w:szCs w:val="28"/>
              </w:rPr>
              <w:t xml:space="preserve">ốc Phòng Quan hệ Quốc tế, </w:t>
            </w:r>
            <w:r w:rsidRPr="00641438">
              <w:rPr>
                <w:sz w:val="28"/>
                <w:szCs w:val="28"/>
              </w:rPr>
              <w:t>Republic Polytechnic</w:t>
            </w:r>
          </w:p>
        </w:tc>
      </w:tr>
      <w:tr w:rsidR="00CF56E5" w:rsidTr="00C82511">
        <w:trPr>
          <w:trHeight w:val="705"/>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4</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sidRPr="00641438">
              <w:rPr>
                <w:sz w:val="28"/>
                <w:szCs w:val="28"/>
              </w:rPr>
              <w:t>Ông Neo Gim Kian</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641438">
              <w:rPr>
                <w:sz w:val="28"/>
                <w:szCs w:val="28"/>
              </w:rPr>
              <w:t>K2655243N</w:t>
            </w:r>
          </w:p>
        </w:tc>
        <w:tc>
          <w:tcPr>
            <w:tcW w:w="2268" w:type="dxa"/>
            <w:vAlign w:val="center"/>
          </w:tcPr>
          <w:p w:rsidR="00CF56E5" w:rsidRDefault="00CF56E5" w:rsidP="00044C76">
            <w:pPr>
              <w:pStyle w:val="NormalWeb"/>
              <w:spacing w:after="120"/>
              <w:jc w:val="both"/>
              <w:textAlignment w:val="baseline"/>
              <w:rPr>
                <w:sz w:val="28"/>
                <w:szCs w:val="28"/>
              </w:rPr>
            </w:pPr>
            <w:r w:rsidRPr="00641438">
              <w:rPr>
                <w:sz w:val="28"/>
                <w:szCs w:val="28"/>
              </w:rPr>
              <w:t>Giám đốc Vă</w:t>
            </w:r>
            <w:r>
              <w:rPr>
                <w:sz w:val="28"/>
                <w:szCs w:val="28"/>
              </w:rPr>
              <w:t xml:space="preserve">n phòng phát triển Doanh nghiệp, </w:t>
            </w:r>
            <w:r w:rsidRPr="00641438">
              <w:rPr>
                <w:sz w:val="28"/>
                <w:szCs w:val="28"/>
              </w:rPr>
              <w:lastRenderedPageBreak/>
              <w:t>Republic Polytechnic</w:t>
            </w:r>
          </w:p>
        </w:tc>
      </w:tr>
      <w:tr w:rsidR="00CF56E5" w:rsidTr="00044C76">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lastRenderedPageBreak/>
              <w:t>5</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Ông </w:t>
            </w:r>
            <w:r w:rsidRPr="00641438">
              <w:rPr>
                <w:sz w:val="28"/>
                <w:szCs w:val="28"/>
              </w:rPr>
              <w:t>L</w:t>
            </w:r>
            <w:r>
              <w:rPr>
                <w:sz w:val="28"/>
                <w:szCs w:val="28"/>
              </w:rPr>
              <w:t>im</w:t>
            </w:r>
            <w:r w:rsidRPr="00641438">
              <w:rPr>
                <w:sz w:val="28"/>
                <w:szCs w:val="28"/>
              </w:rPr>
              <w:t xml:space="preserve"> Boon Hong</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641438">
              <w:rPr>
                <w:sz w:val="28"/>
                <w:szCs w:val="28"/>
              </w:rPr>
              <w:t>K1610483R</w:t>
            </w:r>
          </w:p>
        </w:tc>
        <w:tc>
          <w:tcPr>
            <w:tcW w:w="2268" w:type="dxa"/>
            <w:vAlign w:val="center"/>
          </w:tcPr>
          <w:p w:rsidR="00CF56E5" w:rsidRDefault="00CF56E5" w:rsidP="00044C76">
            <w:pPr>
              <w:pStyle w:val="NormalWeb"/>
              <w:spacing w:before="0" w:beforeAutospacing="0" w:after="120" w:afterAutospacing="0"/>
              <w:jc w:val="both"/>
              <w:textAlignment w:val="baseline"/>
              <w:rPr>
                <w:sz w:val="28"/>
                <w:szCs w:val="28"/>
              </w:rPr>
            </w:pPr>
            <w:r>
              <w:rPr>
                <w:sz w:val="28"/>
                <w:szCs w:val="28"/>
              </w:rPr>
              <w:t>Trưởng phòng</w:t>
            </w:r>
            <w:r w:rsidRPr="00641438">
              <w:rPr>
                <w:sz w:val="28"/>
                <w:szCs w:val="28"/>
              </w:rPr>
              <w:t xml:space="preserve"> cấp cao, V</w:t>
            </w:r>
            <w:r w:rsidRPr="00641438">
              <w:rPr>
                <w:rFonts w:hint="eastAsia"/>
                <w:sz w:val="28"/>
                <w:szCs w:val="28"/>
              </w:rPr>
              <w:t>ă</w:t>
            </w:r>
            <w:r w:rsidRPr="00641438">
              <w:rPr>
                <w:sz w:val="28"/>
                <w:szCs w:val="28"/>
              </w:rPr>
              <w:t>n phòng Phát triển Doanh nghiệp</w:t>
            </w:r>
            <w:r>
              <w:rPr>
                <w:sz w:val="28"/>
                <w:szCs w:val="28"/>
              </w:rPr>
              <w:t xml:space="preserve">, </w:t>
            </w:r>
            <w:r w:rsidRPr="00641438">
              <w:rPr>
                <w:sz w:val="28"/>
                <w:szCs w:val="28"/>
              </w:rPr>
              <w:t>Republic Polytechnic</w:t>
            </w:r>
          </w:p>
        </w:tc>
      </w:tr>
      <w:tr w:rsidR="00CF56E5" w:rsidTr="00C82511">
        <w:trPr>
          <w:trHeight w:val="1467"/>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6</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Bà </w:t>
            </w:r>
            <w:r w:rsidRPr="00641438">
              <w:rPr>
                <w:sz w:val="28"/>
                <w:szCs w:val="28"/>
              </w:rPr>
              <w:t>T</w:t>
            </w:r>
            <w:r>
              <w:rPr>
                <w:sz w:val="28"/>
                <w:szCs w:val="28"/>
              </w:rPr>
              <w:t>ng</w:t>
            </w:r>
            <w:r w:rsidRPr="00641438">
              <w:rPr>
                <w:sz w:val="28"/>
                <w:szCs w:val="28"/>
              </w:rPr>
              <w:t xml:space="preserve"> Yanling</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641438">
              <w:rPr>
                <w:sz w:val="28"/>
                <w:szCs w:val="28"/>
              </w:rPr>
              <w:t>K2507445B</w:t>
            </w:r>
          </w:p>
        </w:tc>
        <w:tc>
          <w:tcPr>
            <w:tcW w:w="2268" w:type="dxa"/>
            <w:vAlign w:val="center"/>
          </w:tcPr>
          <w:p w:rsidR="00CF56E5" w:rsidRDefault="00CF56E5" w:rsidP="00044C76">
            <w:pPr>
              <w:pStyle w:val="NormalWeb"/>
              <w:spacing w:after="120"/>
              <w:jc w:val="both"/>
              <w:textAlignment w:val="baseline"/>
              <w:rPr>
                <w:sz w:val="28"/>
                <w:szCs w:val="28"/>
              </w:rPr>
            </w:pPr>
            <w:r>
              <w:rPr>
                <w:sz w:val="28"/>
                <w:szCs w:val="28"/>
              </w:rPr>
              <w:t xml:space="preserve">Quản lý Phòng Quan hệ Quốc tế, </w:t>
            </w:r>
            <w:r w:rsidRPr="00641438">
              <w:rPr>
                <w:sz w:val="28"/>
                <w:szCs w:val="28"/>
              </w:rPr>
              <w:t>Republic Polytechnic</w:t>
            </w:r>
          </w:p>
        </w:tc>
      </w:tr>
      <w:tr w:rsidR="00CF56E5" w:rsidTr="00C82511">
        <w:trPr>
          <w:trHeight w:val="1120"/>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7</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Ông </w:t>
            </w:r>
            <w:r w:rsidRPr="00641438">
              <w:rPr>
                <w:sz w:val="28"/>
                <w:szCs w:val="28"/>
              </w:rPr>
              <w:t>Leck Ting Yan</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sidRPr="00641438">
              <w:rPr>
                <w:sz w:val="28"/>
                <w:szCs w:val="28"/>
              </w:rPr>
              <w:t>K2421525R</w:t>
            </w:r>
          </w:p>
        </w:tc>
        <w:tc>
          <w:tcPr>
            <w:tcW w:w="2268" w:type="dxa"/>
            <w:vAlign w:val="center"/>
          </w:tcPr>
          <w:p w:rsidR="00CF56E5" w:rsidRDefault="00CF56E5" w:rsidP="00044C76">
            <w:pPr>
              <w:pStyle w:val="NormalWeb"/>
              <w:spacing w:after="120"/>
              <w:jc w:val="both"/>
              <w:textAlignment w:val="baseline"/>
              <w:rPr>
                <w:sz w:val="28"/>
                <w:szCs w:val="28"/>
              </w:rPr>
            </w:pPr>
            <w:r w:rsidRPr="00641438">
              <w:rPr>
                <w:sz w:val="28"/>
                <w:szCs w:val="28"/>
              </w:rPr>
              <w:t>Quản lý quỹ đầu tư</w:t>
            </w:r>
            <w:r>
              <w:rPr>
                <w:sz w:val="28"/>
                <w:szCs w:val="28"/>
              </w:rPr>
              <w:t xml:space="preserve"> TRIVE, </w:t>
            </w:r>
            <w:r w:rsidRPr="00641438">
              <w:rPr>
                <w:sz w:val="28"/>
                <w:szCs w:val="28"/>
              </w:rPr>
              <w:t>Singapore</w:t>
            </w:r>
          </w:p>
        </w:tc>
      </w:tr>
      <w:tr w:rsidR="00CF56E5" w:rsidTr="00C82511">
        <w:trPr>
          <w:trHeight w:val="1136"/>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8</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Bà </w:t>
            </w:r>
            <w:r w:rsidRPr="00641438">
              <w:rPr>
                <w:sz w:val="28"/>
                <w:szCs w:val="28"/>
              </w:rPr>
              <w:t>Shu Qi Teo</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Malaysia</w:t>
            </w:r>
          </w:p>
        </w:tc>
        <w:tc>
          <w:tcPr>
            <w:tcW w:w="1630" w:type="dxa"/>
            <w:vAlign w:val="center"/>
          </w:tcPr>
          <w:p w:rsidR="00CF56E5" w:rsidRPr="00641438" w:rsidRDefault="00CF56E5" w:rsidP="00044C76">
            <w:pPr>
              <w:pStyle w:val="NormalWeb"/>
              <w:spacing w:before="0" w:beforeAutospacing="0" w:after="120" w:afterAutospacing="0"/>
              <w:jc w:val="center"/>
              <w:textAlignment w:val="baseline"/>
              <w:rPr>
                <w:sz w:val="28"/>
                <w:szCs w:val="28"/>
              </w:rPr>
            </w:pPr>
            <w:r w:rsidRPr="00641438">
              <w:rPr>
                <w:sz w:val="28"/>
                <w:szCs w:val="28"/>
              </w:rPr>
              <w:t>A56727860</w:t>
            </w:r>
          </w:p>
        </w:tc>
        <w:tc>
          <w:tcPr>
            <w:tcW w:w="2268" w:type="dxa"/>
            <w:vAlign w:val="center"/>
          </w:tcPr>
          <w:p w:rsidR="00CF56E5" w:rsidRPr="00641438" w:rsidRDefault="00CF56E5" w:rsidP="00044C76">
            <w:pPr>
              <w:pStyle w:val="NormalWeb"/>
              <w:spacing w:after="120"/>
              <w:jc w:val="both"/>
              <w:textAlignment w:val="baseline"/>
              <w:rPr>
                <w:sz w:val="28"/>
                <w:szCs w:val="28"/>
              </w:rPr>
            </w:pPr>
            <w:r>
              <w:rPr>
                <w:sz w:val="28"/>
                <w:szCs w:val="28"/>
              </w:rPr>
              <w:t>Chuyên viên quỹ đầu tư TRIVE, Singapore</w:t>
            </w:r>
          </w:p>
        </w:tc>
      </w:tr>
      <w:tr w:rsidR="00CF56E5" w:rsidTr="00C82511">
        <w:trPr>
          <w:trHeight w:val="1124"/>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 xml:space="preserve">9 </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Ông Auttanukune Thanyachat</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Thái Lan</w:t>
            </w:r>
          </w:p>
        </w:tc>
        <w:tc>
          <w:tcPr>
            <w:tcW w:w="1630" w:type="dxa"/>
            <w:vAlign w:val="center"/>
          </w:tcPr>
          <w:p w:rsidR="00CF56E5" w:rsidRPr="00641438" w:rsidRDefault="00CF56E5" w:rsidP="00044C76">
            <w:pPr>
              <w:pStyle w:val="NormalWeb"/>
              <w:spacing w:before="0" w:beforeAutospacing="0" w:after="120" w:afterAutospacing="0"/>
              <w:jc w:val="center"/>
              <w:textAlignment w:val="baseline"/>
              <w:rPr>
                <w:sz w:val="28"/>
                <w:szCs w:val="28"/>
              </w:rPr>
            </w:pPr>
            <w:r>
              <w:rPr>
                <w:sz w:val="28"/>
                <w:szCs w:val="28"/>
              </w:rPr>
              <w:t>AC2173323</w:t>
            </w:r>
          </w:p>
        </w:tc>
        <w:tc>
          <w:tcPr>
            <w:tcW w:w="2268" w:type="dxa"/>
            <w:vAlign w:val="center"/>
          </w:tcPr>
          <w:p w:rsidR="00CF56E5" w:rsidRDefault="00CF56E5" w:rsidP="00044C76">
            <w:pPr>
              <w:pStyle w:val="NormalWeb"/>
              <w:spacing w:after="120"/>
              <w:jc w:val="both"/>
              <w:textAlignment w:val="baseline"/>
              <w:rPr>
                <w:sz w:val="28"/>
                <w:szCs w:val="28"/>
              </w:rPr>
            </w:pPr>
            <w:r>
              <w:rPr>
                <w:sz w:val="28"/>
                <w:szCs w:val="28"/>
              </w:rPr>
              <w:t>Phó Chủ tịch Tập đoàn C.P Việt Nam</w:t>
            </w:r>
          </w:p>
        </w:tc>
      </w:tr>
      <w:tr w:rsidR="00CF56E5" w:rsidTr="00C82511">
        <w:trPr>
          <w:trHeight w:val="1821"/>
        </w:trPr>
        <w:tc>
          <w:tcPr>
            <w:tcW w:w="851"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10</w:t>
            </w:r>
          </w:p>
        </w:tc>
        <w:tc>
          <w:tcPr>
            <w:tcW w:w="2913" w:type="dxa"/>
            <w:vAlign w:val="center"/>
          </w:tcPr>
          <w:p w:rsidR="00CF56E5" w:rsidRDefault="00CF56E5" w:rsidP="00044C76">
            <w:pPr>
              <w:pStyle w:val="NormalWeb"/>
              <w:spacing w:before="0" w:beforeAutospacing="0" w:after="120" w:afterAutospacing="0"/>
              <w:textAlignment w:val="baseline"/>
              <w:rPr>
                <w:sz w:val="28"/>
                <w:szCs w:val="28"/>
              </w:rPr>
            </w:pPr>
            <w:r>
              <w:rPr>
                <w:sz w:val="28"/>
                <w:szCs w:val="28"/>
              </w:rPr>
              <w:t xml:space="preserve">Ông </w:t>
            </w:r>
            <w:r w:rsidRPr="00EF7FFE">
              <w:rPr>
                <w:sz w:val="28"/>
                <w:szCs w:val="28"/>
              </w:rPr>
              <w:t>Daniel Ong</w:t>
            </w:r>
            <w:r>
              <w:rPr>
                <w:sz w:val="28"/>
                <w:szCs w:val="28"/>
              </w:rPr>
              <w:t xml:space="preserve"> Hong Yu</w:t>
            </w:r>
          </w:p>
        </w:tc>
        <w:tc>
          <w:tcPr>
            <w:tcW w:w="141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Singapore</w:t>
            </w:r>
          </w:p>
        </w:tc>
        <w:tc>
          <w:tcPr>
            <w:tcW w:w="1630" w:type="dxa"/>
            <w:vAlign w:val="center"/>
          </w:tcPr>
          <w:p w:rsidR="00CF56E5" w:rsidRDefault="00CF56E5" w:rsidP="00044C76">
            <w:pPr>
              <w:pStyle w:val="NormalWeb"/>
              <w:spacing w:before="0" w:beforeAutospacing="0" w:after="120" w:afterAutospacing="0"/>
              <w:jc w:val="center"/>
              <w:textAlignment w:val="baseline"/>
              <w:rPr>
                <w:sz w:val="28"/>
                <w:szCs w:val="28"/>
              </w:rPr>
            </w:pPr>
            <w:r>
              <w:rPr>
                <w:sz w:val="28"/>
                <w:szCs w:val="28"/>
              </w:rPr>
              <w:t>K2486337B</w:t>
            </w:r>
          </w:p>
        </w:tc>
        <w:tc>
          <w:tcPr>
            <w:tcW w:w="2268" w:type="dxa"/>
            <w:vAlign w:val="center"/>
          </w:tcPr>
          <w:p w:rsidR="00CF56E5" w:rsidRDefault="00CF56E5" w:rsidP="00044C76">
            <w:pPr>
              <w:pStyle w:val="NormalWeb"/>
              <w:spacing w:after="120"/>
              <w:jc w:val="both"/>
              <w:textAlignment w:val="baseline"/>
              <w:rPr>
                <w:sz w:val="28"/>
                <w:szCs w:val="28"/>
              </w:rPr>
            </w:pPr>
            <w:r w:rsidRPr="00EF7FFE">
              <w:rPr>
                <w:sz w:val="28"/>
                <w:szCs w:val="28"/>
              </w:rPr>
              <w:t xml:space="preserve">Giám </w:t>
            </w:r>
            <w:r w:rsidRPr="00EF7FFE">
              <w:rPr>
                <w:rFonts w:hint="eastAsia"/>
                <w:sz w:val="28"/>
                <w:szCs w:val="28"/>
              </w:rPr>
              <w:t>đ</w:t>
            </w:r>
            <w:r w:rsidRPr="00EF7FFE">
              <w:rPr>
                <w:sz w:val="28"/>
                <w:szCs w:val="28"/>
              </w:rPr>
              <w:t xml:space="preserve">ốc </w:t>
            </w:r>
            <w:r w:rsidRPr="00EF7FFE">
              <w:rPr>
                <w:rFonts w:hint="eastAsia"/>
                <w:sz w:val="28"/>
                <w:szCs w:val="28"/>
              </w:rPr>
              <w:t>đ</w:t>
            </w:r>
            <w:r>
              <w:rPr>
                <w:sz w:val="28"/>
                <w:szCs w:val="28"/>
              </w:rPr>
              <w:t>iều hành cấp cao, nhóm tài chính và</w:t>
            </w:r>
            <w:r w:rsidRPr="00EF7FFE">
              <w:rPr>
                <w:sz w:val="28"/>
                <w:szCs w:val="28"/>
              </w:rPr>
              <w:t xml:space="preserve"> quản lý quỹ tại Quest Ventures</w:t>
            </w:r>
          </w:p>
        </w:tc>
      </w:tr>
    </w:tbl>
    <w:p w:rsidR="00497546" w:rsidRPr="002672A6" w:rsidRDefault="003447A3" w:rsidP="00497546">
      <w:pPr>
        <w:spacing w:before="60" w:after="60"/>
        <w:ind w:firstLine="720"/>
        <w:jc w:val="both"/>
        <w:rPr>
          <w:b/>
          <w:color w:val="000000"/>
          <w:sz w:val="28"/>
          <w:szCs w:val="28"/>
          <w:lang w:val="es-ES"/>
        </w:rPr>
      </w:pPr>
      <w:r>
        <w:rPr>
          <w:b/>
          <w:color w:val="000000"/>
          <w:sz w:val="28"/>
          <w:szCs w:val="28"/>
          <w:lang w:val="es-ES"/>
        </w:rPr>
        <w:t>10</w:t>
      </w:r>
      <w:r w:rsidR="00497546" w:rsidRPr="002672A6">
        <w:rPr>
          <w:b/>
          <w:color w:val="000000"/>
          <w:sz w:val="28"/>
          <w:szCs w:val="28"/>
          <w:lang w:val="es-ES"/>
        </w:rPr>
        <w:t>. Thành phần tham dự, số lượng, cơ c</w:t>
      </w:r>
      <w:r>
        <w:rPr>
          <w:b/>
          <w:color w:val="000000"/>
          <w:sz w:val="28"/>
          <w:szCs w:val="28"/>
          <w:lang w:val="es-ES"/>
        </w:rPr>
        <w:t>ấu thành phần đại biểu Việt Nam</w:t>
      </w:r>
      <w:r w:rsidR="00497546" w:rsidRPr="002672A6">
        <w:rPr>
          <w:b/>
          <w:color w:val="000000"/>
          <w:sz w:val="28"/>
          <w:szCs w:val="28"/>
          <w:lang w:val="es-ES"/>
        </w:rPr>
        <w:t xml:space="preserve"> </w:t>
      </w:r>
      <w:r w:rsidR="00CF56E5">
        <w:rPr>
          <w:b/>
          <w:color w:val="000000"/>
          <w:sz w:val="28"/>
          <w:szCs w:val="28"/>
          <w:lang w:val="es-ES"/>
        </w:rPr>
        <w:t>và đại biểu người nước ngoài</w:t>
      </w:r>
    </w:p>
    <w:p w:rsidR="00201CD6" w:rsidRDefault="00101CD2" w:rsidP="00497546">
      <w:pPr>
        <w:spacing w:before="60" w:after="60"/>
        <w:ind w:firstLine="720"/>
        <w:jc w:val="both"/>
        <w:rPr>
          <w:color w:val="000000"/>
          <w:sz w:val="28"/>
          <w:szCs w:val="28"/>
          <w:lang w:val="es-ES"/>
        </w:rPr>
      </w:pPr>
      <w:r>
        <w:rPr>
          <w:color w:val="000000"/>
          <w:sz w:val="28"/>
          <w:szCs w:val="28"/>
          <w:lang w:val="es-ES"/>
        </w:rPr>
        <w:t xml:space="preserve">a) </w:t>
      </w:r>
      <w:r w:rsidR="003C7BC9">
        <w:rPr>
          <w:color w:val="000000"/>
          <w:sz w:val="28"/>
          <w:szCs w:val="28"/>
          <w:lang w:val="es-ES"/>
        </w:rPr>
        <w:t>Đại biểu Việt Nam</w:t>
      </w:r>
      <w:r w:rsidR="00EE6D2C">
        <w:rPr>
          <w:color w:val="000000"/>
          <w:sz w:val="28"/>
          <w:szCs w:val="28"/>
          <w:lang w:val="es-ES"/>
        </w:rPr>
        <w:t xml:space="preserve">: Số lượng </w:t>
      </w:r>
      <w:r w:rsidR="00A832E3">
        <w:rPr>
          <w:color w:val="000000"/>
          <w:sz w:val="28"/>
          <w:szCs w:val="28"/>
          <w:lang w:val="es-ES"/>
        </w:rPr>
        <w:t>khoảng 200 người</w:t>
      </w:r>
      <w:r w:rsidR="00B53FCE">
        <w:rPr>
          <w:color w:val="000000"/>
          <w:sz w:val="28"/>
          <w:szCs w:val="28"/>
          <w:lang w:val="es-ES"/>
        </w:rPr>
        <w:t>.</w:t>
      </w:r>
    </w:p>
    <w:p w:rsidR="003C7BC9" w:rsidRDefault="00EE6D2C" w:rsidP="00A832E3">
      <w:pPr>
        <w:spacing w:before="60" w:after="60"/>
        <w:ind w:firstLine="720"/>
        <w:jc w:val="both"/>
        <w:rPr>
          <w:color w:val="000000"/>
          <w:sz w:val="28"/>
          <w:szCs w:val="28"/>
          <w:lang w:val="es-ES"/>
        </w:rPr>
      </w:pPr>
      <w:r>
        <w:rPr>
          <w:color w:val="000000"/>
          <w:sz w:val="28"/>
          <w:szCs w:val="28"/>
          <w:lang w:val="es-ES"/>
        </w:rPr>
        <w:t xml:space="preserve">- </w:t>
      </w:r>
      <w:r w:rsidR="00A832E3">
        <w:rPr>
          <w:color w:val="000000"/>
          <w:sz w:val="28"/>
          <w:szCs w:val="28"/>
          <w:lang w:val="es-ES"/>
        </w:rPr>
        <w:t>L</w:t>
      </w:r>
      <w:r w:rsidR="00A832E3" w:rsidRPr="00A832E3">
        <w:rPr>
          <w:color w:val="000000"/>
          <w:sz w:val="28"/>
          <w:szCs w:val="28"/>
          <w:lang w:val="es-ES"/>
        </w:rPr>
        <w:t>ãnh đạo các bộ, ngành trung ương, lãnh đạo các sở, b</w:t>
      </w:r>
      <w:r w:rsidR="00A832E3">
        <w:rPr>
          <w:color w:val="000000"/>
          <w:sz w:val="28"/>
          <w:szCs w:val="28"/>
          <w:lang w:val="es-ES"/>
        </w:rPr>
        <w:t xml:space="preserve">an, ngành của thành phố Đà Nẵng như: </w:t>
      </w:r>
      <w:r w:rsidR="00A832E3" w:rsidRPr="00A832E3">
        <w:rPr>
          <w:color w:val="000000"/>
          <w:sz w:val="28"/>
          <w:szCs w:val="28"/>
          <w:lang w:val="es-ES"/>
        </w:rPr>
        <w:t xml:space="preserve">Cục Phát triển thị trường và doanh nghiệp </w:t>
      </w:r>
      <w:r w:rsidR="00A832E3">
        <w:rPr>
          <w:color w:val="000000"/>
          <w:sz w:val="28"/>
          <w:szCs w:val="28"/>
          <w:lang w:val="es-ES"/>
        </w:rPr>
        <w:t>khoa học và công nghệ</w:t>
      </w:r>
      <w:r w:rsidR="00A832E3" w:rsidRPr="00A832E3">
        <w:rPr>
          <w:color w:val="000000"/>
          <w:sz w:val="28"/>
          <w:szCs w:val="28"/>
          <w:lang w:val="es-ES"/>
        </w:rPr>
        <w:t xml:space="preserve"> (Natec)</w:t>
      </w:r>
      <w:r w:rsidR="00A832E3">
        <w:rPr>
          <w:color w:val="000000"/>
          <w:sz w:val="28"/>
          <w:szCs w:val="28"/>
          <w:lang w:val="es-ES"/>
        </w:rPr>
        <w:t xml:space="preserve">, </w:t>
      </w:r>
      <w:r w:rsidR="00A832E3" w:rsidRPr="00A832E3">
        <w:rPr>
          <w:color w:val="000000"/>
          <w:sz w:val="28"/>
          <w:szCs w:val="28"/>
          <w:lang w:val="es-ES"/>
        </w:rPr>
        <w:t>Trung tâm Hỗ trợ kh</w:t>
      </w:r>
      <w:r w:rsidR="00A832E3">
        <w:rPr>
          <w:color w:val="000000"/>
          <w:sz w:val="28"/>
          <w:szCs w:val="28"/>
          <w:lang w:val="es-ES"/>
        </w:rPr>
        <w:t>ởi nghiệp sáng tạo Q</w:t>
      </w:r>
      <w:r w:rsidR="00A832E3" w:rsidRPr="00A832E3">
        <w:rPr>
          <w:color w:val="000000"/>
          <w:sz w:val="28"/>
          <w:szCs w:val="28"/>
          <w:lang w:val="es-ES"/>
        </w:rPr>
        <w:t>uốc gia</w:t>
      </w:r>
      <w:r w:rsidR="00A832E3">
        <w:rPr>
          <w:color w:val="000000"/>
          <w:sz w:val="28"/>
          <w:szCs w:val="28"/>
          <w:lang w:val="es-ES"/>
        </w:rPr>
        <w:t xml:space="preserve">, </w:t>
      </w:r>
      <w:r w:rsidR="00A832E3" w:rsidRPr="00A832E3">
        <w:rPr>
          <w:color w:val="000000"/>
          <w:sz w:val="28"/>
          <w:szCs w:val="28"/>
          <w:lang w:val="es-ES"/>
        </w:rPr>
        <w:t>Thành đoàn Đà Nẵng</w:t>
      </w:r>
      <w:r w:rsidR="00A832E3">
        <w:rPr>
          <w:color w:val="000000"/>
          <w:sz w:val="28"/>
          <w:szCs w:val="28"/>
          <w:lang w:val="es-ES"/>
        </w:rPr>
        <w:t xml:space="preserve">, </w:t>
      </w:r>
      <w:r w:rsidR="00A832E3" w:rsidRPr="00A832E3">
        <w:rPr>
          <w:color w:val="000000"/>
          <w:sz w:val="28"/>
          <w:szCs w:val="28"/>
          <w:lang w:val="es-ES"/>
        </w:rPr>
        <w:t>Liên hiệp các tổ chức hữu nghị thành phố Đà Nẵng</w:t>
      </w:r>
      <w:r w:rsidR="00A832E3">
        <w:rPr>
          <w:color w:val="000000"/>
          <w:sz w:val="28"/>
          <w:szCs w:val="28"/>
          <w:lang w:val="es-ES"/>
        </w:rPr>
        <w:t xml:space="preserve">, </w:t>
      </w:r>
      <w:r w:rsidR="00A832E3" w:rsidRPr="00A832E3">
        <w:rPr>
          <w:color w:val="000000"/>
          <w:sz w:val="28"/>
          <w:szCs w:val="28"/>
          <w:lang w:val="es-ES"/>
        </w:rPr>
        <w:t>Trung tâm Nghiên cứu, Đào tạo thiết kế vi mạch và Trí tuệ nhân tạo Đà Nẵng</w:t>
      </w:r>
      <w:r w:rsidR="00A832E3">
        <w:rPr>
          <w:color w:val="000000"/>
          <w:sz w:val="28"/>
          <w:szCs w:val="28"/>
          <w:lang w:val="es-ES"/>
        </w:rPr>
        <w:t xml:space="preserve">, </w:t>
      </w:r>
      <w:r w:rsidR="00A832E3" w:rsidRPr="00A832E3">
        <w:rPr>
          <w:color w:val="000000"/>
          <w:sz w:val="28"/>
          <w:szCs w:val="28"/>
          <w:lang w:val="es-ES"/>
        </w:rPr>
        <w:t>Bệnh viện 199 - Bộ Công An</w:t>
      </w:r>
      <w:r w:rsidR="0075776C">
        <w:rPr>
          <w:color w:val="000000"/>
          <w:sz w:val="28"/>
          <w:szCs w:val="28"/>
          <w:lang w:val="es-ES"/>
        </w:rPr>
        <w:t xml:space="preserve">, </w:t>
      </w:r>
      <w:r w:rsidR="0075776C" w:rsidRPr="0075776C">
        <w:rPr>
          <w:color w:val="000000"/>
          <w:sz w:val="28"/>
          <w:szCs w:val="28"/>
          <w:lang w:val="es-ES"/>
        </w:rPr>
        <w:t>Trung tâm Hỗ trợ khởi nghiệp sáng tạo tỉnh Thừa Thiên Huế</w:t>
      </w:r>
      <w:r w:rsidR="0075776C">
        <w:rPr>
          <w:color w:val="000000"/>
          <w:sz w:val="28"/>
          <w:szCs w:val="28"/>
          <w:lang w:val="es-ES"/>
        </w:rPr>
        <w:t>…</w:t>
      </w:r>
    </w:p>
    <w:p w:rsidR="00A832E3" w:rsidRDefault="00A832E3" w:rsidP="00A832E3">
      <w:pPr>
        <w:spacing w:before="60" w:after="60"/>
        <w:ind w:firstLine="720"/>
        <w:jc w:val="both"/>
        <w:rPr>
          <w:color w:val="000000"/>
          <w:sz w:val="28"/>
          <w:szCs w:val="28"/>
          <w:lang w:val="es-ES"/>
        </w:rPr>
      </w:pPr>
      <w:r>
        <w:rPr>
          <w:color w:val="000000"/>
          <w:sz w:val="28"/>
          <w:szCs w:val="28"/>
          <w:lang w:val="es-ES"/>
        </w:rPr>
        <w:t>- Đại diện các vườn ươm, không gian đổi mới sáng tạo, không gian làm việc chung trên địa bàn thành phố.</w:t>
      </w:r>
    </w:p>
    <w:p w:rsidR="00A832E3" w:rsidRDefault="00A832E3" w:rsidP="00A832E3">
      <w:pPr>
        <w:spacing w:before="60" w:after="60"/>
        <w:ind w:firstLine="720"/>
        <w:jc w:val="both"/>
        <w:rPr>
          <w:color w:val="000000"/>
          <w:sz w:val="28"/>
          <w:szCs w:val="28"/>
          <w:lang w:val="es-ES"/>
        </w:rPr>
      </w:pPr>
      <w:r>
        <w:rPr>
          <w:color w:val="000000"/>
          <w:sz w:val="28"/>
          <w:szCs w:val="28"/>
          <w:lang w:val="es-ES"/>
        </w:rPr>
        <w:t>- Đội ngũ giảng viên, sinh viên trong các trường cao đẳng, đại học trên địa bàn thành phố.</w:t>
      </w:r>
    </w:p>
    <w:p w:rsidR="00A832E3" w:rsidRDefault="00A832E3" w:rsidP="00A832E3">
      <w:pPr>
        <w:spacing w:before="60" w:after="60"/>
        <w:ind w:firstLine="720"/>
        <w:jc w:val="both"/>
        <w:rPr>
          <w:color w:val="000000"/>
          <w:sz w:val="28"/>
          <w:szCs w:val="28"/>
          <w:lang w:val="es-ES"/>
        </w:rPr>
      </w:pPr>
      <w:r>
        <w:rPr>
          <w:color w:val="000000"/>
          <w:sz w:val="28"/>
          <w:szCs w:val="28"/>
          <w:lang w:val="es-ES"/>
        </w:rPr>
        <w:lastRenderedPageBreak/>
        <w:t>- Đại diện các dự án, doanh nghiệp khởi nghiệp đổi mới sáng tạo trên cả nước.</w:t>
      </w:r>
    </w:p>
    <w:p w:rsidR="00A832E3" w:rsidRDefault="00A832E3" w:rsidP="00A832E3">
      <w:pPr>
        <w:spacing w:before="60" w:after="60"/>
        <w:ind w:firstLine="720"/>
        <w:jc w:val="both"/>
        <w:rPr>
          <w:spacing w:val="-6"/>
          <w:sz w:val="28"/>
          <w:szCs w:val="28"/>
          <w:lang w:val="es-ES"/>
        </w:rPr>
      </w:pPr>
      <w:r>
        <w:rPr>
          <w:color w:val="000000"/>
          <w:sz w:val="28"/>
          <w:szCs w:val="28"/>
          <w:lang w:val="es-ES"/>
        </w:rPr>
        <w:t xml:space="preserve">- </w:t>
      </w:r>
      <w:r w:rsidRPr="00BE35A1">
        <w:rPr>
          <w:sz w:val="28"/>
          <w:szCs w:val="28"/>
          <w:lang w:val="es-ES"/>
        </w:rPr>
        <w:t>Các nhà đầu tư thiên thần, quỹ đầu tư trong nước, các diễn giả có uy tín</w:t>
      </w:r>
      <w:r w:rsidR="00BE35A1">
        <w:rPr>
          <w:sz w:val="28"/>
          <w:szCs w:val="28"/>
          <w:lang w:val="es-ES"/>
        </w:rPr>
        <w:t xml:space="preserve"> và các đơn vị, tổ chức hỗ trợ khởi nghiệp</w:t>
      </w:r>
      <w:r>
        <w:rPr>
          <w:spacing w:val="-6"/>
          <w:sz w:val="28"/>
          <w:szCs w:val="28"/>
          <w:lang w:val="es-ES"/>
        </w:rPr>
        <w:t>.</w:t>
      </w:r>
    </w:p>
    <w:p w:rsidR="003C7BC9" w:rsidRDefault="00101CD2" w:rsidP="00497546">
      <w:pPr>
        <w:spacing w:before="60" w:after="60"/>
        <w:ind w:firstLine="720"/>
        <w:jc w:val="both"/>
        <w:rPr>
          <w:color w:val="000000"/>
          <w:sz w:val="28"/>
          <w:szCs w:val="28"/>
          <w:lang w:val="es-ES"/>
        </w:rPr>
      </w:pPr>
      <w:r>
        <w:rPr>
          <w:color w:val="000000"/>
          <w:sz w:val="28"/>
          <w:szCs w:val="28"/>
          <w:lang w:val="es-ES"/>
        </w:rPr>
        <w:t xml:space="preserve">b) </w:t>
      </w:r>
      <w:r w:rsidR="003C7BC9">
        <w:rPr>
          <w:color w:val="000000"/>
          <w:sz w:val="28"/>
          <w:szCs w:val="28"/>
          <w:lang w:val="es-ES"/>
        </w:rPr>
        <w:t>Đại biểu nước ngoài</w:t>
      </w:r>
      <w:r w:rsidR="00EE6D2C">
        <w:rPr>
          <w:color w:val="000000"/>
          <w:sz w:val="28"/>
          <w:szCs w:val="28"/>
          <w:lang w:val="es-ES"/>
        </w:rPr>
        <w:t xml:space="preserve">: Số lượng </w:t>
      </w:r>
      <w:r w:rsidR="00A832E3">
        <w:rPr>
          <w:color w:val="000000"/>
          <w:sz w:val="28"/>
          <w:szCs w:val="28"/>
          <w:lang w:val="es-ES"/>
        </w:rPr>
        <w:t>17 người</w:t>
      </w:r>
      <w:r w:rsidR="006B007F">
        <w:rPr>
          <w:color w:val="000000"/>
          <w:sz w:val="28"/>
          <w:szCs w:val="28"/>
          <w:lang w:val="es-ES"/>
        </w:rPr>
        <w:t>.</w:t>
      </w:r>
    </w:p>
    <w:p w:rsidR="00BE35A1" w:rsidRDefault="00BE35A1" w:rsidP="00497546">
      <w:pPr>
        <w:spacing w:before="60" w:after="60"/>
        <w:ind w:firstLine="720"/>
        <w:jc w:val="both"/>
        <w:rPr>
          <w:color w:val="000000"/>
          <w:sz w:val="28"/>
          <w:szCs w:val="28"/>
          <w:lang w:val="es-ES"/>
        </w:rPr>
      </w:pPr>
      <w:r>
        <w:rPr>
          <w:color w:val="000000"/>
          <w:sz w:val="28"/>
          <w:szCs w:val="28"/>
          <w:lang w:val="es-ES"/>
        </w:rPr>
        <w:t xml:space="preserve">- Quỹ đầu tư: </w:t>
      </w:r>
      <w:r w:rsidRPr="00BE35A1">
        <w:rPr>
          <w:color w:val="000000"/>
          <w:sz w:val="28"/>
          <w:szCs w:val="28"/>
          <w:lang w:val="es-ES"/>
        </w:rPr>
        <w:t>Quest Ventures</w:t>
      </w:r>
      <w:r>
        <w:rPr>
          <w:color w:val="000000"/>
          <w:sz w:val="28"/>
          <w:szCs w:val="28"/>
          <w:lang w:val="es-ES"/>
        </w:rPr>
        <w:t xml:space="preserve">, </w:t>
      </w:r>
      <w:r w:rsidRPr="00BE35A1">
        <w:rPr>
          <w:color w:val="000000"/>
          <w:sz w:val="28"/>
          <w:szCs w:val="28"/>
          <w:lang w:val="es-ES"/>
        </w:rPr>
        <w:t>TheVentures</w:t>
      </w:r>
      <w:r>
        <w:rPr>
          <w:color w:val="000000"/>
          <w:sz w:val="28"/>
          <w:szCs w:val="28"/>
          <w:lang w:val="es-ES"/>
        </w:rPr>
        <w:t xml:space="preserve">, </w:t>
      </w:r>
      <w:r w:rsidRPr="00BE35A1">
        <w:rPr>
          <w:color w:val="000000"/>
          <w:sz w:val="28"/>
          <w:szCs w:val="28"/>
          <w:lang w:val="es-ES"/>
        </w:rPr>
        <w:t>Trive</w:t>
      </w:r>
      <w:r>
        <w:rPr>
          <w:color w:val="000000"/>
          <w:sz w:val="28"/>
          <w:szCs w:val="28"/>
          <w:lang w:val="es-ES"/>
        </w:rPr>
        <w:t>.</w:t>
      </w:r>
    </w:p>
    <w:p w:rsidR="00BE35A1" w:rsidRDefault="00BE35A1" w:rsidP="00497546">
      <w:pPr>
        <w:spacing w:before="60" w:after="60"/>
        <w:ind w:firstLine="720"/>
        <w:jc w:val="both"/>
        <w:rPr>
          <w:color w:val="000000"/>
          <w:sz w:val="28"/>
          <w:szCs w:val="28"/>
          <w:lang w:val="es-ES"/>
        </w:rPr>
      </w:pPr>
      <w:r>
        <w:rPr>
          <w:color w:val="000000"/>
          <w:sz w:val="28"/>
          <w:szCs w:val="28"/>
          <w:lang w:val="es-ES"/>
        </w:rPr>
        <w:t>- Nhà đầu tư thiên thần, các diễn giả trong lĩnh vực khởi nghiệp đổi mới sáng tạo.</w:t>
      </w:r>
    </w:p>
    <w:p w:rsidR="00BE35A1" w:rsidRDefault="00BE35A1" w:rsidP="00497546">
      <w:pPr>
        <w:spacing w:before="60" w:after="60"/>
        <w:ind w:firstLine="720"/>
        <w:jc w:val="both"/>
        <w:rPr>
          <w:color w:val="000000"/>
          <w:sz w:val="28"/>
          <w:szCs w:val="28"/>
          <w:lang w:val="es-ES"/>
        </w:rPr>
      </w:pPr>
      <w:r>
        <w:rPr>
          <w:color w:val="000000"/>
          <w:sz w:val="28"/>
          <w:szCs w:val="28"/>
          <w:lang w:val="es-ES"/>
        </w:rPr>
        <w:t>- Đại diện trường Republic Polytechnic, Singapore.</w:t>
      </w:r>
    </w:p>
    <w:p w:rsidR="00B53FCE" w:rsidRPr="00C76888" w:rsidRDefault="00B53FCE" w:rsidP="00497546">
      <w:pPr>
        <w:spacing w:before="60" w:after="60"/>
        <w:ind w:firstLine="720"/>
        <w:jc w:val="both"/>
        <w:rPr>
          <w:color w:val="000000"/>
          <w:sz w:val="28"/>
          <w:szCs w:val="28"/>
          <w:lang w:val="es-ES"/>
        </w:rPr>
      </w:pPr>
      <w:r>
        <w:rPr>
          <w:color w:val="000000"/>
          <w:sz w:val="28"/>
          <w:szCs w:val="28"/>
          <w:lang w:val="es-ES"/>
        </w:rPr>
        <w:t>- Các dự án khởi nghiệp đổi mới sáng tạo đến từ Singapore, Canada.</w:t>
      </w:r>
    </w:p>
    <w:p w:rsidR="00497546" w:rsidRPr="00B96F85" w:rsidRDefault="0071476B" w:rsidP="00497546">
      <w:pPr>
        <w:tabs>
          <w:tab w:val="left" w:pos="180"/>
          <w:tab w:val="left" w:pos="709"/>
          <w:tab w:val="right" w:leader="dot" w:pos="9360"/>
        </w:tabs>
        <w:spacing w:before="120" w:after="120"/>
        <w:jc w:val="both"/>
        <w:rPr>
          <w:b/>
          <w:color w:val="000000"/>
          <w:sz w:val="28"/>
          <w:szCs w:val="28"/>
          <w:lang w:val="es-ES"/>
        </w:rPr>
      </w:pPr>
      <w:r>
        <w:rPr>
          <w:color w:val="000000"/>
          <w:sz w:val="28"/>
          <w:szCs w:val="28"/>
          <w:lang w:val="es-ES"/>
        </w:rPr>
        <w:tab/>
      </w:r>
      <w:r>
        <w:rPr>
          <w:color w:val="000000"/>
          <w:sz w:val="28"/>
          <w:szCs w:val="28"/>
          <w:lang w:val="es-ES"/>
        </w:rPr>
        <w:tab/>
      </w:r>
      <w:r w:rsidR="003447A3">
        <w:rPr>
          <w:b/>
          <w:color w:val="000000"/>
          <w:sz w:val="28"/>
          <w:szCs w:val="28"/>
          <w:lang w:val="es-ES"/>
        </w:rPr>
        <w:t>11</w:t>
      </w:r>
      <w:r w:rsidR="00497546" w:rsidRPr="00B96F85">
        <w:rPr>
          <w:b/>
          <w:color w:val="000000"/>
          <w:sz w:val="28"/>
          <w:szCs w:val="28"/>
          <w:lang w:val="es-ES"/>
        </w:rPr>
        <w:t>. Tổng kinh phí (gồm kinh phí từ ngân sách nhà nước, do nước ngoài tài trợ, do nguồn khác)</w:t>
      </w:r>
    </w:p>
    <w:p w:rsidR="0071476B" w:rsidRDefault="0071476B" w:rsidP="00497546">
      <w:pPr>
        <w:tabs>
          <w:tab w:val="left" w:pos="180"/>
          <w:tab w:val="left" w:pos="709"/>
          <w:tab w:val="right" w:leader="dot" w:pos="9360"/>
        </w:tabs>
        <w:spacing w:before="120" w:after="120"/>
        <w:jc w:val="both"/>
        <w:rPr>
          <w:color w:val="000000"/>
          <w:sz w:val="28"/>
          <w:szCs w:val="28"/>
          <w:lang w:val="es-ES"/>
        </w:rPr>
      </w:pPr>
      <w:r>
        <w:rPr>
          <w:color w:val="000000"/>
          <w:sz w:val="28"/>
          <w:szCs w:val="28"/>
          <w:lang w:val="es-ES"/>
        </w:rPr>
        <w:tab/>
      </w:r>
      <w:r>
        <w:rPr>
          <w:color w:val="000000"/>
          <w:sz w:val="28"/>
          <w:szCs w:val="28"/>
          <w:lang w:val="es-ES"/>
        </w:rPr>
        <w:tab/>
        <w:t>Tổng kinh phí: 22</w:t>
      </w:r>
      <w:r w:rsidR="00976207">
        <w:rPr>
          <w:color w:val="000000"/>
          <w:sz w:val="28"/>
          <w:szCs w:val="28"/>
          <w:lang w:val="es-ES"/>
        </w:rPr>
        <w:t>2</w:t>
      </w:r>
      <w:r>
        <w:rPr>
          <w:color w:val="000000"/>
          <w:sz w:val="28"/>
          <w:szCs w:val="28"/>
          <w:lang w:val="es-ES"/>
        </w:rPr>
        <w:t>.</w:t>
      </w:r>
      <w:r w:rsidR="00976207">
        <w:rPr>
          <w:color w:val="000000"/>
          <w:sz w:val="28"/>
          <w:szCs w:val="28"/>
          <w:lang w:val="es-ES"/>
        </w:rPr>
        <w:t>568</w:t>
      </w:r>
      <w:r>
        <w:rPr>
          <w:color w:val="000000"/>
          <w:sz w:val="28"/>
          <w:szCs w:val="28"/>
          <w:lang w:val="es-ES"/>
        </w:rPr>
        <w:t>.000 đồng (Bằng chữ: Hai</w:t>
      </w:r>
      <w:r w:rsidR="00D36FB7">
        <w:rPr>
          <w:color w:val="000000"/>
          <w:sz w:val="28"/>
          <w:szCs w:val="28"/>
          <w:lang w:val="es-ES"/>
        </w:rPr>
        <w:t xml:space="preserve"> trăm hai mươi </w:t>
      </w:r>
      <w:r w:rsidR="00976207">
        <w:rPr>
          <w:color w:val="000000"/>
          <w:sz w:val="28"/>
          <w:szCs w:val="28"/>
          <w:lang w:val="es-ES"/>
        </w:rPr>
        <w:t>hai</w:t>
      </w:r>
      <w:r w:rsidR="00D36FB7">
        <w:rPr>
          <w:color w:val="000000"/>
          <w:sz w:val="28"/>
          <w:szCs w:val="28"/>
          <w:lang w:val="es-ES"/>
        </w:rPr>
        <w:t xml:space="preserve"> triệu</w:t>
      </w:r>
      <w:r w:rsidR="00976207">
        <w:rPr>
          <w:color w:val="000000"/>
          <w:sz w:val="28"/>
          <w:szCs w:val="28"/>
          <w:lang w:val="es-ES"/>
        </w:rPr>
        <w:t>, năm trăm sáu mươi tám nghìn</w:t>
      </w:r>
      <w:r w:rsidR="00D36FB7">
        <w:rPr>
          <w:color w:val="000000"/>
          <w:sz w:val="28"/>
          <w:szCs w:val="28"/>
          <w:lang w:val="es-ES"/>
        </w:rPr>
        <w:t xml:space="preserve"> đồng) </w:t>
      </w:r>
      <w:r>
        <w:rPr>
          <w:color w:val="000000"/>
          <w:sz w:val="28"/>
          <w:szCs w:val="28"/>
          <w:lang w:val="es-ES"/>
        </w:rPr>
        <w:t>k</w:t>
      </w:r>
      <w:r w:rsidRPr="0071476B">
        <w:rPr>
          <w:color w:val="000000"/>
          <w:sz w:val="28"/>
          <w:szCs w:val="28"/>
          <w:lang w:val="es-ES"/>
        </w:rPr>
        <w:t>inh phí thực hiện từ nguồn kinh phí sự nghiệp khoa học và công nghệ năm 2024 tại Quyết định số 55/QĐ-SKHCN ngày 26 tháng 01 năm 2024 về việc phê duyệt dự toán kinh phí thực hiện nhiệm vụ khoa học và công nghệ theo chức năng của Trung tâm Hỗ trợ khởi nghiệp đổi mới sáng tạo năm 2024 (đợt 02)</w:t>
      </w:r>
      <w:r>
        <w:rPr>
          <w:color w:val="000000"/>
          <w:sz w:val="28"/>
          <w:szCs w:val="28"/>
          <w:lang w:val="es-ES"/>
        </w:rPr>
        <w:t>.</w:t>
      </w:r>
    </w:p>
    <w:p w:rsidR="007330FB" w:rsidRPr="00C76888" w:rsidRDefault="007330FB" w:rsidP="007330FB">
      <w:pPr>
        <w:spacing w:before="60" w:after="60"/>
        <w:ind w:firstLine="720"/>
        <w:jc w:val="both"/>
        <w:rPr>
          <w:b/>
          <w:color w:val="000000"/>
          <w:sz w:val="28"/>
          <w:szCs w:val="28"/>
          <w:lang w:val="es-ES"/>
        </w:rPr>
      </w:pPr>
      <w:r w:rsidRPr="00C76888">
        <w:rPr>
          <w:b/>
          <w:color w:val="000000"/>
          <w:sz w:val="28"/>
          <w:szCs w:val="28"/>
          <w:lang w:val="es-ES"/>
        </w:rPr>
        <w:t>II. KẾT QUẢ HỘI THẢO</w:t>
      </w:r>
    </w:p>
    <w:p w:rsidR="007330FB" w:rsidRPr="00B96F85" w:rsidRDefault="007330FB" w:rsidP="007330FB">
      <w:pPr>
        <w:spacing w:before="60" w:after="60"/>
        <w:ind w:firstLine="720"/>
        <w:jc w:val="both"/>
        <w:rPr>
          <w:b/>
          <w:color w:val="000000"/>
          <w:sz w:val="28"/>
          <w:szCs w:val="28"/>
          <w:lang w:val="es-ES"/>
        </w:rPr>
      </w:pPr>
      <w:r w:rsidRPr="00B96F85">
        <w:rPr>
          <w:b/>
          <w:color w:val="000000"/>
          <w:sz w:val="28"/>
          <w:szCs w:val="28"/>
          <w:lang w:val="es-ES"/>
        </w:rPr>
        <w:t>1. Kết quả hội thảo</w:t>
      </w:r>
    </w:p>
    <w:p w:rsidR="00D36FB7" w:rsidRDefault="00D36FB7" w:rsidP="007330FB">
      <w:pPr>
        <w:spacing w:before="60" w:after="60"/>
        <w:ind w:firstLine="720"/>
        <w:jc w:val="both"/>
        <w:rPr>
          <w:color w:val="000000"/>
          <w:sz w:val="28"/>
          <w:szCs w:val="28"/>
          <w:lang w:val="es-ES"/>
        </w:rPr>
      </w:pPr>
      <w:r w:rsidRPr="00D36FB7">
        <w:rPr>
          <w:color w:val="000000"/>
          <w:sz w:val="28"/>
          <w:szCs w:val="28"/>
          <w:lang w:val="es-ES"/>
        </w:rPr>
        <w:t xml:space="preserve">Hội thảo quốc tế đầu tư mạo hiểm và thiên thần Đà Nẵng năm 2024 - DAVAS 2024 với chủ đề “Vươn tầm sáng tạo - Kết nối toàn cầu” cùng với thông điệp “Đà Nẵng - Thành phố đổi mới sáng tạo” lần đầu tiên tổ chức tại thành phố Đà Nẵng đã tạo được tiếng vang và là điểm nhấn cho hoạt động kết nối hỗ trợ khởi nghiệp đổi mới sáng tạo của thành phố. Điều đó được thể hiện qua sự quan tâm, tham dự của lãnh đạo các bộ, ngành trung ương, lãnh đạo các sở, ban, ngành của thành phố Đà Nẵng, các cơ quan ngoại giao nước ngoài như: Tổng Lãnh sự quán Hàn Quốc, các tổ chức quốc tế, các nhà đầu tư thiên thần, quỹ đầu tư mạo hiểm, 40 chuyên gia, diễn giả trong và ngoài nước đến từ Mỹ, Hàn Quốc, Singapore, Philippines, Malaysia, Thái Lan và Nga. Tại DAVAS 2024 đã diễn ra 03 tọa đàm về khởi nghiệp đổi mới sáng tạo, 30 dự án tham gia gọi vốn và kết nối 1:1 </w:t>
      </w:r>
      <w:r w:rsidR="0024417E">
        <w:rPr>
          <w:color w:val="000000"/>
          <w:sz w:val="28"/>
          <w:szCs w:val="28"/>
          <w:lang w:val="es-ES"/>
        </w:rPr>
        <w:t>với</w:t>
      </w:r>
      <w:r w:rsidRPr="00D36FB7">
        <w:rPr>
          <w:color w:val="000000"/>
          <w:sz w:val="28"/>
          <w:szCs w:val="28"/>
          <w:lang w:val="es-ES"/>
        </w:rPr>
        <w:t xml:space="preserve"> các nhà đầu tư, quỹ đầu tư trong đó có 19 dự án đến từ Đà Nẵng, 07 dự án đến từ Hà Nội, thành phố Hồ Chí Minh, 03 dự án đến từ Singapore và 01 dự án đến từ Canada, 25 gian hàng triển lãm, 30 đơn vị đồng hành, 20 cơ quan thông tấn báo chí, truyền thông dự và đưa tin, hơn 300 lượt người tham gia trực tiếp và 6.500 lượt xem trực tuyến trên các nền tảng youtube, fanpage của sự kiện</w:t>
      </w:r>
      <w:r w:rsidR="009C3979">
        <w:rPr>
          <w:color w:val="000000"/>
          <w:sz w:val="28"/>
          <w:szCs w:val="28"/>
          <w:lang w:val="es-ES"/>
        </w:rPr>
        <w:t xml:space="preserve"> và 10 Biên bản ghi nhớ được ký kết tại sự kiện</w:t>
      </w:r>
      <w:r w:rsidRPr="00D36FB7">
        <w:rPr>
          <w:color w:val="000000"/>
          <w:sz w:val="28"/>
          <w:szCs w:val="28"/>
          <w:lang w:val="es-ES"/>
        </w:rPr>
        <w:t>. Đây cũng là hoạt động thiết thực nhằm từng bước xây dựng thành phố Đà Nẵng trở thành một trong những trung tâm kinh tế - xã hội lớn của cả nước và Đông Nam Á với vai trò là trung tâm về khởi nghiệp, đổi mới sáng tạo.</w:t>
      </w:r>
    </w:p>
    <w:p w:rsidR="007330FB" w:rsidRPr="00B96F85" w:rsidRDefault="007330FB" w:rsidP="007330FB">
      <w:pPr>
        <w:spacing w:before="60" w:after="60"/>
        <w:ind w:firstLine="720"/>
        <w:jc w:val="both"/>
        <w:rPr>
          <w:b/>
          <w:color w:val="000000"/>
          <w:sz w:val="28"/>
          <w:szCs w:val="28"/>
          <w:lang w:val="es-ES"/>
        </w:rPr>
      </w:pPr>
      <w:r w:rsidRPr="00B96F85">
        <w:rPr>
          <w:b/>
          <w:color w:val="000000"/>
          <w:sz w:val="28"/>
          <w:szCs w:val="28"/>
          <w:lang w:val="es-ES"/>
        </w:rPr>
        <w:t>2. Đánh giá ưu điểm, hạn chế</w:t>
      </w:r>
    </w:p>
    <w:p w:rsidR="00D36FB7" w:rsidRDefault="00101CD2" w:rsidP="007330FB">
      <w:pPr>
        <w:spacing w:before="60" w:after="60"/>
        <w:ind w:firstLine="720"/>
        <w:jc w:val="both"/>
        <w:rPr>
          <w:color w:val="000000"/>
          <w:sz w:val="28"/>
          <w:szCs w:val="28"/>
          <w:lang w:val="es-ES"/>
        </w:rPr>
      </w:pPr>
      <w:r>
        <w:rPr>
          <w:color w:val="000000"/>
          <w:sz w:val="28"/>
          <w:szCs w:val="28"/>
          <w:lang w:val="es-ES"/>
        </w:rPr>
        <w:t xml:space="preserve">a) </w:t>
      </w:r>
      <w:r w:rsidR="00B96F85">
        <w:rPr>
          <w:color w:val="000000"/>
          <w:sz w:val="28"/>
          <w:szCs w:val="28"/>
          <w:lang w:val="es-ES"/>
        </w:rPr>
        <w:t>Ưu điểm</w:t>
      </w:r>
    </w:p>
    <w:p w:rsidR="00D36FB7" w:rsidRDefault="00D36FB7" w:rsidP="007330FB">
      <w:pPr>
        <w:spacing w:before="60" w:after="60"/>
        <w:ind w:firstLine="720"/>
        <w:jc w:val="both"/>
        <w:rPr>
          <w:color w:val="000000"/>
          <w:sz w:val="28"/>
          <w:szCs w:val="28"/>
          <w:lang w:val="es-ES"/>
        </w:rPr>
      </w:pPr>
      <w:r>
        <w:rPr>
          <w:color w:val="000000"/>
          <w:sz w:val="28"/>
          <w:szCs w:val="28"/>
          <w:lang w:val="es-ES"/>
        </w:rPr>
        <w:lastRenderedPageBreak/>
        <w:t xml:space="preserve">- </w:t>
      </w:r>
      <w:r w:rsidR="00F703AE">
        <w:rPr>
          <w:color w:val="000000"/>
          <w:sz w:val="28"/>
          <w:szCs w:val="28"/>
          <w:lang w:val="es-ES"/>
        </w:rPr>
        <w:t>Hội thảo đã tạo được tiếng vang và là điểm nhấn trong hoạt động hỗ trợ khởi nghiệp đổi mới sáng tạo của thành phố.</w:t>
      </w:r>
    </w:p>
    <w:p w:rsidR="00F703AE" w:rsidRDefault="00F703AE" w:rsidP="007330FB">
      <w:pPr>
        <w:spacing w:before="60" w:after="60"/>
        <w:ind w:firstLine="720"/>
        <w:jc w:val="both"/>
        <w:rPr>
          <w:color w:val="000000"/>
          <w:sz w:val="28"/>
          <w:szCs w:val="28"/>
          <w:lang w:val="es-ES"/>
        </w:rPr>
      </w:pPr>
      <w:r>
        <w:rPr>
          <w:color w:val="000000"/>
          <w:sz w:val="28"/>
          <w:szCs w:val="28"/>
          <w:lang w:val="es-ES"/>
        </w:rPr>
        <w:t xml:space="preserve">- </w:t>
      </w:r>
      <w:r w:rsidR="00A14126">
        <w:rPr>
          <w:color w:val="000000"/>
          <w:sz w:val="28"/>
          <w:szCs w:val="28"/>
          <w:lang w:val="es-ES"/>
        </w:rPr>
        <w:t>Từng bước k</w:t>
      </w:r>
      <w:r>
        <w:rPr>
          <w:color w:val="000000"/>
          <w:sz w:val="28"/>
          <w:szCs w:val="28"/>
          <w:lang w:val="es-ES"/>
        </w:rPr>
        <w:t>hẳng định được vị trí của khởi nghiệp đổi mới sáng tạo thành phố trước cộng đồng quốc tế</w:t>
      </w:r>
      <w:r w:rsidR="00A14126">
        <w:rPr>
          <w:color w:val="000000"/>
          <w:sz w:val="28"/>
          <w:szCs w:val="28"/>
          <w:lang w:val="es-ES"/>
        </w:rPr>
        <w:t>,</w:t>
      </w:r>
      <w:r>
        <w:rPr>
          <w:color w:val="000000"/>
          <w:sz w:val="28"/>
          <w:szCs w:val="28"/>
          <w:lang w:val="es-ES"/>
        </w:rPr>
        <w:t xml:space="preserve"> đặc biệt là các quỹ đầu tư trong và ngoài nước.</w:t>
      </w:r>
    </w:p>
    <w:p w:rsidR="00430D06" w:rsidRDefault="00430D06" w:rsidP="007330FB">
      <w:pPr>
        <w:spacing w:before="60" w:after="60"/>
        <w:ind w:firstLine="720"/>
        <w:jc w:val="both"/>
        <w:rPr>
          <w:color w:val="000000"/>
          <w:sz w:val="28"/>
          <w:szCs w:val="28"/>
          <w:lang w:val="es-ES"/>
        </w:rPr>
      </w:pPr>
      <w:r>
        <w:rPr>
          <w:color w:val="000000"/>
          <w:sz w:val="28"/>
          <w:szCs w:val="28"/>
          <w:lang w:val="es-ES"/>
        </w:rPr>
        <w:t xml:space="preserve">- Là cơ </w:t>
      </w:r>
      <w:r w:rsidR="00704F6A">
        <w:rPr>
          <w:color w:val="000000"/>
          <w:sz w:val="28"/>
          <w:szCs w:val="28"/>
          <w:lang w:val="es-ES"/>
        </w:rPr>
        <w:t>hội</w:t>
      </w:r>
      <w:r>
        <w:rPr>
          <w:color w:val="000000"/>
          <w:sz w:val="28"/>
          <w:szCs w:val="28"/>
          <w:lang w:val="es-ES"/>
        </w:rPr>
        <w:t xml:space="preserve"> </w:t>
      </w:r>
      <w:r w:rsidR="00704F6A">
        <w:rPr>
          <w:color w:val="000000"/>
          <w:sz w:val="28"/>
          <w:szCs w:val="28"/>
          <w:lang w:val="es-ES"/>
        </w:rPr>
        <w:t xml:space="preserve">quý báu </w:t>
      </w:r>
      <w:r>
        <w:rPr>
          <w:color w:val="000000"/>
          <w:sz w:val="28"/>
          <w:szCs w:val="28"/>
          <w:lang w:val="es-ES"/>
        </w:rPr>
        <w:t>để các dự án trên địa bàn thành phố có thể học hỏi được kinh nghiệm gọi vốn của các dự án trên thế giới</w:t>
      </w:r>
      <w:r w:rsidR="00704F6A">
        <w:rPr>
          <w:color w:val="000000"/>
          <w:sz w:val="28"/>
          <w:szCs w:val="28"/>
          <w:lang w:val="es-ES"/>
        </w:rPr>
        <w:t xml:space="preserve"> và kinh nghiệm thực chiến khi tiếp xúc với các quỹ đầu tư, nhà đầu tư.</w:t>
      </w:r>
    </w:p>
    <w:p w:rsidR="00F703AE" w:rsidRDefault="00F703AE" w:rsidP="007330FB">
      <w:pPr>
        <w:spacing w:before="60" w:after="60"/>
        <w:ind w:firstLine="720"/>
        <w:jc w:val="both"/>
        <w:rPr>
          <w:color w:val="000000"/>
          <w:sz w:val="28"/>
          <w:szCs w:val="28"/>
          <w:lang w:val="es-ES"/>
        </w:rPr>
      </w:pPr>
      <w:r>
        <w:rPr>
          <w:color w:val="000000"/>
          <w:sz w:val="28"/>
          <w:szCs w:val="28"/>
          <w:lang w:val="es-ES"/>
        </w:rPr>
        <w:t xml:space="preserve">- </w:t>
      </w:r>
      <w:r w:rsidR="00A77639">
        <w:rPr>
          <w:color w:val="000000"/>
          <w:sz w:val="28"/>
          <w:szCs w:val="28"/>
          <w:lang w:val="es-ES"/>
        </w:rPr>
        <w:t>Thông qua Hội thảo các dự án khởi nghiệp tiếp</w:t>
      </w:r>
      <w:r w:rsidR="00711CE3">
        <w:rPr>
          <w:color w:val="000000"/>
          <w:sz w:val="28"/>
          <w:szCs w:val="28"/>
          <w:lang w:val="es-ES"/>
        </w:rPr>
        <w:t xml:space="preserve"> cận được với các quỹ đầu tư mạo hiểm, nhà đầu tư thiên thần. Đồng thời, các dự án có dịp để nhìn nhận, đánh giá lại những điểm mạnh, điểm yếu của dự án </w:t>
      </w:r>
      <w:r w:rsidR="00430D06">
        <w:rPr>
          <w:color w:val="000000"/>
          <w:sz w:val="28"/>
          <w:szCs w:val="28"/>
          <w:lang w:val="es-ES"/>
        </w:rPr>
        <w:t xml:space="preserve">và hoàn thiện giải pháp, sản phẩm của mình </w:t>
      </w:r>
      <w:r w:rsidR="00711CE3">
        <w:rPr>
          <w:color w:val="000000"/>
          <w:sz w:val="28"/>
          <w:szCs w:val="28"/>
          <w:lang w:val="es-ES"/>
        </w:rPr>
        <w:t xml:space="preserve">để có thể tiếp cận và thu hút đầu tư </w:t>
      </w:r>
      <w:r w:rsidR="00A14126">
        <w:rPr>
          <w:color w:val="000000"/>
          <w:sz w:val="28"/>
          <w:szCs w:val="28"/>
          <w:lang w:val="es-ES"/>
        </w:rPr>
        <w:t xml:space="preserve">từ </w:t>
      </w:r>
      <w:r w:rsidR="00711CE3">
        <w:rPr>
          <w:color w:val="000000"/>
          <w:sz w:val="28"/>
          <w:szCs w:val="28"/>
          <w:lang w:val="es-ES"/>
        </w:rPr>
        <w:t>các nguồn vốn này.</w:t>
      </w:r>
    </w:p>
    <w:p w:rsidR="00430D06" w:rsidRDefault="00430D06" w:rsidP="007330FB">
      <w:pPr>
        <w:spacing w:before="60" w:after="60"/>
        <w:ind w:firstLine="720"/>
        <w:jc w:val="both"/>
        <w:rPr>
          <w:color w:val="000000"/>
          <w:sz w:val="28"/>
          <w:szCs w:val="28"/>
          <w:lang w:val="es-ES"/>
        </w:rPr>
      </w:pPr>
      <w:r>
        <w:rPr>
          <w:color w:val="000000"/>
          <w:sz w:val="28"/>
          <w:szCs w:val="28"/>
          <w:lang w:val="es-ES"/>
        </w:rPr>
        <w:t xml:space="preserve">- Các dự án và nhà đầu tư đã được kết nối 1:1 và hiện đang tiếp tục liên hệ trao đổi thông tin để </w:t>
      </w:r>
      <w:r w:rsidR="00704F6A">
        <w:rPr>
          <w:color w:val="000000"/>
          <w:sz w:val="28"/>
          <w:szCs w:val="28"/>
          <w:lang w:val="es-ES"/>
        </w:rPr>
        <w:t xml:space="preserve">có thể </w:t>
      </w:r>
      <w:r>
        <w:rPr>
          <w:color w:val="000000"/>
          <w:sz w:val="28"/>
          <w:szCs w:val="28"/>
          <w:lang w:val="es-ES"/>
        </w:rPr>
        <w:t>tiến đến hợp tác trong thời gian đến.</w:t>
      </w:r>
    </w:p>
    <w:p w:rsidR="00711CE3" w:rsidRDefault="00101CD2" w:rsidP="007330FB">
      <w:pPr>
        <w:spacing w:before="60" w:after="60"/>
        <w:ind w:firstLine="720"/>
        <w:jc w:val="both"/>
        <w:rPr>
          <w:color w:val="000000"/>
          <w:sz w:val="28"/>
          <w:szCs w:val="28"/>
          <w:lang w:val="es-ES"/>
        </w:rPr>
      </w:pPr>
      <w:r>
        <w:rPr>
          <w:color w:val="000000"/>
          <w:sz w:val="28"/>
          <w:szCs w:val="28"/>
          <w:lang w:val="es-ES"/>
        </w:rPr>
        <w:t xml:space="preserve">b) </w:t>
      </w:r>
      <w:r w:rsidR="00B96F85">
        <w:rPr>
          <w:color w:val="000000"/>
          <w:sz w:val="28"/>
          <w:szCs w:val="28"/>
          <w:lang w:val="es-ES"/>
        </w:rPr>
        <w:t>Hạn chế</w:t>
      </w:r>
    </w:p>
    <w:p w:rsidR="00430D06" w:rsidRDefault="00430D06" w:rsidP="007330FB">
      <w:pPr>
        <w:spacing w:before="60" w:after="60"/>
        <w:ind w:firstLine="720"/>
        <w:jc w:val="both"/>
        <w:rPr>
          <w:color w:val="000000"/>
          <w:sz w:val="28"/>
          <w:szCs w:val="28"/>
          <w:lang w:val="es-ES"/>
        </w:rPr>
      </w:pPr>
      <w:r>
        <w:rPr>
          <w:color w:val="000000"/>
          <w:sz w:val="28"/>
          <w:szCs w:val="28"/>
          <w:lang w:val="es-ES"/>
        </w:rPr>
        <w:t xml:space="preserve">Cần tiếp tục tăng cường giới thiệu, quảng bá về hệ sinh thái khởi nghiệp đổi mới sáng tạo thành phố Đà Nẵng đến với đông đảo các nhà đầu tư, quỹ đầu tư trong và ngoài nước. Để các nhà đầu tư, quỹ đầu tư biết đến và tham gia nhiều hoạt động </w:t>
      </w:r>
      <w:r w:rsidR="00704F6A">
        <w:rPr>
          <w:color w:val="000000"/>
          <w:sz w:val="28"/>
          <w:szCs w:val="28"/>
          <w:lang w:val="es-ES"/>
        </w:rPr>
        <w:t xml:space="preserve">về khởi nghiệp đổi mới sáng tạo </w:t>
      </w:r>
      <w:r>
        <w:rPr>
          <w:color w:val="000000"/>
          <w:sz w:val="28"/>
          <w:szCs w:val="28"/>
          <w:lang w:val="es-ES"/>
        </w:rPr>
        <w:t>hơn nữa tại thành phố Đà Nẵng.</w:t>
      </w:r>
      <w:bookmarkStart w:id="0" w:name="_GoBack"/>
      <w:bookmarkEnd w:id="0"/>
    </w:p>
    <w:p w:rsidR="007330FB" w:rsidRPr="00B96F85" w:rsidRDefault="007330FB" w:rsidP="007330FB">
      <w:pPr>
        <w:spacing w:before="60" w:after="60"/>
        <w:ind w:firstLine="720"/>
        <w:jc w:val="both"/>
        <w:rPr>
          <w:b/>
          <w:color w:val="000000"/>
          <w:sz w:val="28"/>
          <w:szCs w:val="28"/>
          <w:lang w:val="es-ES"/>
        </w:rPr>
      </w:pPr>
      <w:r w:rsidRPr="00B96F85">
        <w:rPr>
          <w:b/>
          <w:color w:val="000000"/>
          <w:sz w:val="28"/>
          <w:szCs w:val="28"/>
          <w:lang w:val="es-ES"/>
        </w:rPr>
        <w:t>3. Những vướng mắc, vấn đề phát sinh trong hội thảo đã hoặc chưa được xử lý</w:t>
      </w:r>
    </w:p>
    <w:p w:rsidR="00D36FB7" w:rsidRPr="00C76888" w:rsidRDefault="00D36FB7" w:rsidP="007330FB">
      <w:pPr>
        <w:spacing w:before="60" w:after="60"/>
        <w:ind w:firstLine="720"/>
        <w:jc w:val="both"/>
        <w:rPr>
          <w:color w:val="000000"/>
          <w:sz w:val="28"/>
          <w:szCs w:val="28"/>
          <w:lang w:val="es-ES"/>
        </w:rPr>
      </w:pPr>
      <w:r>
        <w:rPr>
          <w:color w:val="000000"/>
          <w:sz w:val="28"/>
          <w:szCs w:val="28"/>
          <w:lang w:val="es-ES"/>
        </w:rPr>
        <w:t>Không có</w:t>
      </w:r>
      <w:r w:rsidR="00B96F85">
        <w:rPr>
          <w:color w:val="000000"/>
          <w:sz w:val="28"/>
          <w:szCs w:val="28"/>
          <w:lang w:val="es-ES"/>
        </w:rPr>
        <w:t>.</w:t>
      </w:r>
    </w:p>
    <w:p w:rsidR="007330FB" w:rsidRPr="00B96F85" w:rsidRDefault="007330FB" w:rsidP="007330FB">
      <w:pPr>
        <w:spacing w:before="60" w:after="60"/>
        <w:ind w:firstLine="720"/>
        <w:jc w:val="both"/>
        <w:rPr>
          <w:b/>
          <w:color w:val="000000"/>
          <w:sz w:val="28"/>
          <w:szCs w:val="28"/>
          <w:lang w:val="es-ES"/>
        </w:rPr>
      </w:pPr>
      <w:r w:rsidRPr="00B96F85">
        <w:rPr>
          <w:b/>
          <w:color w:val="000000"/>
          <w:sz w:val="28"/>
          <w:szCs w:val="28"/>
          <w:lang w:val="es-ES"/>
        </w:rPr>
        <w:t xml:space="preserve">4. Các văn bản, tuyên bố được ký kết hoặc đưa ra tại </w:t>
      </w:r>
      <w:r w:rsidR="00A14126" w:rsidRPr="00B96F85">
        <w:rPr>
          <w:b/>
          <w:color w:val="000000"/>
          <w:sz w:val="28"/>
          <w:szCs w:val="28"/>
          <w:lang w:val="es-ES"/>
        </w:rPr>
        <w:t>hội thảo</w:t>
      </w:r>
    </w:p>
    <w:p w:rsidR="00D36FB7" w:rsidRDefault="00E82895" w:rsidP="007330FB">
      <w:pPr>
        <w:spacing w:before="60" w:after="60"/>
        <w:ind w:firstLine="720"/>
        <w:jc w:val="both"/>
        <w:rPr>
          <w:color w:val="000000"/>
          <w:sz w:val="28"/>
          <w:szCs w:val="28"/>
          <w:lang w:val="es-ES"/>
        </w:rPr>
      </w:pPr>
      <w:r>
        <w:rPr>
          <w:color w:val="000000"/>
          <w:sz w:val="28"/>
          <w:szCs w:val="28"/>
          <w:lang w:val="es-ES"/>
        </w:rPr>
        <w:t xml:space="preserve">Có </w:t>
      </w:r>
      <w:r w:rsidR="009C3979">
        <w:rPr>
          <w:color w:val="000000"/>
          <w:sz w:val="28"/>
          <w:szCs w:val="28"/>
          <w:lang w:val="es-ES"/>
        </w:rPr>
        <w:t>10</w:t>
      </w:r>
      <w:r>
        <w:rPr>
          <w:color w:val="000000"/>
          <w:sz w:val="28"/>
          <w:szCs w:val="28"/>
          <w:lang w:val="es-ES"/>
        </w:rPr>
        <w:t xml:space="preserve"> biên bản ghi nhớ được ký kết tại hội thảo, cụ thể như sau:</w:t>
      </w:r>
    </w:p>
    <w:p w:rsidR="00E82895" w:rsidRDefault="00E82895" w:rsidP="007330FB">
      <w:pPr>
        <w:spacing w:before="60" w:after="60"/>
        <w:ind w:firstLine="720"/>
        <w:jc w:val="both"/>
        <w:rPr>
          <w:color w:val="000000"/>
          <w:sz w:val="28"/>
          <w:szCs w:val="28"/>
          <w:lang w:val="es-ES"/>
        </w:rPr>
      </w:pPr>
      <w:r>
        <w:rPr>
          <w:color w:val="000000"/>
          <w:sz w:val="28"/>
          <w:szCs w:val="28"/>
          <w:lang w:val="es-ES"/>
        </w:rPr>
        <w:t>Sở Khoa học và Công nghệ thành phố Đà Nẵng với Kilsa Global.</w:t>
      </w:r>
    </w:p>
    <w:p w:rsidR="00E82895" w:rsidRDefault="00E82895" w:rsidP="007330FB">
      <w:pPr>
        <w:spacing w:before="60" w:after="60"/>
        <w:ind w:firstLine="720"/>
        <w:jc w:val="both"/>
        <w:rPr>
          <w:color w:val="000000"/>
          <w:sz w:val="28"/>
          <w:szCs w:val="28"/>
        </w:rPr>
      </w:pPr>
      <w:r w:rsidRPr="00F3628F">
        <w:rPr>
          <w:color w:val="000000"/>
          <w:sz w:val="28"/>
          <w:szCs w:val="28"/>
        </w:rPr>
        <w:t>The Sandbox</w:t>
      </w:r>
      <w:r>
        <w:rPr>
          <w:color w:val="000000"/>
          <w:sz w:val="28"/>
          <w:szCs w:val="28"/>
        </w:rPr>
        <w:t xml:space="preserve"> với </w:t>
      </w:r>
      <w:r w:rsidRPr="00F3628F">
        <w:rPr>
          <w:color w:val="000000"/>
          <w:sz w:val="28"/>
          <w:szCs w:val="28"/>
        </w:rPr>
        <w:t>Metaverse Village</w:t>
      </w:r>
      <w:r>
        <w:rPr>
          <w:color w:val="000000"/>
          <w:sz w:val="28"/>
          <w:szCs w:val="28"/>
        </w:rPr>
        <w:t>.</w:t>
      </w:r>
    </w:p>
    <w:p w:rsidR="00E82895" w:rsidRDefault="00E82895" w:rsidP="007330FB">
      <w:pPr>
        <w:spacing w:before="60" w:after="60"/>
        <w:ind w:firstLine="720"/>
        <w:jc w:val="both"/>
        <w:rPr>
          <w:color w:val="000000"/>
          <w:sz w:val="28"/>
          <w:szCs w:val="28"/>
        </w:rPr>
      </w:pPr>
      <w:r w:rsidRPr="00F3628F">
        <w:rPr>
          <w:color w:val="000000"/>
          <w:sz w:val="28"/>
          <w:szCs w:val="28"/>
        </w:rPr>
        <w:t>Metaverse Village</w:t>
      </w:r>
      <w:r>
        <w:rPr>
          <w:color w:val="000000"/>
          <w:sz w:val="28"/>
          <w:szCs w:val="28"/>
        </w:rPr>
        <w:t xml:space="preserve"> với quỹ đầu tư Fundgo.</w:t>
      </w:r>
    </w:p>
    <w:p w:rsidR="00E82895" w:rsidRDefault="00E82895" w:rsidP="007330FB">
      <w:pPr>
        <w:spacing w:before="60" w:after="60"/>
        <w:ind w:firstLine="720"/>
        <w:jc w:val="both"/>
        <w:rPr>
          <w:color w:val="000000"/>
          <w:sz w:val="28"/>
          <w:szCs w:val="28"/>
        </w:rPr>
      </w:pPr>
      <w:r>
        <w:rPr>
          <w:color w:val="000000"/>
          <w:sz w:val="28"/>
          <w:szCs w:val="28"/>
        </w:rPr>
        <w:t xml:space="preserve">Công ty cổ phần </w:t>
      </w:r>
      <w:r w:rsidRPr="002C4BE5">
        <w:rPr>
          <w:color w:val="000000"/>
          <w:sz w:val="28"/>
          <w:szCs w:val="28"/>
        </w:rPr>
        <w:t>DevPlus</w:t>
      </w:r>
      <w:r>
        <w:rPr>
          <w:color w:val="000000"/>
          <w:sz w:val="28"/>
          <w:szCs w:val="28"/>
        </w:rPr>
        <w:t xml:space="preserve"> với C</w:t>
      </w:r>
      <w:r w:rsidRPr="002C4BE5">
        <w:rPr>
          <w:color w:val="000000"/>
          <w:sz w:val="28"/>
          <w:szCs w:val="28"/>
        </w:rPr>
        <w:t xml:space="preserve">ông ty </w:t>
      </w:r>
      <w:r w:rsidR="009C3979">
        <w:rPr>
          <w:color w:val="000000"/>
          <w:sz w:val="28"/>
          <w:szCs w:val="28"/>
        </w:rPr>
        <w:t xml:space="preserve">TNHH </w:t>
      </w:r>
      <w:r w:rsidRPr="002C4BE5">
        <w:rPr>
          <w:color w:val="000000"/>
          <w:sz w:val="28"/>
          <w:szCs w:val="28"/>
        </w:rPr>
        <w:t>EvvoLabs</w:t>
      </w:r>
      <w:r w:rsidR="009C3979">
        <w:rPr>
          <w:color w:val="000000"/>
          <w:sz w:val="28"/>
          <w:szCs w:val="28"/>
        </w:rPr>
        <w:t xml:space="preserve"> Việt Nam</w:t>
      </w:r>
      <w:r>
        <w:rPr>
          <w:color w:val="000000"/>
          <w:sz w:val="28"/>
          <w:szCs w:val="28"/>
        </w:rPr>
        <w:t>.</w:t>
      </w:r>
    </w:p>
    <w:p w:rsidR="00E82895" w:rsidRDefault="009C3979" w:rsidP="007330FB">
      <w:pPr>
        <w:spacing w:before="60" w:after="60"/>
        <w:ind w:firstLine="720"/>
        <w:jc w:val="both"/>
        <w:rPr>
          <w:color w:val="000000"/>
          <w:sz w:val="28"/>
          <w:szCs w:val="28"/>
        </w:rPr>
      </w:pPr>
      <w:r w:rsidRPr="009C3979">
        <w:rPr>
          <w:color w:val="000000"/>
          <w:sz w:val="28"/>
          <w:szCs w:val="28"/>
        </w:rPr>
        <w:t xml:space="preserve">Công ty Cổ phần VIoT Energy Efficiency Platform </w:t>
      </w:r>
      <w:r w:rsidR="00E82895">
        <w:rPr>
          <w:color w:val="000000"/>
          <w:sz w:val="28"/>
          <w:szCs w:val="28"/>
        </w:rPr>
        <w:t xml:space="preserve">với công ty </w:t>
      </w:r>
      <w:r>
        <w:rPr>
          <w:color w:val="000000"/>
          <w:sz w:val="28"/>
          <w:szCs w:val="28"/>
        </w:rPr>
        <w:t xml:space="preserve">TNHH </w:t>
      </w:r>
      <w:r w:rsidR="00E82895" w:rsidRPr="00120142">
        <w:rPr>
          <w:color w:val="000000"/>
          <w:sz w:val="28"/>
          <w:szCs w:val="28"/>
        </w:rPr>
        <w:t>Evvo Labs</w:t>
      </w:r>
      <w:r>
        <w:rPr>
          <w:color w:val="000000"/>
          <w:sz w:val="28"/>
          <w:szCs w:val="28"/>
        </w:rPr>
        <w:t xml:space="preserve"> Việt Nam</w:t>
      </w:r>
      <w:r w:rsidR="00E82895">
        <w:rPr>
          <w:color w:val="000000"/>
          <w:sz w:val="28"/>
          <w:szCs w:val="28"/>
        </w:rPr>
        <w:t>.</w:t>
      </w:r>
    </w:p>
    <w:p w:rsidR="00E82895" w:rsidRDefault="00E82895" w:rsidP="007330FB">
      <w:pPr>
        <w:spacing w:before="60" w:after="60"/>
        <w:ind w:firstLine="720"/>
        <w:jc w:val="both"/>
        <w:rPr>
          <w:color w:val="000000"/>
          <w:sz w:val="28"/>
          <w:szCs w:val="28"/>
        </w:rPr>
      </w:pPr>
      <w:r>
        <w:rPr>
          <w:color w:val="000000"/>
          <w:sz w:val="28"/>
          <w:szCs w:val="28"/>
        </w:rPr>
        <w:t>Công ty Cổ phần EM and AI với Kilsa Global.</w:t>
      </w:r>
    </w:p>
    <w:p w:rsidR="00E82895" w:rsidRDefault="00E82895" w:rsidP="007330FB">
      <w:pPr>
        <w:spacing w:before="60" w:after="60"/>
        <w:ind w:firstLine="720"/>
        <w:jc w:val="both"/>
        <w:rPr>
          <w:color w:val="000000"/>
          <w:sz w:val="28"/>
          <w:szCs w:val="28"/>
        </w:rPr>
      </w:pPr>
      <w:r>
        <w:rPr>
          <w:color w:val="000000"/>
          <w:sz w:val="28"/>
          <w:szCs w:val="28"/>
        </w:rPr>
        <w:t>MetaDAP với Trung tâm ươm tạo khởi nghiệp Sông Hàn (Shi).</w:t>
      </w:r>
    </w:p>
    <w:p w:rsidR="00E82895" w:rsidRDefault="009C3979" w:rsidP="007330FB">
      <w:pPr>
        <w:spacing w:before="60" w:after="60"/>
        <w:ind w:firstLine="720"/>
        <w:jc w:val="both"/>
        <w:rPr>
          <w:color w:val="000000"/>
          <w:sz w:val="28"/>
          <w:szCs w:val="28"/>
        </w:rPr>
      </w:pPr>
      <w:r>
        <w:rPr>
          <w:color w:val="000000"/>
          <w:sz w:val="28"/>
          <w:szCs w:val="28"/>
        </w:rPr>
        <w:t>Q</w:t>
      </w:r>
      <w:r w:rsidR="00E82895">
        <w:rPr>
          <w:color w:val="000000"/>
          <w:sz w:val="28"/>
          <w:szCs w:val="28"/>
        </w:rPr>
        <w:t>uỹ đầu tư WeAngels capital với Kilsa Global.</w:t>
      </w:r>
    </w:p>
    <w:p w:rsidR="00E82895" w:rsidRDefault="00E82895" w:rsidP="00E82895">
      <w:pPr>
        <w:spacing w:before="60" w:after="60"/>
        <w:ind w:firstLine="720"/>
        <w:jc w:val="both"/>
        <w:rPr>
          <w:color w:val="000000"/>
          <w:sz w:val="28"/>
          <w:szCs w:val="28"/>
        </w:rPr>
      </w:pPr>
      <w:r>
        <w:rPr>
          <w:color w:val="000000"/>
          <w:sz w:val="28"/>
          <w:szCs w:val="28"/>
        </w:rPr>
        <w:t>Công ty</w:t>
      </w:r>
      <w:r w:rsidRPr="00381A1D">
        <w:rPr>
          <w:color w:val="000000"/>
          <w:sz w:val="28"/>
          <w:szCs w:val="28"/>
        </w:rPr>
        <w:t xml:space="preserve"> TNHH Nghiên Cứu và Phát Triển Ted Technology</w:t>
      </w:r>
      <w:r>
        <w:rPr>
          <w:color w:val="000000"/>
          <w:sz w:val="28"/>
          <w:szCs w:val="28"/>
        </w:rPr>
        <w:t xml:space="preserve"> với </w:t>
      </w:r>
      <w:r w:rsidR="009C3979" w:rsidRPr="009C3979">
        <w:rPr>
          <w:color w:val="000000"/>
          <w:sz w:val="28"/>
          <w:szCs w:val="28"/>
        </w:rPr>
        <w:t>Công ty TNHH Truyền thông và Công nghệ ONE Office</w:t>
      </w:r>
      <w:r w:rsidR="009C3979">
        <w:rPr>
          <w:color w:val="000000"/>
          <w:sz w:val="28"/>
          <w:szCs w:val="28"/>
        </w:rPr>
        <w:t>.</w:t>
      </w:r>
    </w:p>
    <w:p w:rsidR="009C3979" w:rsidRDefault="009C3979" w:rsidP="00E82895">
      <w:pPr>
        <w:spacing w:before="60" w:after="60"/>
        <w:ind w:firstLine="720"/>
        <w:jc w:val="both"/>
        <w:rPr>
          <w:color w:val="000000"/>
          <w:sz w:val="28"/>
          <w:szCs w:val="28"/>
          <w:lang w:val="es-ES"/>
        </w:rPr>
      </w:pPr>
      <w:r>
        <w:rPr>
          <w:color w:val="000000"/>
          <w:sz w:val="28"/>
          <w:szCs w:val="28"/>
        </w:rPr>
        <w:t>Vietnam Innovation Hub với Công ty Cổ phần Công nghệ FiveSS.</w:t>
      </w:r>
    </w:p>
    <w:p w:rsidR="007330FB" w:rsidRDefault="0024417E" w:rsidP="007330FB">
      <w:pPr>
        <w:spacing w:before="60" w:after="60"/>
        <w:ind w:firstLine="720"/>
        <w:jc w:val="both"/>
        <w:rPr>
          <w:b/>
          <w:color w:val="000000"/>
          <w:sz w:val="28"/>
          <w:szCs w:val="28"/>
          <w:lang w:val="es-ES"/>
        </w:rPr>
      </w:pPr>
      <w:r>
        <w:rPr>
          <w:b/>
          <w:color w:val="000000"/>
          <w:sz w:val="28"/>
          <w:szCs w:val="28"/>
          <w:lang w:val="es-ES"/>
        </w:rPr>
        <w:t>III. ĐỀ XUẤT, KIẾN NGHỊ</w:t>
      </w:r>
    </w:p>
    <w:p w:rsidR="0024417E" w:rsidRDefault="00430D06" w:rsidP="007330FB">
      <w:pPr>
        <w:spacing w:before="60" w:after="60"/>
        <w:ind w:firstLine="720"/>
        <w:jc w:val="both"/>
        <w:rPr>
          <w:color w:val="000000"/>
          <w:sz w:val="28"/>
          <w:szCs w:val="28"/>
          <w:lang w:val="es-ES"/>
        </w:rPr>
      </w:pPr>
      <w:r>
        <w:rPr>
          <w:color w:val="000000"/>
          <w:sz w:val="28"/>
          <w:szCs w:val="28"/>
          <w:lang w:val="es-ES"/>
        </w:rPr>
        <w:t>Trong quá trình tổ chức H</w:t>
      </w:r>
      <w:r w:rsidR="00CF56E5">
        <w:rPr>
          <w:color w:val="000000"/>
          <w:sz w:val="28"/>
          <w:szCs w:val="28"/>
          <w:lang w:val="es-ES"/>
        </w:rPr>
        <w:t xml:space="preserve">ội thảo có phát sinh các đại biểu người nước ngoài cũng như </w:t>
      </w:r>
      <w:r w:rsidR="00B705CD">
        <w:rPr>
          <w:color w:val="000000"/>
          <w:sz w:val="28"/>
          <w:szCs w:val="28"/>
          <w:lang w:val="es-ES"/>
        </w:rPr>
        <w:t>báo cáo viên so với Đề án đã được Chủ tịch Uỷ ban nhân dân thành phố phê duyệt</w:t>
      </w:r>
      <w:r>
        <w:rPr>
          <w:color w:val="000000"/>
          <w:sz w:val="28"/>
          <w:szCs w:val="28"/>
          <w:lang w:val="es-ES"/>
        </w:rPr>
        <w:t xml:space="preserve"> (Trung tâm Hỗ trợ khởi nghiệp đổi mới sáng tạo Đà Nẵng đã có báo cáo gửi Sở Ngoại vụ tại Công văn số 97/TTKNST-KNST ngày 27/5/2024 về việc Bổ sung thông tin đại biểu nước ngoài về tham dự Hội thảo quốc tế đầu tư mạo </w:t>
      </w:r>
      <w:r>
        <w:rPr>
          <w:color w:val="000000"/>
          <w:sz w:val="28"/>
          <w:szCs w:val="28"/>
          <w:lang w:val="es-ES"/>
        </w:rPr>
        <w:lastRenderedPageBreak/>
        <w:t>hiểm và thiên thần Đà Nẵng năm 2024)</w:t>
      </w:r>
      <w:r w:rsidR="00B705CD">
        <w:rPr>
          <w:color w:val="000000"/>
          <w:sz w:val="28"/>
          <w:szCs w:val="28"/>
          <w:lang w:val="es-ES"/>
        </w:rPr>
        <w:t xml:space="preserve">. </w:t>
      </w:r>
      <w:r w:rsidR="00B705CD" w:rsidRPr="00B705CD">
        <w:rPr>
          <w:color w:val="000000"/>
          <w:sz w:val="28"/>
          <w:szCs w:val="28"/>
          <w:lang w:val="es-ES"/>
        </w:rPr>
        <w:t xml:space="preserve">Đây là các chuyên gia, quỹ đầu tư hàng đầu trong lĩnh vực khởi nghiệp đổi mới sáng tạo, việc bổ sung thêm các </w:t>
      </w:r>
      <w:r w:rsidR="00B705CD">
        <w:rPr>
          <w:color w:val="000000"/>
          <w:sz w:val="28"/>
          <w:szCs w:val="28"/>
          <w:lang w:val="es-ES"/>
        </w:rPr>
        <w:t>đại biểu, báo cáo viên</w:t>
      </w:r>
      <w:r w:rsidR="00B705CD" w:rsidRPr="00B705CD">
        <w:rPr>
          <w:color w:val="000000"/>
          <w:sz w:val="28"/>
          <w:szCs w:val="28"/>
          <w:lang w:val="es-ES"/>
        </w:rPr>
        <w:t>, quỹ đầu tư này giúp Hội thảo trở nên hấp dẫn và cho thấy sự quan tâm, sức hút của Hội thảo đến với đông đảo cộng đồng khởi nghiệp đổi mới sáng tạo trong nước và quốc tế</w:t>
      </w:r>
      <w:r w:rsidR="00B705CD">
        <w:rPr>
          <w:color w:val="000000"/>
          <w:sz w:val="28"/>
          <w:szCs w:val="28"/>
          <w:lang w:val="es-ES"/>
        </w:rPr>
        <w:t xml:space="preserve">. Tuy nhiên hiện chưa có văn bản hướng dẫn cụ thể về các trường hợp bổ sung như trên. Vì vậy, kính đề nghị Sở Ngoại vụ sớm ban hành các hướng dẫn cụ thể về việc bổ sung các đại biểu, báo cáo viên người nước ngoài so với Đề án đã được </w:t>
      </w:r>
      <w:r w:rsidR="00923D0D">
        <w:rPr>
          <w:color w:val="000000"/>
          <w:sz w:val="28"/>
          <w:szCs w:val="28"/>
          <w:lang w:val="es-ES"/>
        </w:rPr>
        <w:t>phê duyệt.</w:t>
      </w:r>
    </w:p>
    <w:p w:rsidR="00923D0D" w:rsidRPr="0024417E" w:rsidRDefault="00923D0D" w:rsidP="00923D0D">
      <w:pPr>
        <w:spacing w:before="60" w:after="60"/>
        <w:ind w:firstLine="720"/>
        <w:jc w:val="both"/>
        <w:rPr>
          <w:color w:val="000000"/>
          <w:sz w:val="28"/>
          <w:szCs w:val="28"/>
          <w:lang w:val="es-ES"/>
        </w:rPr>
      </w:pPr>
      <w:r>
        <w:rPr>
          <w:color w:val="000000"/>
          <w:sz w:val="28"/>
          <w:szCs w:val="28"/>
          <w:lang w:val="es-ES"/>
        </w:rPr>
        <w:t xml:space="preserve">Trên đây là Báo cáo kết quả tổ chức </w:t>
      </w:r>
      <w:r w:rsidRPr="00923D0D">
        <w:rPr>
          <w:color w:val="000000"/>
          <w:sz w:val="28"/>
          <w:szCs w:val="28"/>
          <w:lang w:val="es-ES"/>
        </w:rPr>
        <w:t>Hội thảo quốc tế đầu tư</w:t>
      </w:r>
      <w:r>
        <w:rPr>
          <w:color w:val="000000"/>
          <w:sz w:val="28"/>
          <w:szCs w:val="28"/>
          <w:lang w:val="es-ES"/>
        </w:rPr>
        <w:t xml:space="preserve"> mạo hiểm và thiên thần Đà Nẵng </w:t>
      </w:r>
      <w:r w:rsidRPr="00923D0D">
        <w:rPr>
          <w:color w:val="000000"/>
          <w:sz w:val="28"/>
          <w:szCs w:val="28"/>
          <w:lang w:val="es-ES"/>
        </w:rPr>
        <w:t>năm 2024 - Danang Venture and Angel Summit 2024 (DAVAS 2024)</w:t>
      </w:r>
      <w:r w:rsidR="006B007F">
        <w:rPr>
          <w:color w:val="000000"/>
          <w:sz w:val="28"/>
          <w:szCs w:val="28"/>
          <w:lang w:val="es-ES"/>
        </w:rPr>
        <w:t xml:space="preserve"> kính báo cáo Uỷ ban nhân dân thành phố và Sở Ngoại vụ được biết</w:t>
      </w:r>
      <w:r>
        <w:rPr>
          <w:color w:val="000000"/>
          <w:sz w:val="28"/>
          <w:szCs w:val="28"/>
          <w:lang w:val="es-ES"/>
        </w:rPr>
        <w:t>./.</w:t>
      </w:r>
    </w:p>
    <w:p w:rsidR="000549E7" w:rsidRPr="00642C22" w:rsidRDefault="000549E7" w:rsidP="00EE6314">
      <w:pPr>
        <w:jc w:val="both"/>
        <w:rPr>
          <w:sz w:val="28"/>
          <w:szCs w:val="28"/>
        </w:rPr>
      </w:pPr>
    </w:p>
    <w:tbl>
      <w:tblPr>
        <w:tblW w:w="0" w:type="auto"/>
        <w:tblLook w:val="04A0" w:firstRow="1" w:lastRow="0" w:firstColumn="1" w:lastColumn="0" w:noHBand="0" w:noVBand="1"/>
      </w:tblPr>
      <w:tblGrid>
        <w:gridCol w:w="4170"/>
        <w:gridCol w:w="4902"/>
      </w:tblGrid>
      <w:tr w:rsidR="00373AE1" w:rsidRPr="00CE71B9" w:rsidTr="00D06CAE">
        <w:trPr>
          <w:trHeight w:val="1605"/>
        </w:trPr>
        <w:tc>
          <w:tcPr>
            <w:tcW w:w="4170" w:type="dxa"/>
            <w:shd w:val="clear" w:color="auto" w:fill="auto"/>
          </w:tcPr>
          <w:p w:rsidR="00373AE1" w:rsidRPr="008B4EEE" w:rsidRDefault="00373AE1" w:rsidP="00EE6314">
            <w:pPr>
              <w:ind w:left="-104"/>
              <w:jc w:val="both"/>
              <w:rPr>
                <w:b/>
                <w:i/>
                <w:lang w:val="es-ES"/>
              </w:rPr>
            </w:pPr>
            <w:r w:rsidRPr="008B4EEE">
              <w:rPr>
                <w:b/>
                <w:i/>
                <w:lang w:val="es-ES"/>
              </w:rPr>
              <w:t>Nơi nhận:</w:t>
            </w:r>
          </w:p>
          <w:p w:rsidR="00373AE1" w:rsidRPr="00753C44" w:rsidRDefault="00373AE1" w:rsidP="00EE6314">
            <w:pPr>
              <w:ind w:left="-104"/>
              <w:jc w:val="both"/>
              <w:rPr>
                <w:sz w:val="22"/>
                <w:szCs w:val="22"/>
                <w:lang w:val="es-ES"/>
              </w:rPr>
            </w:pPr>
            <w:r w:rsidRPr="00753C44">
              <w:rPr>
                <w:sz w:val="22"/>
                <w:szCs w:val="22"/>
                <w:lang w:val="es-ES"/>
              </w:rPr>
              <w:t>- Như trên;</w:t>
            </w:r>
          </w:p>
          <w:p w:rsidR="00373AE1" w:rsidRDefault="00032A0B" w:rsidP="00EE6314">
            <w:pPr>
              <w:ind w:left="-104"/>
              <w:jc w:val="both"/>
              <w:rPr>
                <w:sz w:val="22"/>
                <w:szCs w:val="22"/>
                <w:lang w:val="es-ES"/>
              </w:rPr>
            </w:pPr>
            <w:r>
              <w:rPr>
                <w:sz w:val="22"/>
                <w:szCs w:val="22"/>
                <w:lang w:val="es-ES"/>
              </w:rPr>
              <w:t xml:space="preserve">- </w:t>
            </w:r>
            <w:r w:rsidR="00EF1650">
              <w:rPr>
                <w:sz w:val="22"/>
                <w:szCs w:val="22"/>
                <w:lang w:val="es-ES"/>
              </w:rPr>
              <w:t>Sở KH&amp;CN</w:t>
            </w:r>
            <w:r w:rsidR="00BC0CAE">
              <w:rPr>
                <w:sz w:val="22"/>
                <w:szCs w:val="22"/>
                <w:lang w:val="es-ES"/>
              </w:rPr>
              <w:t xml:space="preserve"> (để b/c)</w:t>
            </w:r>
            <w:r w:rsidR="00EF1650">
              <w:rPr>
                <w:sz w:val="22"/>
                <w:szCs w:val="22"/>
                <w:lang w:val="es-ES"/>
              </w:rPr>
              <w:t>;</w:t>
            </w:r>
          </w:p>
          <w:p w:rsidR="00032A0B" w:rsidRDefault="00032A0B" w:rsidP="00EE6314">
            <w:pPr>
              <w:ind w:left="-104"/>
              <w:jc w:val="both"/>
              <w:rPr>
                <w:sz w:val="22"/>
                <w:szCs w:val="22"/>
                <w:lang w:val="es-ES"/>
              </w:rPr>
            </w:pPr>
            <w:r>
              <w:rPr>
                <w:sz w:val="22"/>
                <w:szCs w:val="22"/>
                <w:lang w:val="es-ES"/>
              </w:rPr>
              <w:t xml:space="preserve">- </w:t>
            </w:r>
            <w:r w:rsidR="00C36B61">
              <w:rPr>
                <w:sz w:val="22"/>
                <w:szCs w:val="22"/>
                <w:lang w:val="es-ES"/>
              </w:rPr>
              <w:t xml:space="preserve">Phó </w:t>
            </w:r>
            <w:r>
              <w:rPr>
                <w:sz w:val="22"/>
                <w:szCs w:val="22"/>
                <w:lang w:val="es-ES"/>
              </w:rPr>
              <w:t xml:space="preserve">Giám đốc </w:t>
            </w:r>
            <w:r w:rsidR="00C36B61">
              <w:rPr>
                <w:sz w:val="22"/>
                <w:szCs w:val="22"/>
                <w:lang w:val="es-ES"/>
              </w:rPr>
              <w:t>TT</w:t>
            </w:r>
            <w:r>
              <w:rPr>
                <w:sz w:val="22"/>
                <w:szCs w:val="22"/>
                <w:lang w:val="es-ES"/>
              </w:rPr>
              <w:t xml:space="preserve"> (để </w:t>
            </w:r>
            <w:r w:rsidR="00BC0CAE">
              <w:rPr>
                <w:sz w:val="22"/>
                <w:szCs w:val="22"/>
                <w:lang w:val="es-ES"/>
              </w:rPr>
              <w:t>biết</w:t>
            </w:r>
            <w:r>
              <w:rPr>
                <w:sz w:val="22"/>
                <w:szCs w:val="22"/>
                <w:lang w:val="es-ES"/>
              </w:rPr>
              <w:t>);</w:t>
            </w:r>
          </w:p>
          <w:p w:rsidR="00232659" w:rsidRDefault="00232659" w:rsidP="00EE6314">
            <w:pPr>
              <w:ind w:left="-104"/>
              <w:jc w:val="both"/>
              <w:rPr>
                <w:sz w:val="22"/>
                <w:szCs w:val="22"/>
                <w:lang w:val="es-ES"/>
              </w:rPr>
            </w:pPr>
            <w:r w:rsidRPr="00232659">
              <w:rPr>
                <w:sz w:val="22"/>
                <w:szCs w:val="22"/>
                <w:lang w:val="es-ES"/>
              </w:rPr>
              <w:t>- Các phòng thuộc TT</w:t>
            </w:r>
            <w:r>
              <w:rPr>
                <w:sz w:val="22"/>
                <w:szCs w:val="22"/>
                <w:lang w:val="es-ES"/>
              </w:rPr>
              <w:t xml:space="preserve"> (để biết);</w:t>
            </w:r>
          </w:p>
          <w:p w:rsidR="00373AE1" w:rsidRPr="00032A0B" w:rsidRDefault="00373AE1" w:rsidP="00EE6314">
            <w:pPr>
              <w:ind w:left="-104"/>
              <w:jc w:val="both"/>
              <w:rPr>
                <w:sz w:val="26"/>
                <w:szCs w:val="26"/>
                <w:vertAlign w:val="subscript"/>
                <w:lang w:val="es-ES"/>
              </w:rPr>
            </w:pPr>
            <w:r w:rsidRPr="00753C44">
              <w:rPr>
                <w:sz w:val="22"/>
                <w:szCs w:val="22"/>
                <w:lang w:val="es-ES"/>
              </w:rPr>
              <w:t>- Lưu:</w:t>
            </w:r>
            <w:r w:rsidR="00032A0B">
              <w:rPr>
                <w:sz w:val="22"/>
                <w:szCs w:val="22"/>
                <w:lang w:val="es-ES"/>
              </w:rPr>
              <w:t>VT, KNST</w:t>
            </w:r>
            <w:r w:rsidR="00032A0B">
              <w:rPr>
                <w:sz w:val="22"/>
                <w:szCs w:val="22"/>
                <w:vertAlign w:val="subscript"/>
                <w:lang w:val="es-ES"/>
              </w:rPr>
              <w:t>(</w:t>
            </w:r>
            <w:r w:rsidR="00C36B61">
              <w:rPr>
                <w:sz w:val="22"/>
                <w:szCs w:val="22"/>
                <w:vertAlign w:val="subscript"/>
                <w:lang w:val="es-ES"/>
              </w:rPr>
              <w:t>Hội</w:t>
            </w:r>
            <w:r w:rsidR="00032A0B">
              <w:rPr>
                <w:sz w:val="22"/>
                <w:szCs w:val="22"/>
                <w:vertAlign w:val="subscript"/>
                <w:lang w:val="es-ES"/>
              </w:rPr>
              <w:t>).</w:t>
            </w:r>
          </w:p>
        </w:tc>
        <w:tc>
          <w:tcPr>
            <w:tcW w:w="4902" w:type="dxa"/>
            <w:shd w:val="clear" w:color="auto" w:fill="auto"/>
          </w:tcPr>
          <w:p w:rsidR="00032A0B" w:rsidRPr="00CE71B9" w:rsidRDefault="00032A0B" w:rsidP="00EE6314">
            <w:pPr>
              <w:jc w:val="center"/>
              <w:rPr>
                <w:b/>
                <w:sz w:val="28"/>
                <w:szCs w:val="28"/>
                <w:lang w:val="es-ES"/>
              </w:rPr>
            </w:pPr>
            <w:r w:rsidRPr="00CE71B9">
              <w:rPr>
                <w:b/>
                <w:sz w:val="28"/>
                <w:szCs w:val="28"/>
                <w:lang w:val="es-ES"/>
              </w:rPr>
              <w:t>GIÁM ĐỐC</w:t>
            </w:r>
          </w:p>
          <w:p w:rsidR="00373AE1" w:rsidRDefault="00373AE1" w:rsidP="00EE6314">
            <w:pPr>
              <w:jc w:val="center"/>
              <w:rPr>
                <w:sz w:val="28"/>
                <w:szCs w:val="28"/>
                <w:lang w:val="es-ES"/>
              </w:rPr>
            </w:pPr>
          </w:p>
          <w:p w:rsidR="00923D0D" w:rsidRPr="00CE71B9" w:rsidRDefault="00923D0D" w:rsidP="00EE6314">
            <w:pPr>
              <w:jc w:val="center"/>
              <w:rPr>
                <w:sz w:val="28"/>
                <w:szCs w:val="28"/>
                <w:lang w:val="es-ES"/>
              </w:rPr>
            </w:pPr>
          </w:p>
          <w:p w:rsidR="00032A0B" w:rsidRPr="00CE71B9" w:rsidRDefault="00032A0B" w:rsidP="00EE6314">
            <w:pPr>
              <w:jc w:val="center"/>
              <w:rPr>
                <w:sz w:val="28"/>
                <w:szCs w:val="28"/>
                <w:lang w:val="es-ES"/>
              </w:rPr>
            </w:pPr>
          </w:p>
          <w:p w:rsidR="00EF1650" w:rsidRPr="00CE71B9" w:rsidRDefault="00EF1650" w:rsidP="00EE6314">
            <w:pPr>
              <w:jc w:val="center"/>
              <w:rPr>
                <w:sz w:val="28"/>
                <w:szCs w:val="28"/>
                <w:lang w:val="es-ES"/>
              </w:rPr>
            </w:pPr>
          </w:p>
          <w:p w:rsidR="00032A0B" w:rsidRPr="00CE71B9" w:rsidRDefault="00032A0B" w:rsidP="00EE6314">
            <w:pPr>
              <w:jc w:val="center"/>
              <w:rPr>
                <w:sz w:val="28"/>
                <w:szCs w:val="28"/>
                <w:lang w:val="es-ES"/>
              </w:rPr>
            </w:pPr>
          </w:p>
          <w:p w:rsidR="00032A0B" w:rsidRPr="00CE71B9" w:rsidRDefault="00C36B61" w:rsidP="00EE6314">
            <w:pPr>
              <w:jc w:val="center"/>
              <w:rPr>
                <w:b/>
                <w:sz w:val="28"/>
                <w:szCs w:val="28"/>
                <w:lang w:val="es-ES"/>
              </w:rPr>
            </w:pPr>
            <w:r>
              <w:rPr>
                <w:b/>
                <w:sz w:val="28"/>
                <w:szCs w:val="28"/>
                <w:lang w:val="es-ES"/>
              </w:rPr>
              <w:t>Nguyễn Viết Toàn</w:t>
            </w:r>
          </w:p>
        </w:tc>
      </w:tr>
    </w:tbl>
    <w:p w:rsidR="00201CD6" w:rsidRPr="00373AE1" w:rsidRDefault="00201CD6" w:rsidP="00EE6314"/>
    <w:sectPr w:rsidR="00201CD6" w:rsidRPr="00373AE1" w:rsidSect="00CE71B9">
      <w:head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CE" w:rsidRDefault="00B638CE" w:rsidP="00032A0B">
      <w:r>
        <w:separator/>
      </w:r>
    </w:p>
  </w:endnote>
  <w:endnote w:type="continuationSeparator" w:id="0">
    <w:p w:rsidR="00B638CE" w:rsidRDefault="00B638CE" w:rsidP="0003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CE" w:rsidRDefault="00B638CE" w:rsidP="00032A0B">
      <w:r>
        <w:separator/>
      </w:r>
    </w:p>
  </w:footnote>
  <w:footnote w:type="continuationSeparator" w:id="0">
    <w:p w:rsidR="00B638CE" w:rsidRDefault="00B638CE" w:rsidP="00032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97489"/>
      <w:docPartObj>
        <w:docPartGallery w:val="Page Numbers (Top of Page)"/>
        <w:docPartUnique/>
      </w:docPartObj>
    </w:sdtPr>
    <w:sdtEndPr>
      <w:rPr>
        <w:noProof/>
        <w:sz w:val="28"/>
        <w:szCs w:val="28"/>
      </w:rPr>
    </w:sdtEndPr>
    <w:sdtContent>
      <w:p w:rsidR="00201CD6" w:rsidRPr="00CE71B9" w:rsidRDefault="00201CD6" w:rsidP="00CE71B9">
        <w:pPr>
          <w:pStyle w:val="Header"/>
          <w:jc w:val="center"/>
          <w:rPr>
            <w:sz w:val="28"/>
            <w:szCs w:val="28"/>
          </w:rPr>
        </w:pPr>
        <w:r w:rsidRPr="00CE71B9">
          <w:rPr>
            <w:sz w:val="28"/>
            <w:szCs w:val="28"/>
          </w:rPr>
          <w:fldChar w:fldCharType="begin"/>
        </w:r>
        <w:r w:rsidRPr="00CE71B9">
          <w:rPr>
            <w:sz w:val="28"/>
            <w:szCs w:val="28"/>
          </w:rPr>
          <w:instrText xml:space="preserve"> PAGE   \* MERGEFORMAT </w:instrText>
        </w:r>
        <w:r w:rsidRPr="00CE71B9">
          <w:rPr>
            <w:sz w:val="28"/>
            <w:szCs w:val="28"/>
          </w:rPr>
          <w:fldChar w:fldCharType="separate"/>
        </w:r>
        <w:r w:rsidR="00704F6A">
          <w:rPr>
            <w:noProof/>
            <w:sz w:val="28"/>
            <w:szCs w:val="28"/>
          </w:rPr>
          <w:t>10</w:t>
        </w:r>
        <w:r w:rsidRPr="00CE71B9">
          <w:rPr>
            <w:noProof/>
            <w:sz w:val="28"/>
            <w:szCs w:val="28"/>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E1"/>
    <w:rsid w:val="00020140"/>
    <w:rsid w:val="000204E1"/>
    <w:rsid w:val="0002073A"/>
    <w:rsid w:val="00032A0B"/>
    <w:rsid w:val="00047CE4"/>
    <w:rsid w:val="00047D59"/>
    <w:rsid w:val="000549E7"/>
    <w:rsid w:val="0005559D"/>
    <w:rsid w:val="00077541"/>
    <w:rsid w:val="000943FC"/>
    <w:rsid w:val="0009545A"/>
    <w:rsid w:val="000A659A"/>
    <w:rsid w:val="000B3299"/>
    <w:rsid w:val="000B41EB"/>
    <w:rsid w:val="000C07DC"/>
    <w:rsid w:val="000C7C49"/>
    <w:rsid w:val="000D02D5"/>
    <w:rsid w:val="000D4CF0"/>
    <w:rsid w:val="0010179D"/>
    <w:rsid w:val="00101CD2"/>
    <w:rsid w:val="00107F19"/>
    <w:rsid w:val="00131D48"/>
    <w:rsid w:val="0013647C"/>
    <w:rsid w:val="00143241"/>
    <w:rsid w:val="001519F0"/>
    <w:rsid w:val="00154564"/>
    <w:rsid w:val="00154C02"/>
    <w:rsid w:val="001571C1"/>
    <w:rsid w:val="001701A4"/>
    <w:rsid w:val="00181DED"/>
    <w:rsid w:val="00183048"/>
    <w:rsid w:val="0019519C"/>
    <w:rsid w:val="001C4EE7"/>
    <w:rsid w:val="001D7DB1"/>
    <w:rsid w:val="001E11F3"/>
    <w:rsid w:val="001E2C95"/>
    <w:rsid w:val="001E6438"/>
    <w:rsid w:val="00201CD6"/>
    <w:rsid w:val="002139BB"/>
    <w:rsid w:val="0021563A"/>
    <w:rsid w:val="00225E42"/>
    <w:rsid w:val="002315CC"/>
    <w:rsid w:val="00232659"/>
    <w:rsid w:val="0024417E"/>
    <w:rsid w:val="0026334B"/>
    <w:rsid w:val="00264C54"/>
    <w:rsid w:val="002672A6"/>
    <w:rsid w:val="002725F8"/>
    <w:rsid w:val="002C3A30"/>
    <w:rsid w:val="002D785D"/>
    <w:rsid w:val="002F5344"/>
    <w:rsid w:val="002F7339"/>
    <w:rsid w:val="00301129"/>
    <w:rsid w:val="003447A3"/>
    <w:rsid w:val="003539FF"/>
    <w:rsid w:val="00360B65"/>
    <w:rsid w:val="003679F1"/>
    <w:rsid w:val="00373109"/>
    <w:rsid w:val="00373AE1"/>
    <w:rsid w:val="003825A9"/>
    <w:rsid w:val="003B28C6"/>
    <w:rsid w:val="003B7CCA"/>
    <w:rsid w:val="003C06D7"/>
    <w:rsid w:val="003C1B75"/>
    <w:rsid w:val="003C3CF0"/>
    <w:rsid w:val="003C7BC9"/>
    <w:rsid w:val="003E5DE1"/>
    <w:rsid w:val="00430D06"/>
    <w:rsid w:val="00431752"/>
    <w:rsid w:val="00446281"/>
    <w:rsid w:val="00454804"/>
    <w:rsid w:val="00495CDB"/>
    <w:rsid w:val="00497546"/>
    <w:rsid w:val="004E2D1A"/>
    <w:rsid w:val="004E5374"/>
    <w:rsid w:val="004F265C"/>
    <w:rsid w:val="0053060F"/>
    <w:rsid w:val="00534951"/>
    <w:rsid w:val="00552B13"/>
    <w:rsid w:val="00595B47"/>
    <w:rsid w:val="005A027D"/>
    <w:rsid w:val="005A1EF3"/>
    <w:rsid w:val="005A4573"/>
    <w:rsid w:val="005A693B"/>
    <w:rsid w:val="005B0454"/>
    <w:rsid w:val="005E0A43"/>
    <w:rsid w:val="005E6EC4"/>
    <w:rsid w:val="005F2134"/>
    <w:rsid w:val="005F27DA"/>
    <w:rsid w:val="00611A94"/>
    <w:rsid w:val="0061370C"/>
    <w:rsid w:val="006307BF"/>
    <w:rsid w:val="0063200E"/>
    <w:rsid w:val="00641212"/>
    <w:rsid w:val="00642C22"/>
    <w:rsid w:val="00666D35"/>
    <w:rsid w:val="006A4626"/>
    <w:rsid w:val="006A5797"/>
    <w:rsid w:val="006B007F"/>
    <w:rsid w:val="006B1271"/>
    <w:rsid w:val="006F4070"/>
    <w:rsid w:val="00704F6A"/>
    <w:rsid w:val="00711CE3"/>
    <w:rsid w:val="0071476B"/>
    <w:rsid w:val="00726AFE"/>
    <w:rsid w:val="007330FB"/>
    <w:rsid w:val="00734835"/>
    <w:rsid w:val="00741EC9"/>
    <w:rsid w:val="00742367"/>
    <w:rsid w:val="007458EA"/>
    <w:rsid w:val="00756E48"/>
    <w:rsid w:val="0075776C"/>
    <w:rsid w:val="00773D77"/>
    <w:rsid w:val="00781A9B"/>
    <w:rsid w:val="00784CF1"/>
    <w:rsid w:val="007933AF"/>
    <w:rsid w:val="007A145F"/>
    <w:rsid w:val="007B4208"/>
    <w:rsid w:val="0084498D"/>
    <w:rsid w:val="008826E1"/>
    <w:rsid w:val="008974AF"/>
    <w:rsid w:val="008B1DC2"/>
    <w:rsid w:val="008C1B92"/>
    <w:rsid w:val="008E745A"/>
    <w:rsid w:val="008E7AA0"/>
    <w:rsid w:val="008F6D37"/>
    <w:rsid w:val="0090405B"/>
    <w:rsid w:val="00923AD9"/>
    <w:rsid w:val="00923D0D"/>
    <w:rsid w:val="00956B50"/>
    <w:rsid w:val="009622D7"/>
    <w:rsid w:val="009710BB"/>
    <w:rsid w:val="00976207"/>
    <w:rsid w:val="00990A5D"/>
    <w:rsid w:val="009B0019"/>
    <w:rsid w:val="009C3979"/>
    <w:rsid w:val="009C65E2"/>
    <w:rsid w:val="009D657E"/>
    <w:rsid w:val="009E24BF"/>
    <w:rsid w:val="009F06B7"/>
    <w:rsid w:val="009F53B5"/>
    <w:rsid w:val="00A124A8"/>
    <w:rsid w:val="00A140C3"/>
    <w:rsid w:val="00A14126"/>
    <w:rsid w:val="00A15F6C"/>
    <w:rsid w:val="00A20435"/>
    <w:rsid w:val="00A26CA2"/>
    <w:rsid w:val="00A41843"/>
    <w:rsid w:val="00A76875"/>
    <w:rsid w:val="00A77639"/>
    <w:rsid w:val="00A832E3"/>
    <w:rsid w:val="00AB622B"/>
    <w:rsid w:val="00AB7548"/>
    <w:rsid w:val="00AC3141"/>
    <w:rsid w:val="00AE70A8"/>
    <w:rsid w:val="00AF13DB"/>
    <w:rsid w:val="00B12E9D"/>
    <w:rsid w:val="00B3148E"/>
    <w:rsid w:val="00B32FF7"/>
    <w:rsid w:val="00B43A0F"/>
    <w:rsid w:val="00B43A2C"/>
    <w:rsid w:val="00B522DE"/>
    <w:rsid w:val="00B53FCE"/>
    <w:rsid w:val="00B638CE"/>
    <w:rsid w:val="00B705CD"/>
    <w:rsid w:val="00B9079E"/>
    <w:rsid w:val="00B90C90"/>
    <w:rsid w:val="00B96F85"/>
    <w:rsid w:val="00BB28D4"/>
    <w:rsid w:val="00BB3BF7"/>
    <w:rsid w:val="00BB5E9D"/>
    <w:rsid w:val="00BB6598"/>
    <w:rsid w:val="00BC0CAE"/>
    <w:rsid w:val="00BD05B9"/>
    <w:rsid w:val="00BE35A1"/>
    <w:rsid w:val="00C022F8"/>
    <w:rsid w:val="00C060DD"/>
    <w:rsid w:val="00C200B3"/>
    <w:rsid w:val="00C23A34"/>
    <w:rsid w:val="00C33A2F"/>
    <w:rsid w:val="00C3523C"/>
    <w:rsid w:val="00C36B61"/>
    <w:rsid w:val="00C40BFD"/>
    <w:rsid w:val="00C46EC3"/>
    <w:rsid w:val="00C47870"/>
    <w:rsid w:val="00C562AE"/>
    <w:rsid w:val="00C73E52"/>
    <w:rsid w:val="00C76111"/>
    <w:rsid w:val="00C82511"/>
    <w:rsid w:val="00C858F1"/>
    <w:rsid w:val="00C913C9"/>
    <w:rsid w:val="00CB0ACE"/>
    <w:rsid w:val="00CB2033"/>
    <w:rsid w:val="00CB7630"/>
    <w:rsid w:val="00CB779E"/>
    <w:rsid w:val="00CC2011"/>
    <w:rsid w:val="00CD55B5"/>
    <w:rsid w:val="00CE57D1"/>
    <w:rsid w:val="00CE71B9"/>
    <w:rsid w:val="00CF56E5"/>
    <w:rsid w:val="00D01230"/>
    <w:rsid w:val="00D06CAE"/>
    <w:rsid w:val="00D13C35"/>
    <w:rsid w:val="00D36FB7"/>
    <w:rsid w:val="00D40B20"/>
    <w:rsid w:val="00D4284D"/>
    <w:rsid w:val="00D84B62"/>
    <w:rsid w:val="00D96E26"/>
    <w:rsid w:val="00DA70E6"/>
    <w:rsid w:val="00DD11B6"/>
    <w:rsid w:val="00DE0C40"/>
    <w:rsid w:val="00DE5841"/>
    <w:rsid w:val="00E227CC"/>
    <w:rsid w:val="00E253A4"/>
    <w:rsid w:val="00E447A6"/>
    <w:rsid w:val="00E44E6B"/>
    <w:rsid w:val="00E452A1"/>
    <w:rsid w:val="00E609E2"/>
    <w:rsid w:val="00E82895"/>
    <w:rsid w:val="00E910A9"/>
    <w:rsid w:val="00EB6895"/>
    <w:rsid w:val="00EC1F2F"/>
    <w:rsid w:val="00EE6314"/>
    <w:rsid w:val="00EE6D2C"/>
    <w:rsid w:val="00EF1650"/>
    <w:rsid w:val="00EF6719"/>
    <w:rsid w:val="00F07990"/>
    <w:rsid w:val="00F1288F"/>
    <w:rsid w:val="00F22300"/>
    <w:rsid w:val="00F22B2F"/>
    <w:rsid w:val="00F31F27"/>
    <w:rsid w:val="00F43DCB"/>
    <w:rsid w:val="00F703AE"/>
    <w:rsid w:val="00F70B37"/>
    <w:rsid w:val="00F859F3"/>
    <w:rsid w:val="00FC5742"/>
    <w:rsid w:val="00FD130A"/>
    <w:rsid w:val="00FF49BD"/>
    <w:rsid w:val="00F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2398"/>
  <w15:chartTrackingRefBased/>
  <w15:docId w15:val="{B743C7FB-E544-4A63-B212-379F8930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A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373AE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AE1"/>
    <w:pPr>
      <w:ind w:left="720"/>
      <w:contextualSpacing/>
    </w:pPr>
    <w:rPr>
      <w:rFonts w:ascii=".VnTime" w:hAnsi=".VnTime"/>
      <w:sz w:val="20"/>
      <w:szCs w:val="20"/>
    </w:rPr>
  </w:style>
  <w:style w:type="character" w:styleId="PlaceholderText">
    <w:name w:val="Placeholder Text"/>
    <w:basedOn w:val="DefaultParagraphFont"/>
    <w:uiPriority w:val="99"/>
    <w:semiHidden/>
    <w:rsid w:val="00032A0B"/>
    <w:rPr>
      <w:color w:val="808080"/>
    </w:rPr>
  </w:style>
  <w:style w:type="paragraph" w:styleId="Header">
    <w:name w:val="header"/>
    <w:basedOn w:val="Normal"/>
    <w:link w:val="HeaderChar"/>
    <w:uiPriority w:val="99"/>
    <w:unhideWhenUsed/>
    <w:rsid w:val="00032A0B"/>
    <w:pPr>
      <w:tabs>
        <w:tab w:val="center" w:pos="4680"/>
        <w:tab w:val="right" w:pos="9360"/>
      </w:tabs>
    </w:pPr>
  </w:style>
  <w:style w:type="character" w:customStyle="1" w:styleId="HeaderChar">
    <w:name w:val="Header Char"/>
    <w:basedOn w:val="DefaultParagraphFont"/>
    <w:link w:val="Header"/>
    <w:uiPriority w:val="99"/>
    <w:rsid w:val="00032A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2A0B"/>
    <w:pPr>
      <w:tabs>
        <w:tab w:val="center" w:pos="4680"/>
        <w:tab w:val="right" w:pos="9360"/>
      </w:tabs>
    </w:pPr>
  </w:style>
  <w:style w:type="character" w:customStyle="1" w:styleId="FooterChar">
    <w:name w:val="Footer Char"/>
    <w:basedOn w:val="DefaultParagraphFont"/>
    <w:link w:val="Footer"/>
    <w:uiPriority w:val="99"/>
    <w:rsid w:val="00032A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1A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A94"/>
    <w:rPr>
      <w:rFonts w:ascii="Segoe UI" w:eastAsia="Times New Roman" w:hAnsi="Segoe UI" w:cs="Segoe UI"/>
      <w:sz w:val="18"/>
      <w:szCs w:val="18"/>
    </w:rPr>
  </w:style>
  <w:style w:type="paragraph" w:styleId="NormalWeb">
    <w:name w:val="Normal (Web)"/>
    <w:basedOn w:val="Normal"/>
    <w:uiPriority w:val="99"/>
    <w:unhideWhenUsed/>
    <w:rsid w:val="00D84B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884054">
      <w:bodyDiv w:val="1"/>
      <w:marLeft w:val="0"/>
      <w:marRight w:val="0"/>
      <w:marTop w:val="0"/>
      <w:marBottom w:val="0"/>
      <w:divBdr>
        <w:top w:val="none" w:sz="0" w:space="0" w:color="auto"/>
        <w:left w:val="none" w:sz="0" w:space="0" w:color="auto"/>
        <w:bottom w:val="none" w:sz="0" w:space="0" w:color="auto"/>
        <w:right w:val="none" w:sz="0" w:space="0" w:color="auto"/>
      </w:divBdr>
    </w:div>
    <w:div w:id="1372729057">
      <w:bodyDiv w:val="1"/>
      <w:marLeft w:val="0"/>
      <w:marRight w:val="0"/>
      <w:marTop w:val="0"/>
      <w:marBottom w:val="0"/>
      <w:divBdr>
        <w:top w:val="none" w:sz="0" w:space="0" w:color="auto"/>
        <w:left w:val="none" w:sz="0" w:space="0" w:color="auto"/>
        <w:bottom w:val="none" w:sz="0" w:space="0" w:color="auto"/>
        <w:right w:val="none" w:sz="0" w:space="0" w:color="auto"/>
      </w:divBdr>
    </w:div>
    <w:div w:id="1614482577">
      <w:bodyDiv w:val="1"/>
      <w:marLeft w:val="0"/>
      <w:marRight w:val="0"/>
      <w:marTop w:val="0"/>
      <w:marBottom w:val="0"/>
      <w:divBdr>
        <w:top w:val="none" w:sz="0" w:space="0" w:color="auto"/>
        <w:left w:val="none" w:sz="0" w:space="0" w:color="auto"/>
        <w:bottom w:val="none" w:sz="0" w:space="0" w:color="auto"/>
        <w:right w:val="none" w:sz="0" w:space="0" w:color="auto"/>
      </w:divBdr>
    </w:div>
    <w:div w:id="193832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343B-3801-4ADE-85A4-B556256E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11</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ADMIN</cp:lastModifiedBy>
  <cp:revision>150</cp:revision>
  <cp:lastPrinted>2024-06-10T09:32:00Z</cp:lastPrinted>
  <dcterms:created xsi:type="dcterms:W3CDTF">2022-06-22T09:24:00Z</dcterms:created>
  <dcterms:modified xsi:type="dcterms:W3CDTF">2024-06-10T10:11:00Z</dcterms:modified>
</cp:coreProperties>
</file>