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67" w:rsidRDefault="008B42F4" w:rsidP="008B42F4">
      <w:pPr>
        <w:pStyle w:val="Title"/>
      </w:pPr>
      <w:r>
        <w:t>Castle Dookenstein</w:t>
      </w:r>
    </w:p>
    <w:p w:rsidR="008B42F4" w:rsidRPr="00351B4A" w:rsidRDefault="008B42F4" w:rsidP="008B42F4">
      <w:pPr>
        <w:pStyle w:val="Subtitle"/>
        <w:rPr>
          <w:sz w:val="40"/>
        </w:rPr>
      </w:pPr>
      <w:r w:rsidRPr="00351B4A">
        <w:rPr>
          <w:sz w:val="40"/>
        </w:rPr>
        <w:t>User Manual</w:t>
      </w:r>
    </w:p>
    <w:p w:rsidR="008B42F4" w:rsidRDefault="008B42F4" w:rsidP="008B42F4">
      <w:pPr>
        <w:pStyle w:val="Heading1"/>
      </w:pPr>
      <w:r>
        <w:t>Controls</w:t>
      </w:r>
    </w:p>
    <w:p w:rsidR="008B42F4" w:rsidRPr="00351B4A" w:rsidRDefault="008B42F4" w:rsidP="008B42F4">
      <w:pPr>
        <w:pStyle w:val="ListParagraph"/>
        <w:numPr>
          <w:ilvl w:val="0"/>
          <w:numId w:val="1"/>
        </w:numPr>
        <w:rPr>
          <w:rFonts w:cstheme="minorHAnsi"/>
        </w:rPr>
      </w:pPr>
      <w:r w:rsidRPr="00351B4A">
        <w:rPr>
          <w:rFonts w:cstheme="minorHAnsi"/>
        </w:rPr>
        <w:t>The game can be played entirely with the mouse</w:t>
      </w:r>
    </w:p>
    <w:p w:rsidR="008B42F4" w:rsidRPr="00351B4A" w:rsidRDefault="00351B4A" w:rsidP="008B42F4">
      <w:pPr>
        <w:pStyle w:val="ListParagraph"/>
        <w:numPr>
          <w:ilvl w:val="0"/>
          <w:numId w:val="1"/>
        </w:numPr>
        <w:rPr>
          <w:rStyle w:val="apple-style-span"/>
          <w:rFonts w:cstheme="minorHAnsi"/>
        </w:rPr>
      </w:pPr>
      <w:r w:rsidRPr="00351B4A">
        <w:rPr>
          <w:rStyle w:val="apple-style-span"/>
          <w:rFonts w:cstheme="minorHAnsi"/>
          <w:color w:val="131313"/>
        </w:rPr>
        <w:t>If a keyboard interface is required:</w:t>
      </w:r>
    </w:p>
    <w:p w:rsidR="00351B4A" w:rsidRPr="00351B4A" w:rsidRDefault="00351B4A" w:rsidP="00351B4A">
      <w:pPr>
        <w:pStyle w:val="ListParagraph"/>
        <w:rPr>
          <w:rStyle w:val="apple-converted-space"/>
          <w:rFonts w:cstheme="minorHAnsi"/>
        </w:rPr>
      </w:pPr>
    </w:p>
    <w:tbl>
      <w:tblPr>
        <w:tblStyle w:val="TableGrid"/>
        <w:tblW w:w="0" w:type="auto"/>
        <w:tblInd w:w="1272" w:type="dxa"/>
        <w:tblLook w:val="04A0" w:firstRow="1" w:lastRow="0" w:firstColumn="1" w:lastColumn="0" w:noHBand="0" w:noVBand="1"/>
      </w:tblPr>
      <w:tblGrid>
        <w:gridCol w:w="2526"/>
        <w:gridCol w:w="3780"/>
      </w:tblGrid>
      <w:tr w:rsidR="008B42F4" w:rsidTr="008B42F4">
        <w:tc>
          <w:tcPr>
            <w:tcW w:w="2526" w:type="dxa"/>
          </w:tcPr>
          <w:p w:rsidR="008B42F4" w:rsidRPr="00351B4A" w:rsidRDefault="008B42F4" w:rsidP="00351B4A">
            <w:pPr>
              <w:pStyle w:val="ListParagraph"/>
              <w:ind w:left="0"/>
              <w:jc w:val="center"/>
              <w:rPr>
                <w:b/>
              </w:rPr>
            </w:pPr>
            <w:r w:rsidRPr="00351B4A">
              <w:rPr>
                <w:b/>
              </w:rPr>
              <w:t>Key</w:t>
            </w:r>
          </w:p>
        </w:tc>
        <w:tc>
          <w:tcPr>
            <w:tcW w:w="3780" w:type="dxa"/>
          </w:tcPr>
          <w:p w:rsidR="008B42F4" w:rsidRPr="00351B4A" w:rsidRDefault="008B42F4" w:rsidP="00351B4A">
            <w:pPr>
              <w:pStyle w:val="ListParagraph"/>
              <w:ind w:left="0"/>
              <w:jc w:val="center"/>
              <w:rPr>
                <w:b/>
              </w:rPr>
            </w:pPr>
            <w:r w:rsidRPr="00351B4A">
              <w:rPr>
                <w:b/>
              </w:rPr>
              <w:t>Use</w:t>
            </w:r>
          </w:p>
        </w:tc>
      </w:tr>
      <w:tr w:rsidR="008B42F4" w:rsidTr="008B42F4">
        <w:tc>
          <w:tcPr>
            <w:tcW w:w="2526" w:type="dxa"/>
          </w:tcPr>
          <w:p w:rsidR="008B42F4" w:rsidRDefault="008B42F4" w:rsidP="008B42F4">
            <w:pPr>
              <w:pStyle w:val="ListParagraph"/>
              <w:ind w:left="0"/>
            </w:pPr>
            <w:r>
              <w:t>M</w:t>
            </w:r>
          </w:p>
        </w:tc>
        <w:tc>
          <w:tcPr>
            <w:tcW w:w="3780" w:type="dxa"/>
          </w:tcPr>
          <w:p w:rsidR="008B42F4" w:rsidRDefault="008B42F4" w:rsidP="008B42F4">
            <w:pPr>
              <w:pStyle w:val="ListParagraph"/>
              <w:ind w:left="0"/>
            </w:pPr>
            <w:r>
              <w:t>Mute</w:t>
            </w:r>
          </w:p>
        </w:tc>
      </w:tr>
      <w:tr w:rsidR="008B42F4" w:rsidTr="008B42F4">
        <w:tc>
          <w:tcPr>
            <w:tcW w:w="2526" w:type="dxa"/>
          </w:tcPr>
          <w:p w:rsidR="008B42F4" w:rsidRDefault="008B42F4" w:rsidP="008B42F4">
            <w:pPr>
              <w:pStyle w:val="ListParagraph"/>
              <w:ind w:left="0"/>
            </w:pPr>
            <w:r>
              <w:t>Right Arrow or D</w:t>
            </w:r>
          </w:p>
        </w:tc>
        <w:tc>
          <w:tcPr>
            <w:tcW w:w="3780" w:type="dxa"/>
          </w:tcPr>
          <w:p w:rsidR="008B42F4" w:rsidRDefault="008B42F4" w:rsidP="008B42F4">
            <w:pPr>
              <w:pStyle w:val="ListParagraph"/>
              <w:ind w:left="0"/>
            </w:pPr>
            <w:r>
              <w:t>Increase reading speed</w:t>
            </w:r>
          </w:p>
        </w:tc>
      </w:tr>
      <w:tr w:rsidR="008B42F4" w:rsidTr="008B42F4">
        <w:tc>
          <w:tcPr>
            <w:tcW w:w="2526" w:type="dxa"/>
          </w:tcPr>
          <w:p w:rsidR="008B42F4" w:rsidRDefault="008B42F4" w:rsidP="008B42F4">
            <w:pPr>
              <w:pStyle w:val="ListParagraph"/>
              <w:ind w:left="0"/>
            </w:pPr>
            <w:r>
              <w:t>Left Arrow or A</w:t>
            </w:r>
          </w:p>
        </w:tc>
        <w:tc>
          <w:tcPr>
            <w:tcW w:w="3780" w:type="dxa"/>
          </w:tcPr>
          <w:p w:rsidR="008B42F4" w:rsidRDefault="008B42F4" w:rsidP="008B42F4">
            <w:pPr>
              <w:pStyle w:val="ListParagraph"/>
              <w:ind w:left="0"/>
            </w:pPr>
            <w:r>
              <w:t>Slow down reading speed</w:t>
            </w:r>
          </w:p>
        </w:tc>
      </w:tr>
      <w:tr w:rsidR="008B42F4" w:rsidTr="008B42F4">
        <w:tc>
          <w:tcPr>
            <w:tcW w:w="2526" w:type="dxa"/>
          </w:tcPr>
          <w:p w:rsidR="008B42F4" w:rsidRDefault="008B42F4" w:rsidP="008B42F4">
            <w:pPr>
              <w:pStyle w:val="ListParagraph"/>
              <w:ind w:left="0"/>
            </w:pPr>
            <w:r>
              <w:t>X</w:t>
            </w:r>
          </w:p>
        </w:tc>
        <w:tc>
          <w:tcPr>
            <w:tcW w:w="3780" w:type="dxa"/>
          </w:tcPr>
          <w:p w:rsidR="008B42F4" w:rsidRDefault="008B42F4" w:rsidP="008B42F4">
            <w:pPr>
              <w:pStyle w:val="ListParagraph"/>
              <w:ind w:left="0"/>
            </w:pPr>
            <w:r>
              <w:t>Scroll through choices</w:t>
            </w:r>
          </w:p>
        </w:tc>
      </w:tr>
      <w:tr w:rsidR="008B42F4" w:rsidTr="008B42F4">
        <w:tc>
          <w:tcPr>
            <w:tcW w:w="2526" w:type="dxa"/>
          </w:tcPr>
          <w:p w:rsidR="008B42F4" w:rsidRDefault="008B42F4" w:rsidP="008B42F4">
            <w:pPr>
              <w:pStyle w:val="ListParagraph"/>
              <w:ind w:left="0"/>
            </w:pPr>
            <w:r>
              <w:t>Up Arrow or W</w:t>
            </w:r>
          </w:p>
        </w:tc>
        <w:tc>
          <w:tcPr>
            <w:tcW w:w="3780" w:type="dxa"/>
          </w:tcPr>
          <w:p w:rsidR="008B42F4" w:rsidRDefault="008B42F4" w:rsidP="008B42F4">
            <w:pPr>
              <w:pStyle w:val="ListParagraph"/>
              <w:ind w:left="0"/>
            </w:pPr>
            <w:r>
              <w:t>Move up through choices</w:t>
            </w:r>
          </w:p>
        </w:tc>
      </w:tr>
      <w:tr w:rsidR="008B42F4" w:rsidTr="008B42F4">
        <w:tc>
          <w:tcPr>
            <w:tcW w:w="2526" w:type="dxa"/>
          </w:tcPr>
          <w:p w:rsidR="008B42F4" w:rsidRDefault="008B42F4" w:rsidP="008B42F4">
            <w:pPr>
              <w:pStyle w:val="ListParagraph"/>
              <w:ind w:left="0"/>
            </w:pPr>
            <w:r>
              <w:t>Down Arrow or S</w:t>
            </w:r>
          </w:p>
        </w:tc>
        <w:tc>
          <w:tcPr>
            <w:tcW w:w="3780" w:type="dxa"/>
          </w:tcPr>
          <w:p w:rsidR="008B42F4" w:rsidRDefault="008B42F4" w:rsidP="008B42F4">
            <w:pPr>
              <w:pStyle w:val="ListParagraph"/>
              <w:ind w:left="0"/>
            </w:pPr>
            <w:r>
              <w:t>Move down through choices</w:t>
            </w:r>
          </w:p>
        </w:tc>
      </w:tr>
      <w:tr w:rsidR="008B42F4" w:rsidTr="008B42F4">
        <w:tc>
          <w:tcPr>
            <w:tcW w:w="2526" w:type="dxa"/>
          </w:tcPr>
          <w:p w:rsidR="008B42F4" w:rsidRDefault="008B42F4" w:rsidP="008B42F4">
            <w:pPr>
              <w:pStyle w:val="ListParagraph"/>
              <w:ind w:left="0"/>
            </w:pPr>
            <w:r>
              <w:t>C, Enter or Space Bar</w:t>
            </w:r>
          </w:p>
        </w:tc>
        <w:tc>
          <w:tcPr>
            <w:tcW w:w="3780" w:type="dxa"/>
          </w:tcPr>
          <w:p w:rsidR="008B42F4" w:rsidRDefault="008B42F4" w:rsidP="008B42F4">
            <w:pPr>
              <w:pStyle w:val="ListParagraph"/>
              <w:ind w:left="0"/>
            </w:pPr>
            <w:r>
              <w:t>Select currently highlighted choice</w:t>
            </w:r>
          </w:p>
        </w:tc>
      </w:tr>
    </w:tbl>
    <w:p w:rsidR="008B42F4" w:rsidRDefault="00351B4A" w:rsidP="008B42F4">
      <w:pPr>
        <w:pStyle w:val="Heading1"/>
      </w:pPr>
      <w:r>
        <w:t>G</w:t>
      </w:r>
      <w:r w:rsidR="008B42F4">
        <w:t>ame Play</w:t>
      </w:r>
    </w:p>
    <w:p w:rsidR="00351B4A" w:rsidRPr="00351B4A" w:rsidRDefault="00351B4A" w:rsidP="00351B4A">
      <w:pPr>
        <w:pStyle w:val="Heading2"/>
      </w:pPr>
      <w:r>
        <w:tab/>
        <w:t>General Gameplay</w:t>
      </w:r>
    </w:p>
    <w:p w:rsidR="00351B4A" w:rsidRDefault="00351B4A" w:rsidP="00351B4A">
      <w:pPr>
        <w:pStyle w:val="ListParagraph"/>
      </w:pPr>
      <w:r>
        <w:t xml:space="preserve">Castle Dookenstein is a text based Role Playing Game, in which the player is placed in the life of our hero, Ramses who has been tasked with infiltrating the castle of evil King K, the leader of </w:t>
      </w:r>
      <w:proofErr w:type="spellStart"/>
      <w:r>
        <w:t>Dookia</w:t>
      </w:r>
      <w:proofErr w:type="spellEnd"/>
      <w:r>
        <w:t xml:space="preserve">.  To begin the game the user is allowed to choose both a disguise to wear and 4 items to bring on his/her mission.  Different choices of disguise and items allow for different aspects of the game to be available to the user. </w:t>
      </w:r>
    </w:p>
    <w:p w:rsidR="00351B4A" w:rsidRDefault="00351B4A" w:rsidP="00351B4A">
      <w:pPr>
        <w:pStyle w:val="Heading2"/>
      </w:pPr>
      <w:r>
        <w:tab/>
        <w:t>Mini games</w:t>
      </w:r>
    </w:p>
    <w:p w:rsidR="00351B4A" w:rsidRDefault="00351B4A" w:rsidP="00351B4A"/>
    <w:p w:rsidR="00351B4A" w:rsidRPr="00351B4A" w:rsidRDefault="00351B4A" w:rsidP="00351B4A">
      <w:pPr>
        <w:pStyle w:val="Heading2"/>
      </w:pPr>
      <w:r>
        <w:tab/>
        <w:t>Fighting</w:t>
      </w:r>
    </w:p>
    <w:p w:rsidR="008B42F4" w:rsidRDefault="008B42F4" w:rsidP="008B42F4">
      <w:pPr>
        <w:pStyle w:val="Heading1"/>
      </w:pPr>
      <w:r>
        <w:t>Items</w:t>
      </w:r>
    </w:p>
    <w:tbl>
      <w:tblPr>
        <w:tblStyle w:val="LightShading-Accent1"/>
        <w:tblW w:w="0" w:type="auto"/>
        <w:tblLook w:val="04A0" w:firstRow="1" w:lastRow="0" w:firstColumn="1" w:lastColumn="0" w:noHBand="0" w:noVBand="1"/>
      </w:tblPr>
      <w:tblGrid>
        <w:gridCol w:w="4788"/>
        <w:gridCol w:w="4788"/>
      </w:tblGrid>
      <w:tr w:rsidR="00351B4A" w:rsidRPr="00351B4A" w:rsidTr="00351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Pr="00351B4A" w:rsidRDefault="00351B4A" w:rsidP="00351B4A">
            <w:pPr>
              <w:jc w:val="center"/>
              <w:rPr>
                <w:u w:val="single"/>
              </w:rPr>
            </w:pPr>
            <w:r w:rsidRPr="00351B4A">
              <w:rPr>
                <w:u w:val="single"/>
              </w:rPr>
              <w:t>Item</w:t>
            </w:r>
          </w:p>
        </w:tc>
        <w:tc>
          <w:tcPr>
            <w:tcW w:w="4788" w:type="dxa"/>
          </w:tcPr>
          <w:p w:rsidR="00351B4A" w:rsidRPr="00351B4A" w:rsidRDefault="00351B4A" w:rsidP="00351B4A">
            <w:pPr>
              <w:jc w:val="center"/>
              <w:cnfStyle w:val="100000000000" w:firstRow="1" w:lastRow="0" w:firstColumn="0" w:lastColumn="0" w:oddVBand="0" w:evenVBand="0" w:oddHBand="0" w:evenHBand="0" w:firstRowFirstColumn="0" w:firstRowLastColumn="0" w:lastRowFirstColumn="0" w:lastRowLastColumn="0"/>
              <w:rPr>
                <w:u w:val="single"/>
              </w:rPr>
            </w:pPr>
            <w:r w:rsidRPr="00351B4A">
              <w:rPr>
                <w:u w:val="single"/>
              </w:rPr>
              <w:t>Description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Mercenary Disguise</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Merchant Disguise</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Assassin Garb</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Sword</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Crossbow</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Hidden Dagger</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lastRenderedPageBreak/>
              <w:t>Grappling Hook</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Lock Picking Kit</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First Aid Kit</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Tinderbox and Torch</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Shield</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bookmarkStart w:id="0" w:name="_GoBack"/>
            <w:bookmarkEnd w:id="0"/>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bl>
    <w:p w:rsidR="00351B4A" w:rsidRPr="00351B4A" w:rsidRDefault="00351B4A" w:rsidP="00351B4A"/>
    <w:p w:rsidR="008B42F4" w:rsidRPr="008B42F4" w:rsidRDefault="008B42F4" w:rsidP="008B42F4">
      <w:pPr>
        <w:pStyle w:val="Heading1"/>
      </w:pPr>
      <w:r>
        <w:t>Troubleshooting</w:t>
      </w:r>
    </w:p>
    <w:sectPr w:rsidR="008B42F4" w:rsidRPr="008B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47B"/>
    <w:multiLevelType w:val="hybridMultilevel"/>
    <w:tmpl w:val="440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F4"/>
    <w:rsid w:val="00274A67"/>
    <w:rsid w:val="00351B4A"/>
    <w:rsid w:val="008B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Dookenstein User Manual</dc:title>
  <dc:creator>Richard</dc:creator>
  <cp:lastModifiedBy>Richard</cp:lastModifiedBy>
  <cp:revision>1</cp:revision>
  <dcterms:created xsi:type="dcterms:W3CDTF">2010-10-11T13:36:00Z</dcterms:created>
  <dcterms:modified xsi:type="dcterms:W3CDTF">2010-10-11T13:55:00Z</dcterms:modified>
</cp:coreProperties>
</file>