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D7A0E2">
      <w:pPr>
        <w:widowControl/>
        <w:spacing w:before="100" w:beforeAutospacing="1" w:after="100" w:afterAutospacing="1"/>
        <w:jc w:val="left"/>
        <w:outlineLvl w:val="0"/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w:drawing>
          <wp:inline distT="0" distB="0" distL="114300" distR="114300">
            <wp:extent cx="5266690" cy="1365250"/>
            <wp:effectExtent l="0" t="0" r="0" b="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ogo"/>
                    <pic:cNvPicPr>
                      <a:picLocks noChangeAspect="1"/>
                    </pic:cNvPicPr>
                  </pic:nvPicPr>
                  <pic:blipFill>
                    <a:blip r:embed="rId5"/>
                    <a:srcRect t="27187" b="2856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2026920</wp:posOffset>
                </wp:positionH>
                <wp:positionV relativeFrom="paragraph">
                  <wp:posOffset>1890395</wp:posOffset>
                </wp:positionV>
                <wp:extent cx="1428115" cy="646938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115" cy="6469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38B01">
                            <w:pPr>
                              <w:jc w:val="center"/>
                              <w:rPr>
                                <w:rFonts w:hint="eastAsia" w:ascii="汉仪青云简" w:hAnsi="汉仪青云简" w:eastAsia="汉仪青云简" w:cs="汉仪青云简"/>
                                <w:b/>
                                <w:bCs/>
                                <w:color w:val="000000" w:themeColor="text1"/>
                                <w:sz w:val="112"/>
                                <w:szCs w:val="11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青云简" w:hAnsi="汉仪青云简" w:eastAsia="汉仪青云简" w:cs="汉仪青云简"/>
                                <w:b/>
                                <w:bCs/>
                                <w:color w:val="000000" w:themeColor="text1"/>
                                <w:sz w:val="112"/>
                                <w:szCs w:val="11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兼职桥项目计划书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9.6pt;margin-top:148.85pt;height:509.4pt;width:112.45pt;z-index:251659264;mso-width-relative:page;mso-height-relative:page;" filled="f" stroked="f" coordsize="21600,21600" o:gfxdata="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DlKc8/bAAAADAEAAA8AAAAAAAAAAQAgAAAAIgAA&#10;AGRycy9kb3ducmV2LnhtbFBLAQIUABQAAAAIAIdO4kDiIYnlPgIAAGkEAAAOAAAAAAAAAAEAIAAA&#10;ACo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 w14:paraId="00238B01">
                      <w:pPr>
                        <w:jc w:val="center"/>
                        <w:rPr>
                          <w:rFonts w:hint="eastAsia" w:ascii="汉仪青云简" w:hAnsi="汉仪青云简" w:eastAsia="汉仪青云简" w:cs="汉仪青云简"/>
                          <w:b/>
                          <w:bCs/>
                          <w:color w:val="000000" w:themeColor="text1"/>
                          <w:sz w:val="112"/>
                          <w:szCs w:val="11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青云简" w:hAnsi="汉仪青云简" w:eastAsia="汉仪青云简" w:cs="汉仪青云简"/>
                          <w:b/>
                          <w:bCs/>
                          <w:color w:val="000000" w:themeColor="text1"/>
                          <w:sz w:val="112"/>
                          <w:szCs w:val="11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兼职桥项目计划书</w:t>
                      </w:r>
                    </w:p>
                  </w:txbxContent>
                </v:textbox>
              </v:shape>
            </w:pict>
          </mc:Fallback>
        </mc:AlternateContent>
      </w:r>
    </w:p>
    <w:p w14:paraId="27BD1D76">
      <w:pPr>
        <w:pStyle w:val="7"/>
        <w:tabs>
          <w:tab w:val="right" w:leader="hyphen" w:pos="8306"/>
        </w:tabs>
      </w:pPr>
      <w:r>
        <w:rPr>
          <w:rFonts w:ascii="宋体" w:hAnsi="宋体" w:eastAsia="宋体" w:cs="宋体"/>
          <w:b/>
          <w:bCs/>
          <w:kern w:val="36"/>
          <w:sz w:val="48"/>
          <w:szCs w:val="48"/>
        </w:rPr>
        <w:fldChar w:fldCharType="begin"/>
      </w:r>
      <w:r>
        <w:rPr>
          <w:rFonts w:ascii="宋体" w:hAnsi="宋体" w:eastAsia="宋体" w:cs="宋体"/>
          <w:b/>
          <w:bCs/>
          <w:kern w:val="36"/>
          <w:sz w:val="48"/>
          <w:szCs w:val="48"/>
        </w:rPr>
        <w:instrText xml:space="preserve">TOC \o "1-2" \h \u </w:instrText>
      </w:r>
      <w:r>
        <w:rPr>
          <w:rFonts w:ascii="宋体" w:hAnsi="宋体" w:eastAsia="宋体" w:cs="宋体"/>
          <w:b/>
          <w:bCs/>
          <w:kern w:val="36"/>
          <w:sz w:val="48"/>
          <w:szCs w:val="48"/>
        </w:rPr>
        <w:fldChar w:fldCharType="separate"/>
      </w:r>
      <w:r>
        <w:rPr>
          <w:rFonts w:ascii="宋体" w:hAnsi="宋体" w:eastAsia="宋体" w:cs="宋体"/>
          <w:bCs/>
          <w:kern w:val="36"/>
          <w:szCs w:val="48"/>
        </w:rPr>
        <w:fldChar w:fldCharType="begin"/>
      </w:r>
      <w:r>
        <w:rPr>
          <w:rFonts w:ascii="宋体" w:hAnsi="宋体" w:eastAsia="宋体" w:cs="宋体"/>
          <w:bCs/>
          <w:kern w:val="36"/>
          <w:szCs w:val="48"/>
        </w:rPr>
        <w:instrText xml:space="preserve"> HYPERLINK \l _Toc7581 </w:instrText>
      </w:r>
      <w:r>
        <w:rPr>
          <w:rFonts w:ascii="宋体" w:hAnsi="宋体" w:eastAsia="宋体" w:cs="宋体"/>
          <w:bCs/>
          <w:kern w:val="36"/>
          <w:szCs w:val="48"/>
        </w:rPr>
        <w:fldChar w:fldCharType="separate"/>
      </w:r>
      <w:r>
        <w:t>1. 项目概述</w:t>
      </w:r>
      <w:r>
        <w:tab/>
      </w:r>
      <w:r>
        <w:fldChar w:fldCharType="begin"/>
      </w:r>
      <w:r>
        <w:instrText xml:space="preserve"> PAGEREF _Toc7581 \h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 w:eastAsia="宋体" w:cs="宋体"/>
          <w:bCs/>
          <w:kern w:val="36"/>
          <w:szCs w:val="48"/>
        </w:rPr>
        <w:fldChar w:fldCharType="end"/>
      </w:r>
    </w:p>
    <w:p w14:paraId="3EF9DA14">
      <w:pPr>
        <w:pStyle w:val="8"/>
        <w:tabs>
          <w:tab w:val="right" w:leader="hyphen" w:pos="8306"/>
        </w:tabs>
      </w:pPr>
      <w:r>
        <w:rPr>
          <w:rFonts w:ascii="宋体" w:hAnsi="宋体" w:eastAsia="宋体" w:cs="宋体"/>
          <w:bCs/>
          <w:kern w:val="36"/>
          <w:szCs w:val="48"/>
        </w:rPr>
        <w:fldChar w:fldCharType="begin"/>
      </w:r>
      <w:r>
        <w:rPr>
          <w:rFonts w:ascii="宋体" w:hAnsi="宋体" w:eastAsia="宋体" w:cs="宋体"/>
          <w:bCs/>
          <w:kern w:val="36"/>
          <w:szCs w:val="48"/>
        </w:rPr>
        <w:instrText xml:space="preserve"> HYPERLINK \l _Toc14562 </w:instrText>
      </w:r>
      <w:r>
        <w:rPr>
          <w:rFonts w:ascii="宋体" w:hAnsi="宋体" w:eastAsia="宋体" w:cs="宋体"/>
          <w:bCs/>
          <w:kern w:val="36"/>
          <w:szCs w:val="48"/>
        </w:rPr>
        <w:fldChar w:fldCharType="separate"/>
      </w:r>
      <w:r>
        <w:t>1.1 项目名称</w:t>
      </w:r>
      <w:r>
        <w:tab/>
      </w:r>
      <w:r>
        <w:fldChar w:fldCharType="begin"/>
      </w:r>
      <w:r>
        <w:instrText xml:space="preserve"> PAGEREF _Toc14562 \h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 w:eastAsia="宋体" w:cs="宋体"/>
          <w:bCs/>
          <w:kern w:val="36"/>
          <w:szCs w:val="48"/>
        </w:rPr>
        <w:fldChar w:fldCharType="end"/>
      </w:r>
    </w:p>
    <w:p w14:paraId="2D0CF861">
      <w:pPr>
        <w:pStyle w:val="8"/>
        <w:tabs>
          <w:tab w:val="right" w:leader="hyphen" w:pos="8306"/>
        </w:tabs>
      </w:pPr>
      <w:r>
        <w:rPr>
          <w:rFonts w:ascii="宋体" w:hAnsi="宋体" w:eastAsia="宋体" w:cs="宋体"/>
          <w:bCs/>
          <w:kern w:val="36"/>
          <w:szCs w:val="48"/>
        </w:rPr>
        <w:fldChar w:fldCharType="begin"/>
      </w:r>
      <w:r>
        <w:rPr>
          <w:rFonts w:ascii="宋体" w:hAnsi="宋体" w:eastAsia="宋体" w:cs="宋体"/>
          <w:bCs/>
          <w:kern w:val="36"/>
          <w:szCs w:val="48"/>
        </w:rPr>
        <w:instrText xml:space="preserve"> HYPERLINK \l _Toc24644 </w:instrText>
      </w:r>
      <w:r>
        <w:rPr>
          <w:rFonts w:ascii="宋体" w:hAnsi="宋体" w:eastAsia="宋体" w:cs="宋体"/>
          <w:bCs/>
          <w:kern w:val="36"/>
          <w:szCs w:val="48"/>
        </w:rPr>
        <w:fldChar w:fldCharType="separate"/>
      </w:r>
      <w:r>
        <w:t>1.2 项目背景</w:t>
      </w:r>
      <w:r>
        <w:tab/>
      </w:r>
      <w:r>
        <w:fldChar w:fldCharType="begin"/>
      </w:r>
      <w:r>
        <w:instrText xml:space="preserve"> PAGEREF _Toc24644 \h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 w:eastAsia="宋体" w:cs="宋体"/>
          <w:bCs/>
          <w:kern w:val="36"/>
          <w:szCs w:val="48"/>
        </w:rPr>
        <w:fldChar w:fldCharType="end"/>
      </w:r>
    </w:p>
    <w:p w14:paraId="4036E581">
      <w:pPr>
        <w:pStyle w:val="8"/>
        <w:tabs>
          <w:tab w:val="right" w:leader="hyphen" w:pos="8306"/>
        </w:tabs>
      </w:pPr>
      <w:r>
        <w:rPr>
          <w:rFonts w:ascii="宋体" w:hAnsi="宋体" w:eastAsia="宋体" w:cs="宋体"/>
          <w:bCs/>
          <w:kern w:val="36"/>
          <w:szCs w:val="48"/>
        </w:rPr>
        <w:fldChar w:fldCharType="begin"/>
      </w:r>
      <w:r>
        <w:rPr>
          <w:rFonts w:ascii="宋体" w:hAnsi="宋体" w:eastAsia="宋体" w:cs="宋体"/>
          <w:bCs/>
          <w:kern w:val="36"/>
          <w:szCs w:val="48"/>
        </w:rPr>
        <w:instrText xml:space="preserve"> HYPERLINK \l _Toc9339 </w:instrText>
      </w:r>
      <w:r>
        <w:rPr>
          <w:rFonts w:ascii="宋体" w:hAnsi="宋体" w:eastAsia="宋体" w:cs="宋体"/>
          <w:bCs/>
          <w:kern w:val="36"/>
          <w:szCs w:val="48"/>
        </w:rPr>
        <w:fldChar w:fldCharType="separate"/>
      </w:r>
      <w:r>
        <w:t>1.3 项目目标</w:t>
      </w:r>
      <w:r>
        <w:tab/>
      </w:r>
      <w:r>
        <w:fldChar w:fldCharType="begin"/>
      </w:r>
      <w:r>
        <w:instrText xml:space="preserve"> PAGEREF _Toc9339 \h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 w:eastAsia="宋体" w:cs="宋体"/>
          <w:bCs/>
          <w:kern w:val="36"/>
          <w:szCs w:val="48"/>
        </w:rPr>
        <w:fldChar w:fldCharType="end"/>
      </w:r>
    </w:p>
    <w:p w14:paraId="6DB730AA">
      <w:pPr>
        <w:pStyle w:val="8"/>
        <w:tabs>
          <w:tab w:val="right" w:leader="hyphen" w:pos="8306"/>
        </w:tabs>
      </w:pPr>
      <w:r>
        <w:rPr>
          <w:rFonts w:ascii="宋体" w:hAnsi="宋体" w:eastAsia="宋体" w:cs="宋体"/>
          <w:bCs/>
          <w:kern w:val="36"/>
          <w:szCs w:val="48"/>
        </w:rPr>
        <w:fldChar w:fldCharType="begin"/>
      </w:r>
      <w:r>
        <w:rPr>
          <w:rFonts w:ascii="宋体" w:hAnsi="宋体" w:eastAsia="宋体" w:cs="宋体"/>
          <w:bCs/>
          <w:kern w:val="36"/>
          <w:szCs w:val="48"/>
        </w:rPr>
        <w:instrText xml:space="preserve"> HYPERLINK \l _Toc30447 </w:instrText>
      </w:r>
      <w:r>
        <w:rPr>
          <w:rFonts w:ascii="宋体" w:hAnsi="宋体" w:eastAsia="宋体" w:cs="宋体"/>
          <w:bCs/>
          <w:kern w:val="36"/>
          <w:szCs w:val="48"/>
        </w:rPr>
        <w:fldChar w:fldCharType="separate"/>
      </w:r>
      <w:r>
        <w:t>1.4 项目范围</w:t>
      </w:r>
      <w:r>
        <w:tab/>
      </w:r>
      <w:r>
        <w:fldChar w:fldCharType="begin"/>
      </w:r>
      <w:r>
        <w:instrText xml:space="preserve"> PAGEREF _Toc30447 \h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 w:eastAsia="宋体" w:cs="宋体"/>
          <w:bCs/>
          <w:kern w:val="36"/>
          <w:szCs w:val="48"/>
        </w:rPr>
        <w:fldChar w:fldCharType="end"/>
      </w:r>
    </w:p>
    <w:p w14:paraId="7B39E2B6">
      <w:pPr>
        <w:pStyle w:val="8"/>
        <w:tabs>
          <w:tab w:val="right" w:leader="hyphen" w:pos="8306"/>
        </w:tabs>
      </w:pPr>
      <w:r>
        <w:rPr>
          <w:rFonts w:ascii="宋体" w:hAnsi="宋体" w:eastAsia="宋体" w:cs="宋体"/>
          <w:bCs/>
          <w:kern w:val="36"/>
          <w:szCs w:val="48"/>
        </w:rPr>
        <w:fldChar w:fldCharType="begin"/>
      </w:r>
      <w:r>
        <w:rPr>
          <w:rFonts w:ascii="宋体" w:hAnsi="宋体" w:eastAsia="宋体" w:cs="宋体"/>
          <w:bCs/>
          <w:kern w:val="36"/>
          <w:szCs w:val="48"/>
        </w:rPr>
        <w:instrText xml:space="preserve"> HYPERLINK \l _Toc30655 </w:instrText>
      </w:r>
      <w:r>
        <w:rPr>
          <w:rFonts w:ascii="宋体" w:hAnsi="宋体" w:eastAsia="宋体" w:cs="宋体"/>
          <w:bCs/>
          <w:kern w:val="36"/>
          <w:szCs w:val="48"/>
        </w:rPr>
        <w:fldChar w:fldCharType="separate"/>
      </w:r>
      <w:r>
        <w:t>1.5 主要里程碑</w:t>
      </w:r>
      <w:r>
        <w:tab/>
      </w:r>
      <w:r>
        <w:fldChar w:fldCharType="begin"/>
      </w:r>
      <w:r>
        <w:instrText xml:space="preserve"> PAGEREF _Toc30655 \h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 w:eastAsia="宋体" w:cs="宋体"/>
          <w:bCs/>
          <w:kern w:val="36"/>
          <w:szCs w:val="48"/>
        </w:rPr>
        <w:fldChar w:fldCharType="end"/>
      </w:r>
    </w:p>
    <w:p w14:paraId="3ADB3F40">
      <w:pPr>
        <w:pStyle w:val="7"/>
        <w:tabs>
          <w:tab w:val="right" w:leader="hyphen" w:pos="8306"/>
        </w:tabs>
      </w:pPr>
      <w:r>
        <w:rPr>
          <w:rFonts w:ascii="宋体" w:hAnsi="宋体" w:eastAsia="宋体" w:cs="宋体"/>
          <w:bCs/>
          <w:kern w:val="36"/>
          <w:szCs w:val="48"/>
        </w:rPr>
        <w:fldChar w:fldCharType="begin"/>
      </w:r>
      <w:r>
        <w:rPr>
          <w:rFonts w:ascii="宋体" w:hAnsi="宋体" w:eastAsia="宋体" w:cs="宋体"/>
          <w:bCs/>
          <w:kern w:val="36"/>
          <w:szCs w:val="48"/>
        </w:rPr>
        <w:instrText xml:space="preserve"> HYPERLINK \l _Toc19577 </w:instrText>
      </w:r>
      <w:r>
        <w:rPr>
          <w:rFonts w:ascii="宋体" w:hAnsi="宋体" w:eastAsia="宋体" w:cs="宋体"/>
          <w:bCs/>
          <w:kern w:val="36"/>
          <w:szCs w:val="48"/>
        </w:rPr>
        <w:fldChar w:fldCharType="separate"/>
      </w:r>
      <w:r>
        <w:t>2. 项目管理</w:t>
      </w:r>
      <w:r>
        <w:tab/>
      </w:r>
      <w:r>
        <w:fldChar w:fldCharType="begin"/>
      </w:r>
      <w:r>
        <w:instrText xml:space="preserve"> PAGEREF _Toc19577 \h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 w:eastAsia="宋体" w:cs="宋体"/>
          <w:bCs/>
          <w:kern w:val="36"/>
          <w:szCs w:val="48"/>
        </w:rPr>
        <w:fldChar w:fldCharType="end"/>
      </w:r>
    </w:p>
    <w:p w14:paraId="1A22C7DA">
      <w:pPr>
        <w:pStyle w:val="8"/>
        <w:tabs>
          <w:tab w:val="right" w:leader="hyphen" w:pos="8306"/>
        </w:tabs>
      </w:pPr>
      <w:r>
        <w:rPr>
          <w:rFonts w:ascii="宋体" w:hAnsi="宋体" w:eastAsia="宋体" w:cs="宋体"/>
          <w:bCs/>
          <w:kern w:val="36"/>
          <w:szCs w:val="48"/>
        </w:rPr>
        <w:fldChar w:fldCharType="begin"/>
      </w:r>
      <w:r>
        <w:rPr>
          <w:rFonts w:ascii="宋体" w:hAnsi="宋体" w:eastAsia="宋体" w:cs="宋体"/>
          <w:bCs/>
          <w:kern w:val="36"/>
          <w:szCs w:val="48"/>
        </w:rPr>
        <w:instrText xml:space="preserve"> HYPERLINK \l _Toc18873 </w:instrText>
      </w:r>
      <w:r>
        <w:rPr>
          <w:rFonts w:ascii="宋体" w:hAnsi="宋体" w:eastAsia="宋体" w:cs="宋体"/>
          <w:bCs/>
          <w:kern w:val="36"/>
          <w:szCs w:val="48"/>
        </w:rPr>
        <w:fldChar w:fldCharType="separate"/>
      </w:r>
      <w:r>
        <w:t>2.1 项目组织结构</w:t>
      </w:r>
      <w:r>
        <w:tab/>
      </w:r>
      <w:r>
        <w:fldChar w:fldCharType="begin"/>
      </w:r>
      <w:r>
        <w:instrText xml:space="preserve"> PAGEREF _Toc18873 \h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 w:eastAsia="宋体" w:cs="宋体"/>
          <w:bCs/>
          <w:kern w:val="36"/>
          <w:szCs w:val="48"/>
        </w:rPr>
        <w:fldChar w:fldCharType="end"/>
      </w:r>
    </w:p>
    <w:p w14:paraId="46779051">
      <w:pPr>
        <w:pStyle w:val="8"/>
        <w:tabs>
          <w:tab w:val="right" w:leader="hyphen" w:pos="8306"/>
        </w:tabs>
      </w:pPr>
      <w:r>
        <w:rPr>
          <w:rFonts w:ascii="宋体" w:hAnsi="宋体" w:eastAsia="宋体" w:cs="宋体"/>
          <w:bCs/>
          <w:kern w:val="36"/>
          <w:szCs w:val="48"/>
        </w:rPr>
        <w:fldChar w:fldCharType="begin"/>
      </w:r>
      <w:r>
        <w:rPr>
          <w:rFonts w:ascii="宋体" w:hAnsi="宋体" w:eastAsia="宋体" w:cs="宋体"/>
          <w:bCs/>
          <w:kern w:val="36"/>
          <w:szCs w:val="48"/>
        </w:rPr>
        <w:instrText xml:space="preserve"> HYPERLINK \l _Toc7394 </w:instrText>
      </w:r>
      <w:r>
        <w:rPr>
          <w:rFonts w:ascii="宋体" w:hAnsi="宋体" w:eastAsia="宋体" w:cs="宋体"/>
          <w:bCs/>
          <w:kern w:val="36"/>
          <w:szCs w:val="48"/>
        </w:rPr>
        <w:fldChar w:fldCharType="separate"/>
      </w:r>
      <w:r>
        <w:t>2.2 项目角色与职责</w:t>
      </w:r>
      <w:r>
        <w:tab/>
      </w:r>
      <w:r>
        <w:fldChar w:fldCharType="begin"/>
      </w:r>
      <w:r>
        <w:instrText xml:space="preserve"> PAGEREF _Toc7394 \h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 w:eastAsia="宋体" w:cs="宋体"/>
          <w:bCs/>
          <w:kern w:val="36"/>
          <w:szCs w:val="48"/>
        </w:rPr>
        <w:fldChar w:fldCharType="end"/>
      </w:r>
    </w:p>
    <w:p w14:paraId="1EEF3717">
      <w:pPr>
        <w:pStyle w:val="8"/>
        <w:tabs>
          <w:tab w:val="right" w:leader="hyphen" w:pos="8306"/>
        </w:tabs>
      </w:pPr>
      <w:r>
        <w:rPr>
          <w:rFonts w:ascii="宋体" w:hAnsi="宋体" w:eastAsia="宋体" w:cs="宋体"/>
          <w:bCs/>
          <w:kern w:val="36"/>
          <w:szCs w:val="48"/>
        </w:rPr>
        <w:fldChar w:fldCharType="begin"/>
      </w:r>
      <w:r>
        <w:rPr>
          <w:rFonts w:ascii="宋体" w:hAnsi="宋体" w:eastAsia="宋体" w:cs="宋体"/>
          <w:bCs/>
          <w:kern w:val="36"/>
          <w:szCs w:val="48"/>
        </w:rPr>
        <w:instrText xml:space="preserve"> HYPERLINK \l _Toc19233 </w:instrText>
      </w:r>
      <w:r>
        <w:rPr>
          <w:rFonts w:ascii="宋体" w:hAnsi="宋体" w:eastAsia="宋体" w:cs="宋体"/>
          <w:bCs/>
          <w:kern w:val="36"/>
          <w:szCs w:val="48"/>
        </w:rPr>
        <w:fldChar w:fldCharType="separate"/>
      </w:r>
      <w:r>
        <w:t>2.3 项目沟通计划</w:t>
      </w:r>
      <w:r>
        <w:tab/>
      </w:r>
      <w:r>
        <w:fldChar w:fldCharType="begin"/>
      </w:r>
      <w:r>
        <w:instrText xml:space="preserve"> PAGEREF _Toc19233 \h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 w:eastAsia="宋体" w:cs="宋体"/>
          <w:bCs/>
          <w:kern w:val="36"/>
          <w:szCs w:val="48"/>
        </w:rPr>
        <w:fldChar w:fldCharType="end"/>
      </w:r>
    </w:p>
    <w:p w14:paraId="47B109CB">
      <w:pPr>
        <w:pStyle w:val="7"/>
        <w:tabs>
          <w:tab w:val="right" w:leader="hyphen" w:pos="8306"/>
        </w:tabs>
      </w:pPr>
      <w:r>
        <w:rPr>
          <w:rFonts w:ascii="宋体" w:hAnsi="宋体" w:eastAsia="宋体" w:cs="宋体"/>
          <w:bCs/>
          <w:kern w:val="36"/>
          <w:szCs w:val="48"/>
        </w:rPr>
        <w:fldChar w:fldCharType="begin"/>
      </w:r>
      <w:r>
        <w:rPr>
          <w:rFonts w:ascii="宋体" w:hAnsi="宋体" w:eastAsia="宋体" w:cs="宋体"/>
          <w:bCs/>
          <w:kern w:val="36"/>
          <w:szCs w:val="48"/>
        </w:rPr>
        <w:instrText xml:space="preserve"> HYPERLINK \l _Toc28645 </w:instrText>
      </w:r>
      <w:r>
        <w:rPr>
          <w:rFonts w:ascii="宋体" w:hAnsi="宋体" w:eastAsia="宋体" w:cs="宋体"/>
          <w:bCs/>
          <w:kern w:val="36"/>
          <w:szCs w:val="48"/>
        </w:rPr>
        <w:fldChar w:fldCharType="separate"/>
      </w:r>
      <w:r>
        <w:t>3. 需求分析</w:t>
      </w:r>
      <w:r>
        <w:tab/>
      </w:r>
      <w:r>
        <w:fldChar w:fldCharType="begin"/>
      </w:r>
      <w:r>
        <w:instrText xml:space="preserve"> PAGEREF _Toc28645 \h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 w:eastAsia="宋体" w:cs="宋体"/>
          <w:bCs/>
          <w:kern w:val="36"/>
          <w:szCs w:val="48"/>
        </w:rPr>
        <w:fldChar w:fldCharType="end"/>
      </w:r>
    </w:p>
    <w:p w14:paraId="122FD136">
      <w:pPr>
        <w:pStyle w:val="8"/>
        <w:tabs>
          <w:tab w:val="right" w:leader="hyphen" w:pos="8306"/>
        </w:tabs>
      </w:pPr>
      <w:r>
        <w:rPr>
          <w:rFonts w:ascii="宋体" w:hAnsi="宋体" w:eastAsia="宋体" w:cs="宋体"/>
          <w:bCs/>
          <w:kern w:val="36"/>
          <w:szCs w:val="48"/>
        </w:rPr>
        <w:fldChar w:fldCharType="begin"/>
      </w:r>
      <w:r>
        <w:rPr>
          <w:rFonts w:ascii="宋体" w:hAnsi="宋体" w:eastAsia="宋体" w:cs="宋体"/>
          <w:bCs/>
          <w:kern w:val="36"/>
          <w:szCs w:val="48"/>
        </w:rPr>
        <w:instrText xml:space="preserve"> HYPERLINK \l _Toc16128 </w:instrText>
      </w:r>
      <w:r>
        <w:rPr>
          <w:rFonts w:ascii="宋体" w:hAnsi="宋体" w:eastAsia="宋体" w:cs="宋体"/>
          <w:bCs/>
          <w:kern w:val="36"/>
          <w:szCs w:val="48"/>
        </w:rPr>
        <w:fldChar w:fldCharType="separate"/>
      </w:r>
      <w:r>
        <w:t>3.1 功能需求</w:t>
      </w:r>
      <w:r>
        <w:tab/>
      </w:r>
      <w:r>
        <w:fldChar w:fldCharType="begin"/>
      </w:r>
      <w:r>
        <w:instrText xml:space="preserve"> PAGEREF _Toc16128 \h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 w:eastAsia="宋体" w:cs="宋体"/>
          <w:bCs/>
          <w:kern w:val="36"/>
          <w:szCs w:val="48"/>
        </w:rPr>
        <w:fldChar w:fldCharType="end"/>
      </w:r>
    </w:p>
    <w:p w14:paraId="46E5692D">
      <w:pPr>
        <w:pStyle w:val="8"/>
        <w:tabs>
          <w:tab w:val="right" w:leader="hyphen" w:pos="8306"/>
        </w:tabs>
      </w:pPr>
      <w:r>
        <w:rPr>
          <w:rFonts w:ascii="宋体" w:hAnsi="宋体" w:eastAsia="宋体" w:cs="宋体"/>
          <w:bCs/>
          <w:kern w:val="36"/>
          <w:szCs w:val="48"/>
        </w:rPr>
        <w:fldChar w:fldCharType="begin"/>
      </w:r>
      <w:r>
        <w:rPr>
          <w:rFonts w:ascii="宋体" w:hAnsi="宋体" w:eastAsia="宋体" w:cs="宋体"/>
          <w:bCs/>
          <w:kern w:val="36"/>
          <w:szCs w:val="48"/>
        </w:rPr>
        <w:instrText xml:space="preserve"> HYPERLINK \l _Toc30116 </w:instrText>
      </w:r>
      <w:r>
        <w:rPr>
          <w:rFonts w:ascii="宋体" w:hAnsi="宋体" w:eastAsia="宋体" w:cs="宋体"/>
          <w:bCs/>
          <w:kern w:val="36"/>
          <w:szCs w:val="48"/>
        </w:rPr>
        <w:fldChar w:fldCharType="separate"/>
      </w:r>
      <w:r>
        <w:t>3.2 非功能需求</w:t>
      </w:r>
      <w:r>
        <w:tab/>
      </w:r>
      <w:r>
        <w:fldChar w:fldCharType="begin"/>
      </w:r>
      <w:r>
        <w:instrText xml:space="preserve"> PAGEREF _Toc30116 \h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 w:eastAsia="宋体" w:cs="宋体"/>
          <w:bCs/>
          <w:kern w:val="36"/>
          <w:szCs w:val="48"/>
        </w:rPr>
        <w:fldChar w:fldCharType="end"/>
      </w:r>
    </w:p>
    <w:p w14:paraId="0A68B870">
      <w:pPr>
        <w:pStyle w:val="8"/>
        <w:tabs>
          <w:tab w:val="right" w:leader="hyphen" w:pos="8306"/>
        </w:tabs>
      </w:pPr>
      <w:r>
        <w:rPr>
          <w:rFonts w:ascii="宋体" w:hAnsi="宋体" w:eastAsia="宋体" w:cs="宋体"/>
          <w:bCs/>
          <w:kern w:val="36"/>
          <w:szCs w:val="48"/>
        </w:rPr>
        <w:fldChar w:fldCharType="begin"/>
      </w:r>
      <w:r>
        <w:rPr>
          <w:rFonts w:ascii="宋体" w:hAnsi="宋体" w:eastAsia="宋体" w:cs="宋体"/>
          <w:bCs/>
          <w:kern w:val="36"/>
          <w:szCs w:val="48"/>
        </w:rPr>
        <w:instrText xml:space="preserve"> HYPERLINK \l _Toc4429 </w:instrText>
      </w:r>
      <w:r>
        <w:rPr>
          <w:rFonts w:ascii="宋体" w:hAnsi="宋体" w:eastAsia="宋体" w:cs="宋体"/>
          <w:bCs/>
          <w:kern w:val="36"/>
          <w:szCs w:val="48"/>
        </w:rPr>
        <w:fldChar w:fldCharType="separate"/>
      </w:r>
      <w:r>
        <w:t>3.3 用户需求</w:t>
      </w:r>
      <w:r>
        <w:tab/>
      </w:r>
      <w:r>
        <w:fldChar w:fldCharType="begin"/>
      </w:r>
      <w:r>
        <w:instrText xml:space="preserve"> PAGEREF _Toc4429 \h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 w:eastAsia="宋体" w:cs="宋体"/>
          <w:bCs/>
          <w:kern w:val="36"/>
          <w:szCs w:val="48"/>
        </w:rPr>
        <w:fldChar w:fldCharType="end"/>
      </w:r>
    </w:p>
    <w:p w14:paraId="322A6E64">
      <w:pPr>
        <w:pStyle w:val="8"/>
        <w:tabs>
          <w:tab w:val="right" w:leader="hyphen" w:pos="8306"/>
        </w:tabs>
      </w:pPr>
      <w:r>
        <w:rPr>
          <w:rFonts w:ascii="宋体" w:hAnsi="宋体" w:eastAsia="宋体" w:cs="宋体"/>
          <w:bCs/>
          <w:kern w:val="36"/>
          <w:szCs w:val="48"/>
        </w:rPr>
        <w:fldChar w:fldCharType="begin"/>
      </w:r>
      <w:r>
        <w:rPr>
          <w:rFonts w:ascii="宋体" w:hAnsi="宋体" w:eastAsia="宋体" w:cs="宋体"/>
          <w:bCs/>
          <w:kern w:val="36"/>
          <w:szCs w:val="48"/>
        </w:rPr>
        <w:instrText xml:space="preserve"> HYPERLINK \l _Toc15687 </w:instrText>
      </w:r>
      <w:r>
        <w:rPr>
          <w:rFonts w:ascii="宋体" w:hAnsi="宋体" w:eastAsia="宋体" w:cs="宋体"/>
          <w:bCs/>
          <w:kern w:val="36"/>
          <w:szCs w:val="48"/>
        </w:rPr>
        <w:fldChar w:fldCharType="separate"/>
      </w:r>
      <w:r>
        <w:t>3.4 系统需求</w:t>
      </w:r>
      <w:r>
        <w:tab/>
      </w:r>
      <w:r>
        <w:fldChar w:fldCharType="begin"/>
      </w:r>
      <w:r>
        <w:instrText xml:space="preserve"> PAGEREF _Toc15687 \h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 w:eastAsia="宋体" w:cs="宋体"/>
          <w:bCs/>
          <w:kern w:val="36"/>
          <w:szCs w:val="48"/>
        </w:rPr>
        <w:fldChar w:fldCharType="end"/>
      </w:r>
    </w:p>
    <w:p w14:paraId="55857644">
      <w:pPr>
        <w:pStyle w:val="7"/>
        <w:tabs>
          <w:tab w:val="right" w:leader="hyphen" w:pos="8306"/>
        </w:tabs>
      </w:pPr>
      <w:r>
        <w:rPr>
          <w:rFonts w:ascii="宋体" w:hAnsi="宋体" w:eastAsia="宋体" w:cs="宋体"/>
          <w:bCs/>
          <w:kern w:val="36"/>
          <w:szCs w:val="48"/>
        </w:rPr>
        <w:fldChar w:fldCharType="begin"/>
      </w:r>
      <w:r>
        <w:rPr>
          <w:rFonts w:ascii="宋体" w:hAnsi="宋体" w:eastAsia="宋体" w:cs="宋体"/>
          <w:bCs/>
          <w:kern w:val="36"/>
          <w:szCs w:val="48"/>
        </w:rPr>
        <w:instrText xml:space="preserve"> HYPERLINK \l _Toc17257 </w:instrText>
      </w:r>
      <w:r>
        <w:rPr>
          <w:rFonts w:ascii="宋体" w:hAnsi="宋体" w:eastAsia="宋体" w:cs="宋体"/>
          <w:bCs/>
          <w:kern w:val="36"/>
          <w:szCs w:val="48"/>
        </w:rPr>
        <w:fldChar w:fldCharType="separate"/>
      </w:r>
      <w:r>
        <w:t>4. 项目计划</w:t>
      </w:r>
      <w:r>
        <w:tab/>
      </w:r>
      <w:r>
        <w:fldChar w:fldCharType="begin"/>
      </w:r>
      <w:r>
        <w:instrText xml:space="preserve"> PAGEREF _Toc17257 \h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 w:eastAsia="宋体" w:cs="宋体"/>
          <w:bCs/>
          <w:kern w:val="36"/>
          <w:szCs w:val="48"/>
        </w:rPr>
        <w:fldChar w:fldCharType="end"/>
      </w:r>
    </w:p>
    <w:p w14:paraId="58DF204B">
      <w:pPr>
        <w:pStyle w:val="8"/>
        <w:tabs>
          <w:tab w:val="right" w:leader="hyphen" w:pos="8306"/>
        </w:tabs>
      </w:pPr>
      <w:r>
        <w:rPr>
          <w:rFonts w:ascii="宋体" w:hAnsi="宋体" w:eastAsia="宋体" w:cs="宋体"/>
          <w:bCs/>
          <w:kern w:val="36"/>
          <w:szCs w:val="48"/>
        </w:rPr>
        <w:fldChar w:fldCharType="begin"/>
      </w:r>
      <w:r>
        <w:rPr>
          <w:rFonts w:ascii="宋体" w:hAnsi="宋体" w:eastAsia="宋体" w:cs="宋体"/>
          <w:bCs/>
          <w:kern w:val="36"/>
          <w:szCs w:val="48"/>
        </w:rPr>
        <w:instrText xml:space="preserve"> HYPERLINK \l _Toc15872 </w:instrText>
      </w:r>
      <w:r>
        <w:rPr>
          <w:rFonts w:ascii="宋体" w:hAnsi="宋体" w:eastAsia="宋体" w:cs="宋体"/>
          <w:bCs/>
          <w:kern w:val="36"/>
          <w:szCs w:val="48"/>
        </w:rPr>
        <w:fldChar w:fldCharType="separate"/>
      </w:r>
      <w:r>
        <w:t>4.1 时间表</w:t>
      </w:r>
      <w:r>
        <w:tab/>
      </w:r>
      <w:r>
        <w:fldChar w:fldCharType="begin"/>
      </w:r>
      <w:r>
        <w:instrText xml:space="preserve"> PAGEREF _Toc15872 \h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 w:eastAsia="宋体" w:cs="宋体"/>
          <w:bCs/>
          <w:kern w:val="36"/>
          <w:szCs w:val="48"/>
        </w:rPr>
        <w:fldChar w:fldCharType="end"/>
      </w:r>
    </w:p>
    <w:p w14:paraId="599A2E40">
      <w:pPr>
        <w:pStyle w:val="8"/>
        <w:tabs>
          <w:tab w:val="right" w:leader="hyphen" w:pos="8306"/>
        </w:tabs>
      </w:pPr>
      <w:r>
        <w:rPr>
          <w:rFonts w:ascii="宋体" w:hAnsi="宋体" w:eastAsia="宋体" w:cs="宋体"/>
          <w:bCs/>
          <w:kern w:val="36"/>
          <w:szCs w:val="48"/>
        </w:rPr>
        <w:fldChar w:fldCharType="begin"/>
      </w:r>
      <w:r>
        <w:rPr>
          <w:rFonts w:ascii="宋体" w:hAnsi="宋体" w:eastAsia="宋体" w:cs="宋体"/>
          <w:bCs/>
          <w:kern w:val="36"/>
          <w:szCs w:val="48"/>
        </w:rPr>
        <w:instrText xml:space="preserve"> HYPERLINK \l _Toc26037 </w:instrText>
      </w:r>
      <w:r>
        <w:rPr>
          <w:rFonts w:ascii="宋体" w:hAnsi="宋体" w:eastAsia="宋体" w:cs="宋体"/>
          <w:bCs/>
          <w:kern w:val="36"/>
          <w:szCs w:val="48"/>
        </w:rPr>
        <w:fldChar w:fldCharType="separate"/>
      </w:r>
      <w:r>
        <w:t>4.2 资源计划</w:t>
      </w:r>
      <w:r>
        <w:tab/>
      </w:r>
      <w:r>
        <w:fldChar w:fldCharType="begin"/>
      </w:r>
      <w:r>
        <w:instrText xml:space="preserve"> PAGEREF _Toc26037 \h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 w:eastAsia="宋体" w:cs="宋体"/>
          <w:bCs/>
          <w:kern w:val="36"/>
          <w:szCs w:val="48"/>
        </w:rPr>
        <w:fldChar w:fldCharType="end"/>
      </w:r>
    </w:p>
    <w:p w14:paraId="3767C526">
      <w:pPr>
        <w:pStyle w:val="8"/>
        <w:tabs>
          <w:tab w:val="right" w:leader="hyphen" w:pos="8306"/>
        </w:tabs>
      </w:pPr>
      <w:r>
        <w:rPr>
          <w:rFonts w:ascii="宋体" w:hAnsi="宋体" w:eastAsia="宋体" w:cs="宋体"/>
          <w:bCs/>
          <w:kern w:val="36"/>
          <w:szCs w:val="48"/>
        </w:rPr>
        <w:fldChar w:fldCharType="begin"/>
      </w:r>
      <w:r>
        <w:rPr>
          <w:rFonts w:ascii="宋体" w:hAnsi="宋体" w:eastAsia="宋体" w:cs="宋体"/>
          <w:bCs/>
          <w:kern w:val="36"/>
          <w:szCs w:val="48"/>
        </w:rPr>
        <w:instrText xml:space="preserve"> HYPERLINK \l _Toc11482 </w:instrText>
      </w:r>
      <w:r>
        <w:rPr>
          <w:rFonts w:ascii="宋体" w:hAnsi="宋体" w:eastAsia="宋体" w:cs="宋体"/>
          <w:bCs/>
          <w:kern w:val="36"/>
          <w:szCs w:val="48"/>
        </w:rPr>
        <w:fldChar w:fldCharType="separate"/>
      </w:r>
      <w:r>
        <w:t>4.3 进度管理</w:t>
      </w:r>
      <w:r>
        <w:tab/>
      </w:r>
      <w:r>
        <w:fldChar w:fldCharType="begin"/>
      </w:r>
      <w:r>
        <w:instrText xml:space="preserve"> PAGEREF _Toc11482 \h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 w:eastAsia="宋体" w:cs="宋体"/>
          <w:bCs/>
          <w:kern w:val="36"/>
          <w:szCs w:val="48"/>
        </w:rPr>
        <w:fldChar w:fldCharType="end"/>
      </w:r>
    </w:p>
    <w:p w14:paraId="2EFBB253">
      <w:pPr>
        <w:pStyle w:val="7"/>
        <w:tabs>
          <w:tab w:val="right" w:leader="hyphen" w:pos="8306"/>
        </w:tabs>
      </w:pPr>
      <w:r>
        <w:rPr>
          <w:rFonts w:ascii="宋体" w:hAnsi="宋体" w:eastAsia="宋体" w:cs="宋体"/>
          <w:bCs/>
          <w:kern w:val="36"/>
          <w:szCs w:val="48"/>
        </w:rPr>
        <w:fldChar w:fldCharType="begin"/>
      </w:r>
      <w:r>
        <w:rPr>
          <w:rFonts w:ascii="宋体" w:hAnsi="宋体" w:eastAsia="宋体" w:cs="宋体"/>
          <w:bCs/>
          <w:kern w:val="36"/>
          <w:szCs w:val="48"/>
        </w:rPr>
        <w:instrText xml:space="preserve"> HYPERLINK \l _Toc20112 </w:instrText>
      </w:r>
      <w:r>
        <w:rPr>
          <w:rFonts w:ascii="宋体" w:hAnsi="宋体" w:eastAsia="宋体" w:cs="宋体"/>
          <w:bCs/>
          <w:kern w:val="36"/>
          <w:szCs w:val="48"/>
        </w:rPr>
        <w:fldChar w:fldCharType="separate"/>
      </w:r>
      <w:r>
        <w:t>5. 设计阶段</w:t>
      </w:r>
      <w:r>
        <w:tab/>
      </w:r>
      <w:r>
        <w:fldChar w:fldCharType="begin"/>
      </w:r>
      <w:r>
        <w:instrText xml:space="preserve"> PAGEREF _Toc20112 \h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 w:eastAsia="宋体" w:cs="宋体"/>
          <w:bCs/>
          <w:kern w:val="36"/>
          <w:szCs w:val="48"/>
        </w:rPr>
        <w:fldChar w:fldCharType="end"/>
      </w:r>
    </w:p>
    <w:p w14:paraId="331260DE">
      <w:pPr>
        <w:pStyle w:val="8"/>
        <w:tabs>
          <w:tab w:val="right" w:leader="hyphen" w:pos="8306"/>
        </w:tabs>
      </w:pPr>
      <w:r>
        <w:rPr>
          <w:rFonts w:ascii="宋体" w:hAnsi="宋体" w:eastAsia="宋体" w:cs="宋体"/>
          <w:bCs/>
          <w:kern w:val="36"/>
          <w:szCs w:val="48"/>
        </w:rPr>
        <w:fldChar w:fldCharType="begin"/>
      </w:r>
      <w:r>
        <w:rPr>
          <w:rFonts w:ascii="宋体" w:hAnsi="宋体" w:eastAsia="宋体" w:cs="宋体"/>
          <w:bCs/>
          <w:kern w:val="36"/>
          <w:szCs w:val="48"/>
        </w:rPr>
        <w:instrText xml:space="preserve"> HYPERLINK \l _Toc11824 </w:instrText>
      </w:r>
      <w:r>
        <w:rPr>
          <w:rFonts w:ascii="宋体" w:hAnsi="宋体" w:eastAsia="宋体" w:cs="宋体"/>
          <w:bCs/>
          <w:kern w:val="36"/>
          <w:szCs w:val="48"/>
        </w:rPr>
        <w:fldChar w:fldCharType="separate"/>
      </w:r>
      <w:r>
        <w:t>5.1 系统架构设计</w:t>
      </w:r>
      <w:r>
        <w:tab/>
      </w:r>
      <w:r>
        <w:fldChar w:fldCharType="begin"/>
      </w:r>
      <w:r>
        <w:instrText xml:space="preserve"> PAGEREF _Toc11824 \h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 w:eastAsia="宋体" w:cs="宋体"/>
          <w:bCs/>
          <w:kern w:val="36"/>
          <w:szCs w:val="48"/>
        </w:rPr>
        <w:fldChar w:fldCharType="end"/>
      </w:r>
    </w:p>
    <w:p w14:paraId="226C8F2D">
      <w:pPr>
        <w:pStyle w:val="8"/>
        <w:tabs>
          <w:tab w:val="right" w:leader="hyphen" w:pos="8306"/>
        </w:tabs>
      </w:pPr>
      <w:r>
        <w:rPr>
          <w:rFonts w:ascii="宋体" w:hAnsi="宋体" w:eastAsia="宋体" w:cs="宋体"/>
          <w:bCs/>
          <w:kern w:val="36"/>
          <w:szCs w:val="48"/>
        </w:rPr>
        <w:fldChar w:fldCharType="begin"/>
      </w:r>
      <w:r>
        <w:rPr>
          <w:rFonts w:ascii="宋体" w:hAnsi="宋体" w:eastAsia="宋体" w:cs="宋体"/>
          <w:bCs/>
          <w:kern w:val="36"/>
          <w:szCs w:val="48"/>
        </w:rPr>
        <w:instrText xml:space="preserve"> HYPERLINK \l _Toc634 </w:instrText>
      </w:r>
      <w:r>
        <w:rPr>
          <w:rFonts w:ascii="宋体" w:hAnsi="宋体" w:eastAsia="宋体" w:cs="宋体"/>
          <w:bCs/>
          <w:kern w:val="36"/>
          <w:szCs w:val="48"/>
        </w:rPr>
        <w:fldChar w:fldCharType="separate"/>
      </w:r>
      <w:r>
        <w:t>5.2 数据库设计</w:t>
      </w:r>
      <w:r>
        <w:tab/>
      </w:r>
      <w:r>
        <w:fldChar w:fldCharType="begin"/>
      </w:r>
      <w:r>
        <w:instrText xml:space="preserve"> PAGEREF _Toc634 \h </w:instrText>
      </w:r>
      <w:r>
        <w:fldChar w:fldCharType="separate"/>
      </w:r>
      <w:r>
        <w:t>7</w:t>
      </w:r>
      <w:r>
        <w:fldChar w:fldCharType="end"/>
      </w:r>
      <w:r>
        <w:rPr>
          <w:rFonts w:ascii="宋体" w:hAnsi="宋体" w:eastAsia="宋体" w:cs="宋体"/>
          <w:bCs/>
          <w:kern w:val="36"/>
          <w:szCs w:val="48"/>
        </w:rPr>
        <w:fldChar w:fldCharType="end"/>
      </w:r>
    </w:p>
    <w:p w14:paraId="6605CED0">
      <w:pPr>
        <w:pStyle w:val="8"/>
        <w:tabs>
          <w:tab w:val="right" w:leader="hyphen" w:pos="8306"/>
        </w:tabs>
      </w:pPr>
      <w:r>
        <w:rPr>
          <w:rFonts w:ascii="宋体" w:hAnsi="宋体" w:eastAsia="宋体" w:cs="宋体"/>
          <w:bCs/>
          <w:kern w:val="36"/>
          <w:szCs w:val="48"/>
        </w:rPr>
        <w:fldChar w:fldCharType="begin"/>
      </w:r>
      <w:r>
        <w:rPr>
          <w:rFonts w:ascii="宋体" w:hAnsi="宋体" w:eastAsia="宋体" w:cs="宋体"/>
          <w:bCs/>
          <w:kern w:val="36"/>
          <w:szCs w:val="48"/>
        </w:rPr>
        <w:instrText xml:space="preserve"> HYPERLINK \l _Toc10188 </w:instrText>
      </w:r>
      <w:r>
        <w:rPr>
          <w:rFonts w:ascii="宋体" w:hAnsi="宋体" w:eastAsia="宋体" w:cs="宋体"/>
          <w:bCs/>
          <w:kern w:val="36"/>
          <w:szCs w:val="48"/>
        </w:rPr>
        <w:fldChar w:fldCharType="separate"/>
      </w:r>
      <w:r>
        <w:t>5.3 前端设计</w:t>
      </w:r>
      <w:r>
        <w:tab/>
      </w:r>
      <w:r>
        <w:fldChar w:fldCharType="begin"/>
      </w:r>
      <w:r>
        <w:instrText xml:space="preserve"> PAGEREF _Toc10188 \h </w:instrText>
      </w:r>
      <w:r>
        <w:fldChar w:fldCharType="separate"/>
      </w:r>
      <w:r>
        <w:t>8</w:t>
      </w:r>
      <w:r>
        <w:fldChar w:fldCharType="end"/>
      </w:r>
      <w:r>
        <w:rPr>
          <w:rFonts w:ascii="宋体" w:hAnsi="宋体" w:eastAsia="宋体" w:cs="宋体"/>
          <w:bCs/>
          <w:kern w:val="36"/>
          <w:szCs w:val="48"/>
        </w:rPr>
        <w:fldChar w:fldCharType="end"/>
      </w:r>
    </w:p>
    <w:p w14:paraId="18CF3043">
      <w:pPr>
        <w:pStyle w:val="8"/>
        <w:tabs>
          <w:tab w:val="right" w:leader="hyphen" w:pos="8306"/>
        </w:tabs>
      </w:pPr>
      <w:r>
        <w:rPr>
          <w:rFonts w:ascii="宋体" w:hAnsi="宋体" w:eastAsia="宋体" w:cs="宋体"/>
          <w:bCs/>
          <w:kern w:val="36"/>
          <w:szCs w:val="48"/>
        </w:rPr>
        <w:fldChar w:fldCharType="begin"/>
      </w:r>
      <w:r>
        <w:rPr>
          <w:rFonts w:ascii="宋体" w:hAnsi="宋体" w:eastAsia="宋体" w:cs="宋体"/>
          <w:bCs/>
          <w:kern w:val="36"/>
          <w:szCs w:val="48"/>
        </w:rPr>
        <w:instrText xml:space="preserve"> HYPERLINK \l _Toc7737 </w:instrText>
      </w:r>
      <w:r>
        <w:rPr>
          <w:rFonts w:ascii="宋体" w:hAnsi="宋体" w:eastAsia="宋体" w:cs="宋体"/>
          <w:bCs/>
          <w:kern w:val="36"/>
          <w:szCs w:val="48"/>
        </w:rPr>
        <w:fldChar w:fldCharType="separate"/>
      </w:r>
      <w:r>
        <w:t>5.4 后端设计</w:t>
      </w:r>
      <w:r>
        <w:tab/>
      </w:r>
      <w:r>
        <w:fldChar w:fldCharType="begin"/>
      </w:r>
      <w:r>
        <w:instrText xml:space="preserve"> PAGEREF _Toc7737 \h </w:instrText>
      </w:r>
      <w:r>
        <w:fldChar w:fldCharType="separate"/>
      </w:r>
      <w:r>
        <w:t>9</w:t>
      </w:r>
      <w:r>
        <w:fldChar w:fldCharType="end"/>
      </w:r>
      <w:r>
        <w:rPr>
          <w:rFonts w:ascii="宋体" w:hAnsi="宋体" w:eastAsia="宋体" w:cs="宋体"/>
          <w:bCs/>
          <w:kern w:val="36"/>
          <w:szCs w:val="48"/>
        </w:rPr>
        <w:fldChar w:fldCharType="end"/>
      </w:r>
    </w:p>
    <w:p w14:paraId="40AF16E3">
      <w:pPr>
        <w:pStyle w:val="7"/>
        <w:tabs>
          <w:tab w:val="right" w:leader="hyphen" w:pos="8306"/>
        </w:tabs>
      </w:pPr>
      <w:r>
        <w:rPr>
          <w:rFonts w:ascii="宋体" w:hAnsi="宋体" w:eastAsia="宋体" w:cs="宋体"/>
          <w:bCs/>
          <w:kern w:val="36"/>
          <w:szCs w:val="48"/>
        </w:rPr>
        <w:fldChar w:fldCharType="begin"/>
      </w:r>
      <w:r>
        <w:rPr>
          <w:rFonts w:ascii="宋体" w:hAnsi="宋体" w:eastAsia="宋体" w:cs="宋体"/>
          <w:bCs/>
          <w:kern w:val="36"/>
          <w:szCs w:val="48"/>
        </w:rPr>
        <w:instrText xml:space="preserve"> HYPERLINK \l _Toc24819 </w:instrText>
      </w:r>
      <w:r>
        <w:rPr>
          <w:rFonts w:ascii="宋体" w:hAnsi="宋体" w:eastAsia="宋体" w:cs="宋体"/>
          <w:bCs/>
          <w:kern w:val="36"/>
          <w:szCs w:val="48"/>
        </w:rPr>
        <w:fldChar w:fldCharType="separate"/>
      </w:r>
      <w:r>
        <w:t>6. 开发阶段</w:t>
      </w:r>
      <w:r>
        <w:tab/>
      </w:r>
      <w:r>
        <w:fldChar w:fldCharType="begin"/>
      </w:r>
      <w:r>
        <w:instrText xml:space="preserve"> PAGEREF _Toc24819 \h </w:instrText>
      </w:r>
      <w:r>
        <w:fldChar w:fldCharType="separate"/>
      </w:r>
      <w:r>
        <w:t>11</w:t>
      </w:r>
      <w:r>
        <w:fldChar w:fldCharType="end"/>
      </w:r>
      <w:r>
        <w:rPr>
          <w:rFonts w:ascii="宋体" w:hAnsi="宋体" w:eastAsia="宋体" w:cs="宋体"/>
          <w:bCs/>
          <w:kern w:val="36"/>
          <w:szCs w:val="48"/>
        </w:rPr>
        <w:fldChar w:fldCharType="end"/>
      </w:r>
    </w:p>
    <w:p w14:paraId="4ADA096F">
      <w:pPr>
        <w:pStyle w:val="8"/>
        <w:tabs>
          <w:tab w:val="right" w:leader="hyphen" w:pos="8306"/>
        </w:tabs>
      </w:pPr>
      <w:r>
        <w:rPr>
          <w:rFonts w:ascii="宋体" w:hAnsi="宋体" w:eastAsia="宋体" w:cs="宋体"/>
          <w:bCs/>
          <w:kern w:val="36"/>
          <w:szCs w:val="48"/>
        </w:rPr>
        <w:fldChar w:fldCharType="begin"/>
      </w:r>
      <w:r>
        <w:rPr>
          <w:rFonts w:ascii="宋体" w:hAnsi="宋体" w:eastAsia="宋体" w:cs="宋体"/>
          <w:bCs/>
          <w:kern w:val="36"/>
          <w:szCs w:val="48"/>
        </w:rPr>
        <w:instrText xml:space="preserve"> HYPERLINK \l _Toc23343 </w:instrText>
      </w:r>
      <w:r>
        <w:rPr>
          <w:rFonts w:ascii="宋体" w:hAnsi="宋体" w:eastAsia="宋体" w:cs="宋体"/>
          <w:bCs/>
          <w:kern w:val="36"/>
          <w:szCs w:val="48"/>
        </w:rPr>
        <w:fldChar w:fldCharType="separate"/>
      </w:r>
      <w:r>
        <w:t>6.1 编码标准</w:t>
      </w:r>
      <w:r>
        <w:tab/>
      </w:r>
      <w:r>
        <w:fldChar w:fldCharType="begin"/>
      </w:r>
      <w:r>
        <w:instrText xml:space="preserve"> PAGEREF _Toc23343 \h </w:instrText>
      </w:r>
      <w:r>
        <w:fldChar w:fldCharType="separate"/>
      </w:r>
      <w:r>
        <w:t>11</w:t>
      </w:r>
      <w:r>
        <w:fldChar w:fldCharType="end"/>
      </w:r>
      <w:r>
        <w:rPr>
          <w:rFonts w:ascii="宋体" w:hAnsi="宋体" w:eastAsia="宋体" w:cs="宋体"/>
          <w:bCs/>
          <w:kern w:val="36"/>
          <w:szCs w:val="48"/>
        </w:rPr>
        <w:fldChar w:fldCharType="end"/>
      </w:r>
    </w:p>
    <w:p w14:paraId="79477A7A">
      <w:pPr>
        <w:pStyle w:val="8"/>
        <w:tabs>
          <w:tab w:val="right" w:leader="hyphen" w:pos="8306"/>
        </w:tabs>
      </w:pPr>
      <w:r>
        <w:rPr>
          <w:rFonts w:ascii="宋体" w:hAnsi="宋体" w:eastAsia="宋体" w:cs="宋体"/>
          <w:bCs/>
          <w:kern w:val="36"/>
          <w:szCs w:val="48"/>
        </w:rPr>
        <w:fldChar w:fldCharType="begin"/>
      </w:r>
      <w:r>
        <w:rPr>
          <w:rFonts w:ascii="宋体" w:hAnsi="宋体" w:eastAsia="宋体" w:cs="宋体"/>
          <w:bCs/>
          <w:kern w:val="36"/>
          <w:szCs w:val="48"/>
        </w:rPr>
        <w:instrText xml:space="preserve"> HYPERLINK \l _Toc18417 </w:instrText>
      </w:r>
      <w:r>
        <w:rPr>
          <w:rFonts w:ascii="宋体" w:hAnsi="宋体" w:eastAsia="宋体" w:cs="宋体"/>
          <w:bCs/>
          <w:kern w:val="36"/>
          <w:szCs w:val="48"/>
        </w:rPr>
        <w:fldChar w:fldCharType="separate"/>
      </w:r>
      <w:r>
        <w:t>6.2 技术选型</w:t>
      </w:r>
      <w:r>
        <w:tab/>
      </w:r>
      <w:r>
        <w:fldChar w:fldCharType="begin"/>
      </w:r>
      <w:r>
        <w:instrText xml:space="preserve"> PAGEREF _Toc18417 \h </w:instrText>
      </w:r>
      <w:r>
        <w:fldChar w:fldCharType="separate"/>
      </w:r>
      <w:r>
        <w:t>11</w:t>
      </w:r>
      <w:r>
        <w:fldChar w:fldCharType="end"/>
      </w:r>
      <w:r>
        <w:rPr>
          <w:rFonts w:ascii="宋体" w:hAnsi="宋体" w:eastAsia="宋体" w:cs="宋体"/>
          <w:bCs/>
          <w:kern w:val="36"/>
          <w:szCs w:val="48"/>
        </w:rPr>
        <w:fldChar w:fldCharType="end"/>
      </w:r>
    </w:p>
    <w:p w14:paraId="2ACF3BB9">
      <w:pPr>
        <w:pStyle w:val="8"/>
        <w:tabs>
          <w:tab w:val="right" w:leader="hyphen" w:pos="8306"/>
        </w:tabs>
      </w:pPr>
      <w:r>
        <w:rPr>
          <w:rFonts w:ascii="宋体" w:hAnsi="宋体" w:eastAsia="宋体" w:cs="宋体"/>
          <w:bCs/>
          <w:kern w:val="36"/>
          <w:szCs w:val="48"/>
        </w:rPr>
        <w:fldChar w:fldCharType="begin"/>
      </w:r>
      <w:r>
        <w:rPr>
          <w:rFonts w:ascii="宋体" w:hAnsi="宋体" w:eastAsia="宋体" w:cs="宋体"/>
          <w:bCs/>
          <w:kern w:val="36"/>
          <w:szCs w:val="48"/>
        </w:rPr>
        <w:instrText xml:space="preserve"> HYPERLINK \l _Toc18234 </w:instrText>
      </w:r>
      <w:r>
        <w:rPr>
          <w:rFonts w:ascii="宋体" w:hAnsi="宋体" w:eastAsia="宋体" w:cs="宋体"/>
          <w:bCs/>
          <w:kern w:val="36"/>
          <w:szCs w:val="48"/>
        </w:rPr>
        <w:fldChar w:fldCharType="separate"/>
      </w:r>
      <w:r>
        <w:t>6.3 版本控制</w:t>
      </w:r>
      <w:r>
        <w:tab/>
      </w:r>
      <w:r>
        <w:fldChar w:fldCharType="begin"/>
      </w:r>
      <w:r>
        <w:instrText xml:space="preserve"> PAGEREF _Toc18234 \h </w:instrText>
      </w:r>
      <w:r>
        <w:fldChar w:fldCharType="separate"/>
      </w:r>
      <w:r>
        <w:t>11</w:t>
      </w:r>
      <w:r>
        <w:fldChar w:fldCharType="end"/>
      </w:r>
      <w:r>
        <w:rPr>
          <w:rFonts w:ascii="宋体" w:hAnsi="宋体" w:eastAsia="宋体" w:cs="宋体"/>
          <w:bCs/>
          <w:kern w:val="36"/>
          <w:szCs w:val="48"/>
        </w:rPr>
        <w:fldChar w:fldCharType="end"/>
      </w:r>
    </w:p>
    <w:p w14:paraId="64522465">
      <w:pPr>
        <w:pStyle w:val="7"/>
        <w:tabs>
          <w:tab w:val="right" w:leader="hyphen" w:pos="8306"/>
        </w:tabs>
      </w:pPr>
      <w:r>
        <w:rPr>
          <w:rFonts w:ascii="宋体" w:hAnsi="宋体" w:eastAsia="宋体" w:cs="宋体"/>
          <w:bCs/>
          <w:kern w:val="36"/>
          <w:szCs w:val="48"/>
        </w:rPr>
        <w:fldChar w:fldCharType="begin"/>
      </w:r>
      <w:r>
        <w:rPr>
          <w:rFonts w:ascii="宋体" w:hAnsi="宋体" w:eastAsia="宋体" w:cs="宋体"/>
          <w:bCs/>
          <w:kern w:val="36"/>
          <w:szCs w:val="48"/>
        </w:rPr>
        <w:instrText xml:space="preserve"> HYPERLINK \l _Toc12512 </w:instrText>
      </w:r>
      <w:r>
        <w:rPr>
          <w:rFonts w:ascii="宋体" w:hAnsi="宋体" w:eastAsia="宋体" w:cs="宋体"/>
          <w:bCs/>
          <w:kern w:val="36"/>
          <w:szCs w:val="48"/>
        </w:rPr>
        <w:fldChar w:fldCharType="separate"/>
      </w:r>
      <w:r>
        <w:t>7. 测试计划</w:t>
      </w:r>
      <w:r>
        <w:tab/>
      </w:r>
      <w:r>
        <w:fldChar w:fldCharType="begin"/>
      </w:r>
      <w:r>
        <w:instrText xml:space="preserve"> PAGEREF _Toc12512 \h </w:instrText>
      </w:r>
      <w:r>
        <w:fldChar w:fldCharType="separate"/>
      </w:r>
      <w:r>
        <w:t>12</w:t>
      </w:r>
      <w:r>
        <w:fldChar w:fldCharType="end"/>
      </w:r>
      <w:r>
        <w:rPr>
          <w:rFonts w:ascii="宋体" w:hAnsi="宋体" w:eastAsia="宋体" w:cs="宋体"/>
          <w:bCs/>
          <w:kern w:val="36"/>
          <w:szCs w:val="48"/>
        </w:rPr>
        <w:fldChar w:fldCharType="end"/>
      </w:r>
    </w:p>
    <w:p w14:paraId="0640C118">
      <w:pPr>
        <w:pStyle w:val="8"/>
        <w:tabs>
          <w:tab w:val="right" w:leader="hyphen" w:pos="8306"/>
        </w:tabs>
      </w:pPr>
      <w:r>
        <w:rPr>
          <w:rFonts w:ascii="宋体" w:hAnsi="宋体" w:eastAsia="宋体" w:cs="宋体"/>
          <w:bCs/>
          <w:kern w:val="36"/>
          <w:szCs w:val="48"/>
        </w:rPr>
        <w:fldChar w:fldCharType="begin"/>
      </w:r>
      <w:r>
        <w:rPr>
          <w:rFonts w:ascii="宋体" w:hAnsi="宋体" w:eastAsia="宋体" w:cs="宋体"/>
          <w:bCs/>
          <w:kern w:val="36"/>
          <w:szCs w:val="48"/>
        </w:rPr>
        <w:instrText xml:space="preserve"> HYPERLINK \l _Toc21728 </w:instrText>
      </w:r>
      <w:r>
        <w:rPr>
          <w:rFonts w:ascii="宋体" w:hAnsi="宋体" w:eastAsia="宋体" w:cs="宋体"/>
          <w:bCs/>
          <w:kern w:val="36"/>
          <w:szCs w:val="48"/>
        </w:rPr>
        <w:fldChar w:fldCharType="separate"/>
      </w:r>
      <w:r>
        <w:t>7.1 测试策略</w:t>
      </w:r>
      <w:r>
        <w:tab/>
      </w:r>
      <w:r>
        <w:fldChar w:fldCharType="begin"/>
      </w:r>
      <w:r>
        <w:instrText xml:space="preserve"> PAGEREF _Toc21728 \h </w:instrText>
      </w:r>
      <w:r>
        <w:fldChar w:fldCharType="separate"/>
      </w:r>
      <w:r>
        <w:t>12</w:t>
      </w:r>
      <w:r>
        <w:fldChar w:fldCharType="end"/>
      </w:r>
      <w:r>
        <w:rPr>
          <w:rFonts w:ascii="宋体" w:hAnsi="宋体" w:eastAsia="宋体" w:cs="宋体"/>
          <w:bCs/>
          <w:kern w:val="36"/>
          <w:szCs w:val="48"/>
        </w:rPr>
        <w:fldChar w:fldCharType="end"/>
      </w:r>
    </w:p>
    <w:p w14:paraId="413152B5">
      <w:pPr>
        <w:pStyle w:val="8"/>
        <w:tabs>
          <w:tab w:val="right" w:leader="hyphen" w:pos="8306"/>
        </w:tabs>
      </w:pPr>
      <w:r>
        <w:rPr>
          <w:rFonts w:ascii="宋体" w:hAnsi="宋体" w:eastAsia="宋体" w:cs="宋体"/>
          <w:bCs/>
          <w:kern w:val="36"/>
          <w:szCs w:val="48"/>
        </w:rPr>
        <w:fldChar w:fldCharType="begin"/>
      </w:r>
      <w:r>
        <w:rPr>
          <w:rFonts w:ascii="宋体" w:hAnsi="宋体" w:eastAsia="宋体" w:cs="宋体"/>
          <w:bCs/>
          <w:kern w:val="36"/>
          <w:szCs w:val="48"/>
        </w:rPr>
        <w:instrText xml:space="preserve"> HYPERLINK \l _Toc16313 </w:instrText>
      </w:r>
      <w:r>
        <w:rPr>
          <w:rFonts w:ascii="宋体" w:hAnsi="宋体" w:eastAsia="宋体" w:cs="宋体"/>
          <w:bCs/>
          <w:kern w:val="36"/>
          <w:szCs w:val="48"/>
        </w:rPr>
        <w:fldChar w:fldCharType="separate"/>
      </w:r>
      <w:r>
        <w:t>7.2 测试用例</w:t>
      </w:r>
      <w:r>
        <w:tab/>
      </w:r>
      <w:r>
        <w:fldChar w:fldCharType="begin"/>
      </w:r>
      <w:r>
        <w:instrText xml:space="preserve"> PAGEREF _Toc16313 \h </w:instrText>
      </w:r>
      <w:r>
        <w:fldChar w:fldCharType="separate"/>
      </w:r>
      <w:r>
        <w:t>13</w:t>
      </w:r>
      <w:r>
        <w:fldChar w:fldCharType="end"/>
      </w:r>
      <w:r>
        <w:rPr>
          <w:rFonts w:ascii="宋体" w:hAnsi="宋体" w:eastAsia="宋体" w:cs="宋体"/>
          <w:bCs/>
          <w:kern w:val="36"/>
          <w:szCs w:val="48"/>
        </w:rPr>
        <w:fldChar w:fldCharType="end"/>
      </w:r>
    </w:p>
    <w:p w14:paraId="12344D54">
      <w:pPr>
        <w:pStyle w:val="8"/>
        <w:tabs>
          <w:tab w:val="right" w:leader="hyphen" w:pos="8306"/>
        </w:tabs>
      </w:pPr>
      <w:r>
        <w:rPr>
          <w:rFonts w:ascii="宋体" w:hAnsi="宋体" w:eastAsia="宋体" w:cs="宋体"/>
          <w:bCs/>
          <w:kern w:val="36"/>
          <w:szCs w:val="48"/>
        </w:rPr>
        <w:fldChar w:fldCharType="begin"/>
      </w:r>
      <w:r>
        <w:rPr>
          <w:rFonts w:ascii="宋体" w:hAnsi="宋体" w:eastAsia="宋体" w:cs="宋体"/>
          <w:bCs/>
          <w:kern w:val="36"/>
          <w:szCs w:val="48"/>
        </w:rPr>
        <w:instrText xml:space="preserve"> HYPERLINK \l _Toc19861 </w:instrText>
      </w:r>
      <w:r>
        <w:rPr>
          <w:rFonts w:ascii="宋体" w:hAnsi="宋体" w:eastAsia="宋体" w:cs="宋体"/>
          <w:bCs/>
          <w:kern w:val="36"/>
          <w:szCs w:val="48"/>
        </w:rPr>
        <w:fldChar w:fldCharType="separate"/>
      </w:r>
      <w:r>
        <w:t>7.3 缺陷管理</w:t>
      </w:r>
      <w:r>
        <w:tab/>
      </w:r>
      <w:r>
        <w:fldChar w:fldCharType="begin"/>
      </w:r>
      <w:r>
        <w:instrText xml:space="preserve"> PAGEREF _Toc19861 \h </w:instrText>
      </w:r>
      <w:r>
        <w:fldChar w:fldCharType="separate"/>
      </w:r>
      <w:r>
        <w:t>16</w:t>
      </w:r>
      <w:r>
        <w:fldChar w:fldCharType="end"/>
      </w:r>
      <w:r>
        <w:rPr>
          <w:rFonts w:ascii="宋体" w:hAnsi="宋体" w:eastAsia="宋体" w:cs="宋体"/>
          <w:bCs/>
          <w:kern w:val="36"/>
          <w:szCs w:val="48"/>
        </w:rPr>
        <w:fldChar w:fldCharType="end"/>
      </w:r>
    </w:p>
    <w:p w14:paraId="0150CD13">
      <w:pPr>
        <w:pStyle w:val="7"/>
        <w:tabs>
          <w:tab w:val="right" w:leader="hyphen" w:pos="8306"/>
        </w:tabs>
      </w:pPr>
      <w:r>
        <w:rPr>
          <w:rFonts w:ascii="宋体" w:hAnsi="宋体" w:eastAsia="宋体" w:cs="宋体"/>
          <w:bCs/>
          <w:kern w:val="36"/>
          <w:szCs w:val="48"/>
        </w:rPr>
        <w:fldChar w:fldCharType="begin"/>
      </w:r>
      <w:r>
        <w:rPr>
          <w:rFonts w:ascii="宋体" w:hAnsi="宋体" w:eastAsia="宋体" w:cs="宋体"/>
          <w:bCs/>
          <w:kern w:val="36"/>
          <w:szCs w:val="48"/>
        </w:rPr>
        <w:instrText xml:space="preserve"> HYPERLINK \l _Toc32762 </w:instrText>
      </w:r>
      <w:r>
        <w:rPr>
          <w:rFonts w:ascii="宋体" w:hAnsi="宋体" w:eastAsia="宋体" w:cs="宋体"/>
          <w:bCs/>
          <w:kern w:val="36"/>
          <w:szCs w:val="48"/>
        </w:rPr>
        <w:fldChar w:fldCharType="separate"/>
      </w:r>
      <w:r>
        <w:t>8. 上线和维护</w:t>
      </w:r>
      <w:r>
        <w:tab/>
      </w:r>
      <w:r>
        <w:fldChar w:fldCharType="begin"/>
      </w:r>
      <w:r>
        <w:instrText xml:space="preserve"> PAGEREF _Toc32762 \h </w:instrText>
      </w:r>
      <w:r>
        <w:fldChar w:fldCharType="separate"/>
      </w:r>
      <w:r>
        <w:t>18</w:t>
      </w:r>
      <w:r>
        <w:fldChar w:fldCharType="end"/>
      </w:r>
      <w:r>
        <w:rPr>
          <w:rFonts w:ascii="宋体" w:hAnsi="宋体" w:eastAsia="宋体" w:cs="宋体"/>
          <w:bCs/>
          <w:kern w:val="36"/>
          <w:szCs w:val="48"/>
        </w:rPr>
        <w:fldChar w:fldCharType="end"/>
      </w:r>
    </w:p>
    <w:p w14:paraId="18007911">
      <w:pPr>
        <w:pStyle w:val="8"/>
        <w:tabs>
          <w:tab w:val="right" w:leader="hyphen" w:pos="8306"/>
        </w:tabs>
      </w:pPr>
      <w:r>
        <w:rPr>
          <w:rFonts w:ascii="宋体" w:hAnsi="宋体" w:eastAsia="宋体" w:cs="宋体"/>
          <w:bCs/>
          <w:kern w:val="36"/>
          <w:szCs w:val="48"/>
        </w:rPr>
        <w:fldChar w:fldCharType="begin"/>
      </w:r>
      <w:r>
        <w:rPr>
          <w:rFonts w:ascii="宋体" w:hAnsi="宋体" w:eastAsia="宋体" w:cs="宋体"/>
          <w:bCs/>
          <w:kern w:val="36"/>
          <w:szCs w:val="48"/>
        </w:rPr>
        <w:instrText xml:space="preserve"> HYPERLINK \l _Toc16210 </w:instrText>
      </w:r>
      <w:r>
        <w:rPr>
          <w:rFonts w:ascii="宋体" w:hAnsi="宋体" w:eastAsia="宋体" w:cs="宋体"/>
          <w:bCs/>
          <w:kern w:val="36"/>
          <w:szCs w:val="48"/>
        </w:rPr>
        <w:fldChar w:fldCharType="separate"/>
      </w:r>
      <w:r>
        <w:t>8.1 上线计划</w:t>
      </w:r>
      <w:r>
        <w:tab/>
      </w:r>
      <w:r>
        <w:fldChar w:fldCharType="begin"/>
      </w:r>
      <w:r>
        <w:instrText xml:space="preserve"> PAGEREF _Toc16210 \h </w:instrText>
      </w:r>
      <w:r>
        <w:fldChar w:fldCharType="separate"/>
      </w:r>
      <w:r>
        <w:t>18</w:t>
      </w:r>
      <w:r>
        <w:fldChar w:fldCharType="end"/>
      </w:r>
      <w:r>
        <w:rPr>
          <w:rFonts w:ascii="宋体" w:hAnsi="宋体" w:eastAsia="宋体" w:cs="宋体"/>
          <w:bCs/>
          <w:kern w:val="36"/>
          <w:szCs w:val="48"/>
        </w:rPr>
        <w:fldChar w:fldCharType="end"/>
      </w:r>
    </w:p>
    <w:p w14:paraId="5C2B04DE">
      <w:pPr>
        <w:pStyle w:val="8"/>
        <w:tabs>
          <w:tab w:val="right" w:leader="hyphen" w:pos="8306"/>
        </w:tabs>
      </w:pPr>
      <w:r>
        <w:rPr>
          <w:rFonts w:ascii="宋体" w:hAnsi="宋体" w:eastAsia="宋体" w:cs="宋体"/>
          <w:bCs/>
          <w:kern w:val="36"/>
          <w:szCs w:val="48"/>
        </w:rPr>
        <w:fldChar w:fldCharType="begin"/>
      </w:r>
      <w:r>
        <w:rPr>
          <w:rFonts w:ascii="宋体" w:hAnsi="宋体" w:eastAsia="宋体" w:cs="宋体"/>
          <w:bCs/>
          <w:kern w:val="36"/>
          <w:szCs w:val="48"/>
        </w:rPr>
        <w:instrText xml:space="preserve"> HYPERLINK \l _Toc32352 </w:instrText>
      </w:r>
      <w:r>
        <w:rPr>
          <w:rFonts w:ascii="宋体" w:hAnsi="宋体" w:eastAsia="宋体" w:cs="宋体"/>
          <w:bCs/>
          <w:kern w:val="36"/>
          <w:szCs w:val="48"/>
        </w:rPr>
        <w:fldChar w:fldCharType="separate"/>
      </w:r>
      <w:r>
        <w:t>8.2 维护计划</w:t>
      </w:r>
      <w:r>
        <w:tab/>
      </w:r>
      <w:r>
        <w:fldChar w:fldCharType="begin"/>
      </w:r>
      <w:r>
        <w:instrText xml:space="preserve"> PAGEREF _Toc32352 \h </w:instrText>
      </w:r>
      <w:r>
        <w:fldChar w:fldCharType="separate"/>
      </w:r>
      <w:r>
        <w:t>18</w:t>
      </w:r>
      <w:r>
        <w:fldChar w:fldCharType="end"/>
      </w:r>
      <w:r>
        <w:rPr>
          <w:rFonts w:ascii="宋体" w:hAnsi="宋体" w:eastAsia="宋体" w:cs="宋体"/>
          <w:bCs/>
          <w:kern w:val="36"/>
          <w:szCs w:val="48"/>
        </w:rPr>
        <w:fldChar w:fldCharType="end"/>
      </w:r>
    </w:p>
    <w:p w14:paraId="0A93565C">
      <w:pPr>
        <w:pStyle w:val="8"/>
        <w:tabs>
          <w:tab w:val="right" w:leader="hyphen" w:pos="8306"/>
        </w:tabs>
      </w:pPr>
      <w:r>
        <w:rPr>
          <w:rFonts w:ascii="宋体" w:hAnsi="宋体" w:eastAsia="宋体" w:cs="宋体"/>
          <w:bCs/>
          <w:kern w:val="36"/>
          <w:szCs w:val="48"/>
        </w:rPr>
        <w:fldChar w:fldCharType="begin"/>
      </w:r>
      <w:r>
        <w:rPr>
          <w:rFonts w:ascii="宋体" w:hAnsi="宋体" w:eastAsia="宋体" w:cs="宋体"/>
          <w:bCs/>
          <w:kern w:val="36"/>
          <w:szCs w:val="48"/>
        </w:rPr>
        <w:instrText xml:space="preserve"> HYPERLINK \l _Toc2020 </w:instrText>
      </w:r>
      <w:r>
        <w:rPr>
          <w:rFonts w:ascii="宋体" w:hAnsi="宋体" w:eastAsia="宋体" w:cs="宋体"/>
          <w:bCs/>
          <w:kern w:val="36"/>
          <w:szCs w:val="48"/>
        </w:rPr>
        <w:fldChar w:fldCharType="separate"/>
      </w:r>
      <w:r>
        <w:t>8.3 风险管理</w:t>
      </w:r>
      <w:r>
        <w:tab/>
      </w:r>
      <w:r>
        <w:fldChar w:fldCharType="begin"/>
      </w:r>
      <w:r>
        <w:instrText xml:space="preserve"> PAGEREF _Toc2020 \h </w:instrText>
      </w:r>
      <w:r>
        <w:fldChar w:fldCharType="separate"/>
      </w:r>
      <w:r>
        <w:t>18</w:t>
      </w:r>
      <w:r>
        <w:fldChar w:fldCharType="end"/>
      </w:r>
      <w:r>
        <w:rPr>
          <w:rFonts w:ascii="宋体" w:hAnsi="宋体" w:eastAsia="宋体" w:cs="宋体"/>
          <w:bCs/>
          <w:kern w:val="36"/>
          <w:szCs w:val="48"/>
        </w:rPr>
        <w:fldChar w:fldCharType="end"/>
      </w:r>
    </w:p>
    <w:p w14:paraId="7E89B75F">
      <w:pPr>
        <w:pStyle w:val="7"/>
        <w:tabs>
          <w:tab w:val="right" w:leader="hyphen" w:pos="8306"/>
        </w:tabs>
      </w:pPr>
      <w:r>
        <w:rPr>
          <w:rFonts w:ascii="宋体" w:hAnsi="宋体" w:eastAsia="宋体" w:cs="宋体"/>
          <w:bCs/>
          <w:kern w:val="36"/>
          <w:szCs w:val="48"/>
        </w:rPr>
        <w:fldChar w:fldCharType="begin"/>
      </w:r>
      <w:r>
        <w:rPr>
          <w:rFonts w:ascii="宋体" w:hAnsi="宋体" w:eastAsia="宋体" w:cs="宋体"/>
          <w:bCs/>
          <w:kern w:val="36"/>
          <w:szCs w:val="48"/>
        </w:rPr>
        <w:instrText xml:space="preserve"> HYPERLINK \l _Toc7556 </w:instrText>
      </w:r>
      <w:r>
        <w:rPr>
          <w:rFonts w:ascii="宋体" w:hAnsi="宋体" w:eastAsia="宋体" w:cs="宋体"/>
          <w:bCs/>
          <w:kern w:val="36"/>
          <w:szCs w:val="48"/>
        </w:rPr>
        <w:fldChar w:fldCharType="separate"/>
      </w:r>
      <w:r>
        <w:t>9. 附录</w:t>
      </w:r>
      <w:r>
        <w:tab/>
      </w:r>
      <w:r>
        <w:fldChar w:fldCharType="begin"/>
      </w:r>
      <w:r>
        <w:instrText xml:space="preserve"> PAGEREF _Toc7556 \h </w:instrText>
      </w:r>
      <w:r>
        <w:fldChar w:fldCharType="separate"/>
      </w:r>
      <w:r>
        <w:t>18</w:t>
      </w:r>
      <w:r>
        <w:fldChar w:fldCharType="end"/>
      </w:r>
      <w:r>
        <w:rPr>
          <w:rFonts w:ascii="宋体" w:hAnsi="宋体" w:eastAsia="宋体" w:cs="宋体"/>
          <w:bCs/>
          <w:kern w:val="36"/>
          <w:szCs w:val="48"/>
        </w:rPr>
        <w:fldChar w:fldCharType="end"/>
      </w:r>
    </w:p>
    <w:p w14:paraId="55322B67">
      <w:pPr>
        <w:pStyle w:val="8"/>
        <w:tabs>
          <w:tab w:val="right" w:leader="hyphen" w:pos="8306"/>
        </w:tabs>
      </w:pPr>
      <w:r>
        <w:rPr>
          <w:rFonts w:ascii="宋体" w:hAnsi="宋体" w:eastAsia="宋体" w:cs="宋体"/>
          <w:bCs/>
          <w:kern w:val="36"/>
          <w:szCs w:val="48"/>
        </w:rPr>
        <w:fldChar w:fldCharType="begin"/>
      </w:r>
      <w:r>
        <w:rPr>
          <w:rFonts w:ascii="宋体" w:hAnsi="宋体" w:eastAsia="宋体" w:cs="宋体"/>
          <w:bCs/>
          <w:kern w:val="36"/>
          <w:szCs w:val="48"/>
        </w:rPr>
        <w:instrText xml:space="preserve"> HYPERLINK \l _Toc29581 </w:instrText>
      </w:r>
      <w:r>
        <w:rPr>
          <w:rFonts w:ascii="宋体" w:hAnsi="宋体" w:eastAsia="宋体" w:cs="宋体"/>
          <w:bCs/>
          <w:kern w:val="36"/>
          <w:szCs w:val="48"/>
        </w:rPr>
        <w:fldChar w:fldCharType="separate"/>
      </w:r>
      <w:r>
        <w:t>9.1 词汇表</w:t>
      </w:r>
      <w:r>
        <w:tab/>
      </w:r>
      <w:r>
        <w:fldChar w:fldCharType="begin"/>
      </w:r>
      <w:r>
        <w:instrText xml:space="preserve"> PAGEREF _Toc29581 \h </w:instrText>
      </w:r>
      <w:r>
        <w:fldChar w:fldCharType="separate"/>
      </w:r>
      <w:r>
        <w:t>18</w:t>
      </w:r>
      <w:r>
        <w:fldChar w:fldCharType="end"/>
      </w:r>
      <w:r>
        <w:rPr>
          <w:rFonts w:ascii="宋体" w:hAnsi="宋体" w:eastAsia="宋体" w:cs="宋体"/>
          <w:bCs/>
          <w:kern w:val="36"/>
          <w:szCs w:val="48"/>
        </w:rPr>
        <w:fldChar w:fldCharType="end"/>
      </w:r>
    </w:p>
    <w:p w14:paraId="5BC5B874">
      <w:pPr>
        <w:pStyle w:val="8"/>
        <w:tabs>
          <w:tab w:val="right" w:leader="hyphen" w:pos="8306"/>
        </w:tabs>
      </w:pPr>
      <w:r>
        <w:rPr>
          <w:rFonts w:ascii="宋体" w:hAnsi="宋体" w:eastAsia="宋体" w:cs="宋体"/>
          <w:bCs/>
          <w:kern w:val="36"/>
          <w:szCs w:val="48"/>
        </w:rPr>
        <w:fldChar w:fldCharType="begin"/>
      </w:r>
      <w:r>
        <w:rPr>
          <w:rFonts w:ascii="宋体" w:hAnsi="宋体" w:eastAsia="宋体" w:cs="宋体"/>
          <w:bCs/>
          <w:kern w:val="36"/>
          <w:szCs w:val="48"/>
        </w:rPr>
        <w:instrText xml:space="preserve"> HYPERLINK \l _Toc25700 </w:instrText>
      </w:r>
      <w:r>
        <w:rPr>
          <w:rFonts w:ascii="宋体" w:hAnsi="宋体" w:eastAsia="宋体" w:cs="宋体"/>
          <w:bCs/>
          <w:kern w:val="36"/>
          <w:szCs w:val="48"/>
        </w:rPr>
        <w:fldChar w:fldCharType="separate"/>
      </w:r>
      <w:r>
        <w:t>9.2 参考资料</w:t>
      </w:r>
      <w:r>
        <w:tab/>
      </w:r>
      <w:r>
        <w:fldChar w:fldCharType="begin"/>
      </w:r>
      <w:r>
        <w:instrText xml:space="preserve"> PAGEREF _Toc25700 \h </w:instrText>
      </w:r>
      <w:r>
        <w:fldChar w:fldCharType="separate"/>
      </w:r>
      <w:r>
        <w:t>19</w:t>
      </w:r>
      <w:r>
        <w:fldChar w:fldCharType="end"/>
      </w:r>
      <w:r>
        <w:rPr>
          <w:rFonts w:ascii="宋体" w:hAnsi="宋体" w:eastAsia="宋体" w:cs="宋体"/>
          <w:bCs/>
          <w:kern w:val="36"/>
          <w:szCs w:val="48"/>
        </w:rPr>
        <w:fldChar w:fldCharType="end"/>
      </w:r>
    </w:p>
    <w:p w14:paraId="1CE817AD">
      <w:pPr>
        <w:widowControl/>
        <w:spacing w:before="100" w:beforeAutospacing="1" w:after="100" w:afterAutospacing="1"/>
        <w:jc w:val="left"/>
        <w:outlineLvl w:val="0"/>
        <w:rPr>
          <w:rFonts w:ascii="宋体" w:hAnsi="宋体" w:eastAsia="宋体" w:cs="宋体"/>
          <w:b/>
          <w:bCs/>
          <w:kern w:val="36"/>
          <w:sz w:val="48"/>
          <w:szCs w:val="48"/>
        </w:rPr>
      </w:pPr>
      <w:r>
        <w:rPr>
          <w:rFonts w:ascii="宋体" w:hAnsi="宋体" w:eastAsia="宋体" w:cs="宋体"/>
          <w:bCs/>
          <w:kern w:val="36"/>
          <w:szCs w:val="48"/>
        </w:rPr>
        <w:fldChar w:fldCharType="end"/>
      </w:r>
    </w:p>
    <w:p w14:paraId="22F3F7B2">
      <w:pPr>
        <w:pStyle w:val="2"/>
        <w:bidi w:val="0"/>
      </w:pPr>
      <w:bookmarkStart w:id="0" w:name="_Toc7581"/>
      <w:r>
        <w:t>1. 项目概述</w:t>
      </w:r>
      <w:bookmarkEnd w:id="0"/>
    </w:p>
    <w:p w14:paraId="04723285">
      <w:pPr>
        <w:pStyle w:val="3"/>
        <w:bidi w:val="0"/>
      </w:pPr>
      <w:bookmarkStart w:id="1" w:name="_Toc14562"/>
      <w:r>
        <w:t>1.1 项目名称</w:t>
      </w:r>
      <w:bookmarkEnd w:id="1"/>
    </w:p>
    <w:p w14:paraId="2C08DD67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兼职桥：在线兼职信息平台</w:t>
      </w:r>
    </w:p>
    <w:p w14:paraId="6B227E06">
      <w:pPr>
        <w:pStyle w:val="3"/>
        <w:bidi w:val="0"/>
      </w:pPr>
      <w:bookmarkStart w:id="2" w:name="_Toc24644"/>
      <w:r>
        <w:t>1.2 项目背景</w:t>
      </w:r>
      <w:bookmarkEnd w:id="2"/>
    </w:p>
    <w:p w14:paraId="2549A291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随着互联网的普及和远程工作的兴起，越来越多的人开始寻找兼职工作机会。兼职桥旨在提供一个平台，让雇主能够发布兼职信息，同时让求职者能够轻松找到合适的兼职机会。</w:t>
      </w:r>
    </w:p>
    <w:p w14:paraId="14EE6E38">
      <w:pPr>
        <w:pStyle w:val="3"/>
        <w:bidi w:val="0"/>
      </w:pPr>
      <w:bookmarkStart w:id="3" w:name="_Toc9339"/>
      <w:r>
        <w:t>1.3 项目目标</w:t>
      </w:r>
      <w:bookmarkEnd w:id="3"/>
    </w:p>
    <w:p w14:paraId="1A071025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业务目标： </w:t>
      </w:r>
    </w:p>
    <w:p w14:paraId="1C031EF4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成为领先的在线兼职信息发布平台。</w:t>
      </w:r>
    </w:p>
    <w:p w14:paraId="3EC7435E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在第一年内吸引至少1万名注册用户。 </w:t>
      </w:r>
    </w:p>
    <w:p w14:paraId="7D7046FC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实现至少500个成功匹配的兼职工作。</w:t>
      </w:r>
    </w:p>
    <w:p w14:paraId="57602995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技术目标： </w:t>
      </w:r>
    </w:p>
    <w:p w14:paraId="1F2812AC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开发一个用户友好、响应迅速的平台。 </w:t>
      </w:r>
    </w:p>
    <w:p w14:paraId="5F610648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实现高可用性和安全性。 </w:t>
      </w:r>
    </w:p>
    <w:p w14:paraId="283AE208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提供个性化推荐系统。</w:t>
      </w:r>
    </w:p>
    <w:p w14:paraId="75FE19A1">
      <w:pPr>
        <w:pStyle w:val="3"/>
        <w:bidi w:val="0"/>
      </w:pPr>
      <w:bookmarkStart w:id="4" w:name="_Toc30447"/>
      <w:r>
        <w:t>1.4 项目范围</w:t>
      </w:r>
      <w:bookmarkEnd w:id="4"/>
    </w:p>
    <w:p w14:paraId="302A35B1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包括平台的开发、测试、上线和维护。 不包括实体办公场所的建立和传统媒体广告。</w:t>
      </w:r>
    </w:p>
    <w:p w14:paraId="7C8AABBF">
      <w:pPr>
        <w:pStyle w:val="3"/>
        <w:bidi w:val="0"/>
      </w:pPr>
      <w:bookmarkStart w:id="5" w:name="_Toc30655"/>
      <w:r>
        <w:t>1.5 主要里程碑</w:t>
      </w:r>
      <w:bookmarkEnd w:id="5"/>
    </w:p>
    <w:p w14:paraId="54AE41B7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项目启动日期：202</w:t>
      </w:r>
      <w:r>
        <w:rPr>
          <w:rFonts w:hint="eastAsia" w:ascii="宋体" w:hAnsi="宋体" w:eastAsia="宋体" w:cs="宋体"/>
          <w:sz w:val="24"/>
          <w:szCs w:val="24"/>
        </w:rPr>
        <w:t>4</w:t>
      </w:r>
      <w:r>
        <w:rPr>
          <w:rFonts w:ascii="宋体" w:hAnsi="宋体" w:eastAsia="宋体" w:cs="宋体"/>
          <w:sz w:val="24"/>
          <w:szCs w:val="24"/>
        </w:rPr>
        <w:t>-0</w:t>
      </w:r>
      <w:r>
        <w:rPr>
          <w:rFonts w:hint="eastAsia" w:ascii="宋体" w:hAnsi="宋体" w:eastAsia="宋体" w:cs="宋体"/>
          <w:sz w:val="24"/>
          <w:szCs w:val="24"/>
        </w:rPr>
        <w:t>9</w:t>
      </w:r>
      <w:r>
        <w:rPr>
          <w:rFonts w:ascii="宋体" w:hAnsi="宋体" w:eastAsia="宋体" w:cs="宋体"/>
          <w:sz w:val="24"/>
          <w:szCs w:val="24"/>
        </w:rPr>
        <w:t xml:space="preserve">-01 </w:t>
      </w:r>
    </w:p>
    <w:p w14:paraId="3C1BF9F3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需求分析完成日期：2024-0</w:t>
      </w:r>
      <w:r>
        <w:rPr>
          <w:rFonts w:hint="eastAsia" w:ascii="宋体" w:hAnsi="宋体" w:eastAsia="宋体" w:cs="宋体"/>
          <w:sz w:val="24"/>
          <w:szCs w:val="24"/>
        </w:rPr>
        <w:t>9</w:t>
      </w:r>
      <w:r>
        <w:rPr>
          <w:rFonts w:ascii="宋体" w:hAnsi="宋体" w:eastAsia="宋体" w:cs="宋体"/>
          <w:sz w:val="24"/>
          <w:szCs w:val="24"/>
        </w:rPr>
        <w:t xml:space="preserve">-30 </w:t>
      </w:r>
    </w:p>
    <w:p w14:paraId="1850AB68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设计阶段完成日期：2024-</w:t>
      </w:r>
      <w:r>
        <w:rPr>
          <w:rFonts w:hint="eastAsia" w:ascii="宋体" w:hAnsi="宋体" w:eastAsia="宋体" w:cs="宋体"/>
          <w:sz w:val="24"/>
          <w:szCs w:val="24"/>
        </w:rPr>
        <w:t>10</w:t>
      </w:r>
      <w:r>
        <w:rPr>
          <w:rFonts w:ascii="宋体" w:hAnsi="宋体" w:eastAsia="宋体" w:cs="宋体"/>
          <w:sz w:val="24"/>
          <w:szCs w:val="24"/>
        </w:rPr>
        <w:t xml:space="preserve">-31 </w:t>
      </w:r>
    </w:p>
    <w:p w14:paraId="69CC7D3C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开发阶段完成日期：202</w:t>
      </w:r>
      <w:r>
        <w:rPr>
          <w:rFonts w:hint="eastAsia" w:ascii="宋体" w:hAnsi="宋体" w:eastAsia="宋体" w:cs="宋体"/>
          <w:sz w:val="24"/>
          <w:szCs w:val="24"/>
        </w:rPr>
        <w:t>4</w:t>
      </w:r>
      <w:r>
        <w:rPr>
          <w:rFonts w:ascii="宋体" w:hAnsi="宋体" w:eastAsia="宋体" w:cs="宋体"/>
          <w:sz w:val="24"/>
          <w:szCs w:val="24"/>
        </w:rPr>
        <w:t>-</w:t>
      </w:r>
      <w:r>
        <w:rPr>
          <w:rFonts w:hint="eastAsia" w:ascii="宋体" w:hAnsi="宋体" w:eastAsia="宋体" w:cs="宋体"/>
          <w:sz w:val="24"/>
          <w:szCs w:val="24"/>
        </w:rPr>
        <w:t>11</w:t>
      </w:r>
      <w:r>
        <w:rPr>
          <w:rFonts w:ascii="宋体" w:hAnsi="宋体" w:eastAsia="宋体" w:cs="宋体"/>
          <w:sz w:val="24"/>
          <w:szCs w:val="24"/>
        </w:rPr>
        <w:t xml:space="preserve">-31 </w:t>
      </w:r>
    </w:p>
    <w:p w14:paraId="64ED596F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测试阶段完成日期：2024-</w:t>
      </w:r>
      <w:r>
        <w:rPr>
          <w:rFonts w:hint="eastAsia" w:ascii="宋体" w:hAnsi="宋体" w:eastAsia="宋体" w:cs="宋体"/>
          <w:sz w:val="24"/>
          <w:szCs w:val="24"/>
        </w:rPr>
        <w:t>12</w:t>
      </w:r>
      <w:r>
        <w:rPr>
          <w:rFonts w:ascii="宋体" w:hAnsi="宋体" w:eastAsia="宋体" w:cs="宋体"/>
          <w:sz w:val="24"/>
          <w:szCs w:val="24"/>
        </w:rPr>
        <w:t xml:space="preserve">-30 </w:t>
      </w:r>
    </w:p>
    <w:p w14:paraId="008CF416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上线时间：202</w:t>
      </w:r>
      <w:r>
        <w:rPr>
          <w:rFonts w:hint="eastAsia" w:ascii="宋体" w:hAnsi="宋体" w:eastAsia="宋体" w:cs="宋体"/>
          <w:sz w:val="24"/>
          <w:szCs w:val="24"/>
        </w:rPr>
        <w:t>5</w:t>
      </w:r>
      <w:r>
        <w:rPr>
          <w:rFonts w:ascii="宋体" w:hAnsi="宋体" w:eastAsia="宋体" w:cs="宋体"/>
          <w:sz w:val="24"/>
          <w:szCs w:val="24"/>
        </w:rPr>
        <w:t>-</w:t>
      </w:r>
      <w:r>
        <w:rPr>
          <w:rFonts w:hint="eastAsia" w:ascii="宋体" w:hAnsi="宋体" w:eastAsia="宋体" w:cs="宋体"/>
          <w:sz w:val="24"/>
          <w:szCs w:val="24"/>
        </w:rPr>
        <w:t>0</w:t>
      </w:r>
      <w:r>
        <w:rPr>
          <w:rFonts w:ascii="宋体" w:hAnsi="宋体" w:eastAsia="宋体" w:cs="宋体"/>
          <w:sz w:val="24"/>
          <w:szCs w:val="24"/>
        </w:rPr>
        <w:t>1-</w:t>
      </w:r>
      <w:r>
        <w:rPr>
          <w:rFonts w:hint="eastAsia" w:ascii="宋体" w:hAnsi="宋体" w:eastAsia="宋体" w:cs="宋体"/>
          <w:sz w:val="24"/>
          <w:szCs w:val="24"/>
        </w:rPr>
        <w:t>0</w:t>
      </w:r>
      <w:r>
        <w:rPr>
          <w:rFonts w:ascii="宋体" w:hAnsi="宋体" w:eastAsia="宋体" w:cs="宋体"/>
          <w:sz w:val="24"/>
          <w:szCs w:val="24"/>
        </w:rPr>
        <w:t xml:space="preserve">1 </w:t>
      </w:r>
    </w:p>
    <w:p w14:paraId="1B9E69B2"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维护及支持阶段开始日期：202</w:t>
      </w:r>
      <w:r>
        <w:rPr>
          <w:rFonts w:hint="eastAsia" w:ascii="宋体" w:hAnsi="宋体" w:eastAsia="宋体" w:cs="宋体"/>
          <w:sz w:val="24"/>
          <w:szCs w:val="24"/>
        </w:rPr>
        <w:t>5</w:t>
      </w:r>
      <w:r>
        <w:rPr>
          <w:rFonts w:ascii="宋体" w:hAnsi="宋体" w:eastAsia="宋体" w:cs="宋体"/>
          <w:sz w:val="24"/>
          <w:szCs w:val="24"/>
        </w:rPr>
        <w:t>-</w:t>
      </w:r>
      <w:r>
        <w:rPr>
          <w:rFonts w:hint="eastAsia" w:ascii="宋体" w:hAnsi="宋体" w:eastAsia="宋体" w:cs="宋体"/>
          <w:sz w:val="24"/>
          <w:szCs w:val="24"/>
        </w:rPr>
        <w:t>0</w:t>
      </w:r>
      <w:r>
        <w:rPr>
          <w:rFonts w:ascii="宋体" w:hAnsi="宋体" w:eastAsia="宋体" w:cs="宋体"/>
          <w:sz w:val="24"/>
          <w:szCs w:val="24"/>
        </w:rPr>
        <w:t>1-</w:t>
      </w:r>
      <w:r>
        <w:rPr>
          <w:rFonts w:hint="eastAsia" w:ascii="宋体" w:hAnsi="宋体" w:eastAsia="宋体" w:cs="宋体"/>
          <w:sz w:val="24"/>
          <w:szCs w:val="24"/>
        </w:rPr>
        <w:t>02</w:t>
      </w:r>
    </w:p>
    <w:p w14:paraId="575389E6"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DE2B60">
      <w:pPr>
        <w:pStyle w:val="2"/>
        <w:bidi w:val="0"/>
        <w:outlineLvl w:val="0"/>
      </w:pPr>
      <w:bookmarkStart w:id="6" w:name="_Toc19577"/>
      <w:r>
        <w:t>2. 项目管理</w:t>
      </w:r>
      <w:bookmarkEnd w:id="6"/>
    </w:p>
    <w:p w14:paraId="7832CE26">
      <w:pPr>
        <w:pStyle w:val="3"/>
        <w:bidi w:val="0"/>
      </w:pPr>
      <w:bookmarkStart w:id="7" w:name="_Toc18873"/>
      <w:r>
        <w:t>2.1 项目组织结构</w:t>
      </w:r>
      <w:bookmarkEnd w:id="7"/>
    </w:p>
    <w:p w14:paraId="002336F1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drawing>
          <wp:inline distT="0" distB="0" distL="114300" distR="114300">
            <wp:extent cx="5270500" cy="715645"/>
            <wp:effectExtent l="0" t="0" r="2540" b="635"/>
            <wp:docPr id="1" name="图片 1" descr="2151295c6a6e9312862c556c6063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151295c6a6e9312862c556c606387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848F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bookmarkStart w:id="8" w:name="_Toc7394"/>
      <w:r>
        <w:rPr>
          <w:rStyle w:val="15"/>
        </w:rPr>
        <w:t>2.2 项目角色与职责</w:t>
      </w:r>
      <w:bookmarkEnd w:id="8"/>
    </w:p>
    <w:p w14:paraId="4AB94C6C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项目经理： 负责项目的整体规划和进度管理。 </w:t>
      </w:r>
    </w:p>
    <w:p w14:paraId="41B5A958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产品经理： 负责需求收集和产品规划。 </w:t>
      </w:r>
    </w:p>
    <w:p w14:paraId="712E7433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系统架构师： 负责系统设计和技术决策。 </w:t>
      </w:r>
    </w:p>
    <w:p w14:paraId="1E2CC390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开发团队： 负责编码实现和单元测试。 </w:t>
      </w:r>
    </w:p>
    <w:p w14:paraId="365728AE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测试团队： 负责系统测试和缺陷管理。 </w:t>
      </w:r>
    </w:p>
    <w:p w14:paraId="48C06BFC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运维人员： 负责系统部署和日常维护。</w:t>
      </w:r>
    </w:p>
    <w:p w14:paraId="18FB750C">
      <w:pPr>
        <w:pStyle w:val="3"/>
        <w:bidi w:val="0"/>
      </w:pPr>
      <w:bookmarkStart w:id="9" w:name="_Toc19233"/>
      <w:r>
        <w:t>2.3 项目沟通计划</w:t>
      </w:r>
      <w:bookmarkEnd w:id="9"/>
    </w:p>
    <w:p w14:paraId="01C60051">
      <w:pPr>
        <w:widowControl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每周</w:t>
      </w:r>
      <w:r>
        <w:rPr>
          <w:rFonts w:hint="eastAsia" w:ascii="宋体" w:hAnsi="宋体" w:eastAsia="宋体" w:cs="宋体"/>
          <w:sz w:val="24"/>
          <w:szCs w:val="24"/>
        </w:rPr>
        <w:t>两次</w:t>
      </w:r>
      <w:r>
        <w:rPr>
          <w:rFonts w:ascii="宋体" w:hAnsi="宋体" w:eastAsia="宋体" w:cs="宋体"/>
          <w:sz w:val="24"/>
          <w:szCs w:val="24"/>
        </w:rPr>
        <w:t xml:space="preserve">次项目进度会议，所有团队成员参加。 </w:t>
      </w:r>
    </w:p>
    <w:p w14:paraId="2406C452"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每月一次与利益相关者的沟通会议，项目经理参加。</w:t>
      </w:r>
      <w:r>
        <w:rPr>
          <w:rFonts w:ascii="宋体" w:hAnsi="宋体" w:eastAsia="宋体" w:cs="宋体"/>
          <w:kern w:val="0"/>
          <w:sz w:val="24"/>
          <w:szCs w:val="24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A64DAB">
      <w:pPr>
        <w:pStyle w:val="2"/>
        <w:bidi w:val="0"/>
      </w:pPr>
      <w:bookmarkStart w:id="10" w:name="_Toc28645"/>
      <w:r>
        <w:t>3. 需求分析</w:t>
      </w:r>
      <w:bookmarkEnd w:id="10"/>
    </w:p>
    <w:p w14:paraId="30FE555D">
      <w:pPr>
        <w:pStyle w:val="3"/>
        <w:bidi w:val="0"/>
      </w:pPr>
      <w:bookmarkStart w:id="11" w:name="_Toc16128"/>
      <w:r>
        <w:t>3.1 功能需求</w:t>
      </w:r>
      <w:bookmarkEnd w:id="11"/>
    </w:p>
    <w:p w14:paraId="281DAC20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功能1： 用户注册和登录系统。 </w:t>
      </w:r>
    </w:p>
    <w:p w14:paraId="15610B37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功能2： 雇主发布兼职信息。 </w:t>
      </w:r>
    </w:p>
    <w:p w14:paraId="46F7EA50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功能3： 求职者浏览和申请兼职工作。 </w:t>
      </w:r>
    </w:p>
    <w:p w14:paraId="2FE4D4C8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功能4： 消息通知系统，用于提醒用户新工作或回复。</w:t>
      </w:r>
    </w:p>
    <w:p w14:paraId="78C3CEB3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功能5： 严格控制用户权限。</w:t>
      </w:r>
    </w:p>
    <w:p w14:paraId="0ADDA543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功能6： 提供个性化匹配。</w:t>
      </w:r>
    </w:p>
    <w:p w14:paraId="7419B51B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功能7： 雇主与求职者互相的打分评价功能。</w:t>
      </w:r>
    </w:p>
    <w:p w14:paraId="1945CEBD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功能8： 雇主与求职者都有个人空间去宣传。</w:t>
      </w:r>
    </w:p>
    <w:p w14:paraId="2618DAF0">
      <w:pPr>
        <w:pStyle w:val="3"/>
        <w:bidi w:val="0"/>
      </w:pPr>
      <w:bookmarkStart w:id="12" w:name="_Toc30116"/>
      <w:r>
        <w:t>3.2 非功能需求</w:t>
      </w:r>
      <w:bookmarkEnd w:id="12"/>
    </w:p>
    <w:p w14:paraId="2293FE75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性能需求： 平台应能支持至少10000名并发用户。 </w:t>
      </w:r>
    </w:p>
    <w:p w14:paraId="22959D1B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安全需求： 实现数据加密和安全的用户认证机制。 </w:t>
      </w:r>
    </w:p>
    <w:p w14:paraId="60B8DD0A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可用性需求： 平台的可用性应达到99.9%。 </w:t>
      </w:r>
    </w:p>
    <w:p w14:paraId="2F04A65F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可扩展性需求： 系统设计应支持未来的功能扩展。</w:t>
      </w:r>
    </w:p>
    <w:p w14:paraId="606F46E7">
      <w:pPr>
        <w:pStyle w:val="3"/>
        <w:bidi w:val="0"/>
      </w:pPr>
      <w:bookmarkStart w:id="13" w:name="_Toc4429"/>
      <w:r>
        <w:t>3.3 用户需求</w:t>
      </w:r>
      <w:bookmarkEnd w:id="13"/>
    </w:p>
    <w:p w14:paraId="27FFF532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用户需要一个简单易用的界面来浏览和申请兼职工作。 </w:t>
      </w:r>
    </w:p>
    <w:p w14:paraId="216E3A82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用户需要能够接收到新工作的通知。</w:t>
      </w:r>
    </w:p>
    <w:p w14:paraId="1CC761AC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用户需要安全可靠的平台支持</w:t>
      </w:r>
    </w:p>
    <w:p w14:paraId="27FAD229">
      <w:pPr>
        <w:pStyle w:val="3"/>
        <w:bidi w:val="0"/>
      </w:pPr>
      <w:bookmarkStart w:id="14" w:name="_Toc15687"/>
      <w:r>
        <w:t>3.4 系统需求</w:t>
      </w:r>
      <w:bookmarkEnd w:id="14"/>
    </w:p>
    <w:p w14:paraId="5C5D3E18">
      <w:pPr>
        <w:widowControl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硬件需求： 需要至少两台服务器用于部署应用和数据库。 </w:t>
      </w:r>
    </w:p>
    <w:p w14:paraId="0023F856"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软件需求： 使用</w:t>
      </w:r>
      <w:r>
        <w:rPr>
          <w:rFonts w:hint="eastAsia" w:ascii="宋体" w:hAnsi="宋体" w:eastAsia="宋体" w:cs="宋体"/>
          <w:sz w:val="24"/>
          <w:szCs w:val="24"/>
        </w:rPr>
        <w:t>Vue</w:t>
      </w:r>
      <w:r>
        <w:rPr>
          <w:rFonts w:ascii="宋体" w:hAnsi="宋体" w:eastAsia="宋体" w:cs="宋体"/>
          <w:sz w:val="24"/>
          <w:szCs w:val="24"/>
        </w:rPr>
        <w:t>.js进行前端开发，</w:t>
      </w:r>
      <w:r>
        <w:rPr>
          <w:rFonts w:hint="eastAsia" w:ascii="宋体" w:hAnsi="宋体" w:eastAsia="宋体" w:cs="宋体"/>
          <w:sz w:val="24"/>
          <w:szCs w:val="24"/>
        </w:rPr>
        <w:t>springboot</w:t>
      </w:r>
      <w:r>
        <w:rPr>
          <w:rFonts w:ascii="宋体" w:hAnsi="宋体" w:eastAsia="宋体" w:cs="宋体"/>
          <w:sz w:val="24"/>
          <w:szCs w:val="24"/>
        </w:rPr>
        <w:t>进行后端开发。</w:t>
      </w:r>
      <w:r>
        <w:rPr>
          <w:rFonts w:ascii="宋体" w:hAnsi="宋体" w:eastAsia="宋体" w:cs="宋体"/>
          <w:kern w:val="0"/>
          <w:sz w:val="24"/>
          <w:szCs w:val="24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FAB801">
      <w:pPr>
        <w:pStyle w:val="2"/>
        <w:bidi w:val="0"/>
      </w:pPr>
      <w:bookmarkStart w:id="15" w:name="_Toc17257"/>
      <w:r>
        <w:t>4. 项目计划</w:t>
      </w:r>
      <w:bookmarkEnd w:id="15"/>
    </w:p>
    <w:p w14:paraId="73720A7A">
      <w:pPr>
        <w:pStyle w:val="3"/>
        <w:bidi w:val="0"/>
      </w:pPr>
      <w:bookmarkStart w:id="16" w:name="_Toc15872"/>
      <w:r>
        <w:t>4.1 时间表</w:t>
      </w:r>
      <w:bookmarkEnd w:id="16"/>
    </w:p>
    <w:p w14:paraId="7908EC2B">
      <w:pPr>
        <w:widowControl/>
        <w:spacing w:before="100" w:beforeAutospacing="1" w:after="100" w:afterAutospacing="1"/>
        <w:jc w:val="left"/>
        <w:outlineLvl w:val="2"/>
      </w:pPr>
      <w:r>
        <w:drawing>
          <wp:inline distT="0" distB="0" distL="114300" distR="114300">
            <wp:extent cx="5067300" cy="1496695"/>
            <wp:effectExtent l="0" t="0" r="7620" b="12065"/>
            <wp:docPr id="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92594">
      <w:pPr>
        <w:pStyle w:val="3"/>
        <w:bidi w:val="0"/>
      </w:pPr>
      <w:bookmarkStart w:id="17" w:name="_Toc26037"/>
      <w:r>
        <w:t>4.2 资源计划</w:t>
      </w:r>
      <w:bookmarkEnd w:id="17"/>
    </w:p>
    <w:p w14:paraId="050397A1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bookmarkStart w:id="18" w:name="OLE_LINK1"/>
      <w:r>
        <w:rPr>
          <w:rFonts w:ascii="宋体" w:hAnsi="宋体" w:eastAsia="宋体" w:cs="宋体"/>
          <w:sz w:val="24"/>
          <w:szCs w:val="24"/>
        </w:rPr>
        <w:t>人力资源： 需要</w:t>
      </w:r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ascii="宋体" w:hAnsi="宋体" w:eastAsia="宋体" w:cs="宋体"/>
          <w:sz w:val="24"/>
          <w:szCs w:val="24"/>
        </w:rPr>
        <w:t xml:space="preserve">名开发人员，2名测试人员，1名运维人员。 </w:t>
      </w:r>
    </w:p>
    <w:p w14:paraId="75DCAE70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物理资源： 需要云服务器、开发工具和测试工具。 </w:t>
      </w:r>
    </w:p>
    <w:p w14:paraId="2E1CEC4F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财务资源： 预算为1万元人民币。</w:t>
      </w:r>
    </w:p>
    <w:bookmarkEnd w:id="18"/>
    <w:p w14:paraId="26A262A6">
      <w:pPr>
        <w:pStyle w:val="3"/>
        <w:bidi w:val="0"/>
      </w:pPr>
      <w:bookmarkStart w:id="19" w:name="_Toc11482"/>
      <w:r>
        <w:t>4.3 进度管理</w:t>
      </w:r>
      <w:bookmarkEnd w:id="19"/>
    </w:p>
    <w:p w14:paraId="3EAF4CE0">
      <w:pPr>
        <w:widowControl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使用</w:t>
      </w:r>
      <w:r>
        <w:rPr>
          <w:rFonts w:hint="eastAsia" w:ascii="宋体" w:hAnsi="宋体" w:eastAsia="宋体" w:cs="宋体"/>
          <w:sz w:val="24"/>
          <w:szCs w:val="24"/>
        </w:rPr>
        <w:t>瀑布</w:t>
      </w:r>
      <w:r>
        <w:rPr>
          <w:rFonts w:ascii="宋体" w:hAnsi="宋体" w:eastAsia="宋体" w:cs="宋体"/>
          <w:sz w:val="24"/>
          <w:szCs w:val="24"/>
        </w:rPr>
        <w:t>开发方法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 w14:paraId="66250DA8"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使用</w:t>
      </w:r>
      <w:r>
        <w:rPr>
          <w:rFonts w:hint="eastAsia" w:ascii="宋体" w:hAnsi="宋体" w:eastAsia="宋体" w:cs="宋体"/>
          <w:sz w:val="24"/>
          <w:szCs w:val="24"/>
        </w:rPr>
        <w:t>Github</w:t>
      </w:r>
      <w:r>
        <w:rPr>
          <w:rFonts w:ascii="宋体" w:hAnsi="宋体" w:eastAsia="宋体" w:cs="宋体"/>
          <w:sz w:val="24"/>
          <w:szCs w:val="24"/>
        </w:rPr>
        <w:t>进行项目管理和进度跟踪。</w:t>
      </w:r>
      <w:r>
        <w:rPr>
          <w:rFonts w:ascii="宋体" w:hAnsi="宋体" w:eastAsia="宋体" w:cs="宋体"/>
          <w:kern w:val="0"/>
          <w:sz w:val="24"/>
          <w:szCs w:val="24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89CF88">
      <w:pPr>
        <w:pStyle w:val="2"/>
        <w:bidi w:val="0"/>
      </w:pPr>
      <w:bookmarkStart w:id="20" w:name="_Toc20112"/>
      <w:r>
        <w:t>5. 设计阶段</w:t>
      </w:r>
      <w:bookmarkEnd w:id="20"/>
    </w:p>
    <w:p w14:paraId="5FEB64A7">
      <w:pPr>
        <w:pStyle w:val="3"/>
        <w:bidi w:val="0"/>
      </w:pPr>
      <w:bookmarkStart w:id="21" w:name="_Toc11824"/>
      <w:r>
        <w:t>5.1 系统架构设计</w:t>
      </w:r>
      <w:bookmarkEnd w:id="21"/>
    </w:p>
    <w:p w14:paraId="6481491C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4044315" cy="1149350"/>
            <wp:effectExtent l="0" t="0" r="9525" b="889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4315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EAD55">
      <w:pPr>
        <w:pStyle w:val="3"/>
        <w:bidi w:val="0"/>
      </w:pPr>
      <w:bookmarkStart w:id="22" w:name="_Toc634"/>
      <w:r>
        <w:t>5.2 数据库设计</w:t>
      </w:r>
      <w:bookmarkEnd w:id="22"/>
    </w:p>
    <w:p w14:paraId="4FAC80E0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1. </w:t>
      </w:r>
      <w:r>
        <w:rPr>
          <w:rFonts w:ascii="宋体" w:hAnsi="宋体" w:eastAsia="宋体" w:cs="宋体"/>
          <w:sz w:val="24"/>
          <w:szCs w:val="24"/>
        </w:rPr>
        <w:t xml:space="preserve">用户表（Users） UserID (INT, PK): 用户唯一标识。 Username (VARCHAR, UNIQUE): 用户名。 PasswordHash (VARCHAR): 密码哈希。 Email (VARCHAR, UNIQUE): 邮箱。 PhoneNumber (VARCHAR, UNIQUE): 电话号码。 UserRole (ENUM: 'user', 'employer'): 用户角色（求职者或雇主）。 CreatedAt (DATETIME): 创建时间。 </w:t>
      </w:r>
    </w:p>
    <w:p w14:paraId="27D8F9E7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2. 兼职工作表（Jobs） JobID (INT, PK): 兼职工作唯一标识。 Title (VARCHAR): 工作标题。 Description (TEXT): 工作描述。 EmployerID (INT, FK): 发布工作的雇主ID。 CategoryID (INT, FK): 工作类别ID。 Salary (DECIMAL): 薪资。 Location (VARCHAR): 工作地点。 WorkHours (VARCHAR): 工作时间。 PostedAt (DATETIME): 发布时间。 ApplicationDeadline (DATETIME): 申请截止日期。 </w:t>
      </w:r>
    </w:p>
    <w:p w14:paraId="49F7D54E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3. 工作类别表（JobCategories） CategoryID (INT, PK): 工作类别唯一标识。 Name (VARCHAR): 类别名称。 </w:t>
      </w:r>
    </w:p>
    <w:p w14:paraId="43BEE8A1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4. 申请表（Applications） ApplicationID (INT, PK): 申请唯一标识。 JobID (INT, FK): 兼职工作ID。 UserID (INT, FK): 申请者用户ID。 Status (ENUM: 'pending', 'accepted', 'rejected'): 申请状态。 ApplicationDate (DATETIME): 申请日期。 </w:t>
      </w:r>
    </w:p>
    <w:p w14:paraId="0DEF336C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5. 消息表（Messages） MessageID (INT, PK): 消息唯一标识。 SenderID (INT, FK): 发送者ID。 ReceiverID (INT, FK): 接收者ID。 Content (TEXT): 消息内容。 IsRead (BOOLEAN): 是否已读。 CreatedAt (DATETIME): 创建时间。 </w:t>
      </w:r>
    </w:p>
    <w:p w14:paraId="2C945BED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6. 通知表（Notifications） NotificationID (INT, PK): 通知唯一标识。 UserID (INT, FK): 用户ID。 Type (ENUM: 'new_job', 'application_received', 'application_accepted'): 通知类型。 Content (TEXT): 通知内容。 IsRead (BOOLEAN): 是否已读。 CreatedAt (DATETIME): 创建时间。 </w:t>
      </w:r>
    </w:p>
    <w:p w14:paraId="52975496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关联关系： Users 与 Jobs (一对多): 一个雇主可以发布多个兼职工作。 Jobs 与 JobCategories (多对一): 每个兼职工作属于一个类别。 Users 与 Applications (一对多): 一个用户可以申请多个兼职工作。 Jobs 与 Applications (一对多): 一个兼职工作可以有多个申请。 Users 与 Messages (一对多): 一个用户可以发送和接收多条消息。 Users 与 Notifications (一对多): 一个用户可以接收多条通知。</w:t>
      </w:r>
    </w:p>
    <w:p w14:paraId="1294CEE5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71135" cy="2518410"/>
            <wp:effectExtent l="0" t="0" r="1905" b="11430"/>
            <wp:docPr id="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1D6D8">
      <w:pPr>
        <w:pStyle w:val="3"/>
        <w:bidi w:val="0"/>
      </w:pPr>
      <w:bookmarkStart w:id="23" w:name="_Toc10188"/>
      <w:r>
        <w:t>5.3 前端设计</w:t>
      </w:r>
      <w:bookmarkEnd w:id="23"/>
    </w:p>
    <w:p w14:paraId="1A2C0A64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设计原则 </w:t>
      </w:r>
    </w:p>
    <w:p w14:paraId="269763CA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用户中心设计： 界面设计以用户需求为中心，确保直观和易用性。 提供清晰的导航和信息架构，帮助用户快速找到所需功能。 </w:t>
      </w:r>
    </w:p>
    <w:p w14:paraId="18DBFE79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响应式设计： 界面能够适应不同设备和屏幕尺寸，包括桌面、平板和手机。 使用媒体查询和灵活的布局来实现响应式设计。 </w:t>
      </w:r>
    </w:p>
    <w:p w14:paraId="4ABE2360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可访问性： 遵循WCAG指南，确保所有用户都能访问应用，包括残障用户。 提供键盘导航、屏幕阅读器支持和足够的颜色对比度。 </w:t>
      </w:r>
    </w:p>
    <w:p w14:paraId="7B5FF549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性能优化： 优化加载时间和渲染性能，确保应用快速响应。 使用懒加载、代码分割和缓存策略来提高性能。</w:t>
      </w:r>
    </w:p>
    <w:p w14:paraId="2B51E270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一致性： 界面元素和组件风格保持一致，包括按钮、输入框、图标等。 使用设计系统和UI组件库来保持一致性。 </w:t>
      </w:r>
    </w:p>
    <w:p w14:paraId="7F68B255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安全性： 保护用户数据和隐私，实现HTTPS、数据加密和安全的身份验证机制。 技术选择 </w:t>
      </w:r>
    </w:p>
    <w:p w14:paraId="6E8E6A4D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Vue.js： 使用Vue.js作为前端框架，利用其响应式和组件化的特点来构建用户界面。 </w:t>
      </w:r>
    </w:p>
    <w:p w14:paraId="6890FCE3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Vue Router： 用于页面路由管理，实现单页面应用(SPA)的导航。 </w:t>
      </w:r>
    </w:p>
    <w:p w14:paraId="1D42867B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Vuex： 状态管理库，用于在组件之间共享和管理应用的状态。 </w:t>
      </w:r>
    </w:p>
    <w:p w14:paraId="1C2DD362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Axios： HTTP客户端，用于与后端API进行通信。 </w:t>
      </w:r>
    </w:p>
    <w:p w14:paraId="25132102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Vue CLI： 用于快速搭建Vue.js项目的基础脚手架。 </w:t>
      </w:r>
    </w:p>
    <w:p w14:paraId="69E60B5D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Element UI / Vuetify / Ant Design Vue： 使用UI框架来构建一致的组件和减少开发时间。 </w:t>
      </w:r>
    </w:p>
    <w:p w14:paraId="394ECD1F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Webpack： 模块打包器，用于构建和优化前端资源。 </w:t>
      </w:r>
    </w:p>
    <w:p w14:paraId="1F1FEC0A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Babel： JavaScript编译器，用于将ES6+代码转换为向后兼容的JavaScript版本。 </w:t>
      </w:r>
    </w:p>
    <w:p w14:paraId="26AF03F1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ESLint： 代码质量和一致性检查工具。 </w:t>
      </w:r>
    </w:p>
    <w:p w14:paraId="2336F2E5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PWA (Progressive Web App)： 利用Service Workers等技术，使应用具有离线工作能力和即时更新。 </w:t>
      </w:r>
    </w:p>
    <w:p w14:paraId="0E10F377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开发实践 </w:t>
      </w:r>
    </w:p>
    <w:p w14:paraId="3B58DF84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组件驱动开发： 采用组件驱动开发(CDD)的方法，将界面分解为可重用的组件。 </w:t>
      </w:r>
    </w:p>
    <w:p w14:paraId="5B83A923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单向数据流： 使用单向数据流来避免复杂和难以追踪的状态问题。 </w:t>
      </w:r>
    </w:p>
    <w:p w14:paraId="64FC89EA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模块化： 将应用分解为功能模块，每个模块负责特定的业务逻辑。 </w:t>
      </w:r>
    </w:p>
    <w:p w14:paraId="4743CCEB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测试： 使用Jest或Mocha进行单元测试，确保代码质量和功能正确性。 </w:t>
      </w:r>
    </w:p>
    <w:p w14:paraId="0F193754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版本控制： 使用Git进行版本控制，确保代码的协作和迭代管理。 </w:t>
      </w:r>
    </w:p>
    <w:p w14:paraId="556C50D4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持续集成/持续部署(CI/CD)： 利用自动化测试和部署流程，提高开发效率和减少人为错误。</w:t>
      </w:r>
    </w:p>
    <w:p w14:paraId="3765C183">
      <w:pPr>
        <w:pStyle w:val="3"/>
        <w:bidi w:val="0"/>
      </w:pPr>
      <w:bookmarkStart w:id="24" w:name="_Toc7737"/>
      <w:r>
        <w:t>5.4 后端设计</w:t>
      </w:r>
      <w:bookmarkEnd w:id="24"/>
    </w:p>
    <w:p w14:paraId="55BD9907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业务逻辑 </w:t>
      </w:r>
    </w:p>
    <w:p w14:paraId="65A48499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用户管理： 处理用户注册、登录、信息更新和权限验证。 </w:t>
      </w:r>
    </w:p>
    <w:p w14:paraId="737FC05D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工作管理： 提供功能来创建、更新、删除和检索兼职工作列表。 </w:t>
      </w:r>
    </w:p>
    <w:p w14:paraId="0703A760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申请管理： 允许用户对兼职工作提交申请，并由雇主审批。 </w:t>
      </w:r>
    </w:p>
    <w:p w14:paraId="3238BD75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消息系统： 实现一个内部消息系统，允许用户和雇主之间通信。 </w:t>
      </w:r>
    </w:p>
    <w:p w14:paraId="45C8F218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通知服务： 发送关于新工作、申请状态变更等的通知。 </w:t>
      </w:r>
    </w:p>
    <w:p w14:paraId="48FC4C39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支付处理： 处理与兼职工作相关的支付和交易。 </w:t>
      </w:r>
    </w:p>
    <w:p w14:paraId="120507D1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接口设计 RESTful API： 设计符合REST原则的API，使用标准的HTTP方法（GET, POST, PUT, DELETE）。 </w:t>
      </w:r>
    </w:p>
    <w:p w14:paraId="66099FFC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资源表示： 将后端服务中的数据（如用户、工作、申请）作为资源进行表示。 </w:t>
      </w:r>
    </w:p>
    <w:p w14:paraId="1A4B7631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版本控制： 在API路径中包含版本号，例如 /api/v1/jobs。 </w:t>
      </w:r>
    </w:p>
    <w:p w14:paraId="5C020200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状态码和错误处理： 使用适当的HTTP状态码，并提供错误处理机制。 </w:t>
      </w:r>
    </w:p>
    <w:p w14:paraId="5413AFC9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安全性： 使用Spring Security进行API安全保护，包括认证和授权。 分页和过滤： 对返回的数据进行分页和过滤，提高性能和用户体验。 </w:t>
      </w:r>
    </w:p>
    <w:p w14:paraId="124BA08B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服务架构 </w:t>
      </w:r>
    </w:p>
    <w:p w14:paraId="7A5AA4E6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分层架构： 采用经典的三层架构模式：Controller层、Service层、Repository层。 </w:t>
      </w:r>
    </w:p>
    <w:p w14:paraId="0274F26F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微服务架构（可选）： 如果项目复杂度增加，可以考虑将各个业务逻辑拆分成独立的微服务。 </w:t>
      </w:r>
    </w:p>
    <w:p w14:paraId="5B854EEF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数据库交互： 使用Spring Data JPA与数据库进行交互，简化数据访问层的代码。 </w:t>
      </w:r>
    </w:p>
    <w:p w14:paraId="24321306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外部API集成： 集成第三方服务，如支付网关、邮件服务等。 </w:t>
      </w:r>
    </w:p>
    <w:p w14:paraId="3010A2C0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异步处理： 使用Spring的@Async注解进行异步操作，提高响应性能。 </w:t>
      </w:r>
    </w:p>
    <w:p w14:paraId="094063DD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配置管理： 使用Spring Cloud Config进行外部配置管理。 </w:t>
      </w:r>
    </w:p>
    <w:p w14:paraId="0643CD09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服务发现： 如果采用微服务架构，使用Spring Cloud Netflix的Eureka进行服务发现。 </w:t>
      </w:r>
    </w:p>
    <w:p w14:paraId="721D8B23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API网关： 使用Spring Cloud Gateway作为API网关，统一入口和请求路由。 </w:t>
      </w:r>
    </w:p>
    <w:p w14:paraId="726FB8BF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负载均衡： 使用Spring Cloud LoadBalancer进行客户端负载均衡。 </w:t>
      </w:r>
    </w:p>
    <w:p w14:paraId="430F5B1E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熔断器： 使用Spring Cloud Netflix的Hystrix实现熔断机制。 </w:t>
      </w:r>
    </w:p>
    <w:p w14:paraId="3F275EBF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日志和监控： 集成Spring Boot Actuator进行应用监控，使用ELK Stack进行日志管理。 </w:t>
      </w:r>
    </w:p>
    <w:p w14:paraId="646A9ED9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安全性认证： 使用JWT（JSON Web Tokens）或OAuth 2.0进行状态无关的认证。 </w:t>
      </w:r>
    </w:p>
    <w:p w14:paraId="695CE663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授权： 使用角色基础的访问控制（RBAC）来限制对端点的访问。 </w:t>
      </w:r>
    </w:p>
    <w:p w14:paraId="2BFF51F6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数据加密： 使用HTTPS进行数据传输加密，确保数据安全。 </w:t>
      </w:r>
    </w:p>
    <w:p w14:paraId="7CF816B7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输入验证： 使用Spring的验证框架来验证输入数据的有效性。</w:t>
      </w:r>
      <w:r>
        <w:rPr>
          <w:rFonts w:ascii="宋体" w:hAnsi="宋体" w:eastAsia="宋体" w:cs="宋体"/>
          <w:kern w:val="0"/>
          <w:sz w:val="24"/>
          <w:szCs w:val="24"/>
        </w:rPr>
        <w:t>。</w:t>
      </w:r>
    </w:p>
    <w:p w14:paraId="548C6E34"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6CA752">
      <w:pPr>
        <w:pStyle w:val="2"/>
        <w:bidi w:val="0"/>
      </w:pPr>
      <w:bookmarkStart w:id="25" w:name="_Toc24819"/>
      <w:r>
        <w:t>6. 开发阶段</w:t>
      </w:r>
      <w:bookmarkEnd w:id="25"/>
    </w:p>
    <w:p w14:paraId="255BB3E1">
      <w:pPr>
        <w:pStyle w:val="3"/>
        <w:bidi w:val="0"/>
      </w:pPr>
      <w:bookmarkStart w:id="26" w:name="_Toc23343"/>
      <w:r>
        <w:t>6.1 编码标准</w:t>
      </w:r>
      <w:bookmarkEnd w:id="26"/>
    </w:p>
    <w:p w14:paraId="4A109654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UTF-8</w:t>
      </w:r>
    </w:p>
    <w:p w14:paraId="7963FB50">
      <w:pPr>
        <w:pStyle w:val="3"/>
        <w:bidi w:val="0"/>
      </w:pPr>
      <w:bookmarkStart w:id="27" w:name="_Toc18417"/>
      <w:r>
        <w:t>6.2 技术选型</w:t>
      </w:r>
      <w:bookmarkEnd w:id="27"/>
    </w:p>
    <w:p w14:paraId="0BAD345C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编程语言</w:t>
      </w:r>
    </w:p>
    <w:p w14:paraId="0EBE707C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Java，JavaScript</w:t>
      </w:r>
    </w:p>
    <w:p w14:paraId="3AEE0E54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框架</w:t>
      </w:r>
    </w:p>
    <w:p w14:paraId="59A878B7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Springboot，Vue</w:t>
      </w:r>
    </w:p>
    <w:p w14:paraId="2F2BFA45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工具</w:t>
      </w:r>
    </w:p>
    <w:p w14:paraId="452CF139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Github，Microsoft Project</w:t>
      </w:r>
    </w:p>
    <w:p w14:paraId="682EEE79">
      <w:pPr>
        <w:pStyle w:val="3"/>
        <w:bidi w:val="0"/>
      </w:pPr>
      <w:bookmarkStart w:id="28" w:name="_Toc18234"/>
      <w:r>
        <w:t>6.3 版本控制</w:t>
      </w:r>
      <w:bookmarkEnd w:id="28"/>
    </w:p>
    <w:p w14:paraId="6B7F7ED5"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使用Git进行版本控制，采用功能分支策略。</w:t>
      </w:r>
      <w:r>
        <w:rPr>
          <w:rFonts w:ascii="宋体" w:hAnsi="宋体" w:eastAsia="宋体" w:cs="宋体"/>
          <w:kern w:val="0"/>
          <w:sz w:val="24"/>
          <w:szCs w:val="24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319A48">
      <w:pPr>
        <w:pStyle w:val="2"/>
        <w:bidi w:val="0"/>
      </w:pPr>
      <w:bookmarkStart w:id="29" w:name="_Toc12512"/>
      <w:r>
        <w:t>7. 测试计划</w:t>
      </w:r>
      <w:bookmarkEnd w:id="29"/>
    </w:p>
    <w:p w14:paraId="2AF87B06">
      <w:pPr>
        <w:pStyle w:val="3"/>
        <w:bidi w:val="0"/>
      </w:pPr>
      <w:bookmarkStart w:id="30" w:name="_Toc21728"/>
      <w:r>
        <w:t>7.1 测试策略</w:t>
      </w:r>
      <w:bookmarkEnd w:id="30"/>
    </w:p>
    <w:p w14:paraId="199457DE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1. 单元测试 </w:t>
      </w:r>
    </w:p>
    <w:p w14:paraId="6AFBAC73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目的：验证单个组件或模块的功能正确性。 </w:t>
      </w:r>
    </w:p>
    <w:p w14:paraId="54139895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技术：使用JUnit和Mockito等测试框架。 </w:t>
      </w:r>
    </w:p>
    <w:p w14:paraId="0ED1800C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范围：针对后端服务的各个类和方法，包括业务逻辑、数据库访问对象、服务层。 </w:t>
      </w:r>
    </w:p>
    <w:p w14:paraId="1629FFC3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执行时间：开发过程中，每个单元完成后立即进行。 </w:t>
      </w:r>
    </w:p>
    <w:p w14:paraId="6445A68B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结果：所有单元测试应自动运行并通过持续集成（CI）流程。 </w:t>
      </w:r>
    </w:p>
    <w:p w14:paraId="5F130001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2. 集成测试 </w:t>
      </w:r>
    </w:p>
    <w:p w14:paraId="76F41A93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目的：确保不同模块或服务之间能够协同工作。 </w:t>
      </w:r>
    </w:p>
    <w:p w14:paraId="0DAC6F0B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技术：使用Spring Boot的测试支持，包括@SpringBootTest。 </w:t>
      </w:r>
    </w:p>
    <w:p w14:paraId="2B2CB35E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范围：测试模块之间的接口、第三方服务集成点（如支付网关、邮件服务）。 </w:t>
      </w:r>
    </w:p>
    <w:p w14:paraId="6CE9E3BA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执行时间：所有相关模块开发完成后进行。 </w:t>
      </w:r>
    </w:p>
    <w:p w14:paraId="63D25AD1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结果：确保数据流和功能流在模块间正确传递。 </w:t>
      </w:r>
    </w:p>
    <w:p w14:paraId="17F2F4B2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3. 功能测试 </w:t>
      </w:r>
    </w:p>
    <w:p w14:paraId="5EA2124D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目的：验证系统的功能是否满足用户需求和业务目标。 </w:t>
      </w:r>
    </w:p>
    <w:p w14:paraId="0AA4F250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技术：使用Selenium WebDriver进行自动化测试。 </w:t>
      </w:r>
    </w:p>
    <w:p w14:paraId="74F08E79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范围：包括所有用户故事和用例，测试用户界面和用户体验。 </w:t>
      </w:r>
    </w:p>
    <w:p w14:paraId="4B96A6A0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执行时间：在用户界面开发完成后进行。 </w:t>
      </w:r>
    </w:p>
    <w:p w14:paraId="6D832CE7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结果：确保所有功能按预期工作，用户流程无误。 </w:t>
      </w:r>
    </w:p>
    <w:p w14:paraId="5C5E7F85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用户验收测试（UAT） </w:t>
      </w:r>
    </w:p>
    <w:p w14:paraId="304EF6D8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目的：让最终用户验证系统是否符合他们的业务需求。 </w:t>
      </w:r>
    </w:p>
    <w:p w14:paraId="60609B07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技术：通常采用手动测试，结合自动化测试脚本。 </w:t>
      </w:r>
    </w:p>
    <w:p w14:paraId="75283E38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范围：覆盖所有业务流程和用户场景。 </w:t>
      </w:r>
    </w:p>
    <w:p w14:paraId="23E7F304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执行时间：开发周期的最后阶段，通常在Beta版本发布后。</w:t>
      </w:r>
    </w:p>
    <w:p w14:paraId="14629FEC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结果：获得用户批准，满足业务需求，然后进行最终发布。 </w:t>
      </w:r>
    </w:p>
    <w:p w14:paraId="269DCE71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测试策略的其他要点： </w:t>
      </w:r>
    </w:p>
    <w:p w14:paraId="0F059740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测试环境：确保有独立的测试环境，模拟生产环境的配置。 </w:t>
      </w:r>
    </w:p>
    <w:p w14:paraId="64882FB0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测试数据：使用测试数据填充数据库，确保数据的隔离和安全。 </w:t>
      </w:r>
    </w:p>
    <w:p w14:paraId="579A710A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回归测试：每次代码变更后，运行回归测试以确保新变更没有破坏现有功能。 </w:t>
      </w:r>
    </w:p>
    <w:p w14:paraId="5AEF815F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性能测试：使用工具如JMeter进行压力测试和负载测试，确保系统在高负载下的性能。 </w:t>
      </w:r>
    </w:p>
    <w:p w14:paraId="3142F334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安全测试：进行安全审计和渗透测试，确保系统安全。 </w:t>
      </w:r>
    </w:p>
    <w:p w14:paraId="7078D5A0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测试自动化：尽可能自动化测试过程，提高效率和准确性。 </w:t>
      </w:r>
    </w:p>
    <w:p w14:paraId="66A83CC1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测试覆盖率：使用工具如Jacoco跟踪测试覆盖率，确保充分测试。 </w:t>
      </w:r>
    </w:p>
    <w:p w14:paraId="5F2FAC07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缺陷跟踪：使用缺陷跟踪系统（如JIRA）记录、跟踪和管理缺陷。</w:t>
      </w:r>
    </w:p>
    <w:p w14:paraId="42E7624F">
      <w:pPr>
        <w:pStyle w:val="3"/>
        <w:bidi w:val="0"/>
      </w:pPr>
      <w:bookmarkStart w:id="31" w:name="_Toc16313"/>
      <w:r>
        <w:t>7.2 测试用例</w:t>
      </w:r>
      <w:bookmarkEnd w:id="31"/>
    </w:p>
    <w:p w14:paraId="41B33B67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1. 用户注册功能测试 </w:t>
      </w:r>
    </w:p>
    <w:p w14:paraId="13FABBEE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测试目标：验证新用户能否成功注册。 </w:t>
      </w:r>
    </w:p>
    <w:p w14:paraId="15086750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输入： </w:t>
      </w:r>
    </w:p>
    <w:p w14:paraId="7E703755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用户名：newuser </w:t>
      </w:r>
    </w:p>
    <w:p w14:paraId="3207BED3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密码：password123 </w:t>
      </w:r>
    </w:p>
    <w:p w14:paraId="6E3083BC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邮箱：newuser@example.com </w:t>
      </w:r>
    </w:p>
    <w:p w14:paraId="563AB064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电话号码：1234567890 </w:t>
      </w:r>
    </w:p>
    <w:p w14:paraId="248DD827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预期输出： 注册成功消息。 用户登录系统后能访问用户仪表板。 </w:t>
      </w:r>
    </w:p>
    <w:p w14:paraId="70AA12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用户登录功能测试 </w:t>
      </w:r>
    </w:p>
    <w:p w14:paraId="478B2965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测试目标：验证用户能否通过正确的凭证登录。 </w:t>
      </w:r>
    </w:p>
    <w:p w14:paraId="40BFE32E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输入： </w:t>
      </w:r>
    </w:p>
    <w:p w14:paraId="1C7B2D3C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用户名：existinguser </w:t>
      </w:r>
    </w:p>
    <w:p w14:paraId="3C832240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密码：mypassword </w:t>
      </w:r>
    </w:p>
    <w:p w14:paraId="0DC5C7B8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预期输出： 成功登录系统。重定向到用户仪表板。 </w:t>
      </w:r>
    </w:p>
    <w:p w14:paraId="778BA8D8">
      <w:pPr>
        <w:widowControl/>
        <w:numPr>
          <w:ilvl w:val="0"/>
          <w:numId w:val="2"/>
        </w:numPr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发布兼职工作测试 </w:t>
      </w:r>
    </w:p>
    <w:p w14:paraId="43D95FDA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测试目标：验证雇主能否发布新的兼职工作。 </w:t>
      </w:r>
    </w:p>
    <w:p w14:paraId="053F11EE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输入： </w:t>
      </w:r>
    </w:p>
    <w:p w14:paraId="5F9F81DE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标题：Part-time Developer </w:t>
      </w:r>
    </w:p>
    <w:p w14:paraId="05461A83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描述：Need a developer for a side project. </w:t>
      </w:r>
    </w:p>
    <w:p w14:paraId="6D73C68A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薪资：20/hr </w:t>
      </w:r>
    </w:p>
    <w:p w14:paraId="0D9489C2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工作地点：Remote </w:t>
      </w:r>
    </w:p>
    <w:p w14:paraId="16758111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预期输出： 工作发布成功消息。 新工作显示在雇主的工作列表中。 </w:t>
      </w:r>
    </w:p>
    <w:p w14:paraId="34E51562">
      <w:pPr>
        <w:widowControl/>
        <w:numPr>
          <w:ilvl w:val="0"/>
          <w:numId w:val="2"/>
        </w:numPr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浏览兼职工作测试 </w:t>
      </w:r>
    </w:p>
    <w:p w14:paraId="537230E2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测试目标：验证用户能否浏览可用的兼职工作。 </w:t>
      </w:r>
    </w:p>
    <w:p w14:paraId="5ECA3799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输入： 访问路径：/jobs</w:t>
      </w:r>
    </w:p>
    <w:p w14:paraId="0EC3DF32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预期输出： 显示所有可用工作的列表。 每项工作显示标题、描述和薪资。 </w:t>
      </w:r>
    </w:p>
    <w:p w14:paraId="0B564940">
      <w:pPr>
        <w:widowControl/>
        <w:numPr>
          <w:ilvl w:val="0"/>
          <w:numId w:val="2"/>
        </w:numPr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申请兼职工作测试 </w:t>
      </w:r>
    </w:p>
    <w:p w14:paraId="0844C5B0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测试目标：验证用户能否申请兼职工作。 </w:t>
      </w:r>
    </w:p>
    <w:p w14:paraId="5160B592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输入： </w:t>
      </w:r>
    </w:p>
    <w:p w14:paraId="06228A91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工作ID：123 </w:t>
      </w:r>
    </w:p>
    <w:p w14:paraId="762A9F0F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预期输出： 申请提交成功消息。 申请状态显示为“已提交”。 </w:t>
      </w:r>
    </w:p>
    <w:p w14:paraId="5C25001A">
      <w:pPr>
        <w:widowControl/>
        <w:numPr>
          <w:ilvl w:val="0"/>
          <w:numId w:val="2"/>
        </w:numPr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消息发送功能测试 </w:t>
      </w:r>
    </w:p>
    <w:p w14:paraId="1281D6D1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测试目标：验证用户能否发送消息给其他用户。 </w:t>
      </w:r>
    </w:p>
    <w:p w14:paraId="1A1ABC96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输入： </w:t>
      </w:r>
    </w:p>
    <w:p w14:paraId="0EC183DD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收件人ID：456 </w:t>
      </w:r>
    </w:p>
    <w:p w14:paraId="30EC5FB2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消息内容：Hello, are you hiring? </w:t>
      </w:r>
    </w:p>
    <w:p w14:paraId="77200228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预期输出： 消息发送成功消息。 消息显示在收件人的消息列表中。 </w:t>
      </w:r>
    </w:p>
    <w:p w14:paraId="21FFB836">
      <w:pPr>
        <w:widowControl/>
        <w:numPr>
          <w:ilvl w:val="0"/>
          <w:numId w:val="2"/>
        </w:numPr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工作搜索功能测试 </w:t>
      </w:r>
    </w:p>
    <w:p w14:paraId="6A4AB6DF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测试目标：验证用户能否根据关键词搜索工作。 </w:t>
      </w:r>
    </w:p>
    <w:p w14:paraId="4F567F3F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输入： </w:t>
      </w:r>
    </w:p>
    <w:p w14:paraId="445C85DA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</w:p>
    <w:p w14:paraId="2C87E09A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搜索关键词：design 预期输出： 显示包含关键词“design”的工作列表。 </w:t>
      </w:r>
    </w:p>
    <w:p w14:paraId="73C036B4">
      <w:pPr>
        <w:widowControl/>
        <w:numPr>
          <w:ilvl w:val="0"/>
          <w:numId w:val="2"/>
        </w:numPr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用户信息更新测试 </w:t>
      </w:r>
    </w:p>
    <w:p w14:paraId="2FFF9186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测试目标：验证用户能否更新自己的个人信息。 </w:t>
      </w:r>
    </w:p>
    <w:p w14:paraId="7A7E9E83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输入： </w:t>
      </w:r>
    </w:p>
    <w:p w14:paraId="669409D0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新邮箱：newemail@example.com </w:t>
      </w:r>
    </w:p>
    <w:p w14:paraId="58496513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预期输出： 个人信息更新成功消息。 用户资料中显示新的邮箱地址。 </w:t>
      </w:r>
    </w:p>
    <w:p w14:paraId="12B77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工作删除功能测试（仅雇主） </w:t>
      </w:r>
    </w:p>
    <w:p w14:paraId="231243D3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测试目标：验证雇主能否删除自己发布的工作。 </w:t>
      </w:r>
    </w:p>
    <w:p w14:paraId="0EC0AFCD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输入： </w:t>
      </w:r>
    </w:p>
    <w:p w14:paraId="1124FD27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工作ID：789 </w:t>
      </w:r>
    </w:p>
    <w:p w14:paraId="5310850D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预期输出： 工作删除成功消息。 该工作不再显示在工作列表中。 </w:t>
      </w:r>
    </w:p>
    <w:p w14:paraId="3BCD334B">
      <w:pPr>
        <w:widowControl/>
        <w:numPr>
          <w:ilvl w:val="0"/>
          <w:numId w:val="2"/>
        </w:numPr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密码重置功能测试 </w:t>
      </w:r>
    </w:p>
    <w:p w14:paraId="4A35897B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测试目标：验证用户能否重置自己的密码。 </w:t>
      </w:r>
    </w:p>
    <w:p w14:paraId="02E8073C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输入： </w:t>
      </w:r>
    </w:p>
    <w:p w14:paraId="1A6A2A38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旧密码：oldpassword </w:t>
      </w:r>
    </w:p>
    <w:p w14:paraId="75E25A45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新密码：newpassword </w:t>
      </w:r>
    </w:p>
    <w:p w14:paraId="07ADF531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预期输出： 密码重置成功消息。 用户可以使用新密码登录。</w:t>
      </w:r>
    </w:p>
    <w:p w14:paraId="37A41079">
      <w:pPr>
        <w:pStyle w:val="3"/>
        <w:bidi w:val="0"/>
      </w:pPr>
      <w:bookmarkStart w:id="32" w:name="_Toc19861"/>
      <w:r>
        <w:t>7.3 缺陷管理</w:t>
      </w:r>
      <w:bookmarkEnd w:id="32"/>
    </w:p>
    <w:p w14:paraId="2C18CA39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1. 缺陷报告 </w:t>
      </w:r>
    </w:p>
    <w:p w14:paraId="4E12C57F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如何报告缺陷： </w:t>
      </w:r>
    </w:p>
    <w:p w14:paraId="412F7C58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使用缺陷跟踪系统：利用工具如JIRA、Bugzilla或GitHub Issues来记录缺陷。 </w:t>
      </w:r>
    </w:p>
    <w:p w14:paraId="55C20253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提供详细信息：报告应包括缺陷描述、严重性、重现步骤、预期结果与实际结果。 </w:t>
      </w:r>
    </w:p>
    <w:p w14:paraId="0EE01980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附加材料：提供截图、日志文件或复现缺陷的视频，有助于理解问题。 </w:t>
      </w:r>
    </w:p>
    <w:p w14:paraId="463EF3D4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指派责任人：明确谁负责调查和解决缺陷。 </w:t>
      </w:r>
    </w:p>
    <w:p w14:paraId="781CEBE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缺陷跟踪 </w:t>
      </w:r>
    </w:p>
    <w:p w14:paraId="0893A9C2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如何跟踪缺陷： </w:t>
      </w:r>
    </w:p>
    <w:p w14:paraId="23E4360B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缺陷分类：根据缺陷的严重性和类型进行分类。 </w:t>
      </w:r>
    </w:p>
    <w:p w14:paraId="04FA112D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设置优先级：根据缺陷对用户的影响程度设置优先级。 </w:t>
      </w:r>
    </w:p>
    <w:p w14:paraId="0871A246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状态更新：维护缺陷的状态信息，如“新建”、“已确认”、“进行中”、“已解决”、“已验证”。 </w:t>
      </w:r>
    </w:p>
    <w:p w14:paraId="0A6B1061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定期评审：定期举行缺陷评审会议，讨论状态和解决进展。 </w:t>
      </w:r>
    </w:p>
    <w:p w14:paraId="48600E8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缺陷修复 </w:t>
      </w:r>
    </w:p>
    <w:p w14:paraId="2819970D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如何修复缺陷： </w:t>
      </w:r>
    </w:p>
    <w:p w14:paraId="78C490EE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重现缺陷：在开发环境中尝试复现缺陷。 </w:t>
      </w:r>
    </w:p>
    <w:p w14:paraId="27F8F80B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分析原因：确定导致缺陷的根本原因。 </w:t>
      </w:r>
    </w:p>
    <w:p w14:paraId="155081F6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编写修复代码：编写必要的代码来修复缺陷。 </w:t>
      </w:r>
    </w:p>
    <w:p w14:paraId="4C96642D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单元测试：对修复进行单元测试，确保问题已解决且没有引入新问题。 </w:t>
      </w:r>
    </w:p>
    <w:p w14:paraId="408DF9D3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代码审查：进行代码审查以确保修复的质量。 </w:t>
      </w:r>
    </w:p>
    <w:p w14:paraId="21B5E79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缺陷验证 </w:t>
      </w:r>
    </w:p>
    <w:p w14:paraId="5A81B6A9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如何验证缺陷修复： </w:t>
      </w:r>
    </w:p>
    <w:p w14:paraId="3D495D71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手动测试：由测试人员或开发人员手动验证缺陷是否已解决。 </w:t>
      </w:r>
    </w:p>
    <w:p w14:paraId="42928F0B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自动化测试：如果可能，通过自动化测试用例来验证。 </w:t>
      </w:r>
    </w:p>
    <w:p w14:paraId="0B866E6B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用户验收测试：在用户验收测试(UAT)期间由用户验证。 </w:t>
      </w:r>
    </w:p>
    <w:p w14:paraId="3F46B50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缺陷状态更新 </w:t>
      </w:r>
    </w:p>
    <w:p w14:paraId="169C4D5A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如何更新缺陷状态： </w:t>
      </w:r>
    </w:p>
    <w:p w14:paraId="05502DD2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已解决：当开发人员认为缺陷已修复时，将状态更新为“已解决”。 </w:t>
      </w:r>
    </w:p>
    <w:p w14:paraId="6FFA86A3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已验证：当测试人员验证缺陷修复后，将状态更新为“已验证”。 </w:t>
      </w:r>
    </w:p>
    <w:p w14:paraId="790C01A3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重新打开：如果缺陷在验证后重新出现，将状态重新设置为“新建”。 </w:t>
      </w:r>
    </w:p>
    <w:p w14:paraId="5CA7D61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缺陷预防 </w:t>
      </w:r>
    </w:p>
    <w:p w14:paraId="2DCDA872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如何预防缺陷： </w:t>
      </w:r>
    </w:p>
    <w:p w14:paraId="45C3E0B3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代码审查：定期进行代码审查来识别潜在的缺陷。 </w:t>
      </w:r>
    </w:p>
    <w:p w14:paraId="06901137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持续集成：通过持续集成(CI)流程及早发现集成问题。 </w:t>
      </w:r>
    </w:p>
    <w:p w14:paraId="5FF12AD1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改进测试覆盖率：增加测试用例覆盖率以捕获更多的缺陷。 </w:t>
      </w:r>
    </w:p>
    <w:p w14:paraId="42048AD6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培训和指导：提高开发和测试团队的技能和知识。 </w:t>
      </w:r>
    </w:p>
    <w:p w14:paraId="434F17B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缺陷统计分析 </w:t>
      </w:r>
    </w:p>
    <w:p w14:paraId="4C4CED57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如何进行缺陷统计分析： </w:t>
      </w:r>
    </w:p>
    <w:p w14:paraId="3E3A0F1A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趋势分析：分析缺陷趋势，了解缺陷数量随时间的变化。 </w:t>
      </w:r>
    </w:p>
    <w:p w14:paraId="546232E2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根源分析：进行缺陷根源分析，找出最常出现缺陷的模块或原因。 </w:t>
      </w:r>
    </w:p>
    <w:p w14:paraId="5646EB28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度量标准：使用度量标准如缺陷密度和修复成本来评估质量。</w:t>
      </w:r>
      <w:r>
        <w:rPr>
          <w:rFonts w:ascii="宋体" w:hAnsi="宋体" w:eastAsia="宋体" w:cs="宋体"/>
          <w:kern w:val="0"/>
          <w:sz w:val="24"/>
          <w:szCs w:val="24"/>
        </w:rPr>
        <w:t>。</w:t>
      </w:r>
    </w:p>
    <w:p w14:paraId="79B83C50"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EEC0A6">
      <w:pPr>
        <w:pStyle w:val="2"/>
        <w:bidi w:val="0"/>
      </w:pPr>
      <w:bookmarkStart w:id="33" w:name="_Toc32762"/>
      <w:r>
        <w:t>8. 上线和维护</w:t>
      </w:r>
      <w:bookmarkEnd w:id="33"/>
    </w:p>
    <w:p w14:paraId="01617640">
      <w:pPr>
        <w:pStyle w:val="3"/>
        <w:bidi w:val="0"/>
      </w:pPr>
      <w:bookmarkStart w:id="34" w:name="_Toc16210"/>
      <w:r>
        <w:t>8.1 上线计划</w:t>
      </w:r>
      <w:bookmarkEnd w:id="34"/>
    </w:p>
    <w:p w14:paraId="130235D7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使用蓝绿部署策略进行上线。</w:t>
      </w:r>
    </w:p>
    <w:p w14:paraId="56D8429C">
      <w:pPr>
        <w:pStyle w:val="3"/>
        <w:bidi w:val="0"/>
      </w:pPr>
      <w:bookmarkStart w:id="35" w:name="_Toc32352"/>
      <w:r>
        <w:t>8.2 维护计划</w:t>
      </w:r>
      <w:bookmarkEnd w:id="35"/>
    </w:p>
    <w:p w14:paraId="41804748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提供24/7用户支持。</w:t>
      </w:r>
    </w:p>
    <w:p w14:paraId="713B66D3">
      <w:pPr>
        <w:pStyle w:val="3"/>
        <w:bidi w:val="0"/>
      </w:pPr>
      <w:bookmarkStart w:id="36" w:name="_Toc2020"/>
      <w:r>
        <w:t>8.3 风险管理</w:t>
      </w:r>
      <w:bookmarkEnd w:id="36"/>
    </w:p>
    <w:p w14:paraId="0EE4AC69">
      <w:pPr>
        <w:widowControl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风险1： 用户增长过快导致系统崩溃。 </w:t>
      </w:r>
    </w:p>
    <w:p w14:paraId="75B6E014">
      <w:pPr>
        <w:widowControl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应对措施： 增加服务器资源。 </w:t>
      </w:r>
    </w:p>
    <w:p w14:paraId="03BF585B">
      <w:pPr>
        <w:widowControl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风险2： 数据泄露。 </w:t>
      </w:r>
    </w:p>
    <w:p w14:paraId="5EAD3C8D"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应对措施： 加强数据加密和安全审计。</w:t>
      </w:r>
      <w:r>
        <w:rPr>
          <w:rFonts w:ascii="宋体" w:hAnsi="宋体" w:eastAsia="宋体" w:cs="宋体"/>
          <w:kern w:val="0"/>
          <w:sz w:val="24"/>
          <w:szCs w:val="24"/>
        </w:rP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F8CE7B">
      <w:pPr>
        <w:pStyle w:val="2"/>
        <w:bidi w:val="0"/>
      </w:pPr>
      <w:bookmarkStart w:id="37" w:name="_Toc7556"/>
      <w:r>
        <w:t>9. 附录</w:t>
      </w:r>
      <w:bookmarkEnd w:id="37"/>
    </w:p>
    <w:p w14:paraId="021615AF">
      <w:pPr>
        <w:pStyle w:val="3"/>
        <w:bidi w:val="0"/>
      </w:pPr>
      <w:bookmarkStart w:id="38" w:name="_Toc29581"/>
      <w:r>
        <w:t>9.1 词汇表</w:t>
      </w:r>
      <w:bookmarkEnd w:id="38"/>
    </w:p>
    <w:p w14:paraId="244A9B9D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兼职桥： 本项目的名称，指在线兼职信息平台。</w:t>
      </w:r>
      <w:bookmarkStart w:id="40" w:name="_GoBack"/>
      <w:bookmarkEnd w:id="40"/>
    </w:p>
    <w:p w14:paraId="5D40A2FD">
      <w:pPr>
        <w:pStyle w:val="3"/>
        <w:bidi w:val="0"/>
      </w:pPr>
      <w:bookmarkStart w:id="39" w:name="_Toc25700"/>
      <w:r>
        <w:t>9.2 参考资料</w:t>
      </w:r>
      <w:bookmarkEnd w:id="39"/>
    </w:p>
    <w:p w14:paraId="13B9A34C"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】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"https://cloud.baidu.com/article/3333602"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揭秘软件开发的基石：瀑布模型全解析 (baidu.com)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59284EBB"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2】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"https://jos.org.cn/jos/article/abstract/6383?st=online_first"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REST API设计分析及实证研究 (jos.org.cn)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7990B0AE"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3】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"https://ics.uci.edu/~fielding/pubs/dissertation/rest_arch_style.htm"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Fielding Dissertation: CHAPTER 5: Representational State Transfer (REST) (uci.edu)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0970CF99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4】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"https://openstd.samr.gov.cn/bzgk/gb/newGbInfo?hcno=84C42B6277D2714B7176B10C6E6B1A44"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国家标准|GB/T 8567-2006 (samr.gov.cn)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汉仪青云简">
    <w:panose1 w:val="00020600040101010101"/>
    <w:charset w:val="86"/>
    <w:family w:val="auto"/>
    <w:pitch w:val="default"/>
    <w:sig w:usb0="8000001F" w:usb1="1A0F781A" w:usb2="00000016" w:usb3="00000000" w:csb0="0004009F" w:csb1="DFD70000"/>
    <w:embedRegular r:id="rId1" w:fontKey="{96096763-97AC-474B-8CC7-90E263919AE8}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FB6729">
    <w:pPr>
      <w:pStyle w:val="6"/>
    </w:pPr>
    <w:r>
      <w:rPr>
        <w:sz w:val="21"/>
      </w:rPr>
      <w:drawing>
        <wp:inline distT="0" distB="0" distL="114300" distR="114300">
          <wp:extent cx="2028825" cy="525780"/>
          <wp:effectExtent l="0" t="0" r="0" b="7620"/>
          <wp:docPr id="18" name="图片 18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logo"/>
                  <pic:cNvPicPr>
                    <a:picLocks noChangeAspect="1"/>
                  </pic:cNvPicPr>
                </pic:nvPicPr>
                <pic:blipFill>
                  <a:blip r:embed="rId1"/>
                  <a:srcRect t="27187" b="28566"/>
                  <a:stretch>
                    <a:fillRect/>
                  </a:stretch>
                </pic:blipFill>
                <pic:spPr>
                  <a:xfrm>
                    <a:off x="0" y="0"/>
                    <a:ext cx="2028825" cy="5257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6D4FC4"/>
    <w:multiLevelType w:val="singleLevel"/>
    <w:tmpl w:val="2C6D4FC4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6512FF49"/>
    <w:multiLevelType w:val="singleLevel"/>
    <w:tmpl w:val="6512FF49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7DD50DDC"/>
    <w:multiLevelType w:val="singleLevel"/>
    <w:tmpl w:val="7DD50DDC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UxZmRjZjdjODlkYmM3N2I3YmUzZTEzNzNkMDRmNzMifQ=="/>
  </w:docVars>
  <w:rsids>
    <w:rsidRoot w:val="00337ADE"/>
    <w:rsid w:val="00337ADE"/>
    <w:rsid w:val="005D05DF"/>
    <w:rsid w:val="009E4BCB"/>
    <w:rsid w:val="00B23965"/>
    <w:rsid w:val="00CF1FB0"/>
    <w:rsid w:val="010158D6"/>
    <w:rsid w:val="084C35DE"/>
    <w:rsid w:val="08F5187C"/>
    <w:rsid w:val="09CD45A7"/>
    <w:rsid w:val="0A5B0907"/>
    <w:rsid w:val="1C0C6FD0"/>
    <w:rsid w:val="1FF76AFF"/>
    <w:rsid w:val="234115F9"/>
    <w:rsid w:val="48482A6F"/>
    <w:rsid w:val="4C0849EF"/>
    <w:rsid w:val="546E6760"/>
    <w:rsid w:val="58895440"/>
    <w:rsid w:val="5CC23F80"/>
    <w:rsid w:val="68C945CD"/>
    <w:rsid w:val="79BA6426"/>
    <w:rsid w:val="7A77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link w:val="14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link w:val="15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link w:val="1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semiHidden/>
    <w:unhideWhenUsed/>
    <w:uiPriority w:val="39"/>
  </w:style>
  <w:style w:type="paragraph" w:styleId="8">
    <w:name w:val="toc 2"/>
    <w:basedOn w:val="1"/>
    <w:next w:val="1"/>
    <w:semiHidden/>
    <w:unhideWhenUsed/>
    <w:uiPriority w:val="39"/>
    <w:pPr>
      <w:ind w:left="420" w:leftChars="200"/>
    </w:pPr>
  </w:style>
  <w:style w:type="paragraph" w:styleId="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Hyperlink"/>
    <w:basedOn w:val="11"/>
    <w:semiHidden/>
    <w:unhideWhenUsed/>
    <w:uiPriority w:val="99"/>
    <w:rPr>
      <w:color w:val="0000FF"/>
      <w:u w:val="single"/>
    </w:rPr>
  </w:style>
  <w:style w:type="character" w:customStyle="1" w:styleId="14">
    <w:name w:val="标题 1 字符"/>
    <w:basedOn w:val="11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5">
    <w:name w:val="标题 2 字符"/>
    <w:basedOn w:val="11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6">
    <w:name w:val="标题 3 字符"/>
    <w:basedOn w:val="11"/>
    <w:link w:val="4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18</Pages>
  <Words>5589</Words>
  <Characters>7488</Characters>
  <Lines>58</Lines>
  <Paragraphs>16</Paragraphs>
  <TotalTime>58</TotalTime>
  <ScaleCrop>false</ScaleCrop>
  <LinksUpToDate>false</LinksUpToDate>
  <CharactersWithSpaces>8157</CharactersWithSpaces>
  <Application>WPS Office_12.1.0.17813_F1E327BC-269C-435d-A152-05C5408002CA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2024-10-06T09:59:00Z</dcterms:created>
  <dc:creator>凯俊 杨</dc:creator>
  <cp:lastModifiedBy>沾地私皆侄</cp:lastModifiedBy>
  <dcterms:modified xsi:type="dcterms:W3CDTF">2024-10-13T14:15:45Z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2052-12.1.0.17813</vt:lpwstr>
  </property>
  <property fmtid="{D5CDD505-2E9C-101B-9397-08002B2CF9AE}" pid="3" name="ICV">
    <vt:lpwstr>85FD2DF436224E0CB1A03F9814CEF86D_13</vt:lpwstr>
  </property>
</Properties>
</file>