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06BE3">
      <w:pPr>
        <w:widowControl/>
        <w:spacing w:before="100" w:beforeAutospacing="1" w:after="100" w:afterAutospacing="1"/>
        <w:jc w:val="center"/>
        <w:outlineLvl w:val="0"/>
      </w:pPr>
      <w:r>
        <w:drawing>
          <wp:inline distT="0" distB="0" distL="0" distR="0">
            <wp:extent cx="4714875" cy="1236345"/>
            <wp:effectExtent l="0" t="0" r="9525" b="1333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C16C">
      <w:pPr>
        <w:widowControl/>
        <w:spacing w:before="100" w:beforeAutospacing="1" w:after="100" w:afterAutospacing="1"/>
        <w:jc w:val="center"/>
        <w:outlineLvl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125095</wp:posOffset>
                </wp:positionV>
                <wp:extent cx="1428115" cy="64693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46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8B01">
                            <w:pPr>
                              <w:jc w:val="center"/>
                              <w:rPr>
                                <w:rFonts w:hint="eastAsia" w:ascii="汉仪青云简" w:hAnsi="汉仪青云简" w:eastAsia="汉仪青云简" w:cs="汉仪青云简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青云简" w:hAnsi="汉仪青云简" w:eastAsia="汉仪青云简" w:cs="汉仪青云简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兼职桥项目计划书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pt;margin-top:9.85pt;height:509.4pt;width:112.45pt;z-index:251659264;mso-width-relative:page;mso-height-relative:page;" filled="f" stroked="f" coordsize="21600,21600" o:gfxdata="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tsUq2QAAAAsBAAAPAAAAAAAAAAEAIAAAACIAAABk&#10;cnMvZG93bnJldi54bWxQSwECFAAUAAAACACHTuJA4iGJ5T4CAABp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 w14:paraId="00238B01">
                      <w:pPr>
                        <w:jc w:val="center"/>
                        <w:rPr>
                          <w:rFonts w:hint="eastAsia" w:ascii="汉仪青云简" w:hAnsi="汉仪青云简" w:eastAsia="汉仪青云简" w:cs="汉仪青云简"/>
                          <w:b/>
                          <w:bCs/>
                          <w:color w:val="000000" w:themeColor="text1"/>
                          <w:sz w:val="112"/>
                          <w:szCs w:val="1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青云简" w:hAnsi="汉仪青云简" w:eastAsia="汉仪青云简" w:cs="汉仪青云简"/>
                          <w:b/>
                          <w:bCs/>
                          <w:color w:val="000000" w:themeColor="text1"/>
                          <w:sz w:val="112"/>
                          <w:szCs w:val="1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兼职桥项目计划书</w:t>
                      </w:r>
                    </w:p>
                  </w:txbxContent>
                </v:textbox>
              </v:shape>
            </w:pict>
          </mc:Fallback>
        </mc:AlternateContent>
      </w:r>
    </w:p>
    <w:p w14:paraId="4300678D">
      <w:pPr>
        <w:widowControl/>
        <w:spacing w:before="100" w:beforeAutospacing="1" w:after="100" w:afterAutospacing="1"/>
        <w:jc w:val="center"/>
        <w:outlineLvl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F4FD16A">
      <w:pPr>
        <w:widowControl/>
        <w:spacing w:before="100" w:beforeAutospacing="1" w:after="100" w:afterAutospacing="1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软件工程项目计划书</w:t>
      </w:r>
    </w:p>
    <w:p w14:paraId="4BE6EF4D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项目概述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64A5493B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1.1 项目名称 </w:t>
      </w:r>
    </w:p>
    <w:p w14:paraId="2FAD38C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1.2 项目背景 </w:t>
      </w:r>
    </w:p>
    <w:p w14:paraId="05E72AC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1.3 项目目标 </w:t>
      </w:r>
    </w:p>
    <w:p w14:paraId="155FA420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1.4 项目范围 </w:t>
      </w:r>
    </w:p>
    <w:p w14:paraId="3B591DF8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1.5 主要里程碑</w:t>
      </w:r>
    </w:p>
    <w:p w14:paraId="48944813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项目管理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735BCB7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2.1 项目组织结构 </w:t>
      </w:r>
    </w:p>
    <w:p w14:paraId="7C697C39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2.2 项目角色与职责 </w:t>
      </w:r>
    </w:p>
    <w:p w14:paraId="64DF97C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2.3 项目沟通计划</w:t>
      </w:r>
    </w:p>
    <w:p w14:paraId="34FA7BB4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需求分析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2C1F65B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3.1 功能需求 </w:t>
      </w:r>
    </w:p>
    <w:p w14:paraId="7EA09AB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3.2 非功能需求 </w:t>
      </w:r>
    </w:p>
    <w:p w14:paraId="3CDC9F93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3.3 用户需求 </w:t>
      </w:r>
    </w:p>
    <w:p w14:paraId="70CF4BB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3.4 系统需求</w:t>
      </w:r>
    </w:p>
    <w:p w14:paraId="6C42D88B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项目计划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64E9A716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4.1 时间表 </w:t>
      </w:r>
    </w:p>
    <w:p w14:paraId="2C1EB7D8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4.2 资源计划 </w:t>
      </w:r>
    </w:p>
    <w:p w14:paraId="5B99A1A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4.3 进度管理</w:t>
      </w:r>
    </w:p>
    <w:p w14:paraId="0776D8C2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设计阶段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707A3341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5.1 系统架构设计 </w:t>
      </w:r>
    </w:p>
    <w:p w14:paraId="67215727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5.2 数据库设计 </w:t>
      </w:r>
    </w:p>
    <w:p w14:paraId="0B9FA7F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5.3 前端设计 </w:t>
      </w:r>
    </w:p>
    <w:p w14:paraId="2FDC21D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5.4 后端设计</w:t>
      </w:r>
    </w:p>
    <w:p w14:paraId="11281810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开发阶段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28518BF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6.1 编码标准 </w:t>
      </w:r>
    </w:p>
    <w:p w14:paraId="10AB510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6.2 技术选型 </w:t>
      </w:r>
    </w:p>
    <w:p w14:paraId="2B0A4311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6.3 版本控制</w:t>
      </w:r>
    </w:p>
    <w:p w14:paraId="212E6597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测试计划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62FA2AC9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7.1 测试策略 </w:t>
      </w:r>
    </w:p>
    <w:p w14:paraId="18F290F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7.2 测试用例 </w:t>
      </w:r>
    </w:p>
    <w:p w14:paraId="43BBAB7B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7.3 缺陷管理</w:t>
      </w:r>
    </w:p>
    <w:p w14:paraId="2157F287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上线和维护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03BD710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8.1 上线计划 </w:t>
      </w:r>
    </w:p>
    <w:p w14:paraId="5AC3F15A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8.2 维护计划 </w:t>
      </w:r>
    </w:p>
    <w:p w14:paraId="11AE7264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8.3 风险管理</w:t>
      </w:r>
    </w:p>
    <w:p w14:paraId="06BC22F9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附录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744B3AC1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9.1 词汇表 </w:t>
      </w:r>
    </w:p>
    <w:p w14:paraId="6C671E99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9.2 参考资料</w:t>
      </w:r>
    </w:p>
    <w:p w14:paraId="1CE817AD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59BB229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0C88D68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37CC14CE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5BC5DCA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34D27698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224C5644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4DA9B95D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3BC99A97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6AD1FDF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68246613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03759BD4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41C376A1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1A61643B">
      <w:pPr>
        <w:widowControl/>
        <w:spacing w:before="100" w:beforeAutospacing="1" w:after="100" w:afterAutospacing="1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8"/>
          <w:szCs w:val="48"/>
        </w:rPr>
      </w:pPr>
    </w:p>
    <w:p w14:paraId="22F3F7B2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 项目概述</w:t>
      </w:r>
    </w:p>
    <w:p w14:paraId="0472328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1.1 项目名称</w:t>
      </w:r>
    </w:p>
    <w:p w14:paraId="2C08DD6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兼职桥：在线兼职信息平台</w:t>
      </w:r>
    </w:p>
    <w:p w14:paraId="6B227E0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1.2 项目背景</w:t>
      </w:r>
    </w:p>
    <w:p w14:paraId="2549A29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随着互联网的普及和远程工作的兴起，越来越多的人开始寻找兼职工作机会。兼职桥旨在提供一个平台，让雇主能够发布兼职信息，同时让求职者能够轻松找到合适的兼职机会。</w:t>
      </w:r>
    </w:p>
    <w:p w14:paraId="14EE6E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1.3 项目目标</w:t>
      </w:r>
    </w:p>
    <w:p w14:paraId="1A07102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业务目标： </w:t>
      </w:r>
    </w:p>
    <w:p w14:paraId="1C031EF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成为领先的在线兼职信息发布平台。</w:t>
      </w:r>
    </w:p>
    <w:p w14:paraId="3EC7435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在第一年内吸引至少1万名注册用户。 </w:t>
      </w:r>
    </w:p>
    <w:p w14:paraId="7D7046F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实现至少500个成功匹配的兼职工作。</w:t>
      </w:r>
    </w:p>
    <w:p w14:paraId="5760299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技术目标： </w:t>
      </w:r>
    </w:p>
    <w:p w14:paraId="1F2812A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开发一个用户友好、响应迅速的平台。 </w:t>
      </w:r>
    </w:p>
    <w:p w14:paraId="5F61064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实现高可用性和安全性。 </w:t>
      </w:r>
    </w:p>
    <w:p w14:paraId="283AE20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提供个性化推荐系统。</w:t>
      </w:r>
    </w:p>
    <w:p w14:paraId="75FE19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1.4 项目范围</w:t>
      </w:r>
    </w:p>
    <w:p w14:paraId="302A35B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包括平台的开发、测试、上线和维护。 不包括实体办公场所的建立和传统媒体广告。</w:t>
      </w:r>
    </w:p>
    <w:p w14:paraId="5E5A99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1.5 主要里程碑</w:t>
      </w:r>
    </w:p>
    <w:p w14:paraId="54AE41B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项目启动日期：202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>-0</w:t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-01 </w:t>
      </w:r>
    </w:p>
    <w:p w14:paraId="3C1BF9F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需求分析完成日期：2024-0</w:t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1850AB6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设计阶段完成日期：2024-</w:t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69CC7D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开发阶段完成日期：202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64ED596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测试阶段完成日期：2024-</w:t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008CF41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上线时间：202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1 </w:t>
      </w:r>
    </w:p>
    <w:p w14:paraId="3A7C8DA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t>维护及支持阶段开始日期：202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</w:rPr>
        <w:t>02</w:t>
      </w:r>
    </w:p>
    <w:p w14:paraId="575389E6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E2B60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 项目管理</w:t>
      </w:r>
    </w:p>
    <w:p w14:paraId="7832CE2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2.1 项目组织结构</w:t>
      </w:r>
    </w:p>
    <w:p w14:paraId="501B848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drawing>
          <wp:inline distT="0" distB="0" distL="114300" distR="114300">
            <wp:extent cx="5270500" cy="715645"/>
            <wp:effectExtent l="0" t="0" r="2540" b="635"/>
            <wp:docPr id="1" name="图片 1" descr="2151295c6a6e9312862c556c606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51295c6a6e9312862c556c60638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2.2 项目角色与职责</w:t>
      </w:r>
    </w:p>
    <w:p w14:paraId="4AB94C6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项目经理： 负责项目的整体规划和进度管理。 </w:t>
      </w:r>
    </w:p>
    <w:p w14:paraId="41B5A95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产品经理： 负责需求收集和产品规划。 </w:t>
      </w:r>
    </w:p>
    <w:p w14:paraId="712E743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系统架构师： 负责系统设计和技术决策。 </w:t>
      </w:r>
    </w:p>
    <w:p w14:paraId="1E2CC39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开发团队： 负责编码实现和单元测试。 </w:t>
      </w:r>
    </w:p>
    <w:p w14:paraId="365728A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测试团队： 负责系统测试和缺陷管理。 </w:t>
      </w:r>
    </w:p>
    <w:p w14:paraId="48C06BF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运维人员： 负责系统部署和日常维护。</w:t>
      </w:r>
    </w:p>
    <w:p w14:paraId="18FB75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2.3 项目沟通计划</w:t>
      </w:r>
    </w:p>
    <w:p w14:paraId="01C60051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每周</w:t>
      </w:r>
      <w:r>
        <w:rPr>
          <w:rFonts w:hint="eastAsia" w:ascii="宋体" w:hAnsi="宋体" w:eastAsia="宋体" w:cs="宋体"/>
          <w:sz w:val="24"/>
          <w:szCs w:val="24"/>
        </w:rPr>
        <w:t>两次</w:t>
      </w:r>
      <w:r>
        <w:rPr>
          <w:rFonts w:ascii="宋体" w:hAnsi="宋体" w:eastAsia="宋体" w:cs="宋体"/>
          <w:sz w:val="24"/>
          <w:szCs w:val="24"/>
        </w:rPr>
        <w:t xml:space="preserve">次项目进度会议，所有团队成员参加。 </w:t>
      </w:r>
    </w:p>
    <w:p w14:paraId="2406C452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每月一次与利益相关者的沟通会议，项目经理参加。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64DAB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 需求分析</w:t>
      </w:r>
    </w:p>
    <w:p w14:paraId="1B95206F"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</w:p>
    <w:p w14:paraId="30FE555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3.1 功能需求</w:t>
      </w:r>
    </w:p>
    <w:p w14:paraId="281DAC2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功能1： 用户注册和登录系统。 </w:t>
      </w:r>
    </w:p>
    <w:p w14:paraId="15610B3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功能2： 雇主发布兼职信息。 </w:t>
      </w:r>
    </w:p>
    <w:p w14:paraId="46F7EA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功能3： 求职者浏览和申请兼职工作。 </w:t>
      </w:r>
    </w:p>
    <w:p w14:paraId="2FE4D4C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功能4： 消息通知系统，用于提醒用户新工作或回复。</w:t>
      </w:r>
    </w:p>
    <w:p w14:paraId="78C3CEB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功能5： 严格控制用户权限。</w:t>
      </w:r>
    </w:p>
    <w:p w14:paraId="0ADDA54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功能6： 提供个性化匹配。</w:t>
      </w:r>
    </w:p>
    <w:p w14:paraId="7419B51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功能7： 雇主与求职者互相的打分评价功能。</w:t>
      </w:r>
    </w:p>
    <w:p w14:paraId="1945CEB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功能8： 雇主与求职者都有个人空间去宣传。</w:t>
      </w:r>
    </w:p>
    <w:p w14:paraId="2618DAF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3.2 非功能需求</w:t>
      </w:r>
    </w:p>
    <w:p w14:paraId="2293FE7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性能需求： 平台应能支持至少10000名并发用户。 </w:t>
      </w:r>
    </w:p>
    <w:p w14:paraId="22959D1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安全需求： 实现数据加密和安全的用户认证机制。 </w:t>
      </w:r>
    </w:p>
    <w:p w14:paraId="60B8DD0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可用性需求： 平台的可用性应达到99.9%。 </w:t>
      </w:r>
    </w:p>
    <w:p w14:paraId="2F04A65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可扩展性需求： 系统设计应支持未来的功能扩展。</w:t>
      </w:r>
    </w:p>
    <w:p w14:paraId="606F46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3.3 用户需求</w:t>
      </w:r>
    </w:p>
    <w:p w14:paraId="27FFF53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用户需要一个简单易用的界面来浏览和申请兼职工作。 </w:t>
      </w:r>
    </w:p>
    <w:p w14:paraId="216E3A8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用户需要能够接收到新工作的通知。</w:t>
      </w:r>
    </w:p>
    <w:p w14:paraId="1CC761A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用户需要安全可靠的平台支持</w:t>
      </w:r>
    </w:p>
    <w:p w14:paraId="27FAD22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3.4 系统需求</w:t>
      </w:r>
    </w:p>
    <w:p w14:paraId="5C5D3E18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硬件需求： 需要至少两台服务器用于部署应用和数据库。 </w:t>
      </w:r>
    </w:p>
    <w:p w14:paraId="0023F856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软件需求： 使用</w:t>
      </w:r>
      <w:r>
        <w:rPr>
          <w:rFonts w:hint="eastAsia" w:ascii="宋体" w:hAnsi="宋体" w:eastAsia="宋体" w:cs="宋体"/>
          <w:sz w:val="24"/>
          <w:szCs w:val="24"/>
        </w:rPr>
        <w:t>Vue</w:t>
      </w:r>
      <w:r>
        <w:rPr>
          <w:rFonts w:ascii="宋体" w:hAnsi="宋体" w:eastAsia="宋体" w:cs="宋体"/>
          <w:sz w:val="24"/>
          <w:szCs w:val="24"/>
        </w:rPr>
        <w:t>.js进行前端开发，</w:t>
      </w:r>
      <w:r>
        <w:rPr>
          <w:rFonts w:hint="eastAsia" w:ascii="宋体" w:hAnsi="宋体" w:eastAsia="宋体" w:cs="宋体"/>
          <w:sz w:val="24"/>
          <w:szCs w:val="24"/>
        </w:rPr>
        <w:t>springboot</w:t>
      </w:r>
      <w:r>
        <w:rPr>
          <w:rFonts w:ascii="宋体" w:hAnsi="宋体" w:eastAsia="宋体" w:cs="宋体"/>
          <w:sz w:val="24"/>
          <w:szCs w:val="24"/>
        </w:rPr>
        <w:t>进行后端开发。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AB801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 项目计划</w:t>
      </w:r>
    </w:p>
    <w:p w14:paraId="73720A7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4.1 时间表</w:t>
      </w:r>
    </w:p>
    <w:p w14:paraId="7908EC2B">
      <w:pPr>
        <w:widowControl/>
        <w:spacing w:before="100" w:beforeAutospacing="1" w:after="100" w:afterAutospacing="1"/>
        <w:jc w:val="left"/>
        <w:outlineLvl w:val="2"/>
      </w:pPr>
      <w:r>
        <w:drawing>
          <wp:inline distT="0" distB="0" distL="114300" distR="114300">
            <wp:extent cx="5067300" cy="1496695"/>
            <wp:effectExtent l="0" t="0" r="7620" b="1206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259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4.2 资源计划</w:t>
      </w:r>
    </w:p>
    <w:p w14:paraId="050397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0" w:name="OLE_LINK1"/>
      <w:r>
        <w:rPr>
          <w:rFonts w:ascii="宋体" w:hAnsi="宋体" w:eastAsia="宋体" w:cs="宋体"/>
          <w:sz w:val="24"/>
          <w:szCs w:val="24"/>
        </w:rPr>
        <w:t>人力资源： 需要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名开发人员，2名测试人员，1名运维人员。 </w:t>
      </w:r>
    </w:p>
    <w:p w14:paraId="75DCAE7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物理资源： 需要云服务器、开发工具和测试工具。 </w:t>
      </w:r>
    </w:p>
    <w:p w14:paraId="2E1CEC4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财务资源： 预算为1万元人民币。</w:t>
      </w:r>
    </w:p>
    <w:bookmarkEnd w:id="0"/>
    <w:p w14:paraId="26A262A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4.3 进度管理</w:t>
      </w:r>
    </w:p>
    <w:p w14:paraId="3EAF4CE0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瀑布</w:t>
      </w:r>
      <w:r>
        <w:rPr>
          <w:rFonts w:ascii="宋体" w:hAnsi="宋体" w:eastAsia="宋体" w:cs="宋体"/>
          <w:sz w:val="24"/>
          <w:szCs w:val="24"/>
        </w:rPr>
        <w:t>开发方法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66250DA8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Github</w:t>
      </w:r>
      <w:r>
        <w:rPr>
          <w:rFonts w:ascii="宋体" w:hAnsi="宋体" w:eastAsia="宋体" w:cs="宋体"/>
          <w:sz w:val="24"/>
          <w:szCs w:val="24"/>
        </w:rPr>
        <w:t>进行项目管理和进度跟踪。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9CF88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 设计阶段</w:t>
      </w:r>
    </w:p>
    <w:p w14:paraId="5FEB64A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5.1 系统架构设计</w:t>
      </w:r>
    </w:p>
    <w:p w14:paraId="6481491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044315" cy="1149350"/>
            <wp:effectExtent l="0" t="0" r="9525" b="889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AD5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5.2 数据库设计</w:t>
      </w:r>
    </w:p>
    <w:p w14:paraId="4FAC80E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 xml:space="preserve">用户表（Users） UserID (INT, PK): 用户唯一标识。 Username (VARCHAR, UNIQUE): 用户名。 PasswordHash (VARCHAR): 密码哈希。 Email (VARCHAR, UNIQUE): 邮箱。 PhoneNumber (VARCHAR, UNIQUE): 电话号码。 UserRole (ENUM: 'user', 'employer'): 用户角色（求职者或雇主）。 CreatedAt (DATETIME): 创建时间。 </w:t>
      </w:r>
    </w:p>
    <w:p w14:paraId="27D8F9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兼职工作表（Jobs） JobID (INT, PK): 兼职工作唯一标识。 Title (VARCHAR): 工作标题。 Description (TEXT): 工作描述。 EmployerID (INT, FK): 发布工作的雇主ID。 CategoryID (INT, FK): 工作类别ID。 Salary (DECIMAL): 薪资。 Location (VARCHAR): 工作地点。 WorkHours (VARCHAR): 工作时间。 PostedAt (DATETIME): 发布时间。 ApplicationDeadline (DATETIME): 申请截止日期。 </w:t>
      </w:r>
    </w:p>
    <w:p w14:paraId="49F7D54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工作类别表（JobCategories） CategoryID (INT, PK): 工作类别唯一标识。 Name (VARCHAR): 类别名称。 </w:t>
      </w:r>
    </w:p>
    <w:p w14:paraId="43BEE8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 申请表（Applications） ApplicationID (INT, PK): 申请唯一标识。 JobID (INT, FK): 兼职工作ID。 UserID (INT, FK): 申请者用户ID。 Status (ENUM: 'pending', 'accepted', 'rejected'): 申请状态。 ApplicationDate (DATETIME): 申请日期。 </w:t>
      </w:r>
    </w:p>
    <w:p w14:paraId="0DEF336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 消息表（Messages） MessageID (INT, PK): 消息唯一标识。 SenderID (INT, FK): 发送者ID。 ReceiverID (INT, FK): 接收者ID。 Content (TEXT): 消息内容。 IsRead (BOOLEAN): 是否已读。 CreatedAt (DATETIME): 创建时间。 </w:t>
      </w:r>
    </w:p>
    <w:p w14:paraId="2C945BE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 通知表（Notifications） NotificationID (INT, PK): 通知唯一标识。 UserID (INT, FK): 用户ID。 Type (ENUM: 'new_job', 'application_received', 'application_accepted'): 通知类型。 Content (TEXT): 通知内容。 IsRead (BOOLEAN): 是否已读。 CreatedAt (DATETIME): 创建时间。 </w:t>
      </w:r>
    </w:p>
    <w:p w14:paraId="5297549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关联关系： Users 与 Jobs (一对多): 一个雇主可以发布多个兼职工作。 Jobs 与 JobCategories (多对一): 每个兼职工作属于一个类别。 Users 与 Applications (一对多): 一个用户可以申请多个兼职工作。 Jobs 与 Applications (一对多): 一个兼职工作可以有多个申请。 Users 与 Messages (一对多): 一个用户可以发送和接收多条消息。 Users 与 Notifications (一对多): 一个用户可以接收多条通知。</w:t>
      </w:r>
    </w:p>
    <w:p w14:paraId="1294CEE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2518410"/>
            <wp:effectExtent l="0" t="0" r="1905" b="1143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D6D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5.3 前端设计</w:t>
      </w:r>
    </w:p>
    <w:p w14:paraId="1A2C0A6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设计原则 </w:t>
      </w:r>
    </w:p>
    <w:p w14:paraId="269763C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用户中心设计： 界面设计以用户需求为中心，确保直观和易用性。 提供清晰的导航和信息架构，帮助用户快速找到所需功能。 </w:t>
      </w:r>
    </w:p>
    <w:p w14:paraId="18DBFE7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响应式设计： 界面能够适应不同设备和屏幕尺寸，包括桌面、平板和手机。 使用媒体查询和灵活的布局来实现响应式设计。 </w:t>
      </w:r>
    </w:p>
    <w:p w14:paraId="4ABE236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可访问性： 遵循WCAG指南，确保所有用户都能访问应用，包括残障用户。 提供键盘导航、屏幕阅读器支持和足够的颜色对比度。 </w:t>
      </w:r>
    </w:p>
    <w:p w14:paraId="7B5FF54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性能优化： 优化加载时间和渲染性能，确保应用快速响应。 使用懒加载、代码分割和缓存策略来提高性能。</w:t>
      </w:r>
    </w:p>
    <w:p w14:paraId="2B51E27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一致性： 界面元素和组件风格保持一致，包括按钮、输入框、图标等。 使用设计系统和UI组件库来保持一致性。 </w:t>
      </w:r>
    </w:p>
    <w:p w14:paraId="7F68B25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保护用户数据和隐私，实现HTTPS、数据加密和安全的身份验证机制。 技术选择 </w:t>
      </w:r>
    </w:p>
    <w:p w14:paraId="6E8E6A4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Vue.js： 使用Vue.js作为前端框架，利用其响应式和组件化的特点来构建用户界面。 </w:t>
      </w:r>
    </w:p>
    <w:p w14:paraId="6890FCE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Router： 用于页面路由管理，实现单页面应用(SPA)的导航。 </w:t>
      </w:r>
    </w:p>
    <w:p w14:paraId="1D42867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Vuex： 状态管理库，用于在组件之间共享和管理应用的状态。 </w:t>
      </w:r>
    </w:p>
    <w:p w14:paraId="1C2DD36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Axios： HTTP客户端，用于与后端API进行通信。 </w:t>
      </w:r>
    </w:p>
    <w:p w14:paraId="2513210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CLI： 用于快速搭建Vue.js项目的基础脚手架。 </w:t>
      </w:r>
    </w:p>
    <w:p w14:paraId="69E60B5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Element UI / Vuetify / Ant Design Vue： 使用UI框架来构建一致的组件和减少开发时间。 </w:t>
      </w:r>
    </w:p>
    <w:p w14:paraId="394ECD1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Webpack： 模块打包器，用于构建和优化前端资源。 </w:t>
      </w:r>
    </w:p>
    <w:p w14:paraId="1F1FEC0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Babel： JavaScript编译器，用于将ES6+代码转换为向后兼容的JavaScript版本。 </w:t>
      </w:r>
    </w:p>
    <w:p w14:paraId="26AF03F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ESLint： 代码质量和一致性检查工具。 </w:t>
      </w:r>
    </w:p>
    <w:p w14:paraId="2336F2E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PWA (Progressive Web App)： 利用Service Workers等技术，使应用具有离线工作能力和即时更新。 </w:t>
      </w:r>
    </w:p>
    <w:p w14:paraId="0E10F37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开发实践 </w:t>
      </w:r>
    </w:p>
    <w:p w14:paraId="3B58DF8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组件驱动开发： 采用组件驱动开发(CDD)的方法，将界面分解为可重用的组件。 </w:t>
      </w:r>
    </w:p>
    <w:p w14:paraId="5B83A92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单向数据流： 使用单向数据流来避免复杂和难以追踪的状态问题。 </w:t>
      </w:r>
    </w:p>
    <w:p w14:paraId="64FC89E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模块化： 将应用分解为功能模块，每个模块负责特定的业务逻辑。 </w:t>
      </w:r>
    </w:p>
    <w:p w14:paraId="4743CCE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测试： 使用Jest或Mocha进行单元测试，确保代码质量和功能正确性。 </w:t>
      </w:r>
    </w:p>
    <w:p w14:paraId="0F19375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使用Git进行版本控制，确保代码的协作和迭代管理。 </w:t>
      </w:r>
    </w:p>
    <w:p w14:paraId="556C50D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持续集成/持续部署(CI/CD)： 利用自动化测试和部署流程，提高开发效率和减少人为错误。</w:t>
      </w:r>
    </w:p>
    <w:p w14:paraId="3765C1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5.4 后端设计</w:t>
      </w:r>
    </w:p>
    <w:p w14:paraId="55BD990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业务逻辑 </w:t>
      </w:r>
    </w:p>
    <w:p w14:paraId="65A4849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用户管理： 处理用户注册、登录、信息更新和权限验证。 </w:t>
      </w:r>
    </w:p>
    <w:p w14:paraId="737FC05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工作管理： 提供功能来创建、更新、删除和检索兼职工作列表。 </w:t>
      </w:r>
    </w:p>
    <w:p w14:paraId="0703A76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申请管理： 允许用户对兼职工作提交申请，并由雇主审批。 </w:t>
      </w:r>
    </w:p>
    <w:p w14:paraId="3238BD7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消息系统： 实现一个内部消息系统，允许用户和雇主之间通信。 </w:t>
      </w:r>
    </w:p>
    <w:p w14:paraId="45C8F21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通知服务： 发送关于新工作、申请状态变更等的通知。 </w:t>
      </w:r>
    </w:p>
    <w:p w14:paraId="48FC4C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支付处理： 处理与兼职工作相关的支付和交易。 </w:t>
      </w:r>
    </w:p>
    <w:p w14:paraId="120507D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接口设计 RESTful API： 设计符合REST原则的API，使用标准的HTTP方法（GET, POST, PUT, DELETE）。 </w:t>
      </w:r>
    </w:p>
    <w:p w14:paraId="66099FF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资源表示： 将后端服务中的数据（如用户、工作、申请）作为资源进行表示。 </w:t>
      </w:r>
    </w:p>
    <w:p w14:paraId="1A4B763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在API路径中包含版本号，例如 /api/v1/jobs。 </w:t>
      </w:r>
    </w:p>
    <w:p w14:paraId="5C02020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状态码和错误处理： 使用适当的HTTP状态码，并提供错误处理机制。 </w:t>
      </w:r>
    </w:p>
    <w:p w14:paraId="5413AFC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使用Spring Security进行API安全保护，包括认证和授权。 分页和过滤： 对返回的数据进行分页和过滤，提高性能和用户体验。 </w:t>
      </w:r>
    </w:p>
    <w:p w14:paraId="124BA08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服务架构 </w:t>
      </w:r>
    </w:p>
    <w:p w14:paraId="7A5AA4E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分层架构： 采用经典的三层架构模式：Controller层、Service层、Repository层。 </w:t>
      </w:r>
    </w:p>
    <w:p w14:paraId="0274F26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微服务架构（可选）： 如果项目复杂度增加，可以考虑将各个业务逻辑拆分成独立的微服务。 </w:t>
      </w:r>
    </w:p>
    <w:p w14:paraId="5B854EE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数据库交互： 使用Spring Data JPA与数据库进行交互，简化数据访问层的代码。 </w:t>
      </w:r>
    </w:p>
    <w:p w14:paraId="2432130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外部API集成： 集成第三方服务，如支付网关、邮件服务等。 </w:t>
      </w:r>
    </w:p>
    <w:p w14:paraId="3010A2C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异步处理： 使用Spring的@Async注解进行异步操作，提高响应性能。 </w:t>
      </w:r>
    </w:p>
    <w:p w14:paraId="094063D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配置管理： 使用Spring Cloud Config进行外部配置管理。 </w:t>
      </w:r>
    </w:p>
    <w:p w14:paraId="0643CD0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服务发现： 如果采用微服务架构，使用Spring Cloud Netflix的Eureka进行服务发现。 </w:t>
      </w:r>
    </w:p>
    <w:p w14:paraId="721D8B2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API网关： 使用Spring Cloud Gateway作为API网关，统一入口和请求路由。 </w:t>
      </w:r>
    </w:p>
    <w:p w14:paraId="726FB8B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负载均衡： 使用Spring Cloud LoadBalancer进行客户端负载均衡。 </w:t>
      </w:r>
    </w:p>
    <w:p w14:paraId="430F5B1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熔断器： 使用Spring Cloud Netflix的Hystrix实现熔断机制。 </w:t>
      </w:r>
    </w:p>
    <w:p w14:paraId="3F275EB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日志和监控： 集成Spring Boot Actuator进行应用监控，使用ELK Stack进行日志管理。 </w:t>
      </w:r>
    </w:p>
    <w:p w14:paraId="646A9ED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安全性认证： 使用JWT（JSON Web Tokens）或OAuth 2.0进行状态无关的认证。 </w:t>
      </w:r>
    </w:p>
    <w:p w14:paraId="695CE66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授权： 使用角色基础的访问控制（RBAC）来限制对端点的访问。 </w:t>
      </w:r>
    </w:p>
    <w:p w14:paraId="2BFF51F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数据加密： 使用HTTPS进行数据传输加密，确保数据安全。 </w:t>
      </w:r>
    </w:p>
    <w:p w14:paraId="7CF816B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输入验证： 使用Spring的验证框架来验证输入数据的有效性。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548C6E34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CA752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 开发阶段</w:t>
      </w:r>
    </w:p>
    <w:p w14:paraId="255BB3E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6.1 编码标准</w:t>
      </w:r>
    </w:p>
    <w:p w14:paraId="4A10965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UTF-8</w:t>
      </w:r>
    </w:p>
    <w:p w14:paraId="7963FB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6.2 技术选型</w:t>
      </w:r>
    </w:p>
    <w:p w14:paraId="0BAD345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编程语言</w:t>
      </w:r>
    </w:p>
    <w:p w14:paraId="0EBE707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Java，JavaScript</w:t>
      </w:r>
    </w:p>
    <w:p w14:paraId="3AEE0E5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框架</w:t>
      </w:r>
    </w:p>
    <w:p w14:paraId="59A878B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Springboot，Vue</w:t>
      </w:r>
    </w:p>
    <w:p w14:paraId="2F2BFA4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工具</w:t>
      </w:r>
    </w:p>
    <w:p w14:paraId="452CF1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Github，Microsoft Project</w:t>
      </w:r>
    </w:p>
    <w:p w14:paraId="682EEE7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6.3 版本控制</w:t>
      </w:r>
    </w:p>
    <w:p w14:paraId="6B7F7ED5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使用Git进行版本控制，采用功能分支策略。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19A48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 测试计划</w:t>
      </w:r>
    </w:p>
    <w:p w14:paraId="2AF87B0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7.1 测试策略</w:t>
      </w:r>
    </w:p>
    <w:p w14:paraId="199457D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单元测试 </w:t>
      </w:r>
    </w:p>
    <w:p w14:paraId="6AFBAC7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目的：验证单个组件或模块的功能正确性。 </w:t>
      </w:r>
    </w:p>
    <w:p w14:paraId="5413989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技术：使用JUnit和Mockito等测试框架。 </w:t>
      </w:r>
    </w:p>
    <w:p w14:paraId="0ED180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范围：针对后端服务的各个类和方法，包括业务逻辑、数据库访问对象、服务层。 </w:t>
      </w:r>
    </w:p>
    <w:p w14:paraId="1629FFC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执行时间：开发过程中，每个单元完成后立即进行。 </w:t>
      </w:r>
    </w:p>
    <w:p w14:paraId="6445A68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结果：所有单元测试应自动运行并通过持续集成（CI）流程。 </w:t>
      </w:r>
    </w:p>
    <w:p w14:paraId="5F13000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集成测试 </w:t>
      </w:r>
    </w:p>
    <w:p w14:paraId="76F41A9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目的：确保不同模块或服务之间能够协同工作。 </w:t>
      </w:r>
    </w:p>
    <w:p w14:paraId="0DAC6F0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技术：使用Spring Boot的测试支持，包括@SpringBootTest。 </w:t>
      </w:r>
    </w:p>
    <w:p w14:paraId="2B2CB35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范围：测试模块之间的接口、第三方服务集成点（如支付网关、邮件服务）。 </w:t>
      </w:r>
    </w:p>
    <w:p w14:paraId="6CE9E3B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执行时间：所有相关模块开发完成后进行。 </w:t>
      </w:r>
    </w:p>
    <w:p w14:paraId="63D25A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结果：确保数据流和功能流在模块间正确传递。 </w:t>
      </w:r>
    </w:p>
    <w:p w14:paraId="17F2F4B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功能测试 </w:t>
      </w:r>
    </w:p>
    <w:p w14:paraId="5EA2124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目的：验证系统的功能是否满足用户需求和业务目标。 </w:t>
      </w:r>
    </w:p>
    <w:p w14:paraId="0AA4F2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技术：使用Selenium WebDriver进行自动化测试。 </w:t>
      </w:r>
    </w:p>
    <w:p w14:paraId="74F08E7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范围：包括所有用户故事和用例，测试用户界面和用户体验。 </w:t>
      </w:r>
    </w:p>
    <w:p w14:paraId="4B96A6A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执行时间：在用户界面开发完成后进行。 </w:t>
      </w:r>
    </w:p>
    <w:p w14:paraId="6D832C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结果：确保所有功能按预期工作，用户流程无误。 </w:t>
      </w:r>
    </w:p>
    <w:p w14:paraId="5C5E7F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用户验收测试（UAT） </w:t>
      </w:r>
    </w:p>
    <w:p w14:paraId="304EF6D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目的：让最终用户验证系统是否符合他们的业务需求。 </w:t>
      </w:r>
    </w:p>
    <w:p w14:paraId="60609B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技术：通常采用手动测试，结合自动化测试脚本。 </w:t>
      </w:r>
    </w:p>
    <w:p w14:paraId="75283E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范围：覆盖所有业务流程和用户场景。 </w:t>
      </w:r>
    </w:p>
    <w:p w14:paraId="23E7F30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执行时间：开发周期的最后阶段，通常在Beta版本发布后。</w:t>
      </w:r>
    </w:p>
    <w:p w14:paraId="14629FE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结果：获得用户批准，满足业务需求，然后进行最终发布。 </w:t>
      </w:r>
    </w:p>
    <w:p w14:paraId="269DCE7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测试策略的其他要点： </w:t>
      </w:r>
    </w:p>
    <w:p w14:paraId="0F0597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测试环境：确保有独立的测试环境，模拟生产环境的配置。 </w:t>
      </w:r>
    </w:p>
    <w:p w14:paraId="64882FB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测试数据：使用测试数据填充数据库，确保数据的隔离和安全。 </w:t>
      </w:r>
    </w:p>
    <w:p w14:paraId="579A710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回归测试：每次代码变更后，运行回归测试以确保新变更没有破坏现有功能。 </w:t>
      </w:r>
    </w:p>
    <w:p w14:paraId="5AEF815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性能测试：使用工具如JMeter进行压力测试和负载测试，确保系统在高负载下的性能。 </w:t>
      </w:r>
    </w:p>
    <w:p w14:paraId="3142F33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安全测试：进行安全审计和渗透测试，确保系统安全。 </w:t>
      </w:r>
    </w:p>
    <w:p w14:paraId="7078D5A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测试自动化：尽可能自动化测试过程，提高效率和准确性。 </w:t>
      </w:r>
    </w:p>
    <w:p w14:paraId="66A83CC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测试覆盖率：使用工具如Jacoco跟踪测试覆盖率，确保充分测试。 </w:t>
      </w:r>
    </w:p>
    <w:p w14:paraId="5F2FAC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缺陷跟踪：使用缺陷跟踪系统（如JIRA）记录、跟踪和管理缺陷。</w:t>
      </w:r>
    </w:p>
    <w:p w14:paraId="42E7624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7.2 测试用例</w:t>
      </w:r>
    </w:p>
    <w:p w14:paraId="41B33B6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用户注册功能测试 </w:t>
      </w:r>
    </w:p>
    <w:p w14:paraId="13FABBE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测试目标：验证新用户能否成功注册。 </w:t>
      </w:r>
    </w:p>
    <w:p w14:paraId="150867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7E70375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用户名：newuser </w:t>
      </w:r>
    </w:p>
    <w:p w14:paraId="3207BE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密码：password123 </w:t>
      </w:r>
    </w:p>
    <w:p w14:paraId="6E3083B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邮箱：newuser@example.com </w:t>
      </w:r>
    </w:p>
    <w:p w14:paraId="563AB06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电话号码：1234567890 </w:t>
      </w:r>
    </w:p>
    <w:p w14:paraId="248DD82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注册成功消息。 用户登录系统后能访问用户仪表板。 </w:t>
      </w:r>
    </w:p>
    <w:p w14:paraId="70AA1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用户登录功能测试 </w:t>
      </w:r>
    </w:p>
    <w:p w14:paraId="478B296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测试目标：验证用户能否通过正确的凭证登录。 </w:t>
      </w:r>
    </w:p>
    <w:p w14:paraId="40BFE32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C7B2D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用户名：existinguser </w:t>
      </w:r>
    </w:p>
    <w:p w14:paraId="3C8322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密码：mypassword </w:t>
      </w:r>
    </w:p>
    <w:p w14:paraId="0DC5C7B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成功登录系统。重定向到用户仪表板。 </w:t>
      </w:r>
    </w:p>
    <w:p w14:paraId="778BA8D8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发布兼职工作测试 </w:t>
      </w:r>
    </w:p>
    <w:p w14:paraId="43D95FD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测试目标：验证雇主能否发布新的兼职工作。 </w:t>
      </w:r>
    </w:p>
    <w:p w14:paraId="053F11E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5F9F81D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标题：Part-time Developer </w:t>
      </w:r>
    </w:p>
    <w:p w14:paraId="05461A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描述：Need a developer for a side project. </w:t>
      </w:r>
    </w:p>
    <w:p w14:paraId="6D73C68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薪资：20/hr </w:t>
      </w:r>
    </w:p>
    <w:p w14:paraId="0D9489C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工作地点：Remote </w:t>
      </w:r>
    </w:p>
    <w:p w14:paraId="1675811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工作发布成功消息。 新工作显示在雇主的工作列表中。 </w:t>
      </w:r>
    </w:p>
    <w:p w14:paraId="34E515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浏览兼职工作测试 </w:t>
      </w:r>
    </w:p>
    <w:p w14:paraId="537230E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测试目标：验证用户能否浏览可用的兼职工作。 </w:t>
      </w:r>
    </w:p>
    <w:p w14:paraId="5ECA379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输入： 访问路径：/jobs</w:t>
      </w:r>
    </w:p>
    <w:p w14:paraId="0EC3DF3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显示所有可用工作的列表。 每项工作显示标题、描述和薪资。 </w:t>
      </w:r>
    </w:p>
    <w:p w14:paraId="0B5649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申请兼职工作测试 </w:t>
      </w:r>
    </w:p>
    <w:p w14:paraId="0844C5B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测试目标：验证用户能否申请兼职工作。 </w:t>
      </w:r>
    </w:p>
    <w:p w14:paraId="5160B59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06228A9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工作ID：123 </w:t>
      </w:r>
    </w:p>
    <w:p w14:paraId="762A9F0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申请提交成功消息。 申请状态显示为“已提交”。 </w:t>
      </w:r>
    </w:p>
    <w:p w14:paraId="5C2500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消息发送功能测试 </w:t>
      </w:r>
    </w:p>
    <w:p w14:paraId="1281D6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测试目标：验证用户能否发送消息给其他用户。 </w:t>
      </w:r>
    </w:p>
    <w:p w14:paraId="1A1ABC9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0EC183D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收件人ID：456 </w:t>
      </w:r>
    </w:p>
    <w:p w14:paraId="30EC5FB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消息内容：Hello, are you hiring? </w:t>
      </w:r>
    </w:p>
    <w:p w14:paraId="7720022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消息发送成功消息。 消息显示在收件人的消息列表中。 </w:t>
      </w:r>
    </w:p>
    <w:p w14:paraId="21FFB8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工作搜索功能测试 </w:t>
      </w:r>
    </w:p>
    <w:p w14:paraId="6A4AB6D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测试目标：验证用户能否根据关键词搜索工作。 </w:t>
      </w:r>
    </w:p>
    <w:p w14:paraId="4F567F3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445C85D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</w:p>
    <w:p w14:paraId="2C87E09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搜索关键词：design 预期输出： 显示包含关键词“design”的工作列表。 </w:t>
      </w:r>
    </w:p>
    <w:p w14:paraId="73C036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用户信息更新测试 </w:t>
      </w:r>
    </w:p>
    <w:p w14:paraId="2FFF918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测试目标：验证用户能否更新自己的个人信息。 </w:t>
      </w:r>
    </w:p>
    <w:p w14:paraId="7A7E9E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669409D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新邮箱：newemail@example.com </w:t>
      </w:r>
    </w:p>
    <w:p w14:paraId="5849651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个人信息更新成功消息。 用户资料中显示新的邮箱地址。 </w:t>
      </w:r>
    </w:p>
    <w:p w14:paraId="12B775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工作删除功能测试（仅雇主） </w:t>
      </w:r>
    </w:p>
    <w:p w14:paraId="231243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测试目标：验证雇主能否删除自己发布的工作。 </w:t>
      </w:r>
    </w:p>
    <w:p w14:paraId="0EC0AFC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124FD2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工作ID：789 </w:t>
      </w:r>
    </w:p>
    <w:p w14:paraId="5310850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工作删除成功消息。 该工作不再显示在工作列表中。 </w:t>
      </w:r>
    </w:p>
    <w:p w14:paraId="3BCD33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密码重置功能测试 </w:t>
      </w:r>
    </w:p>
    <w:p w14:paraId="4A35897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测试目标：验证用户能否重置自己的密码。 </w:t>
      </w:r>
    </w:p>
    <w:p w14:paraId="02E807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A6A2A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旧密码：oldpassword </w:t>
      </w:r>
    </w:p>
    <w:p w14:paraId="75E25A4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新密码：newpassword </w:t>
      </w:r>
    </w:p>
    <w:p w14:paraId="07ADF53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预期输出： 密码重置成功消息。 用户可以使用新密码登录。</w:t>
      </w:r>
    </w:p>
    <w:p w14:paraId="37A4107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7.3 缺陷管理</w:t>
      </w:r>
    </w:p>
    <w:p w14:paraId="2C18CA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缺陷报告 </w:t>
      </w:r>
    </w:p>
    <w:p w14:paraId="4E12C57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如何报告缺陷： </w:t>
      </w:r>
    </w:p>
    <w:p w14:paraId="412F7C5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使用缺陷跟踪系统：利用工具如JIRA、Bugzilla或GitHub Issues来记录缺陷。 </w:t>
      </w:r>
    </w:p>
    <w:p w14:paraId="55C2025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提供详细信息：报告应包括缺陷描述、严重性、重现步骤、预期结果与实际结果。 </w:t>
      </w:r>
    </w:p>
    <w:p w14:paraId="0EE0198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附加材料：提供截图、日志文件或复现缺陷的视频，有助于理解问题。 </w:t>
      </w:r>
    </w:p>
    <w:p w14:paraId="463EF3D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指派责任人：明确谁负责调查和解决缺陷。 </w:t>
      </w:r>
    </w:p>
    <w:p w14:paraId="781CEBE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缺陷跟踪 </w:t>
      </w:r>
    </w:p>
    <w:p w14:paraId="0893A9C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如何跟踪缺陷： </w:t>
      </w:r>
    </w:p>
    <w:p w14:paraId="23E436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缺陷分类：根据缺陷的严重性和类型进行分类。 </w:t>
      </w:r>
    </w:p>
    <w:p w14:paraId="04FA112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设置优先级：根据缺陷对用户的影响程度设置优先级。 </w:t>
      </w:r>
    </w:p>
    <w:p w14:paraId="0871A24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状态更新：维护缺陷的状态信息，如“新建”、“已确认”、“进行中”、“已解决”、“已验证”。 </w:t>
      </w:r>
    </w:p>
    <w:p w14:paraId="0A6B106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定期评审：定期举行缺陷评审会议，讨论状态和解决进展。 </w:t>
      </w:r>
    </w:p>
    <w:p w14:paraId="48600E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缺陷修复 </w:t>
      </w:r>
    </w:p>
    <w:p w14:paraId="2819970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如何修复缺陷： </w:t>
      </w:r>
    </w:p>
    <w:p w14:paraId="78C490E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重现缺陷：在开发环境中尝试复现缺陷。 </w:t>
      </w:r>
    </w:p>
    <w:p w14:paraId="27F8F8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分析原因：确定导致缺陷的根本原因。 </w:t>
      </w:r>
    </w:p>
    <w:p w14:paraId="155081F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编写修复代码：编写必要的代码来修复缺陷。 </w:t>
      </w:r>
    </w:p>
    <w:p w14:paraId="4C96642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单元测试：对修复进行单元测试，确保问题已解决且没有引入新问题。 </w:t>
      </w:r>
    </w:p>
    <w:p w14:paraId="408DF9D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代码审查：进行代码审查以确保修复的质量。 </w:t>
      </w:r>
    </w:p>
    <w:p w14:paraId="21B5E7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缺陷验证 </w:t>
      </w:r>
    </w:p>
    <w:p w14:paraId="5A81B6A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如何验证缺陷修复： </w:t>
      </w:r>
    </w:p>
    <w:p w14:paraId="3D495D7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手动测试：由测试人员或开发人员手动验证缺陷是否已解决。 </w:t>
      </w:r>
    </w:p>
    <w:p w14:paraId="42928F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自动化测试：如果可能，通过自动化测试用例来验证。 </w:t>
      </w:r>
    </w:p>
    <w:p w14:paraId="0B866E6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用户验收测试：在用户验收测试(UAT)期间由用户验证。 </w:t>
      </w:r>
    </w:p>
    <w:p w14:paraId="3F46B5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缺陷状态更新 </w:t>
      </w:r>
    </w:p>
    <w:p w14:paraId="169C4D5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如何更新缺陷状态： </w:t>
      </w:r>
    </w:p>
    <w:p w14:paraId="05502DD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已解决：当开发人员认为缺陷已修复时，将状态更新为“已解决”。 </w:t>
      </w:r>
    </w:p>
    <w:p w14:paraId="6FFA86A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已验证：当测试人员验证缺陷修复后，将状态更新为“已验证”。 </w:t>
      </w:r>
    </w:p>
    <w:p w14:paraId="790C01A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重新打开：如果缺陷在验证后重新出现，将状态重新设置为“新建”。 </w:t>
      </w:r>
    </w:p>
    <w:p w14:paraId="5CA7D61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缺陷预防 </w:t>
      </w:r>
    </w:p>
    <w:p w14:paraId="2DCDA87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如何预防缺陷： </w:t>
      </w:r>
    </w:p>
    <w:p w14:paraId="45C3E0B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代码审查：定期进行代码审查来识别潜在的缺陷。 </w:t>
      </w:r>
    </w:p>
    <w:p w14:paraId="0690113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持续集成：通过持续集成(CI)流程及早发现集成问题。 </w:t>
      </w:r>
    </w:p>
    <w:p w14:paraId="5FF12AD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改进测试覆盖率：增加测试用例覆盖率以捕获更多的缺陷。 </w:t>
      </w:r>
    </w:p>
    <w:p w14:paraId="42048AD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培训和指导：提高开发和测试团队的技能和知识。 </w:t>
      </w:r>
    </w:p>
    <w:p w14:paraId="434F17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缺陷统计分析 </w:t>
      </w:r>
    </w:p>
    <w:p w14:paraId="4C4CED5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如何进行缺陷统计分析： </w:t>
      </w:r>
    </w:p>
    <w:p w14:paraId="3E3A0F1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趋势分析：分析缺陷趋势，了解缺陷数量随时间的变化。 </w:t>
      </w:r>
    </w:p>
    <w:p w14:paraId="546232E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根源分析：进行缺陷根源分析，找出最常出现缺陷的模块或原因。 </w:t>
      </w:r>
    </w:p>
    <w:p w14:paraId="5646EB2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度量标准：使用度量标准如缺陷密度和修复成本来评估质量。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79B83C50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EC0A6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8. 上线和维护</w:t>
      </w:r>
    </w:p>
    <w:p w14:paraId="016176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8.1 上线计划</w:t>
      </w:r>
    </w:p>
    <w:p w14:paraId="130235D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使用蓝绿部署策略进行上线。</w:t>
      </w:r>
    </w:p>
    <w:p w14:paraId="56D8429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8.2 维护计划</w:t>
      </w:r>
    </w:p>
    <w:p w14:paraId="4180474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提供24/7用户支持。</w:t>
      </w:r>
    </w:p>
    <w:p w14:paraId="713B66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8.3 风险管理</w:t>
      </w:r>
    </w:p>
    <w:p w14:paraId="0EE4AC69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风险1： 用户增长过快导致系统崩溃。 </w:t>
      </w:r>
    </w:p>
    <w:p w14:paraId="75B6E014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应对措施： 增加服务器资源。 </w:t>
      </w:r>
    </w:p>
    <w:p w14:paraId="03BF585B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风险2： 数据泄露。 </w:t>
      </w:r>
    </w:p>
    <w:p w14:paraId="5EAD3C8D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应对措施： 加强数据加密和安全审计。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8CE7B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9. 附录</w:t>
      </w:r>
    </w:p>
    <w:p w14:paraId="021615A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9.1 词汇表</w:t>
      </w:r>
    </w:p>
    <w:p w14:paraId="244A9B9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兼职桥： 本项目的名称，指在线兼职信息平台。</w:t>
      </w:r>
    </w:p>
    <w:p w14:paraId="5D40A2F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9.2 参考资料</w:t>
      </w:r>
    </w:p>
    <w:p w14:paraId="13B9A34C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"https://cloud.baidu.com/article/3333602"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揭秘软件开发的基石：瀑布模型全解析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9284EBB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"https://jos.org.cn/jos/article/abstract/6383?st=online_first"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REST API设计分析及实证研究 (jos.org.cn)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990B0A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"https://ics.uci.edu/~fielding/pubs/dissertation/rest_arch_style.htm"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Fielding Dissertation: CHAPTER 5: Representational State Transfer (REST) (uci.edu)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1" w:fontKey="{B9B4E9BB-828D-45CA-A4D0-A6E8D0B69D99}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  <w:embedRegular r:id="rId2" w:fontKey="{517EB3FC-7930-4117-AB1F-3296C60E67A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D6262"/>
    <w:multiLevelType w:val="multilevel"/>
    <w:tmpl w:val="204D62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6D4FC4"/>
    <w:multiLevelType w:val="singleLevel"/>
    <w:tmpl w:val="2C6D4FC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512FF49"/>
    <w:multiLevelType w:val="singleLevel"/>
    <w:tmpl w:val="6512FF4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DD50DDC"/>
    <w:multiLevelType w:val="singleLevel"/>
    <w:tmpl w:val="7DD50DD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xZmRjZjdjODlkYmM3N2I3YmUzZTEzNzNkMDRmNzMifQ=="/>
  </w:docVars>
  <w:rsids>
    <w:rsidRoot w:val="00337ADE"/>
    <w:rsid w:val="00337ADE"/>
    <w:rsid w:val="005D05DF"/>
    <w:rsid w:val="009E4BCB"/>
    <w:rsid w:val="00B23965"/>
    <w:rsid w:val="00CF1FB0"/>
    <w:rsid w:val="010158D6"/>
    <w:rsid w:val="084C35DE"/>
    <w:rsid w:val="08F5187C"/>
    <w:rsid w:val="09CD45A7"/>
    <w:rsid w:val="0A5B0907"/>
    <w:rsid w:val="1C0C6FD0"/>
    <w:rsid w:val="1FF76AFF"/>
    <w:rsid w:val="234115F9"/>
    <w:rsid w:val="48482A6F"/>
    <w:rsid w:val="4C0849EF"/>
    <w:rsid w:val="58895440"/>
    <w:rsid w:val="5CC23F80"/>
    <w:rsid w:val="79BA6426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3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5521</Words>
  <Characters>7313</Characters>
  <Lines>58</Lines>
  <Paragraphs>16</Paragraphs>
  <TotalTime>5</TotalTime>
  <ScaleCrop>false</ScaleCrop>
  <LinksUpToDate>false</LinksUpToDate>
  <CharactersWithSpaces>7954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2024-10-06T09:59:00Z</dcterms:created>
  <dc:creator>凯俊 杨</dc:creator>
  <cp:lastModifiedBy>别了，雅尔塔</cp:lastModifiedBy>
  <dcterms:modified xsi:type="dcterms:W3CDTF">2024-10-08T06:36:24Z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85FD2DF436224E0CB1A03F9814CEF86D_13</vt:lpwstr>
  </property>
</Properties>
</file>