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06BE3">
      <w:pPr>
        <w:widowControl/>
        <w:spacing w:before="100" w:beforeAutospacing="1" w:after="100" w:afterAutospacing="1"/>
        <w:jc w:val="center"/>
        <w:outlineLvl w:val="0"/>
      </w:pPr>
      <w:r>
        <w:drawing>
          <wp:inline distT="0" distB="0" distL="0" distR="0">
            <wp:extent cx="4714875" cy="1236345"/>
            <wp:effectExtent l="0" t="0" r="9525" b="1333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C16C">
      <w:pPr>
        <w:widowControl/>
        <w:spacing w:before="100" w:beforeAutospacing="1" w:after="100" w:afterAutospacing="1"/>
        <w:jc w:val="center"/>
        <w:outlineLvl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125095</wp:posOffset>
                </wp:positionV>
                <wp:extent cx="1428115" cy="64693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646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8B01">
                            <w:pPr>
                              <w:jc w:val="center"/>
                              <w:rPr>
                                <w:rFonts w:hint="eastAsia" w:ascii="汉仪青云简" w:hAnsi="汉仪青云简" w:eastAsia="汉仪青云简" w:cs="汉仪青云简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青云简" w:hAnsi="汉仪青云简" w:eastAsia="汉仪青云简" w:cs="汉仪青云简"/>
                                <w:b/>
                                <w:bCs/>
                                <w:color w:val="000000" w:themeColor="text1"/>
                                <w:sz w:val="112"/>
                                <w:szCs w:val="11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兼职桥项目计划书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pt;margin-top:9.85pt;height:509.4pt;width:112.45pt;z-index:251659264;mso-width-relative:page;mso-height-relative:page;" filled="f" stroked="f" coordsize="21600,21600" o:gfxdata="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tsUq2QAAAAsBAAAPAAAAAAAAAAEAIAAAACIAAABk&#10;cnMvZG93bnJldi54bWxQSwECFAAUAAAACACHTuJA4iGJ5T4CAABp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 w14:paraId="00238B01">
                      <w:pPr>
                        <w:jc w:val="center"/>
                        <w:rPr>
                          <w:rFonts w:hint="eastAsia" w:ascii="汉仪青云简" w:hAnsi="汉仪青云简" w:eastAsia="汉仪青云简" w:cs="汉仪青云简"/>
                          <w:b/>
                          <w:bCs/>
                          <w:color w:val="000000" w:themeColor="text1"/>
                          <w:sz w:val="112"/>
                          <w:szCs w:val="11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青云简" w:hAnsi="汉仪青云简" w:eastAsia="汉仪青云简" w:cs="汉仪青云简"/>
                          <w:b/>
                          <w:bCs/>
                          <w:color w:val="000000" w:themeColor="text1"/>
                          <w:sz w:val="112"/>
                          <w:szCs w:val="11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兼职桥项目计划书</w:t>
                      </w:r>
                    </w:p>
                  </w:txbxContent>
                </v:textbox>
              </v:shape>
            </w:pict>
          </mc:Fallback>
        </mc:AlternateContent>
      </w:r>
    </w:p>
    <w:p w14:paraId="48347986">
      <w:pPr>
        <w:widowControl/>
        <w:spacing w:before="100" w:beforeAutospacing="1" w:after="100" w:afterAutospacing="1"/>
        <w:jc w:val="center"/>
        <w:outlineLvl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GoBack"/>
      <w:bookmarkEnd w:id="1"/>
    </w:p>
    <w:p w14:paraId="4F4FD16A">
      <w:pPr>
        <w:widowControl/>
        <w:spacing w:before="100" w:beforeAutospacing="1" w:after="100" w:afterAutospacing="1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软件工程项目计划书</w:t>
      </w:r>
    </w:p>
    <w:p w14:paraId="4BE6EF4D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项目概述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64A5493B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1.1 项目名称 </w:t>
      </w:r>
    </w:p>
    <w:p w14:paraId="2FAD38C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1.2 项目背景 </w:t>
      </w:r>
    </w:p>
    <w:p w14:paraId="05E72AC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1.3 项目目标 </w:t>
      </w:r>
    </w:p>
    <w:p w14:paraId="155FA420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1.4 项目范围 </w:t>
      </w:r>
    </w:p>
    <w:p w14:paraId="3B591DF8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1.5 主要里程碑</w:t>
      </w:r>
    </w:p>
    <w:p w14:paraId="48944813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项目管理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735BCB7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2.1 项目组织结构 </w:t>
      </w:r>
    </w:p>
    <w:p w14:paraId="7C697C39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2.2 项目角色与职责 </w:t>
      </w:r>
    </w:p>
    <w:p w14:paraId="64DF97C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2.3 项目沟通计划</w:t>
      </w:r>
    </w:p>
    <w:p w14:paraId="34FA7BB4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需求分析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2C1F65B2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3.1 功能需求 </w:t>
      </w:r>
    </w:p>
    <w:p w14:paraId="7EA09AB2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3.2 非功能需求 </w:t>
      </w:r>
    </w:p>
    <w:p w14:paraId="3CDC9F93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3.3 用户需求 </w:t>
      </w:r>
    </w:p>
    <w:p w14:paraId="70CF4BB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3.4 系统需求</w:t>
      </w:r>
    </w:p>
    <w:p w14:paraId="6C42D88B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项目计划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64E9A716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4.1 时间表 </w:t>
      </w:r>
    </w:p>
    <w:p w14:paraId="2C1EB7D8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4.2 资源计划 </w:t>
      </w:r>
    </w:p>
    <w:p w14:paraId="5B99A1A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4.3 进度管理</w:t>
      </w:r>
    </w:p>
    <w:p w14:paraId="0776D8C2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设计阶段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707A3341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5.1 系统架构设计 </w:t>
      </w:r>
    </w:p>
    <w:p w14:paraId="67215727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5.2 数据库设计 </w:t>
      </w:r>
    </w:p>
    <w:p w14:paraId="0B9FA7F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5.3 前端设计 </w:t>
      </w:r>
    </w:p>
    <w:p w14:paraId="2FDC21D2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5.4 后端设计</w:t>
      </w:r>
    </w:p>
    <w:p w14:paraId="11281810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开发阶段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28518BFC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6.1 编码标准 </w:t>
      </w:r>
    </w:p>
    <w:p w14:paraId="10AB510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6.2 技术选型 </w:t>
      </w:r>
    </w:p>
    <w:p w14:paraId="2B0A4311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6.3 版本控制</w:t>
      </w:r>
    </w:p>
    <w:p w14:paraId="212E6597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测试计划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62FA2AC9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7.1 测试策略 </w:t>
      </w:r>
    </w:p>
    <w:p w14:paraId="18F290FE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7.2 测试用例 </w:t>
      </w:r>
    </w:p>
    <w:p w14:paraId="43BBAB7B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7.3 缺陷管理</w:t>
      </w:r>
    </w:p>
    <w:p w14:paraId="2157F287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上线和维护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03BD7102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8.1 上线计划 </w:t>
      </w:r>
    </w:p>
    <w:p w14:paraId="5AC3F15A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8.2 维护计划 </w:t>
      </w:r>
    </w:p>
    <w:p w14:paraId="11AE7264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8.3 风险管理</w:t>
      </w:r>
    </w:p>
    <w:p w14:paraId="06BC22F9"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8"/>
          <w:rFonts w:ascii="Helvetica" w:hAnsi="Helvetica" w:cs="Helvetica"/>
          <w:color w:val="060607"/>
          <w:spacing w:val="4"/>
          <w:sz w:val="21"/>
          <w:szCs w:val="21"/>
        </w:rPr>
        <w:t>附录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 </w:t>
      </w:r>
    </w:p>
    <w:p w14:paraId="744B3AC1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 xml:space="preserve">9.1 词汇表 </w:t>
      </w:r>
    </w:p>
    <w:p w14:paraId="6C671E99">
      <w:pPr>
        <w:pStyle w:val="5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9.2 参考资料</w:t>
      </w:r>
    </w:p>
    <w:p w14:paraId="1CE817AD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59BB2290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0C88D680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37CC14CE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5BC5DCA0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34D27698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224C5644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4DA9B95D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3BC99A97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6AD1FDF0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68246613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03759BD4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41C376A1"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</w:p>
    <w:p w14:paraId="1A61643B">
      <w:pPr>
        <w:widowControl/>
        <w:spacing w:before="100" w:beforeAutospacing="1" w:after="100" w:afterAutospacing="1"/>
        <w:jc w:val="left"/>
        <w:outlineLvl w:val="0"/>
        <w:rPr>
          <w:rFonts w:hint="eastAsia" w:ascii="宋体" w:hAnsi="宋体" w:eastAsia="宋体" w:cs="宋体"/>
          <w:b/>
          <w:bCs/>
          <w:kern w:val="36"/>
          <w:sz w:val="48"/>
          <w:szCs w:val="48"/>
        </w:rPr>
      </w:pPr>
    </w:p>
    <w:p w14:paraId="22F3F7B2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 项目概述</w:t>
      </w:r>
    </w:p>
    <w:p w14:paraId="0472328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1.1 项目名称</w:t>
      </w:r>
    </w:p>
    <w:p w14:paraId="2C08DD6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兼职桥：在线兼职信息平台</w:t>
      </w:r>
    </w:p>
    <w:p w14:paraId="6B227E0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1.2 项目背景</w:t>
      </w:r>
    </w:p>
    <w:p w14:paraId="2549A29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随着互联网的普及和远程工作的兴起，越来越多的人开始寻找兼职工作机会。兼职桥旨在提供一个平台，让雇主能够发布兼职信息，同时让求职者能够轻松找到合适的兼职机会。</w:t>
      </w:r>
    </w:p>
    <w:p w14:paraId="14EE6E3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1.3 项目目标</w:t>
      </w:r>
    </w:p>
    <w:p w14:paraId="1A07102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业务目标： </w:t>
      </w:r>
    </w:p>
    <w:p w14:paraId="1C031EF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成为领先的在线兼职信息发布平台。</w:t>
      </w:r>
    </w:p>
    <w:p w14:paraId="3EC7435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在第一年内吸引至少1万名注册用户。 </w:t>
      </w:r>
    </w:p>
    <w:p w14:paraId="7D7046F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实现至少500个成功匹配的兼职工作。</w:t>
      </w:r>
    </w:p>
    <w:p w14:paraId="5760299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技术目标： </w:t>
      </w:r>
    </w:p>
    <w:p w14:paraId="1F2812A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开发一个用户友好、响应迅速的平台。 </w:t>
      </w:r>
    </w:p>
    <w:p w14:paraId="5F61064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实现高可用性和安全性。 </w:t>
      </w:r>
    </w:p>
    <w:p w14:paraId="283AE20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提供个性化推荐系统。</w:t>
      </w:r>
    </w:p>
    <w:p w14:paraId="75FE19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1.4 项目范围</w:t>
      </w:r>
    </w:p>
    <w:p w14:paraId="302A35B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包括平台的开发、测试、上线和维护。 不包括实体办公场所的建立和传统媒体广告。</w:t>
      </w:r>
    </w:p>
    <w:p w14:paraId="5E5A990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1.5 主要里程碑</w:t>
      </w:r>
    </w:p>
    <w:p w14:paraId="54AE41B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项目启动日期：202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>-0</w:t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-01 </w:t>
      </w:r>
    </w:p>
    <w:p w14:paraId="3C1BF9F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需求分析完成日期：2024-0</w:t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ascii="宋体" w:hAnsi="宋体" w:eastAsia="宋体" w:cs="宋体"/>
          <w:sz w:val="24"/>
          <w:szCs w:val="24"/>
        </w:rPr>
        <w:t xml:space="preserve">-30 </w:t>
      </w:r>
    </w:p>
    <w:p w14:paraId="1850AB6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设计阶段完成日期：2024-</w:t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ascii="宋体" w:hAnsi="宋体" w:eastAsia="宋体" w:cs="宋体"/>
          <w:sz w:val="24"/>
          <w:szCs w:val="24"/>
        </w:rPr>
        <w:t xml:space="preserve">-31 </w:t>
      </w:r>
    </w:p>
    <w:p w14:paraId="69CC7D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开发阶段完成日期：202</w:t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ascii="宋体" w:hAnsi="宋体" w:eastAsia="宋体" w:cs="宋体"/>
          <w:sz w:val="24"/>
          <w:szCs w:val="24"/>
        </w:rPr>
        <w:t xml:space="preserve">-31 </w:t>
      </w:r>
    </w:p>
    <w:p w14:paraId="64ED596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测试阶段完成日期：2024-</w:t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-30 </w:t>
      </w:r>
    </w:p>
    <w:p w14:paraId="008CF41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上线时间：202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>1-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 xml:space="preserve">1 </w:t>
      </w:r>
    </w:p>
    <w:p w14:paraId="3A7C8DA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t>维护及支持阶段开始日期：202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>1-</w:t>
      </w:r>
      <w:r>
        <w:rPr>
          <w:rFonts w:hint="eastAsia" w:ascii="宋体" w:hAnsi="宋体" w:eastAsia="宋体" w:cs="宋体"/>
          <w:sz w:val="24"/>
          <w:szCs w:val="24"/>
        </w:rPr>
        <w:t>02</w:t>
      </w:r>
    </w:p>
    <w:p w14:paraId="575389E6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E2B60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 项目管理</w:t>
      </w:r>
    </w:p>
    <w:p w14:paraId="7832CE2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2.1 项目组织结构</w:t>
      </w:r>
    </w:p>
    <w:p w14:paraId="501B848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drawing>
          <wp:inline distT="0" distB="0" distL="114300" distR="114300">
            <wp:extent cx="5270500" cy="715645"/>
            <wp:effectExtent l="0" t="0" r="2540" b="635"/>
            <wp:docPr id="1" name="图片 1" descr="2151295c6a6e9312862c556c606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51295c6a6e9312862c556c60638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2.2 项目角色与职责</w:t>
      </w:r>
    </w:p>
    <w:p w14:paraId="4AB94C6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项目经理： 负责项目的整体规划和进度管理。 </w:t>
      </w:r>
    </w:p>
    <w:p w14:paraId="41B5A95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产品经理： 负责需求收集和产品规划。 </w:t>
      </w:r>
    </w:p>
    <w:p w14:paraId="712E743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系统架构师： 负责系统设计和技术决策。 </w:t>
      </w:r>
    </w:p>
    <w:p w14:paraId="1E2CC39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开发团队： 负责编码实现和单元测试。 </w:t>
      </w:r>
    </w:p>
    <w:p w14:paraId="365728A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测试团队： 负责系统测试和缺陷管理。 </w:t>
      </w:r>
    </w:p>
    <w:p w14:paraId="48C06BF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运维人员： 负责系统部署和日常维护。</w:t>
      </w:r>
    </w:p>
    <w:p w14:paraId="18FB750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2.3 项目沟通计划</w:t>
      </w:r>
    </w:p>
    <w:p w14:paraId="01C60051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每周</w:t>
      </w:r>
      <w:r>
        <w:rPr>
          <w:rFonts w:hint="eastAsia" w:ascii="宋体" w:hAnsi="宋体" w:eastAsia="宋体" w:cs="宋体"/>
          <w:sz w:val="24"/>
          <w:szCs w:val="24"/>
        </w:rPr>
        <w:t>两次</w:t>
      </w:r>
      <w:r>
        <w:rPr>
          <w:rFonts w:ascii="宋体" w:hAnsi="宋体" w:eastAsia="宋体" w:cs="宋体"/>
          <w:sz w:val="24"/>
          <w:szCs w:val="24"/>
        </w:rPr>
        <w:t xml:space="preserve">次项目进度会议，所有团队成员参加。 </w:t>
      </w:r>
    </w:p>
    <w:p w14:paraId="2406C452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每月一次与利益相关者的沟通会议，项目经理参加。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64DAB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 需求分析</w:t>
      </w:r>
    </w:p>
    <w:p w14:paraId="1B95206F"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</w:p>
    <w:p w14:paraId="30FE555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3.1 功能需求</w:t>
      </w:r>
    </w:p>
    <w:p w14:paraId="281DAC2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功能1： 用户注册和登录系统。 </w:t>
      </w:r>
    </w:p>
    <w:p w14:paraId="15610B3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功能2： 雇主发布兼职信息。 </w:t>
      </w:r>
    </w:p>
    <w:p w14:paraId="46F7EA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功能3： 求职者浏览和申请兼职工作。 </w:t>
      </w:r>
    </w:p>
    <w:p w14:paraId="2FE4D4C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功能4： 消息通知系统，用于提醒用户新工作或回复。</w:t>
      </w:r>
    </w:p>
    <w:p w14:paraId="78C3CEB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功能5： 严格控制用户权限。</w:t>
      </w:r>
    </w:p>
    <w:p w14:paraId="0ADDA54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功能6： 提供个性化匹配。</w:t>
      </w:r>
    </w:p>
    <w:p w14:paraId="7419B51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功能7： 雇主与求职者互相的打分评价功能。</w:t>
      </w:r>
    </w:p>
    <w:p w14:paraId="1945CEB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功能8： 雇主与求职者都有个人空间去宣传。</w:t>
      </w:r>
    </w:p>
    <w:p w14:paraId="2618DAF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3.2 非功能需求</w:t>
      </w:r>
    </w:p>
    <w:p w14:paraId="2293FE7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性能需求： 平台应能支持至少10000名并发用户。 </w:t>
      </w:r>
    </w:p>
    <w:p w14:paraId="22959D1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安全需求： 实现数据加密和安全的用户认证机制。 </w:t>
      </w:r>
    </w:p>
    <w:p w14:paraId="60B8DD0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可用性需求： 平台的可用性应达到99.9%。 </w:t>
      </w:r>
    </w:p>
    <w:p w14:paraId="2F04A65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可扩展性需求： 系统设计应支持未来的功能扩展。</w:t>
      </w:r>
    </w:p>
    <w:p w14:paraId="606F46E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3.3 用户需求</w:t>
      </w:r>
    </w:p>
    <w:p w14:paraId="27FFF53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用户需要一个简单易用的界面来浏览和申请兼职工作。 </w:t>
      </w:r>
    </w:p>
    <w:p w14:paraId="216E3A8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用户需要能够接收到新工作的通知。</w:t>
      </w:r>
    </w:p>
    <w:p w14:paraId="1CC761A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用户需要安全可靠的平台支持</w:t>
      </w:r>
    </w:p>
    <w:p w14:paraId="27FAD22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3.4 系统需求</w:t>
      </w:r>
    </w:p>
    <w:p w14:paraId="5C5D3E18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硬件需求： 需要至少两台服务器用于部署应用和数据库。 </w:t>
      </w:r>
    </w:p>
    <w:p w14:paraId="0023F856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软件需求： 使用</w:t>
      </w:r>
      <w:r>
        <w:rPr>
          <w:rFonts w:hint="eastAsia" w:ascii="宋体" w:hAnsi="宋体" w:eastAsia="宋体" w:cs="宋体"/>
          <w:sz w:val="24"/>
          <w:szCs w:val="24"/>
        </w:rPr>
        <w:t>Vue</w:t>
      </w:r>
      <w:r>
        <w:rPr>
          <w:rFonts w:ascii="宋体" w:hAnsi="宋体" w:eastAsia="宋体" w:cs="宋体"/>
          <w:sz w:val="24"/>
          <w:szCs w:val="24"/>
        </w:rPr>
        <w:t>.js进行前端开发，</w:t>
      </w:r>
      <w:r>
        <w:rPr>
          <w:rFonts w:hint="eastAsia" w:ascii="宋体" w:hAnsi="宋体" w:eastAsia="宋体" w:cs="宋体"/>
          <w:sz w:val="24"/>
          <w:szCs w:val="24"/>
        </w:rPr>
        <w:t>springboot</w:t>
      </w:r>
      <w:r>
        <w:rPr>
          <w:rFonts w:ascii="宋体" w:hAnsi="宋体" w:eastAsia="宋体" w:cs="宋体"/>
          <w:sz w:val="24"/>
          <w:szCs w:val="24"/>
        </w:rPr>
        <w:t>进行后端开发。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AB801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 项目计划</w:t>
      </w:r>
    </w:p>
    <w:p w14:paraId="73720A7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4.1 时间表</w:t>
      </w:r>
    </w:p>
    <w:p w14:paraId="7908EC2B">
      <w:pPr>
        <w:widowControl/>
        <w:spacing w:before="100" w:beforeAutospacing="1" w:after="100" w:afterAutospacing="1"/>
        <w:jc w:val="left"/>
        <w:outlineLvl w:val="2"/>
      </w:pPr>
      <w:r>
        <w:drawing>
          <wp:inline distT="0" distB="0" distL="114300" distR="114300">
            <wp:extent cx="5067300" cy="1496695"/>
            <wp:effectExtent l="0" t="0" r="7620" b="1206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259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4.2 资源计划</w:t>
      </w:r>
    </w:p>
    <w:p w14:paraId="050397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0" w:name="OLE_LINK1"/>
      <w:r>
        <w:rPr>
          <w:rFonts w:ascii="宋体" w:hAnsi="宋体" w:eastAsia="宋体" w:cs="宋体"/>
          <w:sz w:val="24"/>
          <w:szCs w:val="24"/>
        </w:rPr>
        <w:t>人力资源： 需要</w:t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 xml:space="preserve">名开发人员，2名测试人员，1名运维人员。 </w:t>
      </w:r>
    </w:p>
    <w:p w14:paraId="75DCAE7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物理资源： 需要云服务器、开发工具和测试工具。 </w:t>
      </w:r>
    </w:p>
    <w:p w14:paraId="2E1CEC4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财务资源： 预算为1万元人民币。</w:t>
      </w:r>
    </w:p>
    <w:bookmarkEnd w:id="0"/>
    <w:p w14:paraId="26A262A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4.3 进度管理</w:t>
      </w:r>
    </w:p>
    <w:p w14:paraId="3EAF4CE0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瀑布</w:t>
      </w:r>
      <w:r>
        <w:rPr>
          <w:rFonts w:ascii="宋体" w:hAnsi="宋体" w:eastAsia="宋体" w:cs="宋体"/>
          <w:sz w:val="24"/>
          <w:szCs w:val="24"/>
        </w:rPr>
        <w:t>开发方法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66250DA8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Github</w:t>
      </w:r>
      <w:r>
        <w:rPr>
          <w:rFonts w:ascii="宋体" w:hAnsi="宋体" w:eastAsia="宋体" w:cs="宋体"/>
          <w:sz w:val="24"/>
          <w:szCs w:val="24"/>
        </w:rPr>
        <w:t>进行项目管理和进度跟踪。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89CF88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5. 设计阶段</w:t>
      </w:r>
    </w:p>
    <w:p w14:paraId="5FEB64A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5.1 系统架构设计</w:t>
      </w:r>
    </w:p>
    <w:p w14:paraId="6481491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044315" cy="1149350"/>
            <wp:effectExtent l="0" t="0" r="9525" b="889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AD5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5.2 数据库设计</w:t>
      </w:r>
    </w:p>
    <w:p w14:paraId="4FAC80E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</w:t>
      </w:r>
      <w:r>
        <w:rPr>
          <w:rFonts w:ascii="宋体" w:hAnsi="宋体" w:eastAsia="宋体" w:cs="宋体"/>
          <w:sz w:val="24"/>
          <w:szCs w:val="24"/>
        </w:rPr>
        <w:t xml:space="preserve">用户表（Users） UserID (INT, PK): 用户唯一标识。 Username (VARCHAR, UNIQUE): 用户名。 PasswordHash (VARCHAR): 密码哈希。 Email (VARCHAR, UNIQUE): 邮箱。 PhoneNumber (VARCHAR, UNIQUE): 电话号码。 UserRole (ENUM: 'user', 'employer'): 用户角色（求职者或雇主）。 CreatedAt (DATETIME): 创建时间。 </w:t>
      </w:r>
    </w:p>
    <w:p w14:paraId="27D8F9E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兼职工作表（Jobs） JobID (INT, PK): 兼职工作唯一标识。 Title (VARCHAR): 工作标题。 Description (TEXT): 工作描述。 EmployerID (INT, FK): 发布工作的雇主ID。 CategoryID (INT, FK): 工作类别ID。 Salary (DECIMAL): 薪资。 Location (VARCHAR): 工作地点。 WorkHours (VARCHAR): 工作时间。 PostedAt (DATETIME): 发布时间。 ApplicationDeadline (DATETIME): 申请截止日期。 </w:t>
      </w:r>
    </w:p>
    <w:p w14:paraId="49F7D54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 工作类别表（JobCategories） CategoryID (INT, PK): 工作类别唯一标识。 Name (VARCHAR): 类别名称。 </w:t>
      </w:r>
    </w:p>
    <w:p w14:paraId="43BEE8A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4. 申请表（Applications） ApplicationID (INT, PK): 申请唯一标识。 JobID (INT, FK): 兼职工作ID。 UserID (INT, FK): 申请者用户ID。 Status (ENUM: 'pending', 'accepted', 'rejected'): 申请状态。 ApplicationDate (DATETIME): 申请日期。 </w:t>
      </w:r>
    </w:p>
    <w:p w14:paraId="0DEF336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5. 消息表（Messages） MessageID (INT, PK): 消息唯一标识。 SenderID (INT, FK): 发送者ID。 ReceiverID (INT, FK): 接收者ID。 Content (TEXT): 消息内容。 IsRead (BOOLEAN): 是否已读。 CreatedAt (DATETIME): 创建时间。 </w:t>
      </w:r>
    </w:p>
    <w:p w14:paraId="2C945BE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6. 通知表（Notifications） NotificationID (INT, PK): 通知唯一标识。 UserID (INT, FK): 用户ID。 Type (ENUM: 'new_job', 'application_received', 'application_accepted'): 通知类型。 Content (TEXT): 通知内容。 IsRead (BOOLEAN): 是否已读。 CreatedAt (DATETIME): 创建时间。 </w:t>
      </w:r>
    </w:p>
    <w:p w14:paraId="5297549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关联关系： Users 与 Jobs (一对多): 一个雇主可以发布多个兼职工作。 Jobs 与 JobCategories (多对一): 每个兼职工作属于一个类别。 Users 与 Applications (一对多): 一个用户可以申请多个兼职工作。 Jobs 与 Applications (一对多): 一个兼职工作可以有多个申请。 Users 与 Messages (一对多): 一个用户可以发送和接收多条消息。 Users 与 Notifications (一对多): 一个用户可以接收多条通知。</w:t>
      </w:r>
    </w:p>
    <w:p w14:paraId="1294CEE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2518410"/>
            <wp:effectExtent l="0" t="0" r="1905" b="1143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D6D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5.3 前端设计</w:t>
      </w:r>
    </w:p>
    <w:p w14:paraId="1A2C0A6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设计原则 </w:t>
      </w:r>
    </w:p>
    <w:p w14:paraId="269763C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用户中心设计： 界面设计以用户需求为中心，确保直观和易用性。 提供清晰的导航和信息架构，帮助用户快速找到所需功能。 </w:t>
      </w:r>
    </w:p>
    <w:p w14:paraId="18DBFE7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响应式设计： 界面能够适应不同设备和屏幕尺寸，包括桌面、平板和手机。 使用媒体查询和灵活的布局来实现响应式设计。 </w:t>
      </w:r>
    </w:p>
    <w:p w14:paraId="4ABE236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可访问性： 遵循WCAG指南，确保所有用户都能访问应用，包括残障用户。 提供键盘导航、屏幕阅读器支持和足够的颜色对比度。 </w:t>
      </w:r>
    </w:p>
    <w:p w14:paraId="7B5FF54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性能优化： 优化加载时间和渲染性能，确保应用快速响应。 使用懒加载、代码分割和缓存策略来提高性能。</w:t>
      </w:r>
    </w:p>
    <w:p w14:paraId="2B51E27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一致性： 界面元素和组件风格保持一致，包括按钮、输入框、图标等。 使用设计系统和UI组件库来保持一致性。 </w:t>
      </w:r>
    </w:p>
    <w:p w14:paraId="7F68B25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安全性： 保护用户数据和隐私，实现HTTPS、数据加密和安全的身份验证机制。 技术选择 </w:t>
      </w:r>
    </w:p>
    <w:p w14:paraId="6E8E6A4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Vue.js： 使用Vue.js作为前端框架，利用其响应式和组件化的特点来构建用户界面。 </w:t>
      </w:r>
    </w:p>
    <w:p w14:paraId="6890FCE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 Router： 用于页面路由管理，实现单页面应用(SPA)的导航。 </w:t>
      </w:r>
    </w:p>
    <w:p w14:paraId="1D42867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Vuex： 状态管理库，用于在组件之间共享和管理应用的状态。 </w:t>
      </w:r>
    </w:p>
    <w:p w14:paraId="1C2DD36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Axios： HTTP客户端，用于与后端API进行通信。 </w:t>
      </w:r>
    </w:p>
    <w:p w14:paraId="2513210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Vue CLI： 用于快速搭建Vue.js项目的基础脚手架。 </w:t>
      </w:r>
    </w:p>
    <w:p w14:paraId="69E60B5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Element UI / Vuetify / Ant Design Vue： 使用UI框架来构建一致的组件和减少开发时间。 </w:t>
      </w:r>
    </w:p>
    <w:p w14:paraId="394ECD1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Webpack： 模块打包器，用于构建和优化前端资源。 </w:t>
      </w:r>
    </w:p>
    <w:p w14:paraId="1F1FEC0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Babel： JavaScript编译器，用于将ES6+代码转换为向后兼容的JavaScript版本。 </w:t>
      </w:r>
    </w:p>
    <w:p w14:paraId="26AF03F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ESLint： 代码质量和一致性检查工具。 </w:t>
      </w:r>
    </w:p>
    <w:p w14:paraId="2336F2E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PWA (Progressive Web App)： 利用Service Workers等技术，使应用具有离线工作能力和即时更新。 </w:t>
      </w:r>
    </w:p>
    <w:p w14:paraId="0E10F37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开发实践 </w:t>
      </w:r>
    </w:p>
    <w:p w14:paraId="3B58DF8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组件驱动开发： 采用组件驱动开发(CDD)的方法，将界面分解为可重用的组件。 </w:t>
      </w:r>
    </w:p>
    <w:p w14:paraId="5B83A92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单向数据流： 使用单向数据流来避免复杂和难以追踪的状态问题。 </w:t>
      </w:r>
    </w:p>
    <w:p w14:paraId="64FC89E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模块化： 将应用分解为功能模块，每个模块负责特定的业务逻辑。 </w:t>
      </w:r>
    </w:p>
    <w:p w14:paraId="4743CCE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测试： 使用Jest或Mocha进行单元测试，确保代码质量和功能正确性。 </w:t>
      </w:r>
    </w:p>
    <w:p w14:paraId="0F19375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版本控制： 使用Git进行版本控制，确保代码的协作和迭代管理。 </w:t>
      </w:r>
    </w:p>
    <w:p w14:paraId="556C50D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持续集成/持续部署(CI/CD)： 利用自动化测试和部署流程，提高开发效率和减少人为错误。</w:t>
      </w:r>
    </w:p>
    <w:p w14:paraId="3765C1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5.4 后端设计</w:t>
      </w:r>
    </w:p>
    <w:p w14:paraId="55BD990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业务逻辑 </w:t>
      </w:r>
    </w:p>
    <w:p w14:paraId="65A4849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用户管理： 处理用户注册、登录、信息更新和权限验证。 </w:t>
      </w:r>
    </w:p>
    <w:p w14:paraId="737FC05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工作管理： 提供功能来创建、更新、删除和检索兼职工作列表。 </w:t>
      </w:r>
    </w:p>
    <w:p w14:paraId="0703A76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申请管理： 允许用户对兼职工作提交申请，并由雇主审批。 </w:t>
      </w:r>
    </w:p>
    <w:p w14:paraId="3238BD7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消息系统： 实现一个内部消息系统，允许用户和雇主之间通信。 </w:t>
      </w:r>
    </w:p>
    <w:p w14:paraId="45C8F21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通知服务： 发送关于新工作、申请状态变更等的通知。 </w:t>
      </w:r>
    </w:p>
    <w:p w14:paraId="48FC4C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支付处理： 处理与兼职工作相关的支付和交易。 </w:t>
      </w:r>
    </w:p>
    <w:p w14:paraId="120507D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接口设计 RESTful API： 设计符合REST原则的API，使用标准的HTTP方法（GET, POST, PUT, DELETE）。 </w:t>
      </w:r>
    </w:p>
    <w:p w14:paraId="66099FF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资源表示： 将后端服务中的数据（如用户、工作、申请）作为资源进行表示。 </w:t>
      </w:r>
    </w:p>
    <w:p w14:paraId="1A4B763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版本控制： 在API路径中包含版本号，例如 /api/v1/jobs。 </w:t>
      </w:r>
    </w:p>
    <w:p w14:paraId="5C02020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状态码和错误处理： 使用适当的HTTP状态码，并提供错误处理机制。 </w:t>
      </w:r>
    </w:p>
    <w:p w14:paraId="5413AFC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安全性： 使用Spring Security进行API安全保护，包括认证和授权。 分页和过滤： 对返回的数据进行分页和过滤，提高性能和用户体验。 </w:t>
      </w:r>
    </w:p>
    <w:p w14:paraId="124BA08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服务架构 </w:t>
      </w:r>
    </w:p>
    <w:p w14:paraId="7A5AA4E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分层架构： 采用经典的三层架构模式：Controller层、Service层、Repository层。 </w:t>
      </w:r>
    </w:p>
    <w:p w14:paraId="0274F26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微服务架构（可选）： 如果项目复杂度增加，可以考虑将各个业务逻辑拆分成独立的微服务。 </w:t>
      </w:r>
    </w:p>
    <w:p w14:paraId="5B854EE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数据库交互： 使用Spring Data JPA与数据库进行交互，简化数据访问层的代码。 </w:t>
      </w:r>
    </w:p>
    <w:p w14:paraId="2432130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外部API集成： 集成第三方服务，如支付网关、邮件服务等。 </w:t>
      </w:r>
    </w:p>
    <w:p w14:paraId="3010A2C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异步处理： 使用Spring的@Async注解进行异步操作，提高响应性能。 </w:t>
      </w:r>
    </w:p>
    <w:p w14:paraId="094063D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配置管理： 使用Spring Cloud Config进行外部配置管理。 </w:t>
      </w:r>
    </w:p>
    <w:p w14:paraId="0643CD0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服务发现： 如果采用微服务架构，使用Spring Cloud Netflix的Eureka进行服务发现。 </w:t>
      </w:r>
    </w:p>
    <w:p w14:paraId="721D8B2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API网关： 使用Spring Cloud Gateway作为API网关，统一入口和请求路由。 </w:t>
      </w:r>
    </w:p>
    <w:p w14:paraId="726FB8B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负载均衡： 使用Spring Cloud LoadBalancer进行客户端负载均衡。 </w:t>
      </w:r>
    </w:p>
    <w:p w14:paraId="430F5B1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熔断器： 使用Spring Cloud Netflix的Hystrix实现熔断机制。 </w:t>
      </w:r>
    </w:p>
    <w:p w14:paraId="3F275EB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日志和监控： 集成Spring Boot Actuator进行应用监控，使用ELK Stack进行日志管理。 </w:t>
      </w:r>
    </w:p>
    <w:p w14:paraId="646A9ED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安全性认证： 使用JWT（JSON Web Tokens）或OAuth 2.0进行状态无关的认证。 </w:t>
      </w:r>
    </w:p>
    <w:p w14:paraId="695CE66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授权： 使用角色基础的访问控制（RBAC）来限制对端点的访问。 </w:t>
      </w:r>
    </w:p>
    <w:p w14:paraId="2BFF51F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数据加密： 使用HTTPS进行数据传输加密，确保数据安全。 </w:t>
      </w:r>
    </w:p>
    <w:p w14:paraId="7CF816B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输入验证： 使用Spring的验证框架来验证输入数据的有效性。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548C6E34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CA752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6. 开发阶段</w:t>
      </w:r>
    </w:p>
    <w:p w14:paraId="255BB3E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6.1 编码标准</w:t>
      </w:r>
    </w:p>
    <w:p w14:paraId="4A10965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UTF-8</w:t>
      </w:r>
    </w:p>
    <w:p w14:paraId="7963FB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6.2 技术选型</w:t>
      </w:r>
    </w:p>
    <w:p w14:paraId="0BAD345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编程语言</w:t>
      </w:r>
    </w:p>
    <w:p w14:paraId="0EBE707C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Java，JavaScript</w:t>
      </w:r>
    </w:p>
    <w:p w14:paraId="3AEE0E5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框架</w:t>
      </w:r>
    </w:p>
    <w:p w14:paraId="59A878B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Springboot，Vue</w:t>
      </w:r>
    </w:p>
    <w:p w14:paraId="2F2BFA45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工具</w:t>
      </w:r>
    </w:p>
    <w:p w14:paraId="452CF1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Github，Microsoft Project</w:t>
      </w:r>
    </w:p>
    <w:p w14:paraId="682EEE7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6.3 版本控制</w:t>
      </w:r>
    </w:p>
    <w:p w14:paraId="6B7F7ED5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使用Git进行版本控制，采用功能分支策略。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19A48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7. 测试计划</w:t>
      </w:r>
    </w:p>
    <w:p w14:paraId="2AF87B0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7.1 测试策略</w:t>
      </w:r>
    </w:p>
    <w:p w14:paraId="199457D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单元测试 </w:t>
      </w:r>
    </w:p>
    <w:p w14:paraId="6AFBAC7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目的：验证单个组件或模块的功能正确性。 </w:t>
      </w:r>
    </w:p>
    <w:p w14:paraId="5413989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技术：使用JUnit和Mockito等测试框架。 </w:t>
      </w:r>
    </w:p>
    <w:p w14:paraId="0ED1800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范围：针对后端服务的各个类和方法，包括业务逻辑、数据库访问对象、服务层。 </w:t>
      </w:r>
    </w:p>
    <w:p w14:paraId="1629FFC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执行时间：开发过程中，每个单元完成后立即进行。 </w:t>
      </w:r>
    </w:p>
    <w:p w14:paraId="6445A68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结果：所有单元测试应自动运行并通过持续集成（CI）流程。 </w:t>
      </w:r>
    </w:p>
    <w:p w14:paraId="5F13000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2. 集成测试 </w:t>
      </w:r>
    </w:p>
    <w:p w14:paraId="76F41A9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目的：确保不同模块或服务之间能够协同工作。 </w:t>
      </w:r>
    </w:p>
    <w:p w14:paraId="0DAC6F0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技术：使用Spring Boot的测试支持，包括@SpringBootTest。 </w:t>
      </w:r>
    </w:p>
    <w:p w14:paraId="2B2CB35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范围：测试模块之间的接口、第三方服务集成点（如支付网关、邮件服务）。 </w:t>
      </w:r>
    </w:p>
    <w:p w14:paraId="6CE9E3B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执行时间：所有相关模块开发完成后进行。 </w:t>
      </w:r>
    </w:p>
    <w:p w14:paraId="63D25AD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结果：确保数据流和功能流在模块间正确传递。 </w:t>
      </w:r>
    </w:p>
    <w:p w14:paraId="17F2F4B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3. 功能测试 </w:t>
      </w:r>
    </w:p>
    <w:p w14:paraId="5EA2124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目的：验证系统的功能是否满足用户需求和业务目标。 </w:t>
      </w:r>
    </w:p>
    <w:p w14:paraId="0AA4F2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技术：使用Selenium WebDriver进行自动化测试。 </w:t>
      </w:r>
    </w:p>
    <w:p w14:paraId="74F08E7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范围：包括所有用户故事和用例，测试用户界面和用户体验。 </w:t>
      </w:r>
    </w:p>
    <w:p w14:paraId="4B96A6A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执行时间：在用户界面开发完成后进行。 </w:t>
      </w:r>
    </w:p>
    <w:p w14:paraId="6D832CE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结果：确保所有功能按预期工作，用户流程无误。 </w:t>
      </w:r>
    </w:p>
    <w:p w14:paraId="5C5E7F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用户验收测试（UAT） </w:t>
      </w:r>
    </w:p>
    <w:p w14:paraId="304EF6D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目的：让最终用户验证系统是否符合他们的业务需求。 </w:t>
      </w:r>
    </w:p>
    <w:p w14:paraId="60609B0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技术：通常采用手动测试，结合自动化测试脚本。 </w:t>
      </w:r>
    </w:p>
    <w:p w14:paraId="75283E3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范围：覆盖所有业务流程和用户场景。 </w:t>
      </w:r>
    </w:p>
    <w:p w14:paraId="23E7F30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执行时间：开发周期的最后阶段，通常在Beta版本发布后。</w:t>
      </w:r>
    </w:p>
    <w:p w14:paraId="14629FE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结果：获得用户批准，满足业务需求，然后进行最终发布。 </w:t>
      </w:r>
    </w:p>
    <w:p w14:paraId="269DCE7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测试策略的其他要点： </w:t>
      </w:r>
    </w:p>
    <w:p w14:paraId="0F0597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测试环境：确保有独立的测试环境，模拟生产环境的配置。 </w:t>
      </w:r>
    </w:p>
    <w:p w14:paraId="64882FB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测试数据：使用测试数据填充数据库，确保数据的隔离和安全。 </w:t>
      </w:r>
    </w:p>
    <w:p w14:paraId="579A710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回归测试：每次代码变更后，运行回归测试以确保新变更没有破坏现有功能。 </w:t>
      </w:r>
    </w:p>
    <w:p w14:paraId="5AEF815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性能测试：使用工具如JMeter进行压力测试和负载测试，确保系统在高负载下的性能。 </w:t>
      </w:r>
    </w:p>
    <w:p w14:paraId="3142F33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安全测试：进行安全审计和渗透测试，确保系统安全。 </w:t>
      </w:r>
    </w:p>
    <w:p w14:paraId="7078D5A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测试自动化：尽可能自动化测试过程，提高效率和准确性。 </w:t>
      </w:r>
    </w:p>
    <w:p w14:paraId="66A83CC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测试覆盖率：使用工具如Jacoco跟踪测试覆盖率，确保充分测试。 </w:t>
      </w:r>
    </w:p>
    <w:p w14:paraId="5F2FAC0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缺陷跟踪：使用缺陷跟踪系统（如JIRA）记录、跟踪和管理缺陷。</w:t>
      </w:r>
    </w:p>
    <w:p w14:paraId="42E7624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7.2 测试用例</w:t>
      </w:r>
    </w:p>
    <w:p w14:paraId="41B33B6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用户注册功能测试 </w:t>
      </w:r>
    </w:p>
    <w:p w14:paraId="13FABBE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测试目标：验证新用户能否成功注册。 </w:t>
      </w:r>
    </w:p>
    <w:p w14:paraId="1508675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7E70375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用户名：newuser </w:t>
      </w:r>
    </w:p>
    <w:p w14:paraId="3207BED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密码：password123 </w:t>
      </w:r>
    </w:p>
    <w:p w14:paraId="6E3083B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邮箱：newuser@example.com </w:t>
      </w:r>
    </w:p>
    <w:p w14:paraId="563AB064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电话号码：1234567890 </w:t>
      </w:r>
    </w:p>
    <w:p w14:paraId="248DD82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注册成功消息。 用户登录系统后能访问用户仪表板。 </w:t>
      </w:r>
    </w:p>
    <w:p w14:paraId="70AA1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用户登录功能测试 </w:t>
      </w:r>
    </w:p>
    <w:p w14:paraId="478B296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测试目标：验证用户能否通过正确的凭证登录。 </w:t>
      </w:r>
    </w:p>
    <w:p w14:paraId="40BFE32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C7B2D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用户名：existinguser </w:t>
      </w:r>
    </w:p>
    <w:p w14:paraId="3C8322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密码：mypassword </w:t>
      </w:r>
    </w:p>
    <w:p w14:paraId="0DC5C7B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成功登录系统。重定向到用户仪表板。 </w:t>
      </w:r>
    </w:p>
    <w:p w14:paraId="778BA8D8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发布兼职工作测试 </w:t>
      </w:r>
    </w:p>
    <w:p w14:paraId="43D95FD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测试目标：验证雇主能否发布新的兼职工作。 </w:t>
      </w:r>
    </w:p>
    <w:p w14:paraId="053F11E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5F9F81DE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标题：Part-time Developer </w:t>
      </w:r>
    </w:p>
    <w:p w14:paraId="05461A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描述：Need a developer for a side project. </w:t>
      </w:r>
    </w:p>
    <w:p w14:paraId="6D73C68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薪资：20/hr </w:t>
      </w:r>
    </w:p>
    <w:p w14:paraId="0D9489C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工作地点：Remote </w:t>
      </w:r>
    </w:p>
    <w:p w14:paraId="1675811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工作发布成功消息。 新工作显示在雇主的工作列表中。 </w:t>
      </w:r>
    </w:p>
    <w:p w14:paraId="34E515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浏览兼职工作测试 </w:t>
      </w:r>
    </w:p>
    <w:p w14:paraId="537230E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测试目标：验证用户能否浏览可用的兼职工作。 </w:t>
      </w:r>
    </w:p>
    <w:p w14:paraId="5ECA379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输入： 访问路径：/jobs</w:t>
      </w:r>
    </w:p>
    <w:p w14:paraId="0EC3DF3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显示所有可用工作的列表。 每项工作显示标题、描述和薪资。 </w:t>
      </w:r>
    </w:p>
    <w:p w14:paraId="0B564940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申请兼职工作测试 </w:t>
      </w:r>
    </w:p>
    <w:p w14:paraId="0844C5B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测试目标：验证用户能否申请兼职工作。 </w:t>
      </w:r>
    </w:p>
    <w:p w14:paraId="5160B59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06228A9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工作ID：123 </w:t>
      </w:r>
    </w:p>
    <w:p w14:paraId="762A9F0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申请提交成功消息。 申请状态显示为“已提交”。 </w:t>
      </w:r>
    </w:p>
    <w:p w14:paraId="5C2500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消息发送功能测试 </w:t>
      </w:r>
    </w:p>
    <w:p w14:paraId="1281D6D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测试目标：验证用户能否发送消息给其他用户。 </w:t>
      </w:r>
    </w:p>
    <w:p w14:paraId="1A1ABC9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0EC183D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收件人ID：456 </w:t>
      </w:r>
    </w:p>
    <w:p w14:paraId="30EC5FB2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消息内容：Hello, are you hiring? </w:t>
      </w:r>
    </w:p>
    <w:p w14:paraId="7720022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消息发送成功消息。 消息显示在收件人的消息列表中。 </w:t>
      </w:r>
    </w:p>
    <w:p w14:paraId="21FFB8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工作搜索功能测试 </w:t>
      </w:r>
    </w:p>
    <w:p w14:paraId="6A4AB6D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测试目标：验证用户能否根据关键词搜索工作。 </w:t>
      </w:r>
    </w:p>
    <w:p w14:paraId="4F567F3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445C85D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</w:p>
    <w:p w14:paraId="2C87E09A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搜索关键词：design 预期输出： 显示包含关键词“design”的工作列表。 </w:t>
      </w:r>
    </w:p>
    <w:p w14:paraId="73C036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用户信息更新测试 </w:t>
      </w:r>
    </w:p>
    <w:p w14:paraId="2FFF9186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测试目标：验证用户能否更新自己的个人信息。 </w:t>
      </w:r>
    </w:p>
    <w:p w14:paraId="7A7E9E8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669409D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新邮箱：newemail@example.com </w:t>
      </w:r>
    </w:p>
    <w:p w14:paraId="5849651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个人信息更新成功消息。 用户资料中显示新的邮箱地址。 </w:t>
      </w:r>
    </w:p>
    <w:p w14:paraId="12B775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工作删除功能测试（仅雇主） </w:t>
      </w:r>
    </w:p>
    <w:p w14:paraId="231243D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测试目标：验证雇主能否删除自己发布的工作。 </w:t>
      </w:r>
    </w:p>
    <w:p w14:paraId="0EC0AFC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124FD2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工作ID：789 </w:t>
      </w:r>
    </w:p>
    <w:p w14:paraId="5310850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预期输出： 工作删除成功消息。 该工作不再显示在工作列表中。 </w:t>
      </w:r>
    </w:p>
    <w:p w14:paraId="3BCD33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密码重置功能测试 </w:t>
      </w:r>
    </w:p>
    <w:p w14:paraId="4A35897B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测试目标：验证用户能否重置自己的密码。 </w:t>
      </w:r>
    </w:p>
    <w:p w14:paraId="02E8073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输入： </w:t>
      </w:r>
    </w:p>
    <w:p w14:paraId="1A6A2A3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旧密码：oldpassword </w:t>
      </w:r>
    </w:p>
    <w:p w14:paraId="75E25A45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新密码：newpassword </w:t>
      </w:r>
    </w:p>
    <w:p w14:paraId="07ADF531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预期输出： 密码重置成功消息。 用户可以使用新密码登录。</w:t>
      </w:r>
    </w:p>
    <w:p w14:paraId="37A41079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7.3 缺陷管理</w:t>
      </w:r>
    </w:p>
    <w:p w14:paraId="2C18CA3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1. 缺陷报告 </w:t>
      </w:r>
    </w:p>
    <w:p w14:paraId="4E12C57F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如何报告缺陷： </w:t>
      </w:r>
    </w:p>
    <w:p w14:paraId="412F7C5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使用缺陷跟踪系统：利用工具如JIRA、Bugzilla或GitHub Issues来记录缺陷。 </w:t>
      </w:r>
    </w:p>
    <w:p w14:paraId="55C2025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提供详细信息：报告应包括缺陷描述、严重性、重现步骤、预期结果与实际结果。 </w:t>
      </w:r>
    </w:p>
    <w:p w14:paraId="0EE01980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附加材料：提供截图、日志文件或复现缺陷的视频，有助于理解问题。 </w:t>
      </w:r>
    </w:p>
    <w:p w14:paraId="463EF3D4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指派责任人：明确谁负责调查和解决缺陷。 </w:t>
      </w:r>
    </w:p>
    <w:p w14:paraId="781CEBE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缺陷跟踪 </w:t>
      </w:r>
    </w:p>
    <w:p w14:paraId="0893A9C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如何跟踪缺陷： </w:t>
      </w:r>
    </w:p>
    <w:p w14:paraId="23E436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缺陷分类：根据缺陷的严重性和类型进行分类。 </w:t>
      </w:r>
    </w:p>
    <w:p w14:paraId="04FA112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设置优先级：根据缺陷对用户的影响程度设置优先级。 </w:t>
      </w:r>
    </w:p>
    <w:p w14:paraId="0871A24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状态更新：维护缺陷的状态信息，如“新建”、“已确认”、“进行中”、“已解决”、“已验证”。 </w:t>
      </w:r>
    </w:p>
    <w:p w14:paraId="0A6B106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定期评审：定期举行缺陷评审会议，讨论状态和解决进展。 </w:t>
      </w:r>
    </w:p>
    <w:p w14:paraId="48600E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缺陷修复 </w:t>
      </w:r>
    </w:p>
    <w:p w14:paraId="2819970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如何修复缺陷： </w:t>
      </w:r>
    </w:p>
    <w:p w14:paraId="78C490EE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重现缺陷：在开发环境中尝试复现缺陷。 </w:t>
      </w:r>
    </w:p>
    <w:p w14:paraId="27F8F8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分析原因：确定导致缺陷的根本原因。 </w:t>
      </w:r>
    </w:p>
    <w:p w14:paraId="155081F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编写修复代码：编写必要的代码来修复缺陷。 </w:t>
      </w:r>
    </w:p>
    <w:p w14:paraId="4C96642D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单元测试：对修复进行单元测试，确保问题已解决且没有引入新问题。 </w:t>
      </w:r>
    </w:p>
    <w:p w14:paraId="408DF9D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代码审查：进行代码审查以确保修复的质量。 </w:t>
      </w:r>
    </w:p>
    <w:p w14:paraId="21B5E7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缺陷验证 </w:t>
      </w:r>
    </w:p>
    <w:p w14:paraId="5A81B6A9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如何验证缺陷修复： </w:t>
      </w:r>
    </w:p>
    <w:p w14:paraId="3D495D7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手动测试：由测试人员或开发人员手动验证缺陷是否已解决。 </w:t>
      </w:r>
    </w:p>
    <w:p w14:paraId="42928F0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自动化测试：如果可能，通过自动化测试用例来验证。 </w:t>
      </w:r>
    </w:p>
    <w:p w14:paraId="0B866E6B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用户验收测试：在用户验收测试(UAT)期间由用户验证。 </w:t>
      </w:r>
    </w:p>
    <w:p w14:paraId="3F46B50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缺陷状态更新 </w:t>
      </w:r>
    </w:p>
    <w:p w14:paraId="169C4D5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如何更新缺陷状态： </w:t>
      </w:r>
    </w:p>
    <w:p w14:paraId="05502DD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已解决：当开发人员认为缺陷已修复时，将状态更新为“已解决”。 </w:t>
      </w:r>
    </w:p>
    <w:p w14:paraId="6FFA86A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已验证：当测试人员验证缺陷修复后，将状态更新为“已验证”。 </w:t>
      </w:r>
    </w:p>
    <w:p w14:paraId="790C01A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重新打开：如果缺陷在验证后重新出现，将状态重新设置为“新建”。 </w:t>
      </w:r>
    </w:p>
    <w:p w14:paraId="5CA7D61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缺陷预防 </w:t>
      </w:r>
    </w:p>
    <w:p w14:paraId="2DCDA87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如何预防缺陷： </w:t>
      </w:r>
    </w:p>
    <w:p w14:paraId="45C3E0B3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代码审查：定期进行代码审查来识别潜在的缺陷。 </w:t>
      </w:r>
    </w:p>
    <w:p w14:paraId="0690113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持续集成：通过持续集成(CI)流程及早发现集成问题。 </w:t>
      </w:r>
    </w:p>
    <w:p w14:paraId="5FF12AD1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改进测试覆盖率：增加测试用例覆盖率以捕获更多的缺陷。 </w:t>
      </w:r>
    </w:p>
    <w:p w14:paraId="42048AD6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培训和指导：提高开发和测试团队的技能和知识。 </w:t>
      </w:r>
    </w:p>
    <w:p w14:paraId="434F17B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缺陷统计分析 </w:t>
      </w:r>
    </w:p>
    <w:p w14:paraId="4C4CED5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如何进行缺陷统计分析： </w:t>
      </w:r>
    </w:p>
    <w:p w14:paraId="3E3A0F1A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趋势分析：分析缺陷趋势，了解缺陷数量随时间的变化。 </w:t>
      </w:r>
    </w:p>
    <w:p w14:paraId="546232E2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根源分析：进行缺陷根源分析，找出最常出现缺陷的模块或原因。 </w:t>
      </w:r>
    </w:p>
    <w:p w14:paraId="5646EB28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度量标准：使用度量标准如缺陷密度和修复成本来评估质量。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 w14:paraId="79B83C50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EC0A6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8. 上线和维护</w:t>
      </w:r>
    </w:p>
    <w:p w14:paraId="01617640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8.1 上线计划</w:t>
      </w:r>
    </w:p>
    <w:p w14:paraId="130235D7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使用蓝绿部署策略进行上线。</w:t>
      </w:r>
    </w:p>
    <w:p w14:paraId="56D8429C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8.2 维护计划</w:t>
      </w:r>
    </w:p>
    <w:p w14:paraId="41804748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提供24/7用户支持。</w:t>
      </w:r>
    </w:p>
    <w:p w14:paraId="713B66D3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8.3 风险管理</w:t>
      </w:r>
    </w:p>
    <w:p w14:paraId="0EE4AC69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风险1： 用户增长过快导致系统崩溃。 </w:t>
      </w:r>
    </w:p>
    <w:p w14:paraId="75B6E014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应对措施： 增加服务器资源。 </w:t>
      </w:r>
    </w:p>
    <w:p w14:paraId="03BF585B"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风险2： 数据泄露。 </w:t>
      </w:r>
    </w:p>
    <w:p w14:paraId="5EAD3C8D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应对措施： 加强数据加密和安全审计。</w: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8CE7B"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9. 附录</w:t>
      </w:r>
    </w:p>
    <w:p w14:paraId="021615AF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9.1 词汇表</w:t>
      </w:r>
    </w:p>
    <w:p w14:paraId="244A9B9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兼职桥： 本项目的名称，指在线兼职信息平台。</w:t>
      </w:r>
    </w:p>
    <w:p w14:paraId="5D40A2FD"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9.2 参考资料</w:t>
      </w:r>
    </w:p>
    <w:p w14:paraId="13B9A34C">
      <w:r>
        <w:rPr>
          <w:rFonts w:ascii="宋体" w:hAnsi="宋体" w:eastAsia="宋体" w:cs="宋体"/>
          <w:sz w:val="24"/>
          <w:szCs w:val="24"/>
        </w:rPr>
        <w:t>参考了敏捷开发方法论、RESTful API设计规范等。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  <w:embedRegular r:id="rId1" w:fontKey="{B5F7EDA8-16F0-4BA2-AB49-404F9117A8D1}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2" w:fontKey="{A398A446-B4C5-4E9F-90C1-FC4ABCF85ABE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D6262"/>
    <w:multiLevelType w:val="multilevel"/>
    <w:tmpl w:val="204D62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C6D4FC4"/>
    <w:multiLevelType w:val="singleLevel"/>
    <w:tmpl w:val="2C6D4FC4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512FF49"/>
    <w:multiLevelType w:val="singleLevel"/>
    <w:tmpl w:val="6512FF4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DD50DDC"/>
    <w:multiLevelType w:val="singleLevel"/>
    <w:tmpl w:val="7DD50DD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xZmRjZjdjODlkYmM3N2I3YmUzZTEzNzNkMDRmNzMifQ=="/>
  </w:docVars>
  <w:rsids>
    <w:rsidRoot w:val="00337ADE"/>
    <w:rsid w:val="00337ADE"/>
    <w:rsid w:val="005D05DF"/>
    <w:rsid w:val="009E4BCB"/>
    <w:rsid w:val="00B23965"/>
    <w:rsid w:val="00CF1FB0"/>
    <w:rsid w:val="010158D6"/>
    <w:rsid w:val="084C35DE"/>
    <w:rsid w:val="08F5187C"/>
    <w:rsid w:val="09CD45A7"/>
    <w:rsid w:val="0A5B0907"/>
    <w:rsid w:val="1C0C6FD0"/>
    <w:rsid w:val="1FF76AFF"/>
    <w:rsid w:val="48482A6F"/>
    <w:rsid w:val="4C0849EF"/>
    <w:rsid w:val="58895440"/>
    <w:rsid w:val="5CC23F80"/>
    <w:rsid w:val="79BA6426"/>
    <w:rsid w:val="7A7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7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5521</Words>
  <Characters>7313</Characters>
  <Lines>58</Lines>
  <Paragraphs>16</Paragraphs>
  <TotalTime>1</TotalTime>
  <ScaleCrop>false</ScaleCrop>
  <LinksUpToDate>false</LinksUpToDate>
  <CharactersWithSpaces>7954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2024-10-06T09:59:00Z</dcterms:created>
  <dc:creator>凯俊 杨</dc:creator>
  <cp:lastModifiedBy>别了，雅尔塔</cp:lastModifiedBy>
  <dcterms:modified xsi:type="dcterms:W3CDTF">2024-10-08T06:04:57Z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85FD2DF436224E0CB1A03F9814CEF86D_13</vt:lpwstr>
  </property>
</Properties>
</file>