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57BF" w14:textId="77777777" w:rsidR="005F2D5E" w:rsidRDefault="005F2D5E" w:rsidP="005F2D5E">
      <w:pPr>
        <w:widowControl/>
        <w:shd w:val="clear" w:color="auto" w:fill="FFFFFF"/>
        <w:spacing w:before="100" w:beforeAutospacing="1" w:after="6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114300" distR="114300" wp14:anchorId="4B6A0FB7" wp14:editId="3EE9ACCF">
            <wp:extent cx="5266690" cy="1365250"/>
            <wp:effectExtent l="0" t="0" r="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ogo"/>
                    <pic:cNvPicPr>
                      <a:picLocks noChangeAspect="1"/>
                    </pic:cNvPicPr>
                  </pic:nvPicPr>
                  <pic:blipFill>
                    <a:blip r:embed="rId5"/>
                    <a:srcRect t="27187" b="28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236F" w14:textId="77777777" w:rsidR="005F2D5E" w:rsidRPr="00A8379A" w:rsidRDefault="005F2D5E" w:rsidP="005F2D5E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G</w:t>
      </w:r>
    </w:p>
    <w:p w14:paraId="4BA94CA3" w14:textId="77777777" w:rsidR="005F2D5E" w:rsidRPr="00A8379A" w:rsidRDefault="005F2D5E" w:rsidP="005F2D5E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0</w:t>
      </w:r>
    </w:p>
    <w:p w14:paraId="38EDF7F6" w14:textId="77777777" w:rsidR="005F2D5E" w:rsidRPr="00A8379A" w:rsidRDefault="005F2D5E" w:rsidP="005F2D5E">
      <w:pPr>
        <w:jc w:val="center"/>
        <w:rPr>
          <w:b/>
          <w:bCs/>
          <w:sz w:val="72"/>
          <w:szCs w:val="96"/>
        </w:rPr>
      </w:pPr>
      <w:r w:rsidRPr="00A8379A">
        <w:rPr>
          <w:b/>
          <w:bCs/>
          <w:sz w:val="72"/>
          <w:szCs w:val="96"/>
        </w:rPr>
        <w:t>1</w:t>
      </w:r>
    </w:p>
    <w:p w14:paraId="1C4E5DAE" w14:textId="77777777" w:rsidR="005F2D5E" w:rsidRPr="00A8379A" w:rsidRDefault="005F2D5E" w:rsidP="005F2D5E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小</w:t>
      </w:r>
    </w:p>
    <w:p w14:paraId="056C905D" w14:textId="77777777" w:rsidR="005F2D5E" w:rsidRPr="00A8379A" w:rsidRDefault="005F2D5E" w:rsidP="005F2D5E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组</w:t>
      </w:r>
    </w:p>
    <w:p w14:paraId="30EB0372" w14:textId="77777777" w:rsidR="005F2D5E" w:rsidRPr="00A8379A" w:rsidRDefault="005F2D5E" w:rsidP="005F2D5E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例</w:t>
      </w:r>
    </w:p>
    <w:p w14:paraId="42F00714" w14:textId="77777777" w:rsidR="005F2D5E" w:rsidRPr="00A8379A" w:rsidRDefault="005F2D5E" w:rsidP="005F2D5E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会</w:t>
      </w:r>
    </w:p>
    <w:p w14:paraId="0D4C5BDE" w14:textId="77777777" w:rsidR="005F2D5E" w:rsidRDefault="005F2D5E" w:rsidP="005F2D5E"/>
    <w:p w14:paraId="456CFFB5" w14:textId="77777777" w:rsidR="005F2D5E" w:rsidRDefault="005F2D5E" w:rsidP="005F2D5E"/>
    <w:p w14:paraId="02FF5C18" w14:textId="77777777" w:rsidR="005F2D5E" w:rsidRDefault="005F2D5E" w:rsidP="005F2D5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6081EE0D" w14:textId="77777777" w:rsidR="005F2D5E" w:rsidRDefault="005F2D5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br w:type="page"/>
      </w:r>
    </w:p>
    <w:p w14:paraId="3F5BF947" w14:textId="197CB6EA" w:rsidR="005F2D5E" w:rsidRPr="005F2D5E" w:rsidRDefault="005F2D5E" w:rsidP="005F2D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会议时间</w:t>
      </w:r>
      <w:r w:rsidRPr="005F2D5E">
        <w:rPr>
          <w:rFonts w:ascii="宋体" w:eastAsia="宋体" w:hAnsi="宋体" w:cs="宋体"/>
          <w:kern w:val="0"/>
          <w:sz w:val="24"/>
          <w:szCs w:val="24"/>
        </w:rPr>
        <w:t>：2024年10月3日 &amp; 2024年10月8日</w:t>
      </w:r>
      <w:r w:rsidRPr="005F2D5E">
        <w:rPr>
          <w:rFonts w:ascii="宋体" w:eastAsia="宋体" w:hAnsi="宋体" w:cs="宋体"/>
          <w:kern w:val="0"/>
          <w:sz w:val="24"/>
          <w:szCs w:val="24"/>
        </w:rPr>
        <w:br/>
      </w: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会议地点</w:t>
      </w:r>
      <w:r w:rsidRPr="005F2D5E">
        <w:rPr>
          <w:rFonts w:ascii="宋体" w:eastAsia="宋体" w:hAnsi="宋体" w:cs="宋体"/>
          <w:kern w:val="0"/>
          <w:sz w:val="24"/>
          <w:szCs w:val="24"/>
        </w:rPr>
        <w:t>：线上会议</w:t>
      </w:r>
      <w:r w:rsidRPr="005F2D5E">
        <w:rPr>
          <w:rFonts w:ascii="宋体" w:eastAsia="宋体" w:hAnsi="宋体" w:cs="宋体"/>
          <w:kern w:val="0"/>
          <w:sz w:val="24"/>
          <w:szCs w:val="24"/>
        </w:rPr>
        <w:br/>
      </w: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主持人</w:t>
      </w:r>
      <w:r w:rsidRPr="005F2D5E">
        <w:rPr>
          <w:rFonts w:ascii="宋体" w:eastAsia="宋体" w:hAnsi="宋体" w:cs="宋体"/>
          <w:kern w:val="0"/>
          <w:sz w:val="24"/>
          <w:szCs w:val="24"/>
        </w:rPr>
        <w:t>：管</w:t>
      </w:r>
      <w:proofErr w:type="gramStart"/>
      <w:r w:rsidRPr="005F2D5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5F2D5E">
        <w:rPr>
          <w:rFonts w:ascii="宋体" w:eastAsia="宋体" w:hAnsi="宋体" w:cs="宋体"/>
          <w:kern w:val="0"/>
          <w:sz w:val="24"/>
          <w:szCs w:val="24"/>
        </w:rPr>
        <w:t>超</w:t>
      </w:r>
      <w:r w:rsidRPr="005F2D5E">
        <w:rPr>
          <w:rFonts w:ascii="宋体" w:eastAsia="宋体" w:hAnsi="宋体" w:cs="宋体"/>
          <w:kern w:val="0"/>
          <w:sz w:val="24"/>
          <w:szCs w:val="24"/>
        </w:rPr>
        <w:br/>
      </w: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记录人</w:t>
      </w:r>
      <w:r w:rsidRPr="005F2D5E">
        <w:rPr>
          <w:rFonts w:ascii="宋体" w:eastAsia="宋体" w:hAnsi="宋体" w:cs="宋体"/>
          <w:kern w:val="0"/>
          <w:sz w:val="24"/>
          <w:szCs w:val="24"/>
        </w:rPr>
        <w:t>：杨凯俊</w:t>
      </w:r>
    </w:p>
    <w:p w14:paraId="4676E033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参会人员：</w:t>
      </w:r>
    </w:p>
    <w:p w14:paraId="5983E256" w14:textId="77777777" w:rsidR="005F2D5E" w:rsidRPr="005F2D5E" w:rsidRDefault="005F2D5E" w:rsidP="005F2D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管</w:t>
      </w:r>
      <w:proofErr w:type="gramStart"/>
      <w:r w:rsidRPr="005F2D5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5F2D5E">
        <w:rPr>
          <w:rFonts w:ascii="宋体" w:eastAsia="宋体" w:hAnsi="宋体" w:cs="宋体"/>
          <w:kern w:val="0"/>
          <w:sz w:val="24"/>
          <w:szCs w:val="24"/>
        </w:rPr>
        <w:t>超</w:t>
      </w:r>
    </w:p>
    <w:p w14:paraId="338EE6F8" w14:textId="77777777" w:rsidR="005F2D5E" w:rsidRPr="005F2D5E" w:rsidRDefault="005F2D5E" w:rsidP="005F2D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朱昱洋</w:t>
      </w:r>
    </w:p>
    <w:p w14:paraId="0C3F76E3" w14:textId="77777777" w:rsidR="005F2D5E" w:rsidRPr="005F2D5E" w:rsidRDefault="005F2D5E" w:rsidP="005F2D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杨凯俊</w:t>
      </w:r>
    </w:p>
    <w:p w14:paraId="79C09E2E" w14:textId="77777777" w:rsidR="005F2D5E" w:rsidRPr="005F2D5E" w:rsidRDefault="005F2D5E" w:rsidP="005F2D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pict w14:anchorId="0152C9FC">
          <v:rect id="_x0000_i1025" style="width:0;height:1.5pt" o:hralign="center" o:hrstd="t" o:hr="t" fillcolor="#a0a0a0" stroked="f"/>
        </w:pict>
      </w:r>
    </w:p>
    <w:p w14:paraId="6D8141FF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F2D5E">
        <w:rPr>
          <w:rFonts w:ascii="宋体" w:eastAsia="宋体" w:hAnsi="宋体" w:cs="宋体"/>
          <w:b/>
          <w:bCs/>
          <w:kern w:val="0"/>
          <w:sz w:val="27"/>
          <w:szCs w:val="27"/>
        </w:rPr>
        <w:t>会议议题</w:t>
      </w:r>
    </w:p>
    <w:p w14:paraId="12CDB413" w14:textId="77777777" w:rsidR="005F2D5E" w:rsidRPr="005F2D5E" w:rsidRDefault="005F2D5E" w:rsidP="005F2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项目可行性分析</w:t>
      </w:r>
    </w:p>
    <w:p w14:paraId="7881E7AF" w14:textId="77777777" w:rsidR="005F2D5E" w:rsidRPr="005F2D5E" w:rsidRDefault="005F2D5E" w:rsidP="005F2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项目计划书讨论</w:t>
      </w:r>
    </w:p>
    <w:p w14:paraId="2AA219EA" w14:textId="77777777" w:rsidR="005F2D5E" w:rsidRPr="005F2D5E" w:rsidRDefault="005F2D5E" w:rsidP="005F2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风险管理</w:t>
      </w:r>
    </w:p>
    <w:p w14:paraId="27C8EADE" w14:textId="77777777" w:rsidR="005F2D5E" w:rsidRPr="005F2D5E" w:rsidRDefault="005F2D5E" w:rsidP="005F2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下阶段工作安排</w:t>
      </w:r>
    </w:p>
    <w:p w14:paraId="61E71DB7" w14:textId="77777777" w:rsidR="005F2D5E" w:rsidRPr="005F2D5E" w:rsidRDefault="005F2D5E" w:rsidP="005F2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老师提出的问题讨论与修正</w:t>
      </w:r>
    </w:p>
    <w:p w14:paraId="7A6BD1DD" w14:textId="77777777" w:rsidR="005F2D5E" w:rsidRPr="005F2D5E" w:rsidRDefault="005F2D5E" w:rsidP="005F2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项目计划书模板使用规范</w:t>
      </w:r>
    </w:p>
    <w:p w14:paraId="155F0A11" w14:textId="77777777" w:rsidR="005F2D5E" w:rsidRPr="005F2D5E" w:rsidRDefault="005F2D5E" w:rsidP="005F2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甘特图与任务分配</w:t>
      </w:r>
    </w:p>
    <w:p w14:paraId="7A11EE89" w14:textId="77777777" w:rsidR="005F2D5E" w:rsidRPr="005F2D5E" w:rsidRDefault="005F2D5E" w:rsidP="005F2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配置管理建议</w:t>
      </w:r>
    </w:p>
    <w:p w14:paraId="1CF8FF19" w14:textId="77777777" w:rsidR="005F2D5E" w:rsidRPr="005F2D5E" w:rsidRDefault="005F2D5E" w:rsidP="005F2D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其他事项</w:t>
      </w:r>
    </w:p>
    <w:p w14:paraId="175F2957" w14:textId="77777777" w:rsidR="005F2D5E" w:rsidRPr="005F2D5E" w:rsidRDefault="005F2D5E" w:rsidP="005F2D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pict w14:anchorId="601B68BA">
          <v:rect id="_x0000_i1026" style="width:0;height:1.5pt" o:hralign="center" o:hrstd="t" o:hr="t" fillcolor="#a0a0a0" stroked="f"/>
        </w:pict>
      </w:r>
    </w:p>
    <w:p w14:paraId="38C1BE7B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F2D5E">
        <w:rPr>
          <w:rFonts w:ascii="宋体" w:eastAsia="宋体" w:hAnsi="宋体" w:cs="宋体"/>
          <w:b/>
          <w:bCs/>
          <w:kern w:val="0"/>
          <w:sz w:val="27"/>
          <w:szCs w:val="27"/>
        </w:rPr>
        <w:t>会议内容</w:t>
      </w:r>
    </w:p>
    <w:p w14:paraId="7BB54048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一、项目可行性分析</w:t>
      </w:r>
    </w:p>
    <w:p w14:paraId="737014EC" w14:textId="77777777" w:rsidR="005F2D5E" w:rsidRPr="005F2D5E" w:rsidRDefault="005F2D5E" w:rsidP="005F2D5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技术可行性</w:t>
      </w:r>
      <w:r w:rsidRPr="005F2D5E">
        <w:rPr>
          <w:rFonts w:ascii="宋体" w:eastAsia="宋体" w:hAnsi="宋体" w:cs="宋体"/>
          <w:kern w:val="0"/>
          <w:sz w:val="24"/>
          <w:szCs w:val="24"/>
        </w:rPr>
        <w:t>：分析了当前的技术</w:t>
      </w:r>
      <w:proofErr w:type="gramStart"/>
      <w:r w:rsidRPr="005F2D5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F2D5E">
        <w:rPr>
          <w:rFonts w:ascii="宋体" w:eastAsia="宋体" w:hAnsi="宋体" w:cs="宋体"/>
          <w:kern w:val="0"/>
          <w:sz w:val="24"/>
          <w:szCs w:val="24"/>
        </w:rPr>
        <w:t>（Java、JDBC、MySQL）是否能够满足项目需求，结论是技术上具备可行性。</w:t>
      </w:r>
    </w:p>
    <w:p w14:paraId="2DDF8ADC" w14:textId="77777777" w:rsidR="005F2D5E" w:rsidRPr="005F2D5E" w:rsidRDefault="005F2D5E" w:rsidP="005F2D5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经济可行性</w:t>
      </w:r>
      <w:r w:rsidRPr="005F2D5E">
        <w:rPr>
          <w:rFonts w:ascii="宋体" w:eastAsia="宋体" w:hAnsi="宋体" w:cs="宋体"/>
          <w:kern w:val="0"/>
          <w:sz w:val="24"/>
          <w:szCs w:val="24"/>
        </w:rPr>
        <w:t>：讨论了项目的预算和成本控制问题，确定了开发与测试过程中可能产生的费用，并认为项目在现有预算内可行。</w:t>
      </w:r>
    </w:p>
    <w:p w14:paraId="73DEEDC4" w14:textId="77777777" w:rsidR="005F2D5E" w:rsidRPr="005F2D5E" w:rsidRDefault="005F2D5E" w:rsidP="005F2D5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操作可行性</w:t>
      </w:r>
      <w:r w:rsidRPr="005F2D5E">
        <w:rPr>
          <w:rFonts w:ascii="宋体" w:eastAsia="宋体" w:hAnsi="宋体" w:cs="宋体"/>
          <w:kern w:val="0"/>
          <w:sz w:val="24"/>
          <w:szCs w:val="24"/>
        </w:rPr>
        <w:t>：确认了团队成员的能力和时间安排，团队能够按时完成任务。</w:t>
      </w:r>
    </w:p>
    <w:p w14:paraId="4A545BDC" w14:textId="77777777" w:rsidR="005F2D5E" w:rsidRPr="005F2D5E" w:rsidRDefault="005F2D5E" w:rsidP="005F2D5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法律可行性</w:t>
      </w:r>
      <w:r w:rsidRPr="005F2D5E">
        <w:rPr>
          <w:rFonts w:ascii="宋体" w:eastAsia="宋体" w:hAnsi="宋体" w:cs="宋体"/>
          <w:kern w:val="0"/>
          <w:sz w:val="24"/>
          <w:szCs w:val="24"/>
        </w:rPr>
        <w:t>：确保了项目遵循相关法律法规，无侵权风险。</w:t>
      </w:r>
    </w:p>
    <w:p w14:paraId="2154D0E1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二、项目计划书讨论</w:t>
      </w:r>
    </w:p>
    <w:p w14:paraId="4DDE05EE" w14:textId="77777777" w:rsidR="005F2D5E" w:rsidRPr="005F2D5E" w:rsidRDefault="005F2D5E" w:rsidP="005F2D5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项目目标</w:t>
      </w:r>
      <w:r w:rsidRPr="005F2D5E">
        <w:rPr>
          <w:rFonts w:ascii="宋体" w:eastAsia="宋体" w:hAnsi="宋体" w:cs="宋体"/>
          <w:kern w:val="0"/>
          <w:sz w:val="24"/>
          <w:szCs w:val="24"/>
        </w:rPr>
        <w:t>：明确了项目的主要目标，包括平台功能、用户角色以及系统性能等。</w:t>
      </w:r>
    </w:p>
    <w:p w14:paraId="59964C28" w14:textId="77777777" w:rsidR="005F2D5E" w:rsidRPr="005F2D5E" w:rsidRDefault="005F2D5E" w:rsidP="005F2D5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项目阶段划分</w:t>
      </w:r>
      <w:r w:rsidRPr="005F2D5E">
        <w:rPr>
          <w:rFonts w:ascii="宋体" w:eastAsia="宋体" w:hAnsi="宋体" w:cs="宋体"/>
          <w:kern w:val="0"/>
          <w:sz w:val="24"/>
          <w:szCs w:val="24"/>
        </w:rPr>
        <w:t>：确定了项目开发的主要阶段，包括需求分析、系统设计、编码、测试、部署等，每个阶段预计的时间节点已经明确。</w:t>
      </w:r>
    </w:p>
    <w:p w14:paraId="75F48C6B" w14:textId="77777777" w:rsidR="005F2D5E" w:rsidRPr="005F2D5E" w:rsidRDefault="005F2D5E" w:rsidP="005F2D5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任务分配</w:t>
      </w:r>
      <w:r w:rsidRPr="005F2D5E">
        <w:rPr>
          <w:rFonts w:ascii="宋体" w:eastAsia="宋体" w:hAnsi="宋体" w:cs="宋体"/>
          <w:kern w:val="0"/>
          <w:sz w:val="24"/>
          <w:szCs w:val="24"/>
        </w:rPr>
        <w:t>：项目负责人明确了各个模块的负责人和工作内容，确保每位成员都清楚自己的任务和交付时间。</w:t>
      </w:r>
    </w:p>
    <w:p w14:paraId="41BBE8AC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三、风险管理</w:t>
      </w:r>
    </w:p>
    <w:p w14:paraId="60D9D571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识别了可能的项目风险，如技术挑战、人员流动、时间延误等，并制定了初步的风险应对策略。</w:t>
      </w:r>
    </w:p>
    <w:p w14:paraId="1FDE2A6B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四、下阶段工作安排</w:t>
      </w:r>
    </w:p>
    <w:p w14:paraId="290E0099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各组成员需在下次会议前完成初步的需求分析文档，并提交讨论。</w:t>
      </w:r>
    </w:p>
    <w:p w14:paraId="1939AA20" w14:textId="77777777" w:rsidR="005F2D5E" w:rsidRPr="005F2D5E" w:rsidRDefault="005F2D5E" w:rsidP="005F2D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pict w14:anchorId="168D9528">
          <v:rect id="_x0000_i1027" style="width:0;height:1.5pt" o:hralign="center" o:hrstd="t" o:hr="t" fillcolor="#a0a0a0" stroked="f"/>
        </w:pict>
      </w:r>
    </w:p>
    <w:p w14:paraId="54405E79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五、老师提出的问题讨论与修正</w:t>
      </w:r>
    </w:p>
    <w:p w14:paraId="4475216C" w14:textId="77777777" w:rsidR="005F2D5E" w:rsidRPr="005F2D5E" w:rsidRDefault="005F2D5E" w:rsidP="005F2D5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强调每周应至少召开一次正式会议，并形成会议纪要。从10月3号开始的会议需进行每周记录，且要求记录格式正规化，包含标题、小组名、项目题目、记录人等信息。</w:t>
      </w:r>
    </w:p>
    <w:p w14:paraId="5C90016D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六、项目计划书模板使用规范</w:t>
      </w:r>
    </w:p>
    <w:p w14:paraId="1B93A098" w14:textId="77777777" w:rsidR="005F2D5E" w:rsidRPr="005F2D5E" w:rsidRDefault="005F2D5E" w:rsidP="005F2D5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项目计划书应使用正式模板，最好参考国际标准（如ISO或国家标准）。项目计划书模板要包含目录，且目录页码需自动生成。</w:t>
      </w:r>
    </w:p>
    <w:p w14:paraId="0984B393" w14:textId="77777777" w:rsidR="005F2D5E" w:rsidRPr="005F2D5E" w:rsidRDefault="005F2D5E" w:rsidP="005F2D5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项目计划应包括需求分析、可行性分析、设计、实现、测试等内容，并使用WBS结构（工作分解结构）细分任务，以便后续任务安排和人员分配。</w:t>
      </w:r>
    </w:p>
    <w:p w14:paraId="42E9C566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七、甘特图与任务分配</w:t>
      </w:r>
    </w:p>
    <w:p w14:paraId="1D46C056" w14:textId="77777777" w:rsidR="005F2D5E" w:rsidRPr="005F2D5E" w:rsidRDefault="005F2D5E" w:rsidP="005F2D5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甘特图应细化任务分配，并在上面加载人员信息，以确保任务分配合理，精确到小时以计算工作量和成本。</w:t>
      </w:r>
    </w:p>
    <w:p w14:paraId="3E4D5465" w14:textId="77777777" w:rsidR="005F2D5E" w:rsidRPr="005F2D5E" w:rsidRDefault="005F2D5E" w:rsidP="005F2D5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甘特图和WBS结构要体现项目各阶段的逻辑顺序，以合理安排任务。</w:t>
      </w:r>
    </w:p>
    <w:p w14:paraId="37AB8687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八、配置管理建议</w:t>
      </w:r>
    </w:p>
    <w:p w14:paraId="4A54A8BB" w14:textId="77777777" w:rsidR="005F2D5E" w:rsidRPr="005F2D5E" w:rsidRDefault="005F2D5E" w:rsidP="005F2D5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建议小组使用配置管理系统，按人员或分支管理项目，以确保每个版本的准确性，避免出现“老版本”问题。</w:t>
      </w:r>
    </w:p>
    <w:p w14:paraId="2CD9F6E9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九、其他事项</w:t>
      </w:r>
    </w:p>
    <w:p w14:paraId="40E20E7A" w14:textId="77777777" w:rsidR="005F2D5E" w:rsidRPr="005F2D5E" w:rsidRDefault="005F2D5E" w:rsidP="005F2D5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强调项目管理中的精细化要求，建议使用国际标准的项目管理知识体系（如PMBOK）。</w:t>
      </w:r>
    </w:p>
    <w:p w14:paraId="3B524340" w14:textId="77777777" w:rsidR="005F2D5E" w:rsidRPr="005F2D5E" w:rsidRDefault="005F2D5E" w:rsidP="005F2D5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建议制作团队Logo以提高专业性，尤其是在项目文件和演示中使用。</w:t>
      </w:r>
    </w:p>
    <w:p w14:paraId="5DEABB6D" w14:textId="77777777" w:rsidR="005F2D5E" w:rsidRPr="005F2D5E" w:rsidRDefault="005F2D5E" w:rsidP="005F2D5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lastRenderedPageBreak/>
        <w:t>要求会议纪要和其他文档使用正式模板，避免混乱，并养成每周形成会议纪要的习惯。</w:t>
      </w:r>
    </w:p>
    <w:p w14:paraId="112521E3" w14:textId="77777777" w:rsidR="005F2D5E" w:rsidRPr="005F2D5E" w:rsidRDefault="005F2D5E" w:rsidP="005F2D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pict w14:anchorId="509FE43D">
          <v:rect id="_x0000_i1028" style="width:0;height:1.5pt" o:hralign="center" o:hrstd="t" o:hr="t" fillcolor="#a0a0a0" stroked="f"/>
        </w:pict>
      </w:r>
    </w:p>
    <w:p w14:paraId="5891BA69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F2D5E">
        <w:rPr>
          <w:rFonts w:ascii="宋体" w:eastAsia="宋体" w:hAnsi="宋体" w:cs="宋体"/>
          <w:b/>
          <w:bCs/>
          <w:kern w:val="0"/>
          <w:sz w:val="27"/>
          <w:szCs w:val="27"/>
        </w:rPr>
        <w:t>行动计划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83"/>
        <w:gridCol w:w="2055"/>
      </w:tblGrid>
      <w:tr w:rsidR="005F2D5E" w:rsidRPr="005F2D5E" w14:paraId="21936864" w14:textId="77777777" w:rsidTr="005F2D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929C8" w14:textId="77777777" w:rsidR="005F2D5E" w:rsidRPr="005F2D5E" w:rsidRDefault="005F2D5E" w:rsidP="005F2D5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vAlign w:val="center"/>
            <w:hideMark/>
          </w:tcPr>
          <w:p w14:paraId="19B4BD1E" w14:textId="77777777" w:rsidR="005F2D5E" w:rsidRPr="005F2D5E" w:rsidRDefault="005F2D5E" w:rsidP="005F2D5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0" w:type="auto"/>
            <w:vAlign w:val="center"/>
            <w:hideMark/>
          </w:tcPr>
          <w:p w14:paraId="45C7EB1C" w14:textId="77777777" w:rsidR="005F2D5E" w:rsidRPr="005F2D5E" w:rsidRDefault="005F2D5E" w:rsidP="005F2D5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截止日期</w:t>
            </w:r>
          </w:p>
        </w:tc>
      </w:tr>
      <w:tr w:rsidR="005F2D5E" w:rsidRPr="005F2D5E" w14:paraId="1B9F6F3C" w14:textId="77777777" w:rsidTr="005F2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884A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选定项目计划书模板</w:t>
            </w:r>
          </w:p>
        </w:tc>
        <w:tc>
          <w:tcPr>
            <w:tcW w:w="0" w:type="auto"/>
            <w:vAlign w:val="center"/>
            <w:hideMark/>
          </w:tcPr>
          <w:p w14:paraId="5B314F0E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vAlign w:val="center"/>
            <w:hideMark/>
          </w:tcPr>
          <w:p w14:paraId="0DB2B391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2024年10月11日</w:t>
            </w:r>
          </w:p>
        </w:tc>
      </w:tr>
      <w:tr w:rsidR="005F2D5E" w:rsidRPr="005F2D5E" w14:paraId="2A632E63" w14:textId="77777777" w:rsidTr="005F2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150E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更新</w:t>
            </w:r>
            <w:proofErr w:type="gramStart"/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甘特图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E3A621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vAlign w:val="center"/>
            <w:hideMark/>
          </w:tcPr>
          <w:p w14:paraId="52693D58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2024年10月11日</w:t>
            </w:r>
          </w:p>
        </w:tc>
      </w:tr>
      <w:tr w:rsidR="005F2D5E" w:rsidRPr="005F2D5E" w14:paraId="47106FEC" w14:textId="77777777" w:rsidTr="005F2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76881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建立配置管理系统</w:t>
            </w:r>
          </w:p>
        </w:tc>
        <w:tc>
          <w:tcPr>
            <w:tcW w:w="0" w:type="auto"/>
            <w:vAlign w:val="center"/>
            <w:hideMark/>
          </w:tcPr>
          <w:p w14:paraId="6370DCDA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vAlign w:val="center"/>
            <w:hideMark/>
          </w:tcPr>
          <w:p w14:paraId="7BD575AD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2024年10月11日</w:t>
            </w:r>
          </w:p>
        </w:tc>
      </w:tr>
      <w:tr w:rsidR="005F2D5E" w:rsidRPr="005F2D5E" w14:paraId="66DA6A89" w14:textId="77777777" w:rsidTr="005F2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29729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汇报PPT的制作</w:t>
            </w:r>
          </w:p>
        </w:tc>
        <w:tc>
          <w:tcPr>
            <w:tcW w:w="0" w:type="auto"/>
            <w:vAlign w:val="center"/>
            <w:hideMark/>
          </w:tcPr>
          <w:p w14:paraId="648DE558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vAlign w:val="center"/>
            <w:hideMark/>
          </w:tcPr>
          <w:p w14:paraId="32A45EED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2024年10月11日</w:t>
            </w:r>
          </w:p>
        </w:tc>
      </w:tr>
      <w:tr w:rsidR="005F2D5E" w:rsidRPr="005F2D5E" w14:paraId="32D2638C" w14:textId="77777777" w:rsidTr="005F2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5EBB3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完成项目计划书</w:t>
            </w:r>
          </w:p>
        </w:tc>
        <w:tc>
          <w:tcPr>
            <w:tcW w:w="0" w:type="auto"/>
            <w:vAlign w:val="center"/>
            <w:hideMark/>
          </w:tcPr>
          <w:p w14:paraId="03A01B61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vAlign w:val="center"/>
            <w:hideMark/>
          </w:tcPr>
          <w:p w14:paraId="30471A8D" w14:textId="77777777" w:rsidR="005F2D5E" w:rsidRPr="005F2D5E" w:rsidRDefault="005F2D5E" w:rsidP="005F2D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2D5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2024年10月11日</w:t>
            </w:r>
          </w:p>
        </w:tc>
      </w:tr>
    </w:tbl>
    <w:p w14:paraId="4C41C0E9" w14:textId="77777777" w:rsidR="005F2D5E" w:rsidRPr="005F2D5E" w:rsidRDefault="005F2D5E" w:rsidP="005F2D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pict w14:anchorId="2103E7A8">
          <v:rect id="_x0000_i1029" style="width:0;height:1.5pt" o:hralign="center" o:hrstd="t" o:hr="t" fillcolor="#a0a0a0" stroked="f"/>
        </w:pict>
      </w:r>
    </w:p>
    <w:p w14:paraId="11927653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F2D5E">
        <w:rPr>
          <w:rFonts w:ascii="宋体" w:eastAsia="宋体" w:hAnsi="宋体" w:cs="宋体"/>
          <w:b/>
          <w:bCs/>
          <w:kern w:val="0"/>
          <w:sz w:val="27"/>
          <w:szCs w:val="27"/>
        </w:rPr>
        <w:t>会议结论</w:t>
      </w:r>
    </w:p>
    <w:p w14:paraId="3AD21329" w14:textId="77777777" w:rsidR="005F2D5E" w:rsidRPr="005F2D5E" w:rsidRDefault="005F2D5E" w:rsidP="005F2D5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项目可行性分析通过，项目计划书基本框架确定，后续工作按计划进行。</w:t>
      </w:r>
    </w:p>
    <w:p w14:paraId="2835F0E6" w14:textId="77777777" w:rsidR="005F2D5E" w:rsidRPr="005F2D5E" w:rsidRDefault="005F2D5E" w:rsidP="005F2D5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确定了各项任务的责任人和截止日期，项目计划书模板、甘特图、配置管理等工作将按计划执行。</w:t>
      </w:r>
    </w:p>
    <w:p w14:paraId="38677BB3" w14:textId="77777777" w:rsidR="005F2D5E" w:rsidRPr="005F2D5E" w:rsidRDefault="005F2D5E" w:rsidP="005F2D5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t>各小组成员需在下次会议前完成任务并提交相关文档。</w:t>
      </w:r>
    </w:p>
    <w:p w14:paraId="75015B30" w14:textId="77777777" w:rsidR="005F2D5E" w:rsidRPr="005F2D5E" w:rsidRDefault="005F2D5E" w:rsidP="005F2D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kern w:val="0"/>
          <w:sz w:val="24"/>
          <w:szCs w:val="24"/>
        </w:rPr>
        <w:pict w14:anchorId="2DDAD64C">
          <v:rect id="_x0000_i1030" style="width:0;height:1.5pt" o:hralign="center" o:hrstd="t" o:hr="t" fillcolor="#a0a0a0" stroked="f"/>
        </w:pict>
      </w:r>
    </w:p>
    <w:p w14:paraId="5014467C" w14:textId="77777777" w:rsidR="005F2D5E" w:rsidRPr="005F2D5E" w:rsidRDefault="005F2D5E" w:rsidP="005F2D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D5E">
        <w:rPr>
          <w:rFonts w:ascii="宋体" w:eastAsia="宋体" w:hAnsi="宋体" w:cs="宋体"/>
          <w:b/>
          <w:bCs/>
          <w:kern w:val="0"/>
          <w:sz w:val="24"/>
          <w:szCs w:val="24"/>
        </w:rPr>
        <w:t>下次会议时间</w:t>
      </w:r>
      <w:r w:rsidRPr="005F2D5E">
        <w:rPr>
          <w:rFonts w:ascii="宋体" w:eastAsia="宋体" w:hAnsi="宋体" w:cs="宋体"/>
          <w:kern w:val="0"/>
          <w:sz w:val="24"/>
          <w:szCs w:val="24"/>
        </w:rPr>
        <w:t>：</w:t>
      </w:r>
      <w:r w:rsidRPr="005F2D5E">
        <w:rPr>
          <w:rFonts w:ascii="宋体" w:eastAsia="宋体" w:hAnsi="宋体" w:cs="宋体"/>
          <w:kern w:val="0"/>
          <w:sz w:val="24"/>
          <w:szCs w:val="24"/>
        </w:rPr>
        <w:br/>
        <w:t>2024年10月13日，继续讨论需求分析文档。</w:t>
      </w:r>
      <w:r w:rsidRPr="005F2D5E">
        <w:rPr>
          <w:rFonts w:ascii="宋体" w:eastAsia="宋体" w:hAnsi="宋体" w:cs="宋体"/>
          <w:kern w:val="0"/>
          <w:sz w:val="24"/>
          <w:szCs w:val="24"/>
        </w:rPr>
        <w:br/>
        <w:t>2024年10月15日，线上会议，讨论项目计划</w:t>
      </w:r>
      <w:proofErr w:type="gramStart"/>
      <w:r w:rsidRPr="005F2D5E">
        <w:rPr>
          <w:rFonts w:ascii="宋体" w:eastAsia="宋体" w:hAnsi="宋体" w:cs="宋体"/>
          <w:kern w:val="0"/>
          <w:sz w:val="24"/>
          <w:szCs w:val="24"/>
        </w:rPr>
        <w:t>书进展</w:t>
      </w:r>
      <w:proofErr w:type="gramEnd"/>
      <w:r w:rsidRPr="005F2D5E">
        <w:rPr>
          <w:rFonts w:ascii="宋体" w:eastAsia="宋体" w:hAnsi="宋体" w:cs="宋体"/>
          <w:kern w:val="0"/>
          <w:sz w:val="24"/>
          <w:szCs w:val="24"/>
        </w:rPr>
        <w:t>与其他事项。</w:t>
      </w:r>
    </w:p>
    <w:p w14:paraId="63EF3922" w14:textId="77777777" w:rsidR="006E3867" w:rsidRPr="005F2D5E" w:rsidRDefault="006E3867"/>
    <w:sectPr w:rsidR="006E3867" w:rsidRPr="005F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1A6"/>
    <w:multiLevelType w:val="multilevel"/>
    <w:tmpl w:val="6AC0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01F1"/>
    <w:multiLevelType w:val="multilevel"/>
    <w:tmpl w:val="332E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41281"/>
    <w:multiLevelType w:val="multilevel"/>
    <w:tmpl w:val="3E88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B060C"/>
    <w:multiLevelType w:val="multilevel"/>
    <w:tmpl w:val="3F9E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0142A"/>
    <w:multiLevelType w:val="multilevel"/>
    <w:tmpl w:val="912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42A9B"/>
    <w:multiLevelType w:val="multilevel"/>
    <w:tmpl w:val="7C8C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15DB6"/>
    <w:multiLevelType w:val="multilevel"/>
    <w:tmpl w:val="8EE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F0F44"/>
    <w:multiLevelType w:val="multilevel"/>
    <w:tmpl w:val="B99A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E3B55"/>
    <w:multiLevelType w:val="multilevel"/>
    <w:tmpl w:val="D47C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202A8"/>
    <w:multiLevelType w:val="multilevel"/>
    <w:tmpl w:val="1EA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67"/>
    <w:rsid w:val="005F2D5E"/>
    <w:rsid w:val="006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460F"/>
  <w15:chartTrackingRefBased/>
  <w15:docId w15:val="{FA872E51-2BE5-4FBC-AABB-E226026D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F2D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F2D5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F2D5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F2D5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F2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2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2</cp:revision>
  <dcterms:created xsi:type="dcterms:W3CDTF">2024-12-18T06:32:00Z</dcterms:created>
  <dcterms:modified xsi:type="dcterms:W3CDTF">2024-12-18T06:33:00Z</dcterms:modified>
</cp:coreProperties>
</file>