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6B8FE0">
      <w:pPr>
        <w:pStyle w:val="2"/>
        <w:bidi w:val="0"/>
        <w:jc w:val="both"/>
        <w:rPr>
          <w:rFonts w:hint="eastAsia"/>
          <w:lang w:val="en-US" w:eastAsia="zh-CN"/>
        </w:rPr>
      </w:pPr>
      <w:bookmarkStart w:id="0" w:name="用户登录页面"/>
      <w:r>
        <w:rPr>
          <w:rFonts w:hint="eastAsia"/>
          <w:lang w:val="en-US" w:eastAsia="zh-CN"/>
        </w:rPr>
        <w:drawing>
          <wp:inline distT="0" distB="0" distL="114300" distR="114300">
            <wp:extent cx="5485130" cy="3214370"/>
            <wp:effectExtent l="0" t="0" r="1270" b="1270"/>
            <wp:docPr id="19" name="图片 19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FAD6">
      <w:pPr>
        <w:pStyle w:val="3"/>
        <w:rPr>
          <w:rFonts w:hint="eastAsia"/>
          <w:lang w:val="en-US" w:eastAsia="zh-CN"/>
        </w:rPr>
      </w:pPr>
    </w:p>
    <w:p w14:paraId="1AC2CA75">
      <w:pPr>
        <w:pStyle w:val="3"/>
        <w:ind w:firstLine="7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兼</w:t>
      </w:r>
    </w:p>
    <w:p w14:paraId="5FAC44AC">
      <w:pPr>
        <w:pStyle w:val="3"/>
        <w:ind w:firstLine="7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职</w:t>
      </w:r>
    </w:p>
    <w:p w14:paraId="26CA6962">
      <w:pPr>
        <w:pStyle w:val="3"/>
        <w:ind w:firstLine="7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桥</w:t>
      </w:r>
    </w:p>
    <w:p w14:paraId="602A7806">
      <w:pPr>
        <w:pStyle w:val="3"/>
        <w:ind w:firstLine="7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项</w:t>
      </w:r>
    </w:p>
    <w:p w14:paraId="12C628FE">
      <w:pPr>
        <w:pStyle w:val="3"/>
        <w:ind w:firstLine="7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目</w:t>
      </w:r>
    </w:p>
    <w:p w14:paraId="26850A97">
      <w:pPr>
        <w:pStyle w:val="3"/>
        <w:ind w:firstLine="7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伪</w:t>
      </w:r>
    </w:p>
    <w:p w14:paraId="4FB90586">
      <w:pPr>
        <w:pStyle w:val="3"/>
        <w:ind w:firstLine="7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代</w:t>
      </w:r>
    </w:p>
    <w:p w14:paraId="6CA1918F">
      <w:pPr>
        <w:pStyle w:val="3"/>
        <w:ind w:firstLine="720" w:firstLineChars="0"/>
        <w:jc w:val="center"/>
        <w:rPr>
          <w:rFonts w:hint="default"/>
          <w:sz w:val="48"/>
          <w:szCs w:val="48"/>
          <w:lang w:val="en-US" w:eastAsia="zh-CN"/>
        </w:rPr>
        <w:sectPr>
          <w:headerReference r:id="rId4" w:type="default"/>
          <w:cols w:space="720" w:num="1"/>
        </w:sectPr>
      </w:pPr>
      <w:r>
        <w:rPr>
          <w:rFonts w:hint="eastAsia"/>
          <w:sz w:val="48"/>
          <w:szCs w:val="48"/>
          <w:lang w:val="en-US" w:eastAsia="zh-CN"/>
        </w:rPr>
        <w:t>码</w:t>
      </w:r>
    </w:p>
    <w:p w14:paraId="5EC4448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后端PDL</w:t>
      </w:r>
    </w:p>
    <w:p w14:paraId="22B4184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</w:t>
      </w:r>
    </w:p>
    <w:p w14:paraId="46AD9175">
      <w:pPr>
        <w:bidi w:val="0"/>
      </w:pPr>
      <w:r>
        <w:drawing>
          <wp:inline distT="0" distB="0" distL="114300" distR="114300">
            <wp:extent cx="5485130" cy="2393315"/>
            <wp:effectExtent l="0" t="0" r="12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12E3FEA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</w:t>
      </w:r>
    </w:p>
    <w:p w14:paraId="0CF3B0DE">
      <w:pPr>
        <w:pStyle w:val="3"/>
      </w:pPr>
      <w:r>
        <w:drawing>
          <wp:inline distT="0" distB="0" distL="114300" distR="114300">
            <wp:extent cx="5478780" cy="339471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2F15">
      <w:pPr>
        <w:pStyle w:val="3"/>
      </w:pPr>
    </w:p>
    <w:p w14:paraId="35FA092C">
      <w:pPr>
        <w:pStyle w:val="3"/>
      </w:pPr>
    </w:p>
    <w:p w14:paraId="55E0818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公司注册</w:t>
      </w:r>
    </w:p>
    <w:p w14:paraId="512FFD45"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486400" cy="239204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4"/>
          <w:rFonts w:hint="eastAsia"/>
          <w:lang w:val="en-US" w:eastAsia="zh-CN"/>
        </w:rPr>
        <w:t>雇主注册</w:t>
      </w:r>
      <w:r>
        <w:drawing>
          <wp:inline distT="0" distB="0" distL="114300" distR="114300">
            <wp:extent cx="5473065" cy="2228850"/>
            <wp:effectExtent l="0" t="0" r="1333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452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发布职位</w:t>
      </w:r>
    </w:p>
    <w:p w14:paraId="3E1F5D2C"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481320" cy="2794000"/>
            <wp:effectExtent l="0" t="0" r="50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1DF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申请职位</w:t>
      </w:r>
    </w:p>
    <w:p w14:paraId="25E991AF">
      <w:pPr>
        <w:pStyle w:val="3"/>
      </w:pPr>
      <w:r>
        <w:drawing>
          <wp:inline distT="0" distB="0" distL="114300" distR="114300">
            <wp:extent cx="5477510" cy="3307715"/>
            <wp:effectExtent l="0" t="0" r="889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5FB5">
      <w:pPr>
        <w:pStyle w:val="3"/>
      </w:pPr>
    </w:p>
    <w:p w14:paraId="455B4467">
      <w:pPr>
        <w:pStyle w:val="3"/>
      </w:pPr>
    </w:p>
    <w:p w14:paraId="5D51A636">
      <w:pPr>
        <w:pStyle w:val="3"/>
      </w:pPr>
    </w:p>
    <w:p w14:paraId="13595D7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更新职位申请状态</w:t>
      </w:r>
    </w:p>
    <w:p w14:paraId="188BD331">
      <w:pPr>
        <w:pStyle w:val="3"/>
      </w:pPr>
      <w:r>
        <w:drawing>
          <wp:inline distT="0" distB="0" distL="114300" distR="114300">
            <wp:extent cx="5472430" cy="2606040"/>
            <wp:effectExtent l="0" t="0" r="139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091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创建聊天会话</w:t>
      </w:r>
    </w:p>
    <w:p w14:paraId="28F0322C"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478780" cy="3649345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434A">
      <w:pPr>
        <w:pStyle w:val="3"/>
        <w:rPr>
          <w:rFonts w:hint="default"/>
          <w:lang w:val="en-US" w:eastAsia="zh-CN"/>
        </w:rPr>
      </w:pPr>
    </w:p>
    <w:p w14:paraId="2232B6C7">
      <w:pPr>
        <w:pStyle w:val="3"/>
        <w:rPr>
          <w:rFonts w:hint="default"/>
          <w:lang w:val="en-US" w:eastAsia="zh-CN"/>
        </w:rPr>
      </w:pPr>
    </w:p>
    <w:p w14:paraId="1CB14FD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</w:t>
      </w:r>
    </w:p>
    <w:p w14:paraId="08A7DFD9"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480685" cy="2760345"/>
            <wp:effectExtent l="0" t="0" r="571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4CE1">
      <w:pPr>
        <w:pStyle w:val="4"/>
        <w:bidi w:val="0"/>
      </w:pPr>
      <w:r>
        <w:t>获取聊天记录</w:t>
      </w:r>
    </w:p>
    <w:p w14:paraId="22AF2BCE">
      <w:pPr>
        <w:pStyle w:val="3"/>
      </w:pPr>
      <w:r>
        <w:drawing>
          <wp:inline distT="0" distB="0" distL="114300" distR="114300">
            <wp:extent cx="5484495" cy="3704590"/>
            <wp:effectExtent l="0" t="0" r="190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6F93">
      <w:pPr>
        <w:pStyle w:val="3"/>
        <w:rPr>
          <w:rFonts w:hint="default"/>
          <w:lang w:val="en-US" w:eastAsia="zh-CN"/>
        </w:rPr>
      </w:pPr>
    </w:p>
    <w:p w14:paraId="243071DF">
      <w:pPr>
        <w:pStyle w:val="3"/>
        <w:rPr>
          <w:rFonts w:hint="default"/>
          <w:lang w:val="en-US" w:eastAsia="zh-CN"/>
        </w:rPr>
      </w:pPr>
    </w:p>
    <w:p w14:paraId="173682D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搜索用户</w:t>
      </w:r>
    </w:p>
    <w:p w14:paraId="4B1798E2"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475605" cy="2226945"/>
            <wp:effectExtent l="0" t="0" r="1079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F97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搜索职位</w:t>
      </w:r>
    </w:p>
    <w:p w14:paraId="0FB4358C"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481955" cy="207835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99B7">
      <w:pPr>
        <w:pStyle w:val="4"/>
        <w:bidi w:val="0"/>
      </w:pPr>
      <w:r>
        <w:t>根据用户技能推荐职位</w:t>
      </w:r>
    </w:p>
    <w:p w14:paraId="7D76DE31">
      <w:pPr>
        <w:pStyle w:val="3"/>
      </w:pPr>
      <w:r>
        <w:drawing>
          <wp:inline distT="0" distB="0" distL="114300" distR="114300">
            <wp:extent cx="5473065" cy="2990850"/>
            <wp:effectExtent l="0" t="0" r="1333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4BD9">
      <w:pPr>
        <w:pStyle w:val="4"/>
        <w:bidi w:val="0"/>
      </w:pPr>
      <w:r>
        <w:t>根据职位要求推荐用户</w:t>
      </w:r>
    </w:p>
    <w:p w14:paraId="732C236B">
      <w:pPr>
        <w:pStyle w:val="3"/>
      </w:pPr>
      <w:r>
        <w:drawing>
          <wp:inline distT="0" distB="0" distL="114300" distR="114300">
            <wp:extent cx="5475605" cy="3335020"/>
            <wp:effectExtent l="0" t="0" r="1079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614F">
      <w:pPr>
        <w:pStyle w:val="3"/>
        <w:rPr>
          <w:rFonts w:hint="default"/>
          <w:lang w:val="en-US" w:eastAsia="zh-CN"/>
        </w:rPr>
      </w:pPr>
    </w:p>
    <w:p w14:paraId="65F079B4">
      <w:pPr>
        <w:pStyle w:val="3"/>
        <w:rPr>
          <w:rFonts w:hint="default"/>
          <w:lang w:val="en-US" w:eastAsia="zh-CN"/>
        </w:rPr>
      </w:pPr>
    </w:p>
    <w:p w14:paraId="70203879">
      <w:pPr>
        <w:pStyle w:val="4"/>
        <w:bidi w:val="0"/>
      </w:pPr>
      <w:r>
        <w:t>发送申请通知</w:t>
      </w:r>
    </w:p>
    <w:p w14:paraId="394EC4C7">
      <w:pPr>
        <w:pStyle w:val="3"/>
      </w:pPr>
      <w:r>
        <w:drawing>
          <wp:inline distT="0" distB="0" distL="114300" distR="114300">
            <wp:extent cx="5482590" cy="483743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19C1">
      <w:pPr>
        <w:pStyle w:val="4"/>
        <w:bidi w:val="0"/>
      </w:pPr>
      <w:r>
        <w:t>发送职位更新通知</w:t>
      </w:r>
    </w:p>
    <w:p w14:paraId="5F6C1899">
      <w:pPr>
        <w:pStyle w:val="3"/>
      </w:pPr>
      <w:r>
        <w:drawing>
          <wp:inline distT="0" distB="0" distL="114300" distR="114300">
            <wp:extent cx="5477510" cy="4939030"/>
            <wp:effectExtent l="0" t="0" r="889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B69E">
      <w:pPr>
        <w:pStyle w:val="4"/>
        <w:bidi w:val="0"/>
      </w:pPr>
      <w:r>
        <w:t>统计用户申请情况</w:t>
      </w:r>
    </w:p>
    <w:p w14:paraId="20E87E9D">
      <w:pPr>
        <w:pStyle w:val="3"/>
      </w:pPr>
      <w:r>
        <w:drawing>
          <wp:inline distT="0" distB="0" distL="114300" distR="114300">
            <wp:extent cx="5479415" cy="392938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DA79">
      <w:pPr>
        <w:pStyle w:val="4"/>
        <w:bidi w:val="0"/>
      </w:pPr>
      <w:r>
        <w:t>统计职位申请情况</w:t>
      </w:r>
    </w:p>
    <w:p w14:paraId="3D17D096">
      <w:pPr>
        <w:pStyle w:val="3"/>
      </w:pPr>
      <w:r>
        <w:drawing>
          <wp:inline distT="0" distB="0" distL="114300" distR="114300">
            <wp:extent cx="5484495" cy="4004945"/>
            <wp:effectExtent l="0" t="0" r="190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AAD4">
      <w:pPr>
        <w:pStyle w:val="3"/>
        <w:rPr>
          <w:rFonts w:hint="default"/>
          <w:lang w:val="en-US" w:eastAsia="zh-CN"/>
        </w:rPr>
        <w:sectPr>
          <w:cols w:space="720" w:num="1"/>
        </w:sectPr>
      </w:pPr>
    </w:p>
    <w:p w14:paraId="55E20A0E">
      <w:pPr>
        <w:pStyle w:val="2"/>
        <w:bidi w:val="0"/>
        <w:rPr>
          <w:rFonts w:hint="default" w:eastAsiaTheme="majorEastAsia"/>
          <w:lang w:val="en-US" w:eastAsia="zh-CN"/>
        </w:rPr>
      </w:pPr>
      <w:r>
        <w:rPr>
          <w:rFonts w:hint="eastAsia"/>
          <w:lang w:val="en-US" w:eastAsia="zh-CN"/>
        </w:rPr>
        <w:t>前端PDL</w:t>
      </w:r>
    </w:p>
    <w:p w14:paraId="6CCF3389">
      <w:pPr>
        <w:pStyle w:val="4"/>
      </w:pPr>
      <w:r>
        <w:rPr>
          <w:rFonts w:hint="eastAsia"/>
        </w:rPr>
        <w:t>用户登录页面</w:t>
      </w:r>
    </w:p>
    <w:p w14:paraId="43B9FF1F">
      <w:pPr>
        <w:bidi w:val="0"/>
      </w:pPr>
      <w:r>
        <w:rPr>
          <w:rFonts w:hint="eastAsia"/>
        </w:rPr>
        <w:t>界面名称：用户登录页面</w:t>
      </w:r>
      <w:r>
        <w:t>
</w:t>
      </w:r>
      <w:r>
        <w:br w:type="textWrapping"/>
      </w:r>
      <w:r>
        <w:rPr>
          <w:rFonts w:hint="eastAsia"/>
        </w:rPr>
        <w:t>目标：验证用户凭据，登录成功后跳转到主页</w:t>
      </w:r>
      <w:r>
        <w:t>
</w:t>
      </w:r>
      <w:r>
        <w:br w:type="textWrapping"/>
      </w:r>
      <w:r>
        <w:rPr>
          <w:rFonts w:hint="eastAsia"/>
        </w:rPr>
        <w:t>预置条件：用户未登录，页面已加载</w:t>
      </w:r>
      <w:r>
        <w:t>
</w:t>
      </w:r>
      <w:r>
        <w:br w:type="textWrapping"/>
      </w:r>
      <w:r>
        <w:rPr>
          <w:rFonts w:hint="eastAsia"/>
        </w:rPr>
        <w:t>后置条件：用户登录成功，跳转到主页</w:t>
      </w:r>
      <w:r>
        <w:t>
</w:t>
      </w:r>
      <w:r>
        <w:br w:type="textWrapping"/>
      </w:r>
      <w:r>
        <w:rPr>
          <w:rFonts w:hint="eastAsia"/>
        </w:rPr>
        <w:t>用户操作流程：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用户在“用户名”输入框中输入文本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界面响应：实时验证输入是否为空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用户在“密码”输入框中输入文本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界面响应：实时验证输入是否符合密码格式（至少6个字符含大小写和数字）</w:t>
      </w:r>
      <w:r>
        <w:t>
</w:t>
      </w:r>
      <w:r>
        <w:br w:type="textWrapping"/>
      </w:r>
      <w:r>
        <w:t xml:space="preserve">3. </w:t>
      </w:r>
      <w:r>
        <w:rPr>
          <w:rFonts w:hint="eastAsia"/>
        </w:rPr>
        <w:t>用户点击“登录”按钮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“用户名”或“密码”输入框为空</w:t>
      </w:r>
      <w:r>
        <w:t>
</w:t>
      </w:r>
      <w:r>
        <w:br w:type="textWrapping"/>
      </w:r>
      <w:r>
        <w:t xml:space="preserve">      THEN </w:t>
      </w:r>
      <w:r>
        <w:rPr>
          <w:rFonts w:hint="eastAsia"/>
        </w:rPr>
        <w:t>显示“用户名和密码不能为空”错误信息</w:t>
      </w:r>
      <w:r>
        <w:t>
</w:t>
      </w:r>
      <w:r>
        <w:br w:type="textWrapping"/>
      </w:r>
      <w:r>
        <w:t xml:space="preserve">   - ELSE </w:t>
      </w:r>
      <w:r>
        <w:rPr>
          <w:rFonts w:hint="eastAsia"/>
        </w:rPr>
        <w:t>显示加载动画，并发送登录请求</w:t>
      </w:r>
      <w:r>
        <w:t>
</w:t>
      </w:r>
      <w:r>
        <w:br w:type="textWrapping"/>
      </w:r>
      <w:r>
        <w:t xml:space="preserve">4. </w:t>
      </w:r>
      <w:r>
        <w:rPr>
          <w:rFonts w:hint="eastAsia"/>
        </w:rPr>
        <w:t>等待服务器响应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登录成功</w:t>
      </w:r>
      <w:r>
        <w:t>
</w:t>
      </w:r>
      <w:r>
        <w:br w:type="textWrapping"/>
      </w:r>
      <w:r>
        <w:t xml:space="preserve">      THEN
</w:t>
      </w:r>
      <w:r>
        <w:br w:type="textWrapping"/>
      </w:r>
      <w:r>
        <w:t xml:space="preserve">         - </w:t>
      </w:r>
      <w:r>
        <w:rPr>
          <w:rFonts w:hint="eastAsia"/>
        </w:rPr>
        <w:t>设置用户状态为已登录</w:t>
      </w:r>
      <w:r>
        <w:t>
</w:t>
      </w:r>
      <w:r>
        <w:br w:type="textWrapping"/>
      </w:r>
      <w:r>
        <w:t xml:space="preserve">         - </w:t>
      </w:r>
      <w:r>
        <w:rPr>
          <w:rFonts w:hint="eastAsia"/>
        </w:rPr>
        <w:t>跳转到主页</w:t>
      </w:r>
      <w:r>
        <w:t>
</w:t>
      </w:r>
      <w:r>
        <w:br w:type="textWrapping"/>
      </w:r>
      <w:r>
        <w:t xml:space="preserve">   - ELSE </w:t>
      </w:r>
      <w:r>
        <w:rPr>
          <w:rFonts w:hint="eastAsia"/>
        </w:rPr>
        <w:t>显示“用户名或密码错误”提示，并清空密码输入框</w:t>
      </w:r>
      <w:r>
        <w:t>
</w:t>
      </w:r>
      <w:r>
        <w:br w:type="textWrapping"/>
      </w:r>
      <w:r>
        <w:rPr>
          <w:rFonts w:hint="eastAsia"/>
        </w:rPr>
        <w:t>组件交互描述：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用户名输入框：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用户输入时触发实时验证逻辑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验证不通过时显示错误提示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密码输入框：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用户输入时触发密码格式验证逻辑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验证不通过时显示错误提示</w:t>
      </w:r>
      <w:r>
        <w:t>
</w:t>
      </w:r>
      <w:r>
        <w:br w:type="textWrapping"/>
      </w:r>
      <w:r>
        <w:t xml:space="preserve">3. </w:t>
      </w:r>
      <w:r>
        <w:rPr>
          <w:rFonts w:hint="eastAsia"/>
        </w:rPr>
        <w:t>登录按钮：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依赖用户名和密码输入框的内容，只有在两者均通过验证时才可点击</w:t>
      </w:r>
      <w:r>
        <w:t>
</w:t>
      </w:r>
      <w:r>
        <w:br w:type="textWrapping"/>
      </w:r>
      <w:r>
        <w:t xml:space="preserve">4. </w:t>
      </w:r>
      <w:r>
        <w:rPr>
          <w:rFonts w:hint="eastAsia"/>
        </w:rPr>
        <w:t>注册按钮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用于跳转至注册界面</w:t>
      </w:r>
      <w:r>
        <w:t>
</w:t>
      </w:r>
      <w:r>
        <w:br w:type="textWrapping"/>
      </w:r>
      <w:r>
        <w:t xml:space="preserve">5. </w:t>
      </w:r>
      <w:r>
        <w:rPr>
          <w:rFonts w:hint="eastAsia"/>
        </w:rPr>
        <w:t>忘记密码按钮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用于跳转至重置密码界面</w:t>
      </w:r>
      <w:r>
        <w:t>
</w:t>
      </w:r>
      <w:r>
        <w:br w:type="textWrapping"/>
      </w:r>
      <w:r>
        <w:rPr>
          <w:rFonts w:hint="eastAsia"/>
        </w:rPr>
        <w:t>异常处理：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当网络请求超时时，显示“请求超时，请稍后重试”的提示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服务器返回500错误时，显示“服务器错误，请稍后再试”</w:t>
      </w:r>
      <w:r>
        <w:t>
</w:t>
      </w:r>
      <w:r>
        <w:br w:type="textWrapping"/>
      </w:r>
      <w:r>
        <w:rPr>
          <w:rFonts w:hint="eastAsia"/>
        </w:rPr>
        <w:t>状态管理：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登录状态：成功登录后，用户状态改为已登录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未登录状态：默认显示登录按钮，允许用户输入凭据</w:t>
      </w:r>
    </w:p>
    <w:bookmarkEnd w:id="0"/>
    <w:p w14:paraId="0697E3EA">
      <w:pPr>
        <w:pStyle w:val="4"/>
      </w:pPr>
      <w:bookmarkStart w:id="1" w:name="用户注册页面"/>
      <w:r>
        <w:rPr>
          <w:rFonts w:hint="eastAsia"/>
        </w:rPr>
        <w:t>用户注册页面</w:t>
      </w:r>
    </w:p>
    <w:p w14:paraId="723C8D9B">
      <w:pPr>
        <w:bidi w:val="0"/>
        <w:rPr>
          <w:rFonts w:hint="eastAsia"/>
        </w:rPr>
      </w:pPr>
      <w:r>
        <w:rPr>
          <w:rFonts w:hint="eastAsia"/>
        </w:rPr>
        <w:t>界面名称：用户注册页面</w:t>
      </w:r>
      <w:r>
        <w:t>
</w:t>
      </w:r>
      <w:r>
        <w:br w:type="textWrapping"/>
      </w:r>
      <w:r>
        <w:rPr>
          <w:rFonts w:hint="eastAsia"/>
        </w:rPr>
        <w:t>目标：验证用户注册内容，注册成功后跳转到登录界面</w:t>
      </w:r>
      <w:r>
        <w:t>
</w:t>
      </w:r>
      <w:r>
        <w:br w:type="textWrapping"/>
      </w:r>
      <w:r>
        <w:rPr>
          <w:rFonts w:hint="eastAsia"/>
        </w:rPr>
        <w:t>预置条件：用户未注册，页面已加载</w:t>
      </w:r>
      <w:r>
        <w:t>
</w:t>
      </w:r>
      <w:r>
        <w:br w:type="textWrapping"/>
      </w:r>
      <w:r>
        <w:rPr>
          <w:rFonts w:hint="eastAsia"/>
        </w:rPr>
        <w:t>后置条件：用户注册成功，跳转到登录界面</w:t>
      </w:r>
      <w:r>
        <w:t>
</w:t>
      </w:r>
      <w:r>
        <w:br w:type="textWrapping"/>
      </w:r>
      <w:r>
        <w:rPr>
          <w:rFonts w:hint="eastAsia"/>
        </w:rPr>
        <w:t>用户操作流程：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用户在“用户名”输入框中输入文本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界面响应：实时验证输入是否为空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用户在“密码”输入框中输入文本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界面响应：实时验证输入是否符合密码格式（至少6个字符包含大小写数字）</w:t>
      </w:r>
      <w:r>
        <w:t>
</w:t>
      </w:r>
      <w:r>
        <w:br w:type="textWrapping"/>
      </w:r>
      <w:r>
        <w:t xml:space="preserve">3. </w:t>
      </w:r>
      <w:r>
        <w:rPr>
          <w:rFonts w:hint="eastAsia"/>
        </w:rPr>
        <w:t>用户在“确认密码”输入框中输入文本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界面相应：是否和密码文本框内容一致</w:t>
      </w:r>
      <w:r>
        <w:t>
</w:t>
      </w:r>
      <w:r>
        <w:br w:type="textWrapping"/>
      </w:r>
      <w:r>
        <w:rPr>
          <w:rFonts w:hint="eastAsia" w:eastAsia="宋体"/>
          <w:lang w:val="en-US" w:eastAsia="zh-CN"/>
        </w:rPr>
        <w:t>4</w:t>
      </w:r>
      <w:r>
        <w:t xml:space="preserve">. </w:t>
      </w:r>
      <w:r>
        <w:rPr>
          <w:rFonts w:hint="eastAsia"/>
        </w:rPr>
        <w:t>用户点击“注册”按钮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“用户名”或“密码”输入框为空</w:t>
      </w:r>
      <w:r>
        <w:t>
</w:t>
      </w:r>
      <w:r>
        <w:br w:type="textWrapping"/>
      </w:r>
      <w:r>
        <w:t xml:space="preserve">      THEN </w:t>
      </w:r>
      <w:r>
        <w:rPr>
          <w:rFonts w:hint="eastAsia"/>
        </w:rPr>
        <w:t>显示“用户名和密码不能为空”错误信息</w:t>
      </w:r>
      <w:r>
        <w:t>
</w:t>
      </w:r>
      <w:r>
        <w:br w:type="textWrapping"/>
      </w:r>
      <w:r>
        <w:t xml:space="preserve">   - ELSE </w:t>
      </w:r>
      <w:r>
        <w:rPr>
          <w:rFonts w:hint="eastAsia"/>
        </w:rPr>
        <w:t>显示加载动画，并发送注册请求</w:t>
      </w:r>
      <w:r>
        <w:t>
</w:t>
      </w:r>
      <w:r>
        <w:br w:type="textWrapping"/>
      </w:r>
      <w:r>
        <w:rPr>
          <w:rFonts w:hint="eastAsia" w:eastAsia="宋体"/>
          <w:lang w:val="en-US" w:eastAsia="zh-CN"/>
        </w:rPr>
        <w:t>5</w:t>
      </w:r>
      <w:r>
        <w:t xml:space="preserve">. </w:t>
      </w:r>
      <w:r>
        <w:rPr>
          <w:rFonts w:hint="eastAsia"/>
        </w:rPr>
        <w:t>等待服务器响应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注册成功</w:t>
      </w:r>
      <w:r>
        <w:t>
</w:t>
      </w:r>
      <w:r>
        <w:br w:type="textWrapping"/>
      </w:r>
      <w:r>
        <w:t xml:space="preserve">      THEN
</w:t>
      </w:r>
      <w:r>
        <w:br w:type="textWrapping"/>
      </w:r>
      <w:r>
        <w:t xml:space="preserve">         - </w:t>
      </w:r>
      <w:r>
        <w:rPr>
          <w:rFonts w:hint="eastAsia"/>
        </w:rPr>
        <w:t>添加新的用户</w:t>
      </w:r>
      <w:r>
        <w:t>
</w:t>
      </w:r>
      <w:r>
        <w:br w:type="textWrapping"/>
      </w:r>
      <w:r>
        <w:t xml:space="preserve">         - </w:t>
      </w:r>
      <w:r>
        <w:rPr>
          <w:rFonts w:hint="eastAsia"/>
        </w:rPr>
        <w:t>跳转到登录界面</w:t>
      </w:r>
      <w:r>
        <w:t>
</w:t>
      </w:r>
      <w:r>
        <w:br w:type="textWrapping"/>
      </w:r>
      <w:r>
        <w:rPr>
          <w:rFonts w:hint="eastAsia"/>
        </w:rPr>
        <w:t>组件交互描述：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用户名输入框：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用户输入时触发实时验证逻辑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验证不通过时显示错误提示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密码输入框：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用户输入时触发密码格式验证逻辑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验证不通过时显示错误提示</w:t>
      </w:r>
      <w:r>
        <w:t>
</w:t>
      </w:r>
      <w:r>
        <w:br w:type="textWrapping"/>
      </w:r>
      <w:r>
        <w:t xml:space="preserve">3. </w:t>
      </w:r>
      <w:r>
        <w:rPr>
          <w:rFonts w:hint="eastAsia"/>
        </w:rPr>
        <w:t>确认密码输入框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用户输入时触发确认密码格式验证逻辑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验证不通过显示密码不同</w:t>
      </w:r>
      <w:r>
        <w:t>
</w:t>
      </w:r>
      <w:r>
        <w:br w:type="textWrapping"/>
      </w:r>
      <w:r>
        <w:t xml:space="preserve">4. </w:t>
      </w:r>
      <w:r>
        <w:rPr>
          <w:rFonts w:hint="eastAsia"/>
        </w:rPr>
        <w:t>登录按钮：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依赖用户名和密码和确认密码输入框的内容，只有在三者均通过验证时才可点击</w:t>
      </w:r>
      <w:r>
        <w:t>
</w:t>
      </w:r>
      <w:r>
        <w:br w:type="textWrapping"/>
      </w:r>
      <w:r>
        <w:rPr>
          <w:rFonts w:hint="eastAsia"/>
        </w:rPr>
        <w:t>异常处理：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当网络请求超时时，显示“请求超时，请稍后重试”的提示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服务器返回500错误时，显示“服务器错误，请稍后再试”</w:t>
      </w:r>
      <w:r>
        <w:t>
</w:t>
      </w:r>
      <w:r>
        <w:br w:type="textWrapping"/>
      </w:r>
      <w:r>
        <w:rPr>
          <w:rFonts w:hint="eastAsia"/>
        </w:rPr>
        <w:t>状态管理：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注册状态：注册成功后，显示恭喜弹窗，并返回登录界面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未注册状态：默认显示注册按钮，允许用户输入凭据</w:t>
      </w:r>
      <w:bookmarkEnd w:id="1"/>
      <w:bookmarkStart w:id="2" w:name="重置密码页面"/>
    </w:p>
    <w:p w14:paraId="21AEF434">
      <w:pPr>
        <w:pStyle w:val="4"/>
        <w:bidi w:val="0"/>
      </w:pPr>
      <w:r>
        <w:rPr>
          <w:rFonts w:hint="eastAsia"/>
        </w:rPr>
        <w:t>重置密码页面</w:t>
      </w:r>
    </w:p>
    <w:p w14:paraId="1E452843">
      <w:pPr>
        <w:bidi w:val="0"/>
      </w:pPr>
      <w:r>
        <w:rPr>
          <w:rFonts w:hint="eastAsia"/>
        </w:rPr>
        <w:t>界面名称：重置密码页面</w:t>
      </w:r>
      <w:r>
        <w:t>
</w:t>
      </w:r>
      <w:r>
        <w:br w:type="textWrapping"/>
      </w:r>
      <w:r>
        <w:rPr>
          <w:rFonts w:hint="eastAsia"/>
        </w:rPr>
        <w:t>目标：验证用户设置密码内容，重置成功后跳转到登录界面</w:t>
      </w:r>
      <w:r>
        <w:t>
</w:t>
      </w:r>
      <w:r>
        <w:br w:type="textWrapping"/>
      </w:r>
      <w:r>
        <w:rPr>
          <w:rFonts w:hint="eastAsia"/>
        </w:rPr>
        <w:t>预置条件：用户未重置，页面已加载</w:t>
      </w:r>
      <w:r>
        <w:t>
</w:t>
      </w:r>
      <w:r>
        <w:br w:type="textWrapping"/>
      </w:r>
      <w:r>
        <w:rPr>
          <w:rFonts w:hint="eastAsia"/>
        </w:rPr>
        <w:t>后置条件：用户密码重置成功，跳转到登录界面</w:t>
      </w:r>
      <w:r>
        <w:t>
</w:t>
      </w:r>
      <w:r>
        <w:br w:type="textWrapping"/>
      </w:r>
      <w:r>
        <w:rPr>
          <w:rFonts w:hint="eastAsia"/>
        </w:rPr>
        <w:t>用户操作流程：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用户在“用户名”输入框中输入文本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界面响应：实时验证输入是否为空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用户在“密码”输入框中输入文本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界面响应：实时验证输入是否符合密码格式（至少6个字符包含大小写数字）</w:t>
      </w:r>
      <w:r>
        <w:t>
</w:t>
      </w:r>
      <w:r>
        <w:br w:type="textWrapping"/>
      </w:r>
      <w:r>
        <w:t xml:space="preserve">3. </w:t>
      </w:r>
      <w:r>
        <w:rPr>
          <w:rFonts w:hint="eastAsia"/>
        </w:rPr>
        <w:t>用户在“确认密码”输入框中输入文本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界面相应：是否和密码文本框内容一致</w:t>
      </w:r>
      <w:r>
        <w:t>
</w:t>
      </w:r>
      <w:r>
        <w:br w:type="textWrapping"/>
      </w:r>
      <w:r>
        <w:rPr>
          <w:rFonts w:hint="eastAsia" w:eastAsia="宋体"/>
          <w:lang w:val="en-US" w:eastAsia="zh-CN"/>
        </w:rPr>
        <w:t>4</w:t>
      </w:r>
      <w:r>
        <w:t xml:space="preserve">. </w:t>
      </w:r>
      <w:r>
        <w:rPr>
          <w:rFonts w:hint="eastAsia"/>
        </w:rPr>
        <w:t>用户点击“注册”按钮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“用户名”或“密码”输入框为空</w:t>
      </w:r>
      <w:r>
        <w:t>
</w:t>
      </w:r>
      <w:r>
        <w:br w:type="textWrapping"/>
      </w:r>
      <w:r>
        <w:t xml:space="preserve">      THEN </w:t>
      </w:r>
      <w:r>
        <w:rPr>
          <w:rFonts w:hint="eastAsia"/>
        </w:rPr>
        <w:t>显示“用户名和密码不能为空”错误信息</w:t>
      </w:r>
      <w:r>
        <w:t>
</w:t>
      </w:r>
      <w:r>
        <w:br w:type="textWrapping"/>
      </w:r>
      <w:r>
        <w:t xml:space="preserve">   - ELSE </w:t>
      </w:r>
      <w:r>
        <w:rPr>
          <w:rFonts w:hint="eastAsia"/>
        </w:rPr>
        <w:t>显示加载动画，并发送注册请求</w:t>
      </w:r>
      <w:r>
        <w:t>
</w:t>
      </w:r>
      <w:r>
        <w:br w:type="textWrapping"/>
      </w:r>
      <w:r>
        <w:rPr>
          <w:rFonts w:hint="eastAsia" w:eastAsia="宋体"/>
          <w:lang w:val="en-US" w:eastAsia="zh-CN"/>
        </w:rPr>
        <w:t>5</w:t>
      </w:r>
      <w:r>
        <w:t xml:space="preserve">. </w:t>
      </w:r>
      <w:r>
        <w:rPr>
          <w:rFonts w:hint="eastAsia"/>
        </w:rPr>
        <w:t>等待服务器响应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注册成功</w:t>
      </w:r>
      <w:r>
        <w:t>
</w:t>
      </w:r>
      <w:r>
        <w:br w:type="textWrapping"/>
      </w:r>
      <w:r>
        <w:t xml:space="preserve">      THEN
</w:t>
      </w:r>
      <w:r>
        <w:br w:type="textWrapping"/>
      </w:r>
      <w:r>
        <w:t xml:space="preserve">         - </w:t>
      </w:r>
      <w:r>
        <w:rPr>
          <w:rFonts w:hint="eastAsia"/>
        </w:rPr>
        <w:t>添加新的用户</w:t>
      </w:r>
      <w:r>
        <w:t>
</w:t>
      </w:r>
      <w:r>
        <w:br w:type="textWrapping"/>
      </w:r>
      <w:r>
        <w:t xml:space="preserve">         - </w:t>
      </w:r>
      <w:r>
        <w:rPr>
          <w:rFonts w:hint="eastAsia"/>
        </w:rPr>
        <w:t>跳转到登录界面</w:t>
      </w:r>
      <w:r>
        <w:t>
</w:t>
      </w:r>
      <w:r>
        <w:br w:type="textWrapping"/>
      </w:r>
      <w:r>
        <w:t xml:space="preserve">   - ELSE IF </w:t>
      </w:r>
      <w:r>
        <w:rPr>
          <w:rFonts w:hint="eastAsia"/>
        </w:rPr>
        <w:t>用户不存在</w:t>
      </w:r>
      <w:r>
        <w:t>
</w:t>
      </w:r>
      <w:r>
        <w:br w:type="textWrapping"/>
      </w:r>
      <w:r>
        <w:t xml:space="preserve">      THEN
</w:t>
      </w:r>
      <w:r>
        <w:br w:type="textWrapping"/>
      </w:r>
      <w:r>
        <w:t xml:space="preserve">         - </w:t>
      </w:r>
      <w:r>
        <w:rPr>
          <w:rFonts w:hint="eastAsia"/>
        </w:rPr>
        <w:t>弹窗提示用户不存在</w:t>
      </w:r>
      <w:r>
        <w:t>
</w:t>
      </w:r>
      <w:r>
        <w:br w:type="textWrapping"/>
      </w:r>
      <w:r>
        <w:t xml:space="preserve">   - ELSE IF </w:t>
      </w:r>
      <w:r>
        <w:rPr>
          <w:rFonts w:hint="eastAsia"/>
        </w:rPr>
        <w:t>密码与重置前一直</w:t>
      </w:r>
      <w:r>
        <w:t>
</w:t>
      </w:r>
      <w:r>
        <w:br w:type="textWrapping"/>
      </w:r>
      <w:r>
        <w:t xml:space="preserve">      THEN
</w:t>
      </w:r>
      <w:r>
        <w:br w:type="textWrapping"/>
      </w:r>
      <w:r>
        <w:t xml:space="preserve">         - </w:t>
      </w:r>
      <w:r>
        <w:rPr>
          <w:rFonts w:hint="eastAsia"/>
        </w:rPr>
        <w:t>弹窗提示密码不可与原状态相同</w:t>
      </w:r>
      <w:r>
        <w:t>
</w:t>
      </w:r>
      <w:r>
        <w:br w:type="textWrapping"/>
      </w:r>
      <w:r>
        <w:rPr>
          <w:rFonts w:hint="eastAsia"/>
        </w:rPr>
        <w:t>组件交互描述：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用户名输入框：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用户输入时触发实时验证逻辑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验证不通过时显示错误提示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密码输入框：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用户输入时触发密码格式验证逻辑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验证不通过时显示错误提示</w:t>
      </w:r>
      <w:r>
        <w:t>
</w:t>
      </w:r>
      <w:r>
        <w:br w:type="textWrapping"/>
      </w:r>
      <w:r>
        <w:t xml:space="preserve">3. </w:t>
      </w:r>
      <w:r>
        <w:rPr>
          <w:rFonts w:hint="eastAsia"/>
        </w:rPr>
        <w:t>确认密码输入框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用户输入时触发确认密码格式验证逻辑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验证不通过显示密码不同</w:t>
      </w:r>
      <w:r>
        <w:t>
</w:t>
      </w:r>
      <w:r>
        <w:br w:type="textWrapping"/>
      </w:r>
      <w:r>
        <w:t xml:space="preserve">4. </w:t>
      </w:r>
      <w:r>
        <w:rPr>
          <w:rFonts w:hint="eastAsia"/>
        </w:rPr>
        <w:t>登录按钮：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依赖用户名和密码和确认密码输入框的内容，只有在三者均通过验证时才可点击</w:t>
      </w:r>
      <w:r>
        <w:t>
</w:t>
      </w:r>
      <w:r>
        <w:br w:type="textWrapping"/>
      </w:r>
      <w:r>
        <w:rPr>
          <w:rFonts w:hint="eastAsia"/>
        </w:rPr>
        <w:t>异常处理：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当网络请求超时时，显示“请求超时，请稍后重试”的提示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服务器返回500错误时，显示“服务器错误，请稍后再试”</w:t>
      </w:r>
      <w:r>
        <w:t>
</w:t>
      </w:r>
      <w:r>
        <w:br w:type="textWrapping"/>
      </w:r>
      <w:r>
        <w:rPr>
          <w:rFonts w:hint="eastAsia"/>
        </w:rPr>
        <w:t>状态管理：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登录状态：成功登录后，显示用户信息并隐藏登录按钮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未登录状态：默认显示登录按钮，允许用户输入凭据</w:t>
      </w:r>
    </w:p>
    <w:bookmarkEnd w:id="2"/>
    <w:p w14:paraId="305189AF">
      <w:pPr>
        <w:pStyle w:val="4"/>
      </w:pPr>
      <w:bookmarkStart w:id="3" w:name="首页"/>
      <w:r>
        <w:rPr>
          <w:rFonts w:hint="eastAsia"/>
        </w:rPr>
        <w:t>首页</w:t>
      </w:r>
    </w:p>
    <w:p w14:paraId="2E7D82AC">
      <w:pPr>
        <w:bidi w:val="0"/>
      </w:pPr>
      <w:r>
        <w:rPr>
          <w:rFonts w:hint="eastAsia"/>
        </w:rPr>
        <w:t>界面名称：首页</w:t>
      </w:r>
      <w:r>
        <w:t>
</w:t>
      </w:r>
      <w:r>
        <w:br w:type="textWrapping"/>
      </w:r>
      <w:r>
        <w:rPr>
          <w:rFonts w:hint="eastAsia"/>
        </w:rPr>
        <w:t>目标：展示相关兼职信息，实现查找与导航</w:t>
      </w:r>
      <w:r>
        <w:t>
</w:t>
      </w:r>
      <w:r>
        <w:br w:type="textWrapping"/>
      </w:r>
      <w:r>
        <w:rPr>
          <w:rFonts w:hint="eastAsia"/>
        </w:rPr>
        <w:t>预置条件：用户已登录，页面已加载</w:t>
      </w:r>
      <w:r>
        <w:t>
</w:t>
      </w:r>
      <w:r>
        <w:br w:type="textWrapping"/>
      </w:r>
      <w:r>
        <w:rPr>
          <w:rFonts w:hint="eastAsia"/>
        </w:rPr>
        <w:t>后置条件：用户执行操作，页面跳转或数据重新加载</w:t>
      </w:r>
      <w:r>
        <w:t>
</w:t>
      </w:r>
      <w:r>
        <w:br w:type="textWrapping"/>
      </w:r>
      <w:r>
        <w:rPr>
          <w:rFonts w:hint="eastAsia"/>
        </w:rPr>
        <w:t>用户操作流程：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用户点击兼职类型文本框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界面响应：出现下拉菜单栏展示兼职类型</w:t>
      </w:r>
      <w:r>
        <w:t>
</w:t>
      </w:r>
      <w:r>
        <w:br w:type="textWrapping"/>
      </w:r>
      <w:r>
        <w:t xml:space="preserve">   </w:t>
      </w:r>
      <w:r>
        <w:tab/>
        <w:t/>
      </w:r>
      <w:r>
        <w:tab/>
        <w:t/>
      </w:r>
      <w:r>
        <w:tab/>
        <w:t xml:space="preserve"> </w:t>
      </w:r>
      <w:r>
        <w:rPr>
          <w:rFonts w:hint="eastAsia"/>
        </w:rPr>
        <w:t>主显示部分重新加载，显示对应内容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用户点击兼职薪资文本框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界面响应：出现下拉菜单栏展示兼职薪资范围</w:t>
      </w:r>
      <w:r>
        <w:t>
</w:t>
      </w:r>
      <w:r>
        <w:br w:type="textWrapping"/>
      </w:r>
      <w:r>
        <w:t xml:space="preserve">   </w:t>
      </w:r>
      <w:r>
        <w:tab/>
        <w:t/>
      </w:r>
      <w:r>
        <w:tab/>
        <w:t/>
      </w:r>
      <w:r>
        <w:tab/>
        <w:t xml:space="preserve"> </w:t>
      </w:r>
      <w:r>
        <w:rPr>
          <w:rFonts w:hint="eastAsia"/>
        </w:rPr>
        <w:t>主显示部分重新加载，显示对应内容</w:t>
      </w:r>
      <w:r>
        <w:t>
</w:t>
      </w:r>
      <w:r>
        <w:br w:type="textWrapping"/>
      </w:r>
      <w:r>
        <w:t xml:space="preserve">3. </w:t>
      </w:r>
      <w:r>
        <w:rPr>
          <w:rFonts w:hint="eastAsia"/>
        </w:rPr>
        <w:t>用户点击兼职实践文本框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界面响应：出现下拉菜单栏展示兼职时间范围</w:t>
      </w:r>
      <w:r>
        <w:t>
</w:t>
      </w:r>
      <w:r>
        <w:br w:type="textWrapping"/>
      </w:r>
      <w:r>
        <w:t xml:space="preserve">   </w:t>
      </w:r>
      <w:r>
        <w:tab/>
        <w:t/>
      </w:r>
      <w:r>
        <w:tab/>
        <w:t/>
      </w:r>
      <w:r>
        <w:tab/>
        <w:t xml:space="preserve"> </w:t>
      </w:r>
      <w:r>
        <w:rPr>
          <w:rFonts w:hint="eastAsia"/>
        </w:rPr>
        <w:t>主显示部分重新加载，显示对应内容</w:t>
      </w:r>
      <w:r>
        <w:t>
</w:t>
      </w:r>
      <w:r>
        <w:br w:type="textWrapping"/>
      </w:r>
      <w:r>
        <w:t>
</w:t>
      </w:r>
      <w:r>
        <w:br w:type="textWrapping"/>
      </w:r>
      <w:r>
        <w:t xml:space="preserve">4. </w:t>
      </w:r>
      <w:r>
        <w:rPr>
          <w:rFonts w:hint="eastAsia"/>
        </w:rPr>
        <w:t>用户在“搜索内容”输入框中输入文本</w:t>
      </w:r>
      <w:r>
        <w:t>
</w:t>
      </w:r>
      <w:r>
        <w:br w:type="textWrapping"/>
      </w:r>
      <w:r>
        <w:t xml:space="preserve">5. </w:t>
      </w:r>
      <w:r>
        <w:rPr>
          <w:rFonts w:hint="eastAsia"/>
        </w:rPr>
        <w:t>用户点击“搜索”按钮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“搜索内容”输入框为空</w:t>
      </w:r>
      <w:r>
        <w:t>
</w:t>
      </w:r>
      <w:r>
        <w:br w:type="textWrapping"/>
      </w:r>
      <w:r>
        <w:t xml:space="preserve">      THEN </w:t>
      </w:r>
      <w:r>
        <w:rPr>
          <w:rFonts w:hint="eastAsia"/>
        </w:rPr>
        <w:t>显示“搜索内容不能为空”错误信息</w:t>
      </w:r>
      <w:r>
        <w:t>
</w:t>
      </w:r>
      <w:r>
        <w:br w:type="textWrapping"/>
      </w:r>
      <w:r>
        <w:t xml:space="preserve">   - ELSE 
</w:t>
      </w:r>
      <w:r>
        <w:br w:type="textWrapping"/>
      </w:r>
      <w:r>
        <w:t xml:space="preserve">       </w:t>
      </w:r>
      <w:r>
        <w:rPr>
          <w:rFonts w:hint="eastAsia"/>
        </w:rPr>
        <w:t>提交表单</w:t>
      </w:r>
      <w:r>
        <w:t>
</w:t>
      </w:r>
      <w:r>
        <w:br w:type="textWrapping"/>
      </w:r>
      <w:r>
        <w:t xml:space="preserve">       </w:t>
      </w:r>
      <w:r>
        <w:rPr>
          <w:rFonts w:hint="eastAsia"/>
        </w:rPr>
        <w:t>主显示部分重新加载，显示对应内容</w:t>
      </w:r>
      <w:r>
        <w:t>
</w:t>
      </w:r>
      <w:r>
        <w:br w:type="textWrapping"/>
      </w:r>
      <w:r>
        <w:t xml:space="preserve">6. </w:t>
      </w:r>
      <w:r>
        <w:rPr>
          <w:rFonts w:hint="eastAsia"/>
        </w:rPr>
        <w:t>用户点击“重置”按钮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“兼职类型”、“兼职薪资”、“兼职时间”文本框和“搜索内容”输入框不为空</w:t>
      </w:r>
      <w:r>
        <w:t>
</w:t>
      </w:r>
      <w:r>
        <w:br w:type="textWrapping"/>
      </w:r>
      <w:r>
        <w:t xml:space="preserve">      THEN </w:t>
      </w:r>
      <w:r>
        <w:rPr>
          <w:rFonts w:hint="eastAsia"/>
        </w:rPr>
        <w:t>重置三个文本框</w:t>
      </w:r>
      <w:r>
        <w:t>
</w:t>
      </w:r>
      <w:r>
        <w:br w:type="textWrapping"/>
      </w:r>
      <w:r>
        <w:t xml:space="preserve">7. </w:t>
      </w:r>
      <w:r>
        <w:rPr>
          <w:rFonts w:hint="eastAsia"/>
        </w:rPr>
        <w:t>主显示界面</w:t>
      </w:r>
      <w:r>
        <w:t>
</w:t>
      </w:r>
      <w:r>
        <w:br w:type="textWrapping"/>
      </w:r>
      <w:r>
        <w:t xml:space="preserve">   - IF </w:t>
      </w:r>
      <w:r>
        <w:rPr>
          <w:rFonts w:hint="eastAsia"/>
        </w:rPr>
        <w:t>未提交表单</w:t>
      </w:r>
      <w:r>
        <w:t>
</w:t>
      </w:r>
      <w:r>
        <w:br w:type="textWrapping"/>
      </w:r>
      <w:r>
        <w:t xml:space="preserve">   </w:t>
      </w:r>
      <w:r>
        <w:tab/>
        <w:t xml:space="preserve">  THEN </w:t>
      </w:r>
      <w:r>
        <w:rPr>
          <w:rFonts w:hint="eastAsia"/>
        </w:rPr>
        <w:t>向服务器提供默认表单</w:t>
      </w:r>
      <w:r>
        <w:t>
</w:t>
      </w:r>
      <w:r>
        <w:br w:type="textWrapping"/>
      </w:r>
      <w:r>
        <w:t xml:space="preserve">   </w:t>
      </w:r>
      <w:r>
        <w:tab/>
        <w:t xml:space="preserve">  </w:t>
      </w:r>
      <w:r>
        <w:tab/>
        <w:t xml:space="preserve">   </w:t>
      </w:r>
      <w:r>
        <w:rPr>
          <w:rFonts w:hint="eastAsia"/>
        </w:rPr>
        <w:t>显示内容</w:t>
      </w:r>
      <w:r>
        <w:t>
</w:t>
      </w:r>
      <w:r>
        <w:br w:type="textWrapping"/>
      </w:r>
      <w:r>
        <w:t xml:space="preserve">   - ELSE IF </w:t>
      </w:r>
      <w:r>
        <w:rPr>
          <w:rFonts w:hint="eastAsia"/>
        </w:rPr>
        <w:t>表单更改</w:t>
      </w:r>
      <w:r>
        <w:t>
</w:t>
      </w:r>
      <w:r>
        <w:br w:type="textWrapping"/>
      </w:r>
      <w:r>
        <w:t xml:space="preserve">   </w:t>
      </w:r>
      <w:r>
        <w:tab/>
        <w:t xml:space="preserve">  THEN </w:t>
      </w:r>
      <w:r>
        <w:rPr>
          <w:rFonts w:hint="eastAsia"/>
        </w:rPr>
        <w:t>发送新表单至服务器</w:t>
      </w:r>
      <w:r>
        <w:t>
</w:t>
      </w:r>
      <w:r>
        <w:br w:type="textWrapping"/>
      </w:r>
      <w:r>
        <w:t xml:space="preserve">   </w:t>
      </w:r>
      <w:r>
        <w:tab/>
        <w:t xml:space="preserve">        </w:t>
      </w:r>
      <w:r>
        <w:rPr>
          <w:rFonts w:hint="eastAsia"/>
        </w:rPr>
        <w:t>显示返回内容</w:t>
      </w:r>
      <w:r>
        <w:t>
</w:t>
      </w:r>
      <w:r>
        <w:br w:type="textWrapping"/>
      </w:r>
      <w:r>
        <w:t xml:space="preserve">8. </w:t>
      </w:r>
      <w:r>
        <w:rPr>
          <w:rFonts w:hint="eastAsia"/>
        </w:rPr>
        <w:t>换页选项卡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界面响应：根据数字显示对应内容</w:t>
      </w:r>
      <w:r>
        <w:t>
</w:t>
      </w:r>
      <w:r>
        <w:br w:type="textWrapping"/>
      </w:r>
      <w:r>
        <w:rPr>
          <w:rFonts w:hint="eastAsia"/>
        </w:rPr>
        <w:t>组件交互描述：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兼职类型文本框：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用户点击时显示下拉菜单栏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选择后更改文本框内容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兼职薪资文本框：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用户点击时显示下拉菜单栏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选择后更改文本框内容</w:t>
      </w:r>
      <w:r>
        <w:t>
</w:t>
      </w:r>
      <w:r>
        <w:br w:type="textWrapping"/>
      </w:r>
      <w:r>
        <w:t xml:space="preserve">3. </w:t>
      </w:r>
      <w:r>
        <w:rPr>
          <w:rFonts w:hint="eastAsia"/>
        </w:rPr>
        <w:t>兼职时间文本框：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用户点击时显示下拉菜单栏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选择后更改文本框内容</w:t>
      </w:r>
      <w:r>
        <w:t>
</w:t>
      </w:r>
      <w:r>
        <w:br w:type="textWrapping"/>
      </w:r>
      <w:r>
        <w:t xml:space="preserve">4. </w:t>
      </w:r>
      <w:r>
        <w:rPr>
          <w:rFonts w:hint="eastAsia"/>
        </w:rPr>
        <w:t>搜索内容输入框：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输入后更改表单内容</w:t>
      </w:r>
      <w:r>
        <w:t>
</w:t>
      </w:r>
      <w:r>
        <w:br w:type="textWrapping"/>
      </w:r>
      <w:r>
        <w:t xml:space="preserve">5. </w:t>
      </w:r>
      <w:r>
        <w:rPr>
          <w:rFonts w:hint="eastAsia"/>
        </w:rPr>
        <w:t>搜索按钮：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执行提交新表单</w:t>
      </w:r>
      <w:r>
        <w:t>
</w:t>
      </w:r>
      <w:r>
        <w:br w:type="textWrapping"/>
      </w:r>
      <w:r>
        <w:rPr>
          <w:rFonts w:hint="eastAsia"/>
        </w:rPr>
        <w:t>6.重置按钮：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恢复三个文本框至默认状态</w:t>
      </w:r>
      <w:r>
        <w:t>
</w:t>
      </w:r>
      <w:r>
        <w:br w:type="textWrapping"/>
      </w:r>
      <w:r>
        <w:rPr>
          <w:rFonts w:hint="eastAsia"/>
        </w:rPr>
        <w:t>7.换页按钮：</w:t>
      </w:r>
      <w:r>
        <w:t>
</w:t>
      </w:r>
      <w:r>
        <w:br w:type="textWrapping"/>
      </w:r>
      <w:r>
        <w:t xml:space="preserve">   - </w:t>
      </w:r>
      <w:r>
        <w:rPr>
          <w:rFonts w:hint="eastAsia"/>
        </w:rPr>
        <w:t>选择主显示框显示内容</w:t>
      </w:r>
      <w:r>
        <w:t>
</w:t>
      </w:r>
      <w:r>
        <w:br w:type="textWrapping"/>
      </w:r>
      <w:r>
        <w:rPr>
          <w:rFonts w:hint="eastAsia"/>
        </w:rPr>
        <w:t>异常处理：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当网络请求超时时，显示“请求超时，请稍后重试”的提示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服务器返回500错误时，显示“服务器错误，请稍后再试”</w:t>
      </w:r>
      <w:r>
        <w:t>
</w:t>
      </w:r>
      <w:r>
        <w:br w:type="textWrapping"/>
      </w:r>
      <w:r>
        <w:rPr>
          <w:rFonts w:hint="eastAsia"/>
        </w:rPr>
        <w:t>状态管理：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初始状态：加载界面，显示为筛选默认内容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筛选状态：界面根据筛选项显示不同内容</w:t>
      </w:r>
    </w:p>
    <w:bookmarkEnd w:id="3"/>
    <w:p w14:paraId="7EE85A78">
      <w:pPr>
        <w:pStyle w:val="4"/>
      </w:pPr>
      <w:bookmarkStart w:id="4" w:name="功能界面"/>
      <w:r>
        <w:rPr>
          <w:rFonts w:hint="eastAsia"/>
        </w:rPr>
        <w:t>功能界面</w:t>
      </w:r>
    </w:p>
    <w:p w14:paraId="352B3404">
      <w:pPr>
        <w:bidi w:val="0"/>
      </w:pPr>
      <w:r>
        <w:rPr>
          <w:rFonts w:hint="eastAsia"/>
        </w:rPr>
        <w:t>界面名称：功能界面</w:t>
      </w:r>
      <w:r>
        <w:t>
</w:t>
      </w:r>
      <w:r>
        <w:br w:type="textWrapping"/>
      </w:r>
      <w:r>
        <w:rPr>
          <w:rFonts w:hint="eastAsia"/>
        </w:rPr>
        <w:t>目标：根据选择模块不同展示不同内容</w:t>
      </w:r>
      <w:r>
        <w:t>
</w:t>
      </w:r>
      <w:r>
        <w:br w:type="textWrapping"/>
      </w:r>
      <w:r>
        <w:rPr>
          <w:rFonts w:hint="eastAsia"/>
        </w:rPr>
        <w:t>预置条件：用户已登录，页面已加载，从首页跳转</w:t>
      </w:r>
      <w:r>
        <w:t>
</w:t>
      </w:r>
      <w:r>
        <w:br w:type="textWrapping"/>
      </w:r>
      <w:r>
        <w:rPr>
          <w:rFonts w:hint="eastAsia"/>
        </w:rPr>
        <w:t>后置条件：用户执行模块选择，重新加载模块</w:t>
      </w:r>
      <w:r>
        <w:t>
</w:t>
      </w:r>
      <w:r>
        <w:br w:type="textWrapping"/>
      </w:r>
      <w:r>
        <w:rPr>
          <w:rFonts w:hint="eastAsia"/>
        </w:rPr>
        <w:t>用户操作流程：</w:t>
      </w:r>
      <w:r>
        <w:t>
</w:t>
      </w:r>
      <w:r>
        <w:br w:type="textWrapping"/>
      </w:r>
      <w:r>
        <w:rPr>
          <w:rFonts w:hint="eastAsia"/>
        </w:rPr>
        <w:t>在功能选择栏选择对应模块</w:t>
      </w:r>
      <w:r>
        <w:t>
</w:t>
      </w:r>
      <w:r>
        <w:br w:type="textWrapping"/>
      </w:r>
      <w:r>
        <w:tab/>
        <w:t xml:space="preserve">IF </w:t>
      </w:r>
      <w:r>
        <w:rPr>
          <w:rFonts w:hint="eastAsia"/>
        </w:rPr>
        <w:t>选择</w:t>
      </w:r>
      <w:r>
        <w:t xml:space="preserve"> </w:t>
      </w:r>
      <w:r>
        <w:rPr>
          <w:rFonts w:hint="eastAsia"/>
        </w:rPr>
        <w:t>发布兼职</w:t>
      </w:r>
      <w:r>
        <w:t xml:space="preserve"> </w:t>
      </w:r>
      <w:r>
        <w:rPr>
          <w:rFonts w:hint="eastAsia"/>
        </w:rPr>
        <w:t>模块</w:t>
      </w:r>
      <w:r>
        <w:t>
</w:t>
      </w:r>
      <w:r>
        <w:br w:type="textWrapping"/>
      </w:r>
      <w:r>
        <w:tab/>
        <w:t/>
      </w:r>
      <w:r>
        <w:tab/>
        <w:t xml:space="preserve">THEN </w:t>
      </w:r>
      <w:r>
        <w:rPr>
          <w:rFonts w:hint="eastAsia"/>
        </w:rPr>
        <w:t>主展示界面显示发布兼职功能模块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rPr>
          <w:rFonts w:hint="eastAsia"/>
        </w:rPr>
        <w:t>用户进行内容输入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rPr>
          <w:rFonts w:hint="eastAsia"/>
        </w:rPr>
        <w:t>用户点击发布按钮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IF </w:t>
      </w:r>
      <w:r>
        <w:rPr>
          <w:rFonts w:hint="eastAsia"/>
        </w:rPr>
        <w:t>标题</w:t>
      </w:r>
      <w:r>
        <w:t xml:space="preserve"> OR </w:t>
      </w:r>
      <w:r>
        <w:rPr>
          <w:rFonts w:hint="eastAsia"/>
        </w:rPr>
        <w:t>薪资范围</w:t>
      </w:r>
      <w:r>
        <w:t xml:space="preserve"> </w:t>
      </w:r>
      <w:r>
        <w:rPr>
          <w:rFonts w:hint="eastAsia"/>
        </w:rPr>
        <w:t>为空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</w:r>
      <w:r>
        <w:rPr>
          <w:rFonts w:hint="eastAsia"/>
        </w:rPr>
        <w:t>提示必填项不可为空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ELSE 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</w:r>
      <w:r>
        <w:rPr>
          <w:rFonts w:hint="eastAsia"/>
        </w:rPr>
        <w:t>更改表单内容，上传至服务器</w:t>
      </w:r>
      <w:r>
        <w:t>
</w:t>
      </w:r>
      <w:r>
        <w:br w:type="textWrapping"/>
      </w:r>
      <w:r>
        <w:tab/>
        <w:t xml:space="preserve">ELSE IF </w:t>
      </w:r>
      <w:r>
        <w:rPr>
          <w:rFonts w:hint="eastAsia"/>
        </w:rPr>
        <w:t>选择</w:t>
      </w:r>
      <w:r>
        <w:t xml:space="preserve"> </w:t>
      </w:r>
      <w:r>
        <w:rPr>
          <w:rFonts w:hint="eastAsia"/>
        </w:rPr>
        <w:t>评价中心</w:t>
      </w:r>
      <w:r>
        <w:t xml:space="preserve"> </w:t>
      </w:r>
      <w:r>
        <w:rPr>
          <w:rFonts w:hint="eastAsia"/>
        </w:rPr>
        <w:t>模块</w:t>
      </w:r>
      <w:r>
        <w:t>
</w:t>
      </w:r>
      <w:r>
        <w:br w:type="textWrapping"/>
      </w:r>
      <w:r>
        <w:tab/>
        <w:t/>
      </w:r>
      <w:r>
        <w:tab/>
        <w:t xml:space="preserve">THEN </w:t>
      </w:r>
      <w:r>
        <w:rPr>
          <w:rFonts w:hint="eastAsia"/>
        </w:rPr>
        <w:t>主展示界面显示评价模块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rPr>
          <w:rFonts w:hint="eastAsia"/>
        </w:rPr>
        <w:t>用户点击对应事件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IF </w:t>
      </w:r>
      <w:r>
        <w:rPr>
          <w:rFonts w:hint="eastAsia"/>
        </w:rPr>
        <w:t>事件未评价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</w:r>
      <w:r>
        <w:rPr>
          <w:rFonts w:hint="eastAsia"/>
        </w:rPr>
        <w:t>弹窗提示用户可评价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  <w:t xml:space="preserve">IF </w:t>
      </w:r>
      <w:r>
        <w:rPr>
          <w:rFonts w:hint="eastAsia"/>
        </w:rPr>
        <w:t>用户点击评价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  <w:t/>
      </w:r>
      <w:r>
        <w:tab/>
      </w:r>
      <w:r>
        <w:rPr>
          <w:rFonts w:hint="eastAsia"/>
        </w:rPr>
        <w:t>用户输入评价内容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  <w:t/>
      </w:r>
      <w:r>
        <w:tab/>
        <w:t xml:space="preserve">IF </w:t>
      </w:r>
      <w:r>
        <w:rPr>
          <w:rFonts w:hint="eastAsia"/>
        </w:rPr>
        <w:t>内容合规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  <w:t/>
      </w:r>
      <w:r>
        <w:tab/>
        <w:t/>
      </w:r>
      <w:r>
        <w:tab/>
      </w:r>
      <w:r>
        <w:rPr>
          <w:rFonts w:hint="eastAsia"/>
        </w:rPr>
        <w:t>上传表单至服务器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  <w:t/>
      </w:r>
      <w:r>
        <w:tab/>
        <w:t>ELSE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  <w:t/>
      </w:r>
      <w:r>
        <w:tab/>
        <w:t/>
      </w:r>
      <w:r>
        <w:tab/>
      </w:r>
      <w:r>
        <w:rPr>
          <w:rFonts w:hint="eastAsia"/>
        </w:rPr>
        <w:t>内容不合规警告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  <w:t>ELSE
</w:t>
      </w:r>
      <w:r>
        <w:br w:type="textWrapping"/>
      </w:r>
      <w:r>
        <w:tab/>
        <w:t/>
      </w:r>
      <w:r>
        <w:tab/>
        <w:t/>
      </w:r>
      <w:r>
        <w:tab/>
        <w:t xml:space="preserve"> </w:t>
      </w:r>
      <w:r>
        <w:tab/>
        <w:t/>
      </w:r>
      <w:r>
        <w:tab/>
      </w:r>
      <w:r>
        <w:rPr>
          <w:rFonts w:hint="eastAsia"/>
        </w:rPr>
        <w:t>点击事件无效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>ELSE 
</w:t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rPr>
          <w:rFonts w:hint="eastAsia"/>
        </w:rPr>
        <w:t>展示相关评价内容</w:t>
      </w:r>
      <w:r>
        <w:t>
</w:t>
      </w:r>
      <w:r>
        <w:br w:type="textWrapping"/>
      </w:r>
      <w:r>
        <w:tab/>
        <w:t xml:space="preserve">ELSE IF </w:t>
      </w:r>
      <w:r>
        <w:rPr>
          <w:rFonts w:hint="eastAsia"/>
        </w:rPr>
        <w:t>选择</w:t>
      </w:r>
      <w:r>
        <w:t xml:space="preserve"> </w:t>
      </w:r>
      <w:r>
        <w:rPr>
          <w:rFonts w:hint="eastAsia"/>
        </w:rPr>
        <w:t>聊天中心</w:t>
      </w:r>
      <w:r>
        <w:t xml:space="preserve"> </w:t>
      </w:r>
      <w:r>
        <w:rPr>
          <w:rFonts w:hint="eastAsia"/>
        </w:rPr>
        <w:t>模块</w:t>
      </w:r>
      <w:r>
        <w:t>
</w:t>
      </w:r>
      <w:r>
        <w:br w:type="textWrapping"/>
      </w:r>
      <w:r>
        <w:tab/>
        <w:t/>
      </w:r>
      <w:r>
        <w:tab/>
        <w:t xml:space="preserve">THEN </w:t>
      </w:r>
      <w:r>
        <w:rPr>
          <w:rFonts w:hint="eastAsia"/>
        </w:rPr>
        <w:t>主展示界面显示聊天模块</w:t>
      </w:r>
      <w:r>
        <w:t>
</w:t>
      </w:r>
      <w:r>
        <w:br w:type="textWrapping"/>
      </w:r>
      <w:r>
        <w:tab/>
        <w:t/>
      </w:r>
      <w:r>
        <w:tab/>
        <w:t/>
      </w:r>
      <w:r>
        <w:tab/>
      </w:r>
      <w:r>
        <w:rPr>
          <w:rFonts w:hint="eastAsia"/>
        </w:rPr>
        <w:t>用户进行聊天对象的选择</w:t>
      </w:r>
      <w:r>
        <w:t>
</w:t>
      </w:r>
      <w:r>
        <w:br w:type="textWrapping"/>
      </w:r>
      <w:r>
        <w:tab/>
        <w:t/>
      </w:r>
      <w:r>
        <w:tab/>
        <w:t/>
      </w:r>
      <w:r>
        <w:tab/>
      </w:r>
      <w:r>
        <w:rPr>
          <w:rFonts w:hint="eastAsia"/>
        </w:rPr>
        <w:t>用户输入聊天内容</w:t>
      </w:r>
      <w:r>
        <w:t>
</w:t>
      </w:r>
      <w:r>
        <w:br w:type="textWrapping"/>
      </w:r>
      <w:r>
        <w:tab/>
        <w:t/>
      </w:r>
      <w:r>
        <w:tab/>
        <w:t/>
      </w:r>
      <w:r>
        <w:tab/>
      </w:r>
      <w:r>
        <w:rPr>
          <w:rFonts w:hint="eastAsia"/>
        </w:rPr>
        <w:t>用户点击发送按钮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 xml:space="preserve">IF </w:t>
      </w:r>
      <w:r>
        <w:rPr>
          <w:rFonts w:hint="eastAsia"/>
        </w:rPr>
        <w:t>输入文本框不为空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rPr>
          <w:rFonts w:hint="eastAsia"/>
        </w:rPr>
        <w:t>提交表单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rPr>
          <w:rFonts w:hint="eastAsia"/>
        </w:rPr>
        <w:t>更新聊天模块内容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rPr>
          <w:rFonts w:hint="eastAsia"/>
        </w:rPr>
        <w:t>重新加载聊天模块</w:t>
      </w:r>
      <w:r>
        <w:t>
</w:t>
      </w:r>
      <w:r>
        <w:br w:type="textWrapping"/>
      </w:r>
      <w:r>
        <w:tab/>
        <w:t/>
      </w:r>
      <w:r>
        <w:tab/>
        <w:t/>
      </w:r>
      <w:r>
        <w:tab/>
        <w:t>ELSE
</w:t>
      </w:r>
      <w:r>
        <w:br w:type="textWrapping"/>
      </w:r>
      <w:r>
        <w:tab/>
        <w:t/>
      </w:r>
      <w:r>
        <w:tab/>
        <w:t/>
      </w:r>
      <w:r>
        <w:tab/>
        <w:t/>
      </w:r>
      <w:r>
        <w:tab/>
      </w:r>
      <w:r>
        <w:rPr>
          <w:rFonts w:hint="eastAsia"/>
        </w:rPr>
        <w:t>提示内容不能为空</w:t>
      </w:r>
      <w:r>
        <w:t>
</w:t>
      </w:r>
      <w:r>
        <w:br w:type="textWrapping"/>
      </w:r>
      <w:r>
        <w:tab/>
        <w:t xml:space="preserve">ELSE IF </w:t>
      </w:r>
      <w:r>
        <w:rPr>
          <w:rFonts w:hint="eastAsia"/>
        </w:rPr>
        <w:t>选择个人中心模块</w:t>
      </w:r>
      <w:r>
        <w:t>
</w:t>
      </w:r>
      <w:r>
        <w:br w:type="textWrapping"/>
      </w:r>
      <w:r>
        <w:tab/>
        <w:t/>
      </w:r>
      <w:r>
        <w:tab/>
        <w:t xml:space="preserve">THEN </w:t>
      </w:r>
      <w:r>
        <w:rPr>
          <w:rFonts w:hint="eastAsia"/>
        </w:rPr>
        <w:t>主展示界面显示个人中心模块</w:t>
      </w:r>
      <w:r>
        <w:t>
</w:t>
      </w:r>
      <w:r>
        <w:br w:type="textWrapping"/>
      </w:r>
      <w:r>
        <w:tab/>
        <w:t/>
      </w:r>
      <w:r>
        <w:tab/>
        <w:t/>
      </w:r>
      <w:r>
        <w:tab/>
      </w:r>
      <w:r>
        <w:rPr>
          <w:rFonts w:hint="eastAsia"/>
        </w:rPr>
        <w:t>用户对选择栏进行选择</w:t>
      </w:r>
      <w:r>
        <w:t>
</w:t>
      </w:r>
      <w:r>
        <w:br w:type="textWrapping"/>
      </w:r>
      <w:r>
        <w:tab/>
        <w:t/>
      </w:r>
      <w:r>
        <w:tab/>
        <w:t/>
      </w:r>
      <w:r>
        <w:tab/>
      </w:r>
      <w:r>
        <w:rPr>
          <w:rFonts w:hint="eastAsia"/>
        </w:rPr>
        <w:t>根据选择内容重新加载个人中心模块</w:t>
      </w:r>
      <w:r>
        <w:t>
</w:t>
      </w:r>
      <w:r>
        <w:br w:type="textWrapping"/>
      </w:r>
      <w:r>
        <w:rPr>
          <w:rFonts w:hint="eastAsia"/>
        </w:rPr>
        <w:t>组件交互描述：</w:t>
      </w:r>
      <w:r>
        <w:t>
</w:t>
      </w:r>
      <w:r>
        <w:br w:type="textWrapping"/>
      </w:r>
      <w:r>
        <w:rPr>
          <w:rFonts w:hint="eastAsia"/>
        </w:rPr>
        <w:t>1.功能选择栏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用户选择时确认选择模块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主显示界面根据选择模块重新加载</w:t>
      </w:r>
      <w:r>
        <w:t>
</w:t>
      </w:r>
      <w:r>
        <w:br w:type="textWrapping"/>
      </w:r>
      <w:r>
        <w:rPr>
          <w:rFonts w:hint="eastAsia"/>
        </w:rPr>
        <w:t>2.兼职标题文本框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输入兼职标题</w:t>
      </w:r>
      <w:r>
        <w:t>
</w:t>
      </w:r>
      <w:r>
        <w:br w:type="textWrapping"/>
      </w:r>
      <w:r>
        <w:rPr>
          <w:rFonts w:hint="eastAsia"/>
        </w:rPr>
        <w:t>3.兼职薪资文本框</w:t>
      </w:r>
      <w:r>
        <w:t>
</w:t>
      </w:r>
      <w:r>
        <w:br w:type="textWrapping"/>
      </w:r>
      <w:r>
        <w:t xml:space="preserve">    - </w:t>
      </w:r>
      <w:r>
        <w:rPr>
          <w:rFonts w:hint="eastAsia"/>
        </w:rPr>
        <w:t>输入兼职薪资范围</w:t>
      </w:r>
      <w:r>
        <w:t>
</w:t>
      </w:r>
      <w:r>
        <w:br w:type="textWrapping"/>
      </w:r>
      <w:r>
        <w:rPr>
          <w:rFonts w:hint="eastAsia"/>
        </w:rPr>
        <w:t>4.兼职类型选择栏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点击显示下拉菜单栏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选择菜单栏更改表单内容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更改选择栏显示内容</w:t>
      </w:r>
      <w:r>
        <w:t>
</w:t>
      </w:r>
      <w:r>
        <w:br w:type="textWrapping"/>
      </w:r>
      <w:r>
        <w:rPr>
          <w:rFonts w:hint="eastAsia"/>
        </w:rPr>
        <w:t>5.兼职信息文本框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输入兼职描述信息</w:t>
      </w:r>
      <w:r>
        <w:t>
</w:t>
      </w:r>
      <w:r>
        <w:br w:type="textWrapping"/>
      </w:r>
      <w:r>
        <w:rPr>
          <w:rFonts w:hint="eastAsia"/>
        </w:rPr>
        <w:t>6.兼职发布按钮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点击验证表单信息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提交表单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清空表单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重新加载组件</w:t>
      </w:r>
      <w:r>
        <w:t>
</w:t>
      </w:r>
      <w:r>
        <w:br w:type="textWrapping"/>
      </w:r>
      <w:r>
        <w:rPr>
          <w:rFonts w:hint="eastAsia"/>
        </w:rPr>
        <w:t>7.返回按钮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跳转界面回主界面</w:t>
      </w:r>
      <w:r>
        <w:t>
</w:t>
      </w:r>
      <w:r>
        <w:br w:type="textWrapping"/>
      </w:r>
      <w:r>
        <w:rPr>
          <w:rFonts w:hint="eastAsia"/>
        </w:rPr>
        <w:t>8.事件信息展示栏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点击检查内容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显示内容</w:t>
      </w:r>
      <w:r>
        <w:t>
</w:t>
      </w:r>
      <w:r>
        <w:br w:type="textWrapping"/>
      </w:r>
      <w:r>
        <w:rPr>
          <w:rFonts w:hint="eastAsia"/>
        </w:rPr>
        <w:t>9.聊天内容展示框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显示聊天相关信息</w:t>
      </w:r>
      <w:r>
        <w:t>
</w:t>
      </w:r>
      <w:r>
        <w:br w:type="textWrapping"/>
      </w:r>
      <w:r>
        <w:rPr>
          <w:rFonts w:hint="eastAsia"/>
        </w:rPr>
        <w:t>10.聊天内容输入文本框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输入需要发送的聊天内容</w:t>
      </w:r>
      <w:r>
        <w:t>
</w:t>
      </w:r>
      <w:r>
        <w:br w:type="textWrapping"/>
      </w:r>
      <w:r>
        <w:rPr>
          <w:rFonts w:hint="eastAsia"/>
        </w:rPr>
        <w:t>11.发送按钮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检查聊天内容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发送表单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重新加载聊天内容展示框</w:t>
      </w:r>
      <w:r>
        <w:t>
</w:t>
      </w:r>
      <w:r>
        <w:br w:type="textWrapping"/>
      </w:r>
      <w:r>
        <w:rPr>
          <w:rFonts w:hint="eastAsia"/>
        </w:rPr>
        <w:t>12.聊天对象选择栏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选择聊天对象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重新加载聊天内容展示框</w:t>
      </w:r>
      <w:r>
        <w:t>
</w:t>
      </w:r>
      <w:r>
        <w:br w:type="textWrapping"/>
      </w:r>
      <w:r>
        <w:rPr>
          <w:rFonts w:hint="eastAsia"/>
        </w:rPr>
        <w:t>13.个人功能选择栏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点击显示设置内容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点击选择设置内容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重新加载个人中心展示框</w:t>
      </w:r>
      <w:r>
        <w:t>
</w:t>
      </w:r>
      <w:r>
        <w:br w:type="textWrapping"/>
      </w:r>
      <w:r>
        <w:rPr>
          <w:rFonts w:hint="eastAsia"/>
        </w:rPr>
        <w:t>14.个人中心展示框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显示具体内容</w:t>
      </w:r>
      <w:r>
        <w:t>
</w:t>
      </w:r>
      <w:r>
        <w:br w:type="textWrapping"/>
      </w:r>
      <w:r>
        <w:rPr>
          <w:rFonts w:hint="eastAsia"/>
        </w:rPr>
        <w:t>15.页码选择栏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选择具体页码</w:t>
      </w:r>
      <w:r>
        <w:t>
</w:t>
      </w:r>
      <w:r>
        <w:br w:type="textWrapping"/>
      </w:r>
      <w:r>
        <w:tab/>
        <w:t xml:space="preserve">- </w:t>
      </w:r>
      <w:r>
        <w:rPr>
          <w:rFonts w:hint="eastAsia"/>
        </w:rPr>
        <w:t>重新加载对应模块</w:t>
      </w:r>
      <w:r>
        <w:t>
</w:t>
      </w:r>
      <w:r>
        <w:br w:type="textWrapping"/>
      </w:r>
      <w:r>
        <w:rPr>
          <w:rFonts w:hint="eastAsia"/>
        </w:rPr>
        <w:t>异常处理：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当网络请求超时时，显示“请求超时，请稍后重试”的提示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服务器返回500错误时，显示“服务器错误，请稍后再试”</w:t>
      </w:r>
      <w:r>
        <w:t>
</w:t>
      </w:r>
      <w:r>
        <w:br w:type="textWrapping"/>
      </w:r>
      <w:r>
        <w:rPr>
          <w:rFonts w:hint="eastAsia"/>
        </w:rPr>
        <w:t>状态管理：</w:t>
      </w:r>
      <w:r>
        <w:t>
</w:t>
      </w:r>
      <w:r>
        <w:br w:type="textWrapping"/>
      </w:r>
      <w:r>
        <w:t xml:space="preserve">1. </w:t>
      </w:r>
      <w:r>
        <w:rPr>
          <w:rFonts w:hint="eastAsia"/>
        </w:rPr>
        <w:t>初始状态：加载界面，显示为筛选默认内容</w:t>
      </w:r>
      <w:r>
        <w:t>
</w:t>
      </w:r>
      <w:r>
        <w:br w:type="textWrapping"/>
      </w:r>
      <w:r>
        <w:t xml:space="preserve">2. </w:t>
      </w:r>
      <w:r>
        <w:rPr>
          <w:rFonts w:hint="eastAsia"/>
        </w:rPr>
        <w:t>筛选状态：界面根据筛选项显示不同内容</w:t>
      </w:r>
    </w:p>
    <w:p w14:paraId="1609475A">
      <w:pPr>
        <w:pStyle w:val="25"/>
      </w:pPr>
    </w:p>
    <w:bookmarkEnd w:id="4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538793">
    <w:pPr>
      <w:pStyle w:val="16"/>
      <w:rPr>
        <w:rFonts w:hint="eastAsia" w:eastAsia="宋体"/>
        <w:lang w:eastAsia="zh-CN"/>
      </w:rPr>
    </w:pPr>
    <w:r>
      <w:rPr>
        <w:rFonts w:hint="eastAsia" w:eastAsia="宋体"/>
        <w:lang w:eastAsia="zh-CN"/>
      </w:rPr>
      <w:drawing>
        <wp:inline distT="0" distB="0" distL="114300" distR="114300">
          <wp:extent cx="1065530" cy="624205"/>
          <wp:effectExtent l="0" t="0" r="1270" b="635"/>
          <wp:docPr id="20" name="图片 20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5530" cy="6242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4941EF"/>
    <w:rsid w:val="5CFF152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3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4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5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6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7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8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9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40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41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21">
    <w:name w:val="Default Paragraph Font"/>
    <w:semiHidden/>
    <w:unhideWhenUsed/>
    <w:uiPriority w:val="0"/>
  </w:style>
  <w:style w:type="table" w:default="1" w:styleId="20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3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7">
    <w:name w:val="Subtitle"/>
    <w:basedOn w:val="18"/>
    <w:next w:val="3"/>
    <w:link w:val="28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8">
    <w:name w:val="Title"/>
    <w:basedOn w:val="1"/>
    <w:next w:val="3"/>
    <w:link w:val="27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9">
    <w:name w:val="footnote text"/>
    <w:basedOn w:val="1"/>
    <w:unhideWhenUsed/>
    <w:qFormat/>
    <w:uiPriority w:val="9"/>
  </w:style>
  <w:style w:type="character" w:styleId="22">
    <w:name w:val="Hyperlink"/>
    <w:basedOn w:val="23"/>
    <w:qFormat/>
    <w:uiPriority w:val="0"/>
    <w:rPr>
      <w:color w:val="156082" w:themeColor="accent1"/>
    </w:rPr>
  </w:style>
  <w:style w:type="character" w:customStyle="1" w:styleId="23">
    <w:name w:val="Body Text Char"/>
    <w:basedOn w:val="21"/>
    <w:link w:val="3"/>
    <w:qFormat/>
    <w:uiPriority w:val="0"/>
  </w:style>
  <w:style w:type="character" w:styleId="24">
    <w:name w:val="footnote reference"/>
    <w:basedOn w:val="23"/>
    <w:qFormat/>
    <w:uiPriority w:val="0"/>
    <w:rPr>
      <w:vertAlign w:val="superscript"/>
    </w:rPr>
  </w:style>
  <w:style w:type="paragraph" w:customStyle="1" w:styleId="25">
    <w:name w:val="First Paragraph"/>
    <w:basedOn w:val="3"/>
    <w:next w:val="3"/>
    <w:qFormat/>
    <w:uiPriority w:val="0"/>
  </w:style>
  <w:style w:type="paragraph" w:customStyle="1" w:styleId="26">
    <w:name w:val="Compact"/>
    <w:basedOn w:val="3"/>
    <w:qFormat/>
    <w:uiPriority w:val="0"/>
    <w:pPr>
      <w:spacing w:before="36" w:after="36"/>
    </w:pPr>
  </w:style>
  <w:style w:type="character" w:customStyle="1" w:styleId="27">
    <w:name w:val="Title Char"/>
    <w:basedOn w:val="21"/>
    <w:link w:val="1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21"/>
    <w:link w:val="17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9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30">
    <w:name w:val="Abstract Title"/>
    <w:basedOn w:val="1"/>
    <w:next w:val="31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31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2">
    <w:name w:val="Bibliography"/>
    <w:basedOn w:val="1"/>
    <w:qFormat/>
    <w:uiPriority w:val="0"/>
  </w:style>
  <w:style w:type="character" w:customStyle="1" w:styleId="33">
    <w:name w:val="Heading 1 Char"/>
    <w:basedOn w:val="21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4">
    <w:name w:val="Heading 2 Char"/>
    <w:basedOn w:val="21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5">
    <w:name w:val="Heading 3 Char"/>
    <w:basedOn w:val="21"/>
    <w:link w:val="5"/>
    <w:semiHidden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6">
    <w:name w:val="Heading 4 Char"/>
    <w:basedOn w:val="21"/>
    <w:link w:val="6"/>
    <w:semiHidden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7">
    <w:name w:val="Heading 5 Char"/>
    <w:basedOn w:val="21"/>
    <w:link w:val="7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38">
    <w:name w:val="Heading 6 Char"/>
    <w:basedOn w:val="21"/>
    <w:link w:val="8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9">
    <w:name w:val="Heading 7 Char"/>
    <w:basedOn w:val="21"/>
    <w:link w:val="9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40">
    <w:name w:val="Heading 8 Char"/>
    <w:basedOn w:val="21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41">
    <w:name w:val="Heading 9 Char"/>
    <w:basedOn w:val="21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2">
    <w:name w:val="Footnote Block Text"/>
    <w:basedOn w:val="19"/>
    <w:next w:val="19"/>
    <w:unhideWhenUsed/>
    <w:qFormat/>
    <w:uiPriority w:val="9"/>
    <w:pPr>
      <w:spacing w:before="100" w:after="100"/>
      <w:ind w:left="480" w:right="480" w:firstLine="0"/>
    </w:pPr>
  </w:style>
  <w:style w:type="table" w:customStyle="1" w:styleId="43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4">
    <w:name w:val="Definition Term"/>
    <w:basedOn w:val="1"/>
    <w:next w:val="45"/>
    <w:uiPriority w:val="0"/>
    <w:pPr>
      <w:keepNext/>
      <w:keepLines/>
      <w:spacing w:after="0"/>
    </w:pPr>
    <w:rPr>
      <w:b/>
    </w:rPr>
  </w:style>
  <w:style w:type="paragraph" w:customStyle="1" w:styleId="45">
    <w:name w:val="Definition"/>
    <w:basedOn w:val="1"/>
    <w:uiPriority w:val="0"/>
  </w:style>
  <w:style w:type="paragraph" w:customStyle="1" w:styleId="46">
    <w:name w:val="Table Caption"/>
    <w:basedOn w:val="12"/>
    <w:uiPriority w:val="0"/>
    <w:pPr>
      <w:keepNext/>
    </w:pPr>
  </w:style>
  <w:style w:type="paragraph" w:customStyle="1" w:styleId="47">
    <w:name w:val="Image Caption"/>
    <w:basedOn w:val="12"/>
    <w:uiPriority w:val="0"/>
  </w:style>
  <w:style w:type="paragraph" w:customStyle="1" w:styleId="48">
    <w:name w:val="Figure"/>
    <w:basedOn w:val="1"/>
    <w:uiPriority w:val="0"/>
  </w:style>
  <w:style w:type="paragraph" w:customStyle="1" w:styleId="49">
    <w:name w:val="Captioned Figure"/>
    <w:basedOn w:val="48"/>
    <w:uiPriority w:val="0"/>
    <w:pPr>
      <w:keepNext/>
    </w:pPr>
  </w:style>
  <w:style w:type="character" w:customStyle="1" w:styleId="50">
    <w:name w:val="Verbatim Char"/>
    <w:basedOn w:val="23"/>
    <w:link w:val="51"/>
    <w:qFormat/>
    <w:uiPriority w:val="0"/>
    <w:rPr>
      <w:rFonts w:ascii="Consolas" w:hAnsi="Consolas"/>
      <w:sz w:val="22"/>
    </w:rPr>
  </w:style>
  <w:style w:type="paragraph" w:customStyle="1" w:styleId="51">
    <w:name w:val="Source Code"/>
    <w:basedOn w:val="1"/>
    <w:link w:val="50"/>
    <w:qFormat/>
    <w:uiPriority w:val="0"/>
    <w:pPr>
      <w:wordWrap w:val="0"/>
    </w:pPr>
  </w:style>
  <w:style w:type="character" w:customStyle="1" w:styleId="52">
    <w:name w:val="Section Number"/>
    <w:basedOn w:val="23"/>
    <w:qFormat/>
    <w:uiPriority w:val="0"/>
  </w:style>
  <w:style w:type="paragraph" w:customStyle="1" w:styleId="53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4">
    <w:name w:val="KeywordTok"/>
    <w:basedOn w:val="50"/>
    <w:qFormat/>
    <w:uiPriority w:val="0"/>
    <w:rPr>
      <w:b/>
      <w:color w:val="007020"/>
    </w:rPr>
  </w:style>
  <w:style w:type="character" w:customStyle="1" w:styleId="55">
    <w:name w:val="DataTypeTok"/>
    <w:basedOn w:val="50"/>
    <w:qFormat/>
    <w:uiPriority w:val="0"/>
    <w:rPr>
      <w:color w:val="902000"/>
    </w:rPr>
  </w:style>
  <w:style w:type="character" w:customStyle="1" w:styleId="56">
    <w:name w:val="DecValTok"/>
    <w:basedOn w:val="50"/>
    <w:qFormat/>
    <w:uiPriority w:val="0"/>
    <w:rPr>
      <w:color w:val="40A070"/>
    </w:rPr>
  </w:style>
  <w:style w:type="character" w:customStyle="1" w:styleId="57">
    <w:name w:val="BaseNTok"/>
    <w:basedOn w:val="50"/>
    <w:qFormat/>
    <w:uiPriority w:val="0"/>
    <w:rPr>
      <w:color w:val="40A070"/>
    </w:rPr>
  </w:style>
  <w:style w:type="character" w:customStyle="1" w:styleId="58">
    <w:name w:val="FloatTok"/>
    <w:basedOn w:val="50"/>
    <w:uiPriority w:val="0"/>
    <w:rPr>
      <w:color w:val="40A070"/>
    </w:rPr>
  </w:style>
  <w:style w:type="character" w:customStyle="1" w:styleId="59">
    <w:name w:val="ConstantTok"/>
    <w:basedOn w:val="50"/>
    <w:qFormat/>
    <w:uiPriority w:val="0"/>
    <w:rPr>
      <w:color w:val="880000"/>
    </w:rPr>
  </w:style>
  <w:style w:type="character" w:customStyle="1" w:styleId="60">
    <w:name w:val="CharTok"/>
    <w:basedOn w:val="50"/>
    <w:qFormat/>
    <w:uiPriority w:val="0"/>
    <w:rPr>
      <w:color w:val="4070A0"/>
    </w:rPr>
  </w:style>
  <w:style w:type="character" w:customStyle="1" w:styleId="61">
    <w:name w:val="SpecialCharTok"/>
    <w:basedOn w:val="50"/>
    <w:qFormat/>
    <w:uiPriority w:val="0"/>
    <w:rPr>
      <w:color w:val="4070A0"/>
    </w:rPr>
  </w:style>
  <w:style w:type="character" w:customStyle="1" w:styleId="62">
    <w:name w:val="StringTok"/>
    <w:basedOn w:val="50"/>
    <w:qFormat/>
    <w:uiPriority w:val="0"/>
    <w:rPr>
      <w:color w:val="4070A0"/>
    </w:rPr>
  </w:style>
  <w:style w:type="character" w:customStyle="1" w:styleId="63">
    <w:name w:val="VerbatimStringTok"/>
    <w:basedOn w:val="50"/>
    <w:qFormat/>
    <w:uiPriority w:val="0"/>
    <w:rPr>
      <w:color w:val="4070A0"/>
    </w:rPr>
  </w:style>
  <w:style w:type="character" w:customStyle="1" w:styleId="64">
    <w:name w:val="SpecialStringTok"/>
    <w:basedOn w:val="50"/>
    <w:qFormat/>
    <w:uiPriority w:val="0"/>
    <w:rPr>
      <w:color w:val="BB6688"/>
    </w:rPr>
  </w:style>
  <w:style w:type="character" w:customStyle="1" w:styleId="65">
    <w:name w:val="ImportTok"/>
    <w:basedOn w:val="50"/>
    <w:qFormat/>
    <w:uiPriority w:val="0"/>
    <w:rPr>
      <w:b/>
      <w:color w:val="008000"/>
    </w:rPr>
  </w:style>
  <w:style w:type="character" w:customStyle="1" w:styleId="66">
    <w:name w:val="CommentTok"/>
    <w:basedOn w:val="50"/>
    <w:qFormat/>
    <w:uiPriority w:val="0"/>
    <w:rPr>
      <w:i/>
      <w:color w:val="60A0B0"/>
    </w:rPr>
  </w:style>
  <w:style w:type="character" w:customStyle="1" w:styleId="67">
    <w:name w:val="DocumentationTok"/>
    <w:basedOn w:val="50"/>
    <w:qFormat/>
    <w:uiPriority w:val="0"/>
    <w:rPr>
      <w:i/>
      <w:color w:val="BA2121"/>
    </w:rPr>
  </w:style>
  <w:style w:type="character" w:customStyle="1" w:styleId="68">
    <w:name w:val="AnnotationTok"/>
    <w:basedOn w:val="50"/>
    <w:qFormat/>
    <w:uiPriority w:val="0"/>
    <w:rPr>
      <w:b/>
      <w:i/>
      <w:color w:val="60A0B0"/>
    </w:rPr>
  </w:style>
  <w:style w:type="character" w:customStyle="1" w:styleId="69">
    <w:name w:val="CommentVarTok"/>
    <w:basedOn w:val="50"/>
    <w:qFormat/>
    <w:uiPriority w:val="0"/>
    <w:rPr>
      <w:b/>
      <w:i/>
      <w:color w:val="60A0B0"/>
    </w:rPr>
  </w:style>
  <w:style w:type="character" w:customStyle="1" w:styleId="70">
    <w:name w:val="OtherTok"/>
    <w:basedOn w:val="50"/>
    <w:qFormat/>
    <w:uiPriority w:val="0"/>
    <w:rPr>
      <w:color w:val="007020"/>
    </w:rPr>
  </w:style>
  <w:style w:type="character" w:customStyle="1" w:styleId="71">
    <w:name w:val="FunctionTok"/>
    <w:basedOn w:val="50"/>
    <w:qFormat/>
    <w:uiPriority w:val="0"/>
    <w:rPr>
      <w:color w:val="06287E"/>
    </w:rPr>
  </w:style>
  <w:style w:type="character" w:customStyle="1" w:styleId="72">
    <w:name w:val="VariableTok"/>
    <w:basedOn w:val="50"/>
    <w:qFormat/>
    <w:uiPriority w:val="0"/>
    <w:rPr>
      <w:color w:val="19177C"/>
    </w:rPr>
  </w:style>
  <w:style w:type="character" w:customStyle="1" w:styleId="73">
    <w:name w:val="ControlFlowTok"/>
    <w:basedOn w:val="50"/>
    <w:qFormat/>
    <w:uiPriority w:val="0"/>
    <w:rPr>
      <w:b/>
      <w:color w:val="007020"/>
    </w:rPr>
  </w:style>
  <w:style w:type="character" w:customStyle="1" w:styleId="74">
    <w:name w:val="OperatorTok"/>
    <w:basedOn w:val="50"/>
    <w:qFormat/>
    <w:uiPriority w:val="0"/>
    <w:rPr>
      <w:color w:val="666666"/>
    </w:rPr>
  </w:style>
  <w:style w:type="character" w:customStyle="1" w:styleId="75">
    <w:name w:val="BuiltInTok"/>
    <w:basedOn w:val="50"/>
    <w:qFormat/>
    <w:uiPriority w:val="0"/>
    <w:rPr>
      <w:color w:val="008000"/>
    </w:rPr>
  </w:style>
  <w:style w:type="character" w:customStyle="1" w:styleId="76">
    <w:name w:val="ExtensionTok"/>
    <w:basedOn w:val="50"/>
    <w:qFormat/>
    <w:uiPriority w:val="0"/>
  </w:style>
  <w:style w:type="character" w:customStyle="1" w:styleId="77">
    <w:name w:val="PreprocessorTok"/>
    <w:basedOn w:val="50"/>
    <w:qFormat/>
    <w:uiPriority w:val="0"/>
    <w:rPr>
      <w:color w:val="BC7A00"/>
    </w:rPr>
  </w:style>
  <w:style w:type="character" w:customStyle="1" w:styleId="78">
    <w:name w:val="AttributeTok"/>
    <w:basedOn w:val="50"/>
    <w:qFormat/>
    <w:uiPriority w:val="0"/>
    <w:rPr>
      <w:color w:val="7D9029"/>
    </w:rPr>
  </w:style>
  <w:style w:type="character" w:customStyle="1" w:styleId="79">
    <w:name w:val="RegionMarkerTok"/>
    <w:basedOn w:val="50"/>
    <w:qFormat/>
    <w:uiPriority w:val="0"/>
  </w:style>
  <w:style w:type="character" w:customStyle="1" w:styleId="80">
    <w:name w:val="InformationTok"/>
    <w:basedOn w:val="50"/>
    <w:qFormat/>
    <w:uiPriority w:val="0"/>
    <w:rPr>
      <w:b/>
      <w:i/>
      <w:color w:val="60A0B0"/>
    </w:rPr>
  </w:style>
  <w:style w:type="character" w:customStyle="1" w:styleId="81">
    <w:name w:val="WarningTok"/>
    <w:basedOn w:val="50"/>
    <w:qFormat/>
    <w:uiPriority w:val="0"/>
    <w:rPr>
      <w:b/>
      <w:i/>
      <w:color w:val="60A0B0"/>
    </w:rPr>
  </w:style>
  <w:style w:type="character" w:customStyle="1" w:styleId="82">
    <w:name w:val="AlertTok"/>
    <w:basedOn w:val="50"/>
    <w:qFormat/>
    <w:uiPriority w:val="0"/>
    <w:rPr>
      <w:b/>
      <w:color w:val="FF0000"/>
    </w:rPr>
  </w:style>
  <w:style w:type="character" w:customStyle="1" w:styleId="83">
    <w:name w:val="ErrorTok"/>
    <w:basedOn w:val="50"/>
    <w:qFormat/>
    <w:uiPriority w:val="0"/>
    <w:rPr>
      <w:b/>
      <w:color w:val="FF0000"/>
    </w:rPr>
  </w:style>
  <w:style w:type="character" w:customStyle="1" w:styleId="84">
    <w:name w:val="NormalTok"/>
    <w:basedOn w:val="5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3635</Words>
  <Characters>3859</Characters>
  <Lines>12</Lines>
  <Paragraphs>8</Paragraphs>
  <TotalTime>32</TotalTime>
  <ScaleCrop>false</ScaleCrop>
  <LinksUpToDate>false</LinksUpToDate>
  <CharactersWithSpaces>4640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2024-11-15T14:27:00Z</dcterms:created>
  <dc:creator>别了，雅尔塔</dc:creator>
  <cp:lastModifiedBy>别了，雅尔塔</cp:lastModifiedBy>
  <dcterms:modified xsi:type="dcterms:W3CDTF">2024-11-19T02:36:25Z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4327246092EE4055B22754C504E4DE99_12</vt:lpwstr>
  </property>
</Properties>
</file>