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用户登录页面"/>
    <w:p>
      <w:pPr>
        <w:pStyle w:val="Heading2"/>
      </w:pPr>
      <w:r>
        <w:rPr>
          <w:rFonts w:hint="eastAsia"/>
        </w:rPr>
        <w:t xml:space="preserve">用户登录页面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  <w:rFonts w:hint="eastAsia"/>
        </w:rPr>
        <w:t xml:space="preserve">界面名称：用户登录页面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目标：验证用户凭据，登录成功后跳转到主页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预置条件：用户未登录，页面已加载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后置条件：用户登录成功，跳转到主页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用户操作流程：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用户在“用户名”输入框中输入文本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界面响应：实时验证输入是否为空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用户在“密码”输入框中输入文本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界面响应：实时验证输入是否符合密码格式（至少6个字符含大小写和数字）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用户点击“登录”按钮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IF </w:t>
      </w:r>
      <w:r>
        <w:rPr>
          <w:rStyle w:val="VerbatimChar"/>
          <w:rFonts w:hint="eastAsia"/>
        </w:rPr>
        <w:t xml:space="preserve">“用户名”或“密码”输入框为空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  THEN </w:t>
      </w:r>
      <w:r>
        <w:rPr>
          <w:rStyle w:val="VerbatimChar"/>
          <w:rFonts w:hint="eastAsia"/>
        </w:rPr>
        <w:t xml:space="preserve">显示“用户名和密码不能为空”错误信息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ELSE </w:t>
      </w:r>
      <w:r>
        <w:rPr>
          <w:rStyle w:val="VerbatimChar"/>
          <w:rFonts w:hint="eastAsia"/>
        </w:rPr>
        <w:t xml:space="preserve">显示加载动画，并发送登录请求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4. </w:t>
      </w:r>
      <w:r>
        <w:rPr>
          <w:rStyle w:val="VerbatimChar"/>
          <w:rFonts w:hint="eastAsia"/>
        </w:rPr>
        <w:t xml:space="preserve">等待服务器响应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IF </w:t>
      </w:r>
      <w:r>
        <w:rPr>
          <w:rStyle w:val="VerbatimChar"/>
          <w:rFonts w:hint="eastAsia"/>
        </w:rPr>
        <w:t xml:space="preserve">登录成功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  THEN
</w:t>
      </w:r>
      <w:r>
        <w:br/>
      </w:r>
      <w:r>
        <w:rPr>
          <w:rStyle w:val="VerbatimChar"/>
        </w:rPr>
        <w:t xml:space="preserve">         - </w:t>
      </w:r>
      <w:r>
        <w:rPr>
          <w:rStyle w:val="VerbatimChar"/>
          <w:rFonts w:hint="eastAsia"/>
        </w:rPr>
        <w:t xml:space="preserve">设置用户状态为已登录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     - </w:t>
      </w:r>
      <w:r>
        <w:rPr>
          <w:rStyle w:val="VerbatimChar"/>
          <w:rFonts w:hint="eastAsia"/>
        </w:rPr>
        <w:t xml:space="preserve">跳转到主页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ELSE </w:t>
      </w:r>
      <w:r>
        <w:rPr>
          <w:rStyle w:val="VerbatimChar"/>
          <w:rFonts w:hint="eastAsia"/>
        </w:rPr>
        <w:t xml:space="preserve">显示“用户名或密码错误”提示，并清空密码输入框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组件交互描述：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用户名输入框：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用户输入时触发实时验证逻辑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验证不通过时显示错误提示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密码输入框：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用户输入时触发密码格式验证逻辑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验证不通过时显示错误提示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登录按钮：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依赖用户名和密码输入框的内容，只有在两者均通过验证时才可点击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4. </w:t>
      </w:r>
      <w:r>
        <w:rPr>
          <w:rStyle w:val="VerbatimChar"/>
          <w:rFonts w:hint="eastAsia"/>
        </w:rPr>
        <w:t xml:space="preserve">注册按钮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用于跳转至注册界面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
</w:t>
      </w:r>
      <w:r>
        <w:br/>
      </w:r>
      <w:r>
        <w:rPr>
          <w:rStyle w:val="VerbatimChar"/>
        </w:rPr>
        <w:t xml:space="preserve">5. </w:t>
      </w:r>
      <w:r>
        <w:rPr>
          <w:rStyle w:val="VerbatimChar"/>
          <w:rFonts w:hint="eastAsia"/>
        </w:rPr>
        <w:t xml:space="preserve">忘记密码按钮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用于跳转至重置密码界面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异常处理：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当网络请求超时时，显示“请求超时，请稍后重试”的提示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服务器返回500错误时，显示“服务器错误，请稍后再试”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状态管理：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登录状态：成功登录后，用户状态改为已登录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未登录状态：默认显示登录按钮，允许用户输入凭据</w:t>
      </w:r>
    </w:p>
    <w:p>
      <w:pPr>
        <w:pStyle w:val="FirstParagraph"/>
      </w:pPr>
    </w:p>
    <w:bookmarkEnd w:id="20"/>
    <w:bookmarkStart w:id="21" w:name="用户注册页面"/>
    <w:p>
      <w:pPr>
        <w:pStyle w:val="Heading2"/>
      </w:pPr>
      <w:r>
        <w:rPr>
          <w:rFonts w:hint="eastAsia"/>
        </w:rPr>
        <w:t xml:space="preserve">用户注册页面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  <w:rFonts w:hint="eastAsia"/>
        </w:rPr>
        <w:t xml:space="preserve">界面名称：用户注册页面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目标：验证用户注册内容，注册成功后跳转到登录界面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预置条件：用户未注册，页面已加载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后置条件：用户注册成功，跳转到登录界面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用户操作流程：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用户在“用户名”输入框中输入文本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界面响应：实时验证输入是否为空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用户在“密码”输入框中输入文本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界面响应：实时验证输入是否符合密码格式（至少6个字符包含大小写数字）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用户在“确认密码”输入框中输入文本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界面相应：是否和密码文本框内容一致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用户点击“注册”按钮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IF </w:t>
      </w:r>
      <w:r>
        <w:rPr>
          <w:rStyle w:val="VerbatimChar"/>
          <w:rFonts w:hint="eastAsia"/>
        </w:rPr>
        <w:t xml:space="preserve">“用户名”或“密码”输入框为空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  THEN </w:t>
      </w:r>
      <w:r>
        <w:rPr>
          <w:rStyle w:val="VerbatimChar"/>
          <w:rFonts w:hint="eastAsia"/>
        </w:rPr>
        <w:t xml:space="preserve">显示“用户名和密码不能为空”错误信息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ELSE </w:t>
      </w:r>
      <w:r>
        <w:rPr>
          <w:rStyle w:val="VerbatimChar"/>
          <w:rFonts w:hint="eastAsia"/>
        </w:rPr>
        <w:t xml:space="preserve">显示加载动画，并发送注册请求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4. </w:t>
      </w:r>
      <w:r>
        <w:rPr>
          <w:rStyle w:val="VerbatimChar"/>
          <w:rFonts w:hint="eastAsia"/>
        </w:rPr>
        <w:t xml:space="preserve">等待服务器响应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IF </w:t>
      </w:r>
      <w:r>
        <w:rPr>
          <w:rStyle w:val="VerbatimChar"/>
          <w:rFonts w:hint="eastAsia"/>
        </w:rPr>
        <w:t xml:space="preserve">注册成功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  THEN
</w:t>
      </w:r>
      <w:r>
        <w:br/>
      </w:r>
      <w:r>
        <w:rPr>
          <w:rStyle w:val="VerbatimChar"/>
        </w:rPr>
        <w:t xml:space="preserve">         - </w:t>
      </w:r>
      <w:r>
        <w:rPr>
          <w:rStyle w:val="VerbatimChar"/>
          <w:rFonts w:hint="eastAsia"/>
        </w:rPr>
        <w:t xml:space="preserve">添加新的用户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     - </w:t>
      </w:r>
      <w:r>
        <w:rPr>
          <w:rStyle w:val="VerbatimChar"/>
          <w:rFonts w:hint="eastAsia"/>
        </w:rPr>
        <w:t xml:space="preserve">跳转到登录界面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组件交互描述：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用户名输入框：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用户输入时触发实时验证逻辑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验证不通过时显示错误提示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密码输入框：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用户输入时触发密码格式验证逻辑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验证不通过时显示错误提示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确认密码输入框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用户输入时触发确认密码格式验证逻辑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验证不通过显示密码不同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4. </w:t>
      </w:r>
      <w:r>
        <w:rPr>
          <w:rStyle w:val="VerbatimChar"/>
          <w:rFonts w:hint="eastAsia"/>
        </w:rPr>
        <w:t xml:space="preserve">登录按钮：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依赖用户名和密码和确认密码输入框的内容，只有在三者均通过验证时才可点击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异常处理：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当网络请求超时时，显示“请求超时，请稍后重试”的提示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服务器返回500错误时，显示“服务器错误，请稍后再试”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状态管理：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注册状态：注册成功后，显示恭喜弹窗，并返回登录界面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未注册状态：默认显示注册按钮，允许用户输入凭据</w:t>
      </w:r>
    </w:p>
    <w:p>
      <w:pPr>
        <w:pStyle w:val="FirstParagraph"/>
      </w:pPr>
    </w:p>
    <w:bookmarkEnd w:id="21"/>
    <w:bookmarkStart w:id="22" w:name="重置密码页面"/>
    <w:p>
      <w:pPr>
        <w:pStyle w:val="Heading2"/>
      </w:pPr>
      <w:r>
        <w:rPr>
          <w:rFonts w:hint="eastAsia"/>
        </w:rPr>
        <w:t xml:space="preserve">重置密码页面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  <w:rFonts w:hint="eastAsia"/>
        </w:rPr>
        <w:t xml:space="preserve">界面名称：重置密码页面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目标：验证用户设置密码内容，重置成功后跳转到登录界面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预置条件：用户未重置，页面已加载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后置条件：用户密码重置成功，跳转到登录界面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用户操作流程：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用户在“用户名”输入框中输入文本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界面响应：实时验证输入是否为空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用户在“密码”输入框中输入文本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界面响应：实时验证输入是否符合密码格式（至少6个字符包含大小写数字）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用户在“确认密码”输入框中输入文本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界面相应：是否和密码文本框内容一致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用户点击“注册”按钮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IF </w:t>
      </w:r>
      <w:r>
        <w:rPr>
          <w:rStyle w:val="VerbatimChar"/>
          <w:rFonts w:hint="eastAsia"/>
        </w:rPr>
        <w:t xml:space="preserve">“用户名”或“密码”输入框为空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  THEN </w:t>
      </w:r>
      <w:r>
        <w:rPr>
          <w:rStyle w:val="VerbatimChar"/>
          <w:rFonts w:hint="eastAsia"/>
        </w:rPr>
        <w:t xml:space="preserve">显示“用户名和密码不能为空”错误信息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ELSE </w:t>
      </w:r>
      <w:r>
        <w:rPr>
          <w:rStyle w:val="VerbatimChar"/>
          <w:rFonts w:hint="eastAsia"/>
        </w:rPr>
        <w:t xml:space="preserve">显示加载动画，并发送注册请求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4. </w:t>
      </w:r>
      <w:r>
        <w:rPr>
          <w:rStyle w:val="VerbatimChar"/>
          <w:rFonts w:hint="eastAsia"/>
        </w:rPr>
        <w:t xml:space="preserve">等待服务器响应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IF </w:t>
      </w:r>
      <w:r>
        <w:rPr>
          <w:rStyle w:val="VerbatimChar"/>
          <w:rFonts w:hint="eastAsia"/>
        </w:rPr>
        <w:t xml:space="preserve">注册成功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  THEN
</w:t>
      </w:r>
      <w:r>
        <w:br/>
      </w:r>
      <w:r>
        <w:rPr>
          <w:rStyle w:val="VerbatimChar"/>
        </w:rPr>
        <w:t xml:space="preserve">         - </w:t>
      </w:r>
      <w:r>
        <w:rPr>
          <w:rStyle w:val="VerbatimChar"/>
          <w:rFonts w:hint="eastAsia"/>
        </w:rPr>
        <w:t xml:space="preserve">添加新的用户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     - </w:t>
      </w:r>
      <w:r>
        <w:rPr>
          <w:rStyle w:val="VerbatimChar"/>
          <w:rFonts w:hint="eastAsia"/>
        </w:rPr>
        <w:t xml:space="preserve">跳转到登录界面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ELSE IF </w:t>
      </w:r>
      <w:r>
        <w:rPr>
          <w:rStyle w:val="VerbatimChar"/>
          <w:rFonts w:hint="eastAsia"/>
        </w:rPr>
        <w:t xml:space="preserve">用户不存在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  THEN
</w:t>
      </w:r>
      <w:r>
        <w:br/>
      </w:r>
      <w:r>
        <w:rPr>
          <w:rStyle w:val="VerbatimChar"/>
        </w:rPr>
        <w:t xml:space="preserve">         - </w:t>
      </w:r>
      <w:r>
        <w:rPr>
          <w:rStyle w:val="VerbatimChar"/>
          <w:rFonts w:hint="eastAsia"/>
        </w:rPr>
        <w:t xml:space="preserve">弹窗提示用户不存在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ELSE IF </w:t>
      </w:r>
      <w:r>
        <w:rPr>
          <w:rStyle w:val="VerbatimChar"/>
          <w:rFonts w:hint="eastAsia"/>
        </w:rPr>
        <w:t xml:space="preserve">密码与重置前一直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  THEN
</w:t>
      </w:r>
      <w:r>
        <w:br/>
      </w:r>
      <w:r>
        <w:rPr>
          <w:rStyle w:val="VerbatimChar"/>
        </w:rPr>
        <w:t xml:space="preserve">         - </w:t>
      </w:r>
      <w:r>
        <w:rPr>
          <w:rStyle w:val="VerbatimChar"/>
          <w:rFonts w:hint="eastAsia"/>
        </w:rPr>
        <w:t xml:space="preserve">弹窗提示密码不可与原状态相同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组件交互描述：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用户名输入框：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用户输入时触发实时验证逻辑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验证不通过时显示错误提示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密码输入框：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用户输入时触发密码格式验证逻辑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验证不通过时显示错误提示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确认密码输入框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用户输入时触发确认密码格式验证逻辑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验证不通过显示密码不同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4. </w:t>
      </w:r>
      <w:r>
        <w:rPr>
          <w:rStyle w:val="VerbatimChar"/>
          <w:rFonts w:hint="eastAsia"/>
        </w:rPr>
        <w:t xml:space="preserve">登录按钮：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依赖用户名和密码和确认密码输入框的内容，只有在三者均通过验证时才可点击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异常处理：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当网络请求超时时，显示“请求超时，请稍后重试”的提示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服务器返回500错误时，显示“服务器错误，请稍后再试”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状态管理：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登录状态：成功登录后，显示用户信息并隐藏登录按钮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未登录状态：默认显示登录按钮，允许用户输入凭据</w:t>
      </w:r>
    </w:p>
    <w:p>
      <w:pPr>
        <w:pStyle w:val="FirstParagraph"/>
      </w:pPr>
    </w:p>
    <w:bookmarkEnd w:id="22"/>
    <w:bookmarkStart w:id="23" w:name="首页"/>
    <w:p>
      <w:pPr>
        <w:pStyle w:val="Heading2"/>
      </w:pPr>
      <w:r>
        <w:rPr>
          <w:rFonts w:hint="eastAsia"/>
        </w:rPr>
        <w:t xml:space="preserve">首页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  <w:rFonts w:hint="eastAsia"/>
        </w:rPr>
        <w:t xml:space="preserve">界面名称：首页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目标：展示相关兼职信息，实现查找与导航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预置条件：用户已登录，页面已加载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后置条件：用户执行操作，页面跳转或数据重新加载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用户操作流程：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用户点击兼职类型文本框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界面响应：出现下拉菜单栏展示兼职类型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			 </w:t>
      </w:r>
      <w:r>
        <w:rPr>
          <w:rStyle w:val="VerbatimChar"/>
          <w:rFonts w:hint="eastAsia"/>
        </w:rPr>
        <w:t xml:space="preserve">主显示部分重新加载，显示对应内容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用户点击兼职薪资文本框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界面响应：出现下拉菜单栏展示兼职薪资范围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			 </w:t>
      </w:r>
      <w:r>
        <w:rPr>
          <w:rStyle w:val="VerbatimChar"/>
          <w:rFonts w:hint="eastAsia"/>
        </w:rPr>
        <w:t xml:space="preserve">主显示部分重新加载，显示对应内容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
</w:t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用户点击兼职实践文本框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界面响应：出现下拉菜单栏展示兼职时间范围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			 </w:t>
      </w:r>
      <w:r>
        <w:rPr>
          <w:rStyle w:val="VerbatimChar"/>
          <w:rFonts w:hint="eastAsia"/>
        </w:rPr>
        <w:t xml:space="preserve">主显示部分重新加载，显示对应内容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4. </w:t>
      </w:r>
      <w:r>
        <w:rPr>
          <w:rStyle w:val="VerbatimChar"/>
          <w:rFonts w:hint="eastAsia"/>
        </w:rPr>
        <w:t xml:space="preserve">用户在“搜索内容”输入框中输入文本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5. </w:t>
      </w:r>
      <w:r>
        <w:rPr>
          <w:rStyle w:val="VerbatimChar"/>
          <w:rFonts w:hint="eastAsia"/>
        </w:rPr>
        <w:t xml:space="preserve">用户点击“搜索”按钮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IF </w:t>
      </w:r>
      <w:r>
        <w:rPr>
          <w:rStyle w:val="VerbatimChar"/>
          <w:rFonts w:hint="eastAsia"/>
        </w:rPr>
        <w:t xml:space="preserve">“搜索内容”输入框为空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  THEN </w:t>
      </w:r>
      <w:r>
        <w:rPr>
          <w:rStyle w:val="VerbatimChar"/>
          <w:rFonts w:hint="eastAsia"/>
        </w:rPr>
        <w:t xml:space="preserve">显示“搜索内容不能为空”错误信息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ELSE 
</w:t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  <w:rFonts w:hint="eastAsia"/>
        </w:rPr>
        <w:t xml:space="preserve">提交表单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   </w:t>
      </w:r>
      <w:r>
        <w:rPr>
          <w:rStyle w:val="VerbatimChar"/>
          <w:rFonts w:hint="eastAsia"/>
        </w:rPr>
        <w:t xml:space="preserve">主显示部分重新加载，显示对应内容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6. </w:t>
      </w:r>
      <w:r>
        <w:rPr>
          <w:rStyle w:val="VerbatimChar"/>
          <w:rFonts w:hint="eastAsia"/>
        </w:rPr>
        <w:t xml:space="preserve">用户点击“重置”按钮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IF </w:t>
      </w:r>
      <w:r>
        <w:rPr>
          <w:rStyle w:val="VerbatimChar"/>
          <w:rFonts w:hint="eastAsia"/>
        </w:rPr>
        <w:t xml:space="preserve">“兼职类型”、“兼职薪资”、“兼职时间”文本框和“搜索内容”输入框不为空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  THEN </w:t>
      </w:r>
      <w:r>
        <w:rPr>
          <w:rStyle w:val="VerbatimChar"/>
          <w:rFonts w:hint="eastAsia"/>
        </w:rPr>
        <w:t xml:space="preserve">重置三个文本框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7. </w:t>
      </w:r>
      <w:r>
        <w:rPr>
          <w:rStyle w:val="VerbatimChar"/>
          <w:rFonts w:hint="eastAsia"/>
        </w:rPr>
        <w:t xml:space="preserve">主显示界面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IF </w:t>
      </w:r>
      <w:r>
        <w:rPr>
          <w:rStyle w:val="VerbatimChar"/>
          <w:rFonts w:hint="eastAsia"/>
        </w:rPr>
        <w:t xml:space="preserve">未提交表单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	  THEN </w:t>
      </w:r>
      <w:r>
        <w:rPr>
          <w:rStyle w:val="VerbatimChar"/>
          <w:rFonts w:hint="eastAsia"/>
        </w:rPr>
        <w:t xml:space="preserve">向服务器提供默认表单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	  	   </w:t>
      </w:r>
      <w:r>
        <w:rPr>
          <w:rStyle w:val="VerbatimChar"/>
          <w:rFonts w:hint="eastAsia"/>
        </w:rPr>
        <w:t xml:space="preserve">显示内容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ELSE IF </w:t>
      </w:r>
      <w:r>
        <w:rPr>
          <w:rStyle w:val="VerbatimChar"/>
          <w:rFonts w:hint="eastAsia"/>
        </w:rPr>
        <w:t xml:space="preserve">表单更改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	  THEN </w:t>
      </w:r>
      <w:r>
        <w:rPr>
          <w:rStyle w:val="VerbatimChar"/>
          <w:rFonts w:hint="eastAsia"/>
        </w:rPr>
        <w:t xml:space="preserve">发送新表单至服务器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	        </w:t>
      </w:r>
      <w:r>
        <w:rPr>
          <w:rStyle w:val="VerbatimChar"/>
          <w:rFonts w:hint="eastAsia"/>
        </w:rPr>
        <w:t xml:space="preserve">显示返回内容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8. </w:t>
      </w:r>
      <w:r>
        <w:rPr>
          <w:rStyle w:val="VerbatimChar"/>
          <w:rFonts w:hint="eastAsia"/>
        </w:rPr>
        <w:t xml:space="preserve">换页选项卡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界面响应：根据数字显示对应内容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组件交互描述：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兼职类型文本框：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用户点击时显示下拉菜单栏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选择后更改文本框内容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兼职薪资文本框：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用户点击时显示下拉菜单栏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选择后更改文本框内容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
</w:t>
      </w:r>
      <w:r>
        <w:br/>
      </w:r>
      <w:r>
        <w:rPr>
          <w:rStyle w:val="VerbatimChar"/>
        </w:rPr>
        <w:t xml:space="preserve">3. </w:t>
      </w:r>
      <w:r>
        <w:rPr>
          <w:rStyle w:val="VerbatimChar"/>
          <w:rFonts w:hint="eastAsia"/>
        </w:rPr>
        <w:t xml:space="preserve">兼职时间文本框：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用户点击时显示下拉菜单栏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选择后更改文本框内容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4. </w:t>
      </w:r>
      <w:r>
        <w:rPr>
          <w:rStyle w:val="VerbatimChar"/>
          <w:rFonts w:hint="eastAsia"/>
        </w:rPr>
        <w:t xml:space="preserve">搜索内容输入框：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输入后更改表单内容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5. </w:t>
      </w:r>
      <w:r>
        <w:rPr>
          <w:rStyle w:val="VerbatimChar"/>
          <w:rFonts w:hint="eastAsia"/>
        </w:rPr>
        <w:t xml:space="preserve">搜索按钮：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执行提交新表单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6.重置按钮：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恢复三个文本框至默认状态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7.换页按钮：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- </w:t>
      </w:r>
      <w:r>
        <w:rPr>
          <w:rStyle w:val="VerbatimChar"/>
          <w:rFonts w:hint="eastAsia"/>
        </w:rPr>
        <w:t xml:space="preserve">选择主显示框显示内容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异常处理：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当网络请求超时时，显示“请求超时，请稍后重试”的提示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服务器返回500错误时，显示“服务器错误，请稍后再试”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状态管理：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初始状态：加载界面，显示为筛选默认内容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筛选状态：界面根据筛选项显示不同内容</w:t>
      </w:r>
    </w:p>
    <w:p>
      <w:pPr>
        <w:pStyle w:val="FirstParagraph"/>
      </w:pPr>
    </w:p>
    <w:bookmarkEnd w:id="23"/>
    <w:bookmarkStart w:id="24" w:name="功能界面"/>
    <w:p>
      <w:pPr>
        <w:pStyle w:val="Heading2"/>
      </w:pPr>
      <w:r>
        <w:rPr>
          <w:rFonts w:hint="eastAsia"/>
        </w:rPr>
        <w:t xml:space="preserve">功能界面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  <w:rFonts w:hint="eastAsia"/>
        </w:rPr>
        <w:t xml:space="preserve">界面名称：功能界面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目标：根据选择模块不同展示不同内容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预置条件：用户已登录，页面已加载，从首页跳转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后置条件：用户执行模块选择，重新加载模块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用户操作流程：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在功能选择栏选择对应模块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IF </w:t>
      </w:r>
      <w:r>
        <w:rPr>
          <w:rStyle w:val="VerbatimChar"/>
          <w:rFonts w:hint="eastAsia"/>
        </w:rPr>
        <w:t xml:space="preserve">选择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发布兼职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模块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THEN </w:t>
      </w:r>
      <w:r>
        <w:rPr>
          <w:rStyle w:val="VerbatimChar"/>
          <w:rFonts w:hint="eastAsia"/>
        </w:rPr>
        <w:t xml:space="preserve">主展示界面显示发布兼职功能模块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 </w:t>
      </w:r>
      <w:r>
        <w:rPr>
          <w:rStyle w:val="VerbatimChar"/>
          <w:rFonts w:hint="eastAsia"/>
        </w:rPr>
        <w:t xml:space="preserve">用户进行内容输入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 </w:t>
      </w:r>
      <w:r>
        <w:rPr>
          <w:rStyle w:val="VerbatimChar"/>
          <w:rFonts w:hint="eastAsia"/>
        </w:rPr>
        <w:t xml:space="preserve">用户点击发布按钮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 IF </w:t>
      </w:r>
      <w:r>
        <w:rPr>
          <w:rStyle w:val="VerbatimChar"/>
          <w:rFonts w:hint="eastAsia"/>
        </w:rPr>
        <w:t xml:space="preserve">标题</w:t>
      </w:r>
      <w:r>
        <w:rPr>
          <w:rStyle w:val="VerbatimChar"/>
        </w:rPr>
        <w:t xml:space="preserve"> OR </w:t>
      </w:r>
      <w:r>
        <w:rPr>
          <w:rStyle w:val="VerbatimChar"/>
          <w:rFonts w:hint="eastAsia"/>
        </w:rPr>
        <w:t xml:space="preserve">薪资范围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为空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 	</w:t>
      </w:r>
      <w:r>
        <w:rPr>
          <w:rStyle w:val="VerbatimChar"/>
          <w:rFonts w:hint="eastAsia"/>
        </w:rPr>
        <w:t xml:space="preserve">提示必填项不可为空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 ELSE 
</w:t>
      </w:r>
      <w:r>
        <w:br/>
      </w:r>
      <w:r>
        <w:rPr>
          <w:rStyle w:val="VerbatimChar"/>
        </w:rPr>
        <w:t xml:space="preserve">			 	</w:t>
      </w:r>
      <w:r>
        <w:rPr>
          <w:rStyle w:val="VerbatimChar"/>
          <w:rFonts w:hint="eastAsia"/>
        </w:rPr>
        <w:t xml:space="preserve">更改表单内容，上传至服务器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ELSE IF </w:t>
      </w:r>
      <w:r>
        <w:rPr>
          <w:rStyle w:val="VerbatimChar"/>
          <w:rFonts w:hint="eastAsia"/>
        </w:rPr>
        <w:t xml:space="preserve">选择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评价中心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模块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THEN </w:t>
      </w:r>
      <w:r>
        <w:rPr>
          <w:rStyle w:val="VerbatimChar"/>
          <w:rFonts w:hint="eastAsia"/>
        </w:rPr>
        <w:t xml:space="preserve">主展示界面显示评价模块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 </w:t>
      </w:r>
      <w:r>
        <w:rPr>
          <w:rStyle w:val="VerbatimChar"/>
          <w:rFonts w:hint="eastAsia"/>
        </w:rPr>
        <w:t xml:space="preserve">用户点击对应事件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 IF </w:t>
      </w:r>
      <w:r>
        <w:rPr>
          <w:rStyle w:val="VerbatimChar"/>
          <w:rFonts w:hint="eastAsia"/>
        </w:rPr>
        <w:t xml:space="preserve">事件未评价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 	</w:t>
      </w:r>
      <w:r>
        <w:rPr>
          <w:rStyle w:val="VerbatimChar"/>
          <w:rFonts w:hint="eastAsia"/>
        </w:rPr>
        <w:t xml:space="preserve">弹窗提示用户可评价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 	IF </w:t>
      </w:r>
      <w:r>
        <w:rPr>
          <w:rStyle w:val="VerbatimChar"/>
          <w:rFonts w:hint="eastAsia"/>
        </w:rPr>
        <w:t xml:space="preserve">用户点击评价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 		</w:t>
      </w:r>
      <w:r>
        <w:rPr>
          <w:rStyle w:val="VerbatimChar"/>
          <w:rFonts w:hint="eastAsia"/>
        </w:rPr>
        <w:t xml:space="preserve">用户输入评价内容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 		IF </w:t>
      </w:r>
      <w:r>
        <w:rPr>
          <w:rStyle w:val="VerbatimChar"/>
          <w:rFonts w:hint="eastAsia"/>
        </w:rPr>
        <w:t xml:space="preserve">内容合规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 			</w:t>
      </w:r>
      <w:r>
        <w:rPr>
          <w:rStyle w:val="VerbatimChar"/>
          <w:rFonts w:hint="eastAsia"/>
        </w:rPr>
        <w:t xml:space="preserve">上传表单至服务器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 		ELSE
</w:t>
      </w:r>
      <w:r>
        <w:br/>
      </w:r>
      <w:r>
        <w:rPr>
          <w:rStyle w:val="VerbatimChar"/>
        </w:rPr>
        <w:t xml:space="preserve">			 			</w:t>
      </w:r>
      <w:r>
        <w:rPr>
          <w:rStyle w:val="VerbatimChar"/>
          <w:rFonts w:hint="eastAsia"/>
        </w:rPr>
        <w:t xml:space="preserve">内容不合规警告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 	ELSE
</w:t>
      </w:r>
      <w:r>
        <w:br/>
      </w:r>
      <w:r>
        <w:rPr>
          <w:rStyle w:val="VerbatimChar"/>
        </w:rPr>
        <w:t xml:space="preserve">			 		</w:t>
      </w:r>
      <w:r>
        <w:rPr>
          <w:rStyle w:val="VerbatimChar"/>
          <w:rFonts w:hint="eastAsia"/>
        </w:rPr>
        <w:t xml:space="preserve">点击事件无效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ELSE 
</w:t>
      </w:r>
      <w:r>
        <w:br/>
      </w:r>
      <w:r>
        <w:rPr>
          <w:rStyle w:val="VerbatimChar"/>
        </w:rPr>
        <w:t xml:space="preserve">				</w:t>
      </w:r>
      <w:r>
        <w:rPr>
          <w:rStyle w:val="VerbatimChar"/>
          <w:rFonts w:hint="eastAsia"/>
        </w:rPr>
        <w:t xml:space="preserve">展示相关评价内容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ELSE IF </w:t>
      </w:r>
      <w:r>
        <w:rPr>
          <w:rStyle w:val="VerbatimChar"/>
          <w:rFonts w:hint="eastAsia"/>
        </w:rPr>
        <w:t xml:space="preserve">选择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聊天中心</w:t>
      </w:r>
      <w:r>
        <w:rPr>
          <w:rStyle w:val="VerbatimChar"/>
        </w:rPr>
        <w:t xml:space="preserve"> </w:t>
      </w:r>
      <w:r>
        <w:rPr>
          <w:rStyle w:val="VerbatimChar"/>
          <w:rFonts w:hint="eastAsia"/>
        </w:rPr>
        <w:t xml:space="preserve">模块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THEN </w:t>
      </w:r>
      <w:r>
        <w:rPr>
          <w:rStyle w:val="VerbatimChar"/>
          <w:rFonts w:hint="eastAsia"/>
        </w:rPr>
        <w:t xml:space="preserve">主展示界面显示聊天模块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</w:t>
      </w:r>
      <w:r>
        <w:rPr>
          <w:rStyle w:val="VerbatimChar"/>
          <w:rFonts w:hint="eastAsia"/>
        </w:rPr>
        <w:t xml:space="preserve">用户进行聊天对象的选择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</w:t>
      </w:r>
      <w:r>
        <w:rPr>
          <w:rStyle w:val="VerbatimChar"/>
          <w:rFonts w:hint="eastAsia"/>
        </w:rPr>
        <w:t xml:space="preserve">用户输入聊天内容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</w:t>
      </w:r>
      <w:r>
        <w:rPr>
          <w:rStyle w:val="VerbatimChar"/>
          <w:rFonts w:hint="eastAsia"/>
        </w:rPr>
        <w:t xml:space="preserve">用户点击发送按钮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IF </w:t>
      </w:r>
      <w:r>
        <w:rPr>
          <w:rStyle w:val="VerbatimChar"/>
          <w:rFonts w:hint="eastAsia"/>
        </w:rPr>
        <w:t xml:space="preserve">输入文本框不为空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	</w:t>
      </w:r>
      <w:r>
        <w:rPr>
          <w:rStyle w:val="VerbatimChar"/>
          <w:rFonts w:hint="eastAsia"/>
        </w:rPr>
        <w:t xml:space="preserve">提交表单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	</w:t>
      </w:r>
      <w:r>
        <w:rPr>
          <w:rStyle w:val="VerbatimChar"/>
          <w:rFonts w:hint="eastAsia"/>
        </w:rPr>
        <w:t xml:space="preserve">更新聊天模块内容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	</w:t>
      </w:r>
      <w:r>
        <w:rPr>
          <w:rStyle w:val="VerbatimChar"/>
          <w:rFonts w:hint="eastAsia"/>
        </w:rPr>
        <w:t xml:space="preserve">重新加载聊天模块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ELSE
</w:t>
      </w:r>
      <w:r>
        <w:br/>
      </w:r>
      <w:r>
        <w:rPr>
          <w:rStyle w:val="VerbatimChar"/>
        </w:rPr>
        <w:t xml:space="preserve">				</w:t>
      </w:r>
      <w:r>
        <w:rPr>
          <w:rStyle w:val="VerbatimChar"/>
          <w:rFonts w:hint="eastAsia"/>
        </w:rPr>
        <w:t xml:space="preserve">提示内容不能为空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ELSE IF </w:t>
      </w:r>
      <w:r>
        <w:rPr>
          <w:rStyle w:val="VerbatimChar"/>
          <w:rFonts w:hint="eastAsia"/>
        </w:rPr>
        <w:t xml:space="preserve">选择个人中心模块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THEN </w:t>
      </w:r>
      <w:r>
        <w:rPr>
          <w:rStyle w:val="VerbatimChar"/>
          <w:rFonts w:hint="eastAsia"/>
        </w:rPr>
        <w:t xml:space="preserve">主展示界面显示个人中心模块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</w:t>
      </w:r>
      <w:r>
        <w:rPr>
          <w:rStyle w:val="VerbatimChar"/>
          <w:rFonts w:hint="eastAsia"/>
        </w:rPr>
        <w:t xml:space="preserve">用户对选择栏进行选择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</w:t>
      </w:r>
      <w:r>
        <w:rPr>
          <w:rStyle w:val="VerbatimChar"/>
          <w:rFonts w:hint="eastAsia"/>
        </w:rPr>
        <w:t xml:space="preserve">根据选择内容重新加载个人中心模块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组件交互描述：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1.功能选择栏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用户选择时确认选择模块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主显示界面根据选择模块重新加载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2.兼职标题文本框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输入兼职标题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3.兼职薪资文本框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- </w:t>
      </w:r>
      <w:r>
        <w:rPr>
          <w:rStyle w:val="VerbatimChar"/>
          <w:rFonts w:hint="eastAsia"/>
        </w:rPr>
        <w:t xml:space="preserve">输入兼职薪资范围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    
</w:t>
      </w:r>
      <w:r>
        <w:br/>
      </w:r>
      <w:r>
        <w:rPr>
          <w:rStyle w:val="VerbatimChar"/>
          <w:rFonts w:hint="eastAsia"/>
        </w:rPr>
        <w:t xml:space="preserve">4.兼职类型选择栏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点击显示下拉菜单栏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选择菜单栏更改表单内容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更改选择栏显示内容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
</w:t>
      </w:r>
      <w:r>
        <w:br/>
      </w:r>
      <w:r>
        <w:rPr>
          <w:rStyle w:val="VerbatimChar"/>
          <w:rFonts w:hint="eastAsia"/>
        </w:rPr>
        <w:t xml:space="preserve">5.兼职信息文本框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输入兼职描述信息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
</w:t>
      </w:r>
      <w:r>
        <w:br/>
      </w:r>
      <w:r>
        <w:rPr>
          <w:rStyle w:val="VerbatimChar"/>
          <w:rFonts w:hint="eastAsia"/>
        </w:rPr>
        <w:t xml:space="preserve">6.兼职发布按钮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点击验证表单信息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提交表单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清空表单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重新加载组件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7.返回按钮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跳转界面回主界面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8.事件信息展示栏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点击检查内容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显示内容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9.聊天内容展示框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显示聊天相关信息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10.聊天内容输入文本框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输入需要发送的聊天内容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11.发送按钮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检查聊天内容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发送表单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重新加载聊天内容展示框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12.聊天对象选择栏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选择聊天对象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重新加载聊天内容展示框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13.个人功能选择栏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点击显示设置内容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点击选择设置内容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重新加载个人中心展示框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14.个人中心展示框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显示具体内容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15.页码选择栏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选择具体页码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- </w:t>
      </w:r>
      <w:r>
        <w:rPr>
          <w:rStyle w:val="VerbatimChar"/>
          <w:rFonts w:hint="eastAsia"/>
        </w:rPr>
        <w:t xml:space="preserve">重新加载对应模块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			
</w:t>
      </w:r>
      <w:r>
        <w:br/>
      </w:r>
      <w:r>
        <w:rPr>
          <w:rStyle w:val="VerbatimChar"/>
          <w:rFonts w:hint="eastAsia"/>
        </w:rPr>
        <w:t xml:space="preserve">异常处理：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当网络请求超时时，显示“请求超时，请稍后重试”的提示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服务器返回500错误时，显示“服务器错误，请稍后再试”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  <w:rFonts w:hint="eastAsia"/>
        </w:rPr>
        <w:t xml:space="preserve">状态管理：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1. </w:t>
      </w:r>
      <w:r>
        <w:rPr>
          <w:rStyle w:val="VerbatimChar"/>
          <w:rFonts w:hint="eastAsia"/>
        </w:rPr>
        <w:t xml:space="preserve">初始状态：加载界面，显示为筛选默认内容</w:t>
      </w:r>
      <w:r>
        <w:rPr>
          <w:rStyle w:val="VerbatimChar"/>
        </w:rPr>
        <w:t xml:space="preserve">
</w:t>
      </w:r>
      <w:r>
        <w:br/>
      </w:r>
      <w:r>
        <w:rPr>
          <w:rStyle w:val="VerbatimChar"/>
        </w:rPr>
        <w:t xml:space="preserve">2. </w:t>
      </w:r>
      <w:r>
        <w:rPr>
          <w:rStyle w:val="VerbatimChar"/>
          <w:rFonts w:hint="eastAsia"/>
        </w:rPr>
        <w:t xml:space="preserve">筛选状态：界面根据筛选项显示不同内容</w:t>
      </w:r>
    </w:p>
    <w:p>
      <w:pPr>
        <w:pStyle w:val="FirstParagraph"/>
      </w:pP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2024-11-15T14:27:09Z</dcterms:created>
  <dcterms:modified xsi:type="dcterms:W3CDTF">2024-11-15T14:27:09Z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