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8030" w14:textId="77777777" w:rsidR="00C34867" w:rsidRDefault="00000000">
      <w:pPr>
        <w:spacing w:before="480"/>
        <w:jc w:val="center"/>
      </w:pPr>
      <w:r>
        <w:rPr>
          <w:rFonts w:ascii="Aptos Display" w:hAnsi="Aptos Display"/>
          <w:b/>
          <w:color w:val="1F4E78"/>
          <w:sz w:val="32"/>
        </w:rPr>
        <w:t>STANDARD OPERATING PROCEDURE</w:t>
      </w:r>
    </w:p>
    <w:p w14:paraId="56CDA161" w14:textId="77777777" w:rsidR="00C34867" w:rsidRDefault="00000000">
      <w:pPr>
        <w:spacing w:before="160" w:after="360"/>
        <w:jc w:val="center"/>
      </w:pPr>
      <w:r>
        <w:rPr>
          <w:rFonts w:ascii="Aptos Display" w:hAnsi="Aptos Display"/>
          <w:b/>
          <w:color w:val="17365D"/>
          <w:sz w:val="42"/>
        </w:rPr>
        <w:t>Shared Drive Access Management &amp; Information Governance</w:t>
      </w:r>
    </w:p>
    <w:tbl>
      <w:tblPr>
        <w:tblW w:w="0" w:type="auto"/>
        <w:jc w:val="center"/>
        <w:tblLayout w:type="fixed"/>
        <w:tblLook w:val="04A0" w:firstRow="1" w:lastRow="0" w:firstColumn="1" w:lastColumn="0" w:noHBand="0" w:noVBand="1"/>
      </w:tblPr>
      <w:tblGrid>
        <w:gridCol w:w="2880"/>
        <w:gridCol w:w="7200"/>
      </w:tblGrid>
      <w:tr w:rsidR="00C34867" w14:paraId="0975D7CE" w14:textId="77777777">
        <w:trPr>
          <w:cantSplit/>
          <w:jc w:val="center"/>
        </w:trPr>
        <w:tc>
          <w:tcPr>
            <w:tcW w:w="2880" w:type="dxa"/>
            <w:shd w:val="clear" w:color="auto" w:fill="D9EAF7"/>
            <w:tcMar>
              <w:top w:w="100" w:type="dxa"/>
              <w:left w:w="120" w:type="dxa"/>
              <w:bottom w:w="100" w:type="dxa"/>
              <w:right w:w="120" w:type="dxa"/>
            </w:tcMar>
            <w:vAlign w:val="center"/>
          </w:tcPr>
          <w:p w14:paraId="29B4EE51" w14:textId="77777777" w:rsidR="00C34867" w:rsidRDefault="00000000">
            <w:pPr>
              <w:spacing w:after="0" w:line="252" w:lineRule="auto"/>
            </w:pPr>
            <w:r>
              <w:rPr>
                <w:b/>
                <w:sz w:val="19"/>
              </w:rPr>
              <w:t>SOP Number</w:t>
            </w:r>
          </w:p>
        </w:tc>
        <w:tc>
          <w:tcPr>
            <w:tcW w:w="7200" w:type="dxa"/>
            <w:shd w:val="clear" w:color="auto" w:fill="FFFFFF"/>
            <w:tcMar>
              <w:top w:w="100" w:type="dxa"/>
              <w:left w:w="120" w:type="dxa"/>
              <w:bottom w:w="100" w:type="dxa"/>
              <w:right w:w="120" w:type="dxa"/>
            </w:tcMar>
            <w:vAlign w:val="center"/>
          </w:tcPr>
          <w:p w14:paraId="1D27585E" w14:textId="77777777" w:rsidR="00C34867" w:rsidRDefault="00000000">
            <w:pPr>
              <w:spacing w:after="0" w:line="252" w:lineRule="auto"/>
            </w:pPr>
            <w:r>
              <w:rPr>
                <w:sz w:val="19"/>
              </w:rPr>
              <w:t>IT-SOP-XXX</w:t>
            </w:r>
          </w:p>
        </w:tc>
      </w:tr>
      <w:tr w:rsidR="00C34867" w14:paraId="6BDBBFBE" w14:textId="77777777">
        <w:trPr>
          <w:cantSplit/>
          <w:jc w:val="center"/>
        </w:trPr>
        <w:tc>
          <w:tcPr>
            <w:tcW w:w="2880" w:type="dxa"/>
            <w:shd w:val="clear" w:color="auto" w:fill="D9EAF7"/>
            <w:tcMar>
              <w:top w:w="100" w:type="dxa"/>
              <w:left w:w="120" w:type="dxa"/>
              <w:bottom w:w="100" w:type="dxa"/>
              <w:right w:w="120" w:type="dxa"/>
            </w:tcMar>
            <w:vAlign w:val="center"/>
          </w:tcPr>
          <w:p w14:paraId="08E4C285" w14:textId="77777777" w:rsidR="00C34867" w:rsidRDefault="00000000">
            <w:pPr>
              <w:spacing w:after="0" w:line="252" w:lineRule="auto"/>
            </w:pPr>
            <w:r>
              <w:rPr>
                <w:b/>
                <w:sz w:val="19"/>
              </w:rPr>
              <w:t>Version</w:t>
            </w:r>
          </w:p>
        </w:tc>
        <w:tc>
          <w:tcPr>
            <w:tcW w:w="7200" w:type="dxa"/>
            <w:shd w:val="clear" w:color="auto" w:fill="FFFFFF"/>
            <w:tcMar>
              <w:top w:w="100" w:type="dxa"/>
              <w:left w:w="120" w:type="dxa"/>
              <w:bottom w:w="100" w:type="dxa"/>
              <w:right w:w="120" w:type="dxa"/>
            </w:tcMar>
            <w:vAlign w:val="center"/>
          </w:tcPr>
          <w:p w14:paraId="4B072323" w14:textId="77777777" w:rsidR="00C34867" w:rsidRDefault="00000000">
            <w:pPr>
              <w:spacing w:after="0" w:line="252" w:lineRule="auto"/>
            </w:pPr>
            <w:r>
              <w:rPr>
                <w:sz w:val="19"/>
              </w:rPr>
              <w:t>1.0</w:t>
            </w:r>
          </w:p>
        </w:tc>
      </w:tr>
      <w:tr w:rsidR="00C34867" w14:paraId="2DC5FE76" w14:textId="77777777">
        <w:trPr>
          <w:cantSplit/>
          <w:jc w:val="center"/>
        </w:trPr>
        <w:tc>
          <w:tcPr>
            <w:tcW w:w="2880" w:type="dxa"/>
            <w:shd w:val="clear" w:color="auto" w:fill="D9EAF7"/>
            <w:tcMar>
              <w:top w:w="100" w:type="dxa"/>
              <w:left w:w="120" w:type="dxa"/>
              <w:bottom w:w="100" w:type="dxa"/>
              <w:right w:w="120" w:type="dxa"/>
            </w:tcMar>
            <w:vAlign w:val="center"/>
          </w:tcPr>
          <w:p w14:paraId="6857C78B" w14:textId="77777777" w:rsidR="00C34867" w:rsidRDefault="00000000">
            <w:pPr>
              <w:spacing w:after="0" w:line="252" w:lineRule="auto"/>
            </w:pPr>
            <w:r>
              <w:rPr>
                <w:b/>
                <w:sz w:val="19"/>
              </w:rPr>
              <w:t>Effective Date</w:t>
            </w:r>
          </w:p>
        </w:tc>
        <w:tc>
          <w:tcPr>
            <w:tcW w:w="7200" w:type="dxa"/>
            <w:shd w:val="clear" w:color="auto" w:fill="FFFFFF"/>
            <w:tcMar>
              <w:top w:w="100" w:type="dxa"/>
              <w:left w:w="120" w:type="dxa"/>
              <w:bottom w:w="100" w:type="dxa"/>
              <w:right w:w="120" w:type="dxa"/>
            </w:tcMar>
            <w:vAlign w:val="center"/>
          </w:tcPr>
          <w:p w14:paraId="0A8F1284" w14:textId="77777777" w:rsidR="00C34867" w:rsidRDefault="00000000">
            <w:pPr>
              <w:spacing w:after="0" w:line="252" w:lineRule="auto"/>
            </w:pPr>
            <w:r>
              <w:rPr>
                <w:sz w:val="19"/>
              </w:rPr>
              <w:t>____________</w:t>
            </w:r>
          </w:p>
        </w:tc>
      </w:tr>
      <w:tr w:rsidR="00C34867" w14:paraId="5E3A23E4" w14:textId="77777777">
        <w:trPr>
          <w:cantSplit/>
          <w:jc w:val="center"/>
        </w:trPr>
        <w:tc>
          <w:tcPr>
            <w:tcW w:w="2880" w:type="dxa"/>
            <w:shd w:val="clear" w:color="auto" w:fill="D9EAF7"/>
            <w:tcMar>
              <w:top w:w="100" w:type="dxa"/>
              <w:left w:w="120" w:type="dxa"/>
              <w:bottom w:w="100" w:type="dxa"/>
              <w:right w:w="120" w:type="dxa"/>
            </w:tcMar>
            <w:vAlign w:val="center"/>
          </w:tcPr>
          <w:p w14:paraId="1FBFCAAA" w14:textId="77777777" w:rsidR="00C34867" w:rsidRDefault="00000000">
            <w:pPr>
              <w:spacing w:after="0" w:line="252" w:lineRule="auto"/>
            </w:pPr>
            <w:r>
              <w:rPr>
                <w:b/>
                <w:sz w:val="19"/>
              </w:rPr>
              <w:t>Department</w:t>
            </w:r>
          </w:p>
        </w:tc>
        <w:tc>
          <w:tcPr>
            <w:tcW w:w="7200" w:type="dxa"/>
            <w:shd w:val="clear" w:color="auto" w:fill="FFFFFF"/>
            <w:tcMar>
              <w:top w:w="100" w:type="dxa"/>
              <w:left w:w="120" w:type="dxa"/>
              <w:bottom w:w="100" w:type="dxa"/>
              <w:right w:w="120" w:type="dxa"/>
            </w:tcMar>
            <w:vAlign w:val="center"/>
          </w:tcPr>
          <w:p w14:paraId="1BCE8E69" w14:textId="77777777" w:rsidR="00C34867" w:rsidRDefault="00000000">
            <w:pPr>
              <w:spacing w:after="0" w:line="252" w:lineRule="auto"/>
            </w:pPr>
            <w:r>
              <w:rPr>
                <w:sz w:val="19"/>
              </w:rPr>
              <w:t>Information Technology</w:t>
            </w:r>
          </w:p>
        </w:tc>
      </w:tr>
      <w:tr w:rsidR="00C34867" w14:paraId="4C2F21B3" w14:textId="77777777">
        <w:trPr>
          <w:cantSplit/>
          <w:jc w:val="center"/>
        </w:trPr>
        <w:tc>
          <w:tcPr>
            <w:tcW w:w="2880" w:type="dxa"/>
            <w:shd w:val="clear" w:color="auto" w:fill="D9EAF7"/>
            <w:tcMar>
              <w:top w:w="100" w:type="dxa"/>
              <w:left w:w="120" w:type="dxa"/>
              <w:bottom w:w="100" w:type="dxa"/>
              <w:right w:w="120" w:type="dxa"/>
            </w:tcMar>
            <w:vAlign w:val="center"/>
          </w:tcPr>
          <w:p w14:paraId="777FC22F" w14:textId="77777777" w:rsidR="00C34867" w:rsidRDefault="00000000">
            <w:pPr>
              <w:spacing w:after="0" w:line="252" w:lineRule="auto"/>
            </w:pPr>
            <w:r>
              <w:rPr>
                <w:b/>
                <w:sz w:val="19"/>
              </w:rPr>
              <w:t>Document Owner</w:t>
            </w:r>
          </w:p>
        </w:tc>
        <w:tc>
          <w:tcPr>
            <w:tcW w:w="7200" w:type="dxa"/>
            <w:shd w:val="clear" w:color="auto" w:fill="FFFFFF"/>
            <w:tcMar>
              <w:top w:w="100" w:type="dxa"/>
              <w:left w:w="120" w:type="dxa"/>
              <w:bottom w:w="100" w:type="dxa"/>
              <w:right w:w="120" w:type="dxa"/>
            </w:tcMar>
            <w:vAlign w:val="center"/>
          </w:tcPr>
          <w:p w14:paraId="7B49758A" w14:textId="77777777" w:rsidR="00C34867" w:rsidRDefault="00000000">
            <w:pPr>
              <w:spacing w:after="0" w:line="252" w:lineRule="auto"/>
            </w:pPr>
            <w:r>
              <w:rPr>
                <w:sz w:val="19"/>
              </w:rPr>
              <w:t>IT Department</w:t>
            </w:r>
          </w:p>
        </w:tc>
      </w:tr>
      <w:tr w:rsidR="00C34867" w14:paraId="51FBBD44" w14:textId="77777777">
        <w:trPr>
          <w:cantSplit/>
          <w:jc w:val="center"/>
        </w:trPr>
        <w:tc>
          <w:tcPr>
            <w:tcW w:w="2880" w:type="dxa"/>
            <w:shd w:val="clear" w:color="auto" w:fill="D9EAF7"/>
            <w:tcMar>
              <w:top w:w="100" w:type="dxa"/>
              <w:left w:w="120" w:type="dxa"/>
              <w:bottom w:w="100" w:type="dxa"/>
              <w:right w:w="120" w:type="dxa"/>
            </w:tcMar>
            <w:vAlign w:val="center"/>
          </w:tcPr>
          <w:p w14:paraId="472C9F87" w14:textId="77777777" w:rsidR="00C34867" w:rsidRDefault="00000000">
            <w:pPr>
              <w:spacing w:after="0" w:line="252" w:lineRule="auto"/>
            </w:pPr>
            <w:r>
              <w:rPr>
                <w:b/>
                <w:sz w:val="19"/>
              </w:rPr>
              <w:t>Reviewed By</w:t>
            </w:r>
          </w:p>
        </w:tc>
        <w:tc>
          <w:tcPr>
            <w:tcW w:w="7200" w:type="dxa"/>
            <w:shd w:val="clear" w:color="auto" w:fill="FFFFFF"/>
            <w:tcMar>
              <w:top w:w="100" w:type="dxa"/>
              <w:left w:w="120" w:type="dxa"/>
              <w:bottom w:w="100" w:type="dxa"/>
              <w:right w:w="120" w:type="dxa"/>
            </w:tcMar>
            <w:vAlign w:val="center"/>
          </w:tcPr>
          <w:p w14:paraId="15F0CD2C" w14:textId="77777777" w:rsidR="00C34867" w:rsidRDefault="00000000">
            <w:pPr>
              <w:spacing w:after="0" w:line="252" w:lineRule="auto"/>
            </w:pPr>
            <w:r>
              <w:rPr>
                <w:sz w:val="19"/>
              </w:rPr>
              <w:t>Quality Assurance Manager</w:t>
            </w:r>
          </w:p>
        </w:tc>
      </w:tr>
      <w:tr w:rsidR="00C34867" w14:paraId="5A382E70" w14:textId="77777777">
        <w:trPr>
          <w:cantSplit/>
          <w:jc w:val="center"/>
        </w:trPr>
        <w:tc>
          <w:tcPr>
            <w:tcW w:w="2880" w:type="dxa"/>
            <w:shd w:val="clear" w:color="auto" w:fill="D9EAF7"/>
            <w:tcMar>
              <w:top w:w="100" w:type="dxa"/>
              <w:left w:w="120" w:type="dxa"/>
              <w:bottom w:w="100" w:type="dxa"/>
              <w:right w:w="120" w:type="dxa"/>
            </w:tcMar>
            <w:vAlign w:val="center"/>
          </w:tcPr>
          <w:p w14:paraId="4198C0F4" w14:textId="77777777" w:rsidR="00C34867" w:rsidRDefault="00000000">
            <w:pPr>
              <w:spacing w:after="0" w:line="252" w:lineRule="auto"/>
            </w:pPr>
            <w:r>
              <w:rPr>
                <w:b/>
                <w:sz w:val="19"/>
              </w:rPr>
              <w:t>Approved By</w:t>
            </w:r>
          </w:p>
        </w:tc>
        <w:tc>
          <w:tcPr>
            <w:tcW w:w="7200" w:type="dxa"/>
            <w:shd w:val="clear" w:color="auto" w:fill="FFFFFF"/>
            <w:tcMar>
              <w:top w:w="100" w:type="dxa"/>
              <w:left w:w="120" w:type="dxa"/>
              <w:bottom w:w="100" w:type="dxa"/>
              <w:right w:w="120" w:type="dxa"/>
            </w:tcMar>
            <w:vAlign w:val="center"/>
          </w:tcPr>
          <w:p w14:paraId="1C2F3605" w14:textId="77777777" w:rsidR="00C34867" w:rsidRDefault="00000000">
            <w:pPr>
              <w:spacing w:after="0" w:line="252" w:lineRule="auto"/>
            </w:pPr>
            <w:r>
              <w:rPr>
                <w:sz w:val="19"/>
              </w:rPr>
              <w:t>Chief Executive Officer / General Manager</w:t>
            </w:r>
          </w:p>
        </w:tc>
      </w:tr>
    </w:tbl>
    <w:p w14:paraId="385A699C" w14:textId="77777777" w:rsidR="00C34867" w:rsidRDefault="00000000">
      <w:pPr>
        <w:spacing w:before="360"/>
        <w:jc w:val="center"/>
      </w:pPr>
      <w:r>
        <w:rPr>
          <w:i/>
          <w:color w:val="666666"/>
          <w:sz w:val="18"/>
        </w:rPr>
        <w:t>Controlled Document - Uncontrolled When Printed</w:t>
      </w:r>
    </w:p>
    <w:p w14:paraId="2E8F08F1" w14:textId="4186F496" w:rsidR="00C34867" w:rsidRDefault="00000000" w:rsidP="00672A11">
      <w:pPr>
        <w:pStyle w:val="Heading1"/>
      </w:pPr>
      <w:r>
        <w:t>1. Purpose</w:t>
      </w:r>
    </w:p>
    <w:p w14:paraId="4056DC8B" w14:textId="77777777" w:rsidR="00C34867" w:rsidRDefault="00000000">
      <w:r>
        <w:t>The purpose of this Standard Operating Procedure (SOP) is to establish a standardized governance framework for the administration, protection, and lifecycle management of the Company's shared network drive (Z:).</w:t>
      </w:r>
    </w:p>
    <w:p w14:paraId="5F5795EA" w14:textId="77777777" w:rsidR="00C34867" w:rsidRDefault="00000000">
      <w:r>
        <w:t>This SOP ensures that access to electronic information is granted based on business need, role-based authorization, and the principle of least privilege, while maintaining compliance with:</w:t>
      </w:r>
    </w:p>
    <w:p w14:paraId="3E1F0E8B" w14:textId="77777777" w:rsidR="00C34867" w:rsidRDefault="00000000">
      <w:pPr>
        <w:pStyle w:val="ListBullet"/>
        <w:spacing w:after="40"/>
        <w:ind w:hanging="216"/>
      </w:pPr>
      <w:r>
        <w:t>Good Manufacturing Practice (GMP)</w:t>
      </w:r>
    </w:p>
    <w:p w14:paraId="487DD0D9" w14:textId="77777777" w:rsidR="00C34867" w:rsidRDefault="00000000">
      <w:pPr>
        <w:pStyle w:val="ListBullet"/>
        <w:spacing w:after="40"/>
        <w:ind w:hanging="216"/>
      </w:pPr>
      <w:r>
        <w:t>GxP Data Integrity requirements (ALCOA+)</w:t>
      </w:r>
    </w:p>
    <w:p w14:paraId="1DC1F352" w14:textId="77777777" w:rsidR="00C34867" w:rsidRDefault="00000000">
      <w:pPr>
        <w:pStyle w:val="ListBullet"/>
        <w:spacing w:after="40"/>
        <w:ind w:hanging="216"/>
      </w:pPr>
      <w:r>
        <w:t>ISO/IEC 27001 information security principles</w:t>
      </w:r>
    </w:p>
    <w:p w14:paraId="34A04624" w14:textId="77777777" w:rsidR="00C34867" w:rsidRDefault="00000000">
      <w:pPr>
        <w:pStyle w:val="ListBullet"/>
        <w:spacing w:after="40"/>
        <w:ind w:hanging="216"/>
      </w:pPr>
      <w:r>
        <w:t>The internal Quality Management System (QMS)</w:t>
      </w:r>
    </w:p>
    <w:p w14:paraId="03AF9325" w14:textId="77777777" w:rsidR="00C34867" w:rsidRDefault="00000000">
      <w:pPr>
        <w:pStyle w:val="ListBullet"/>
        <w:spacing w:after="40"/>
        <w:ind w:hanging="216"/>
      </w:pPr>
      <w:r>
        <w:t>Corporate information security policies</w:t>
      </w:r>
    </w:p>
    <w:p w14:paraId="01ACB189" w14:textId="77777777" w:rsidR="00C34867" w:rsidRDefault="00000000">
      <w:pPr>
        <w:pStyle w:val="ListBullet"/>
        <w:spacing w:after="40"/>
        <w:ind w:hanging="216"/>
      </w:pPr>
      <w:r>
        <w:t>Business continuity and operational governance requirements</w:t>
      </w:r>
    </w:p>
    <w:p w14:paraId="592385FF" w14:textId="77777777" w:rsidR="00C34867" w:rsidRDefault="00000000">
      <w:r>
        <w:t>The procedure defines responsibilities, approval authorities, access control mechanisms, audit requirements, and the ongoing governance of shared electronic information assets.</w:t>
      </w:r>
    </w:p>
    <w:p w14:paraId="42D86E71" w14:textId="77777777" w:rsidR="00C34867" w:rsidRDefault="00000000">
      <w:pPr>
        <w:pStyle w:val="Heading1"/>
      </w:pPr>
      <w:r>
        <w:t>2. Scope</w:t>
      </w:r>
    </w:p>
    <w:p w14:paraId="0411B7A0" w14:textId="77777777" w:rsidR="00C34867" w:rsidRDefault="00000000">
      <w:r>
        <w:t>This SOP applies to all permanent and temporary employees, contractors, consultants, authorized third parties, IT administrators, Department Heads, and Data Owners who require access to any folder or document stored on the Company shared drive (Z:).</w:t>
      </w:r>
    </w:p>
    <w:p w14:paraId="36BE2F0C" w14:textId="77777777" w:rsidR="00C34867" w:rsidRDefault="00000000">
      <w:r>
        <w:t>The SOP covers all corporate departments, including:</w:t>
      </w:r>
    </w:p>
    <w:p w14:paraId="391FA27F" w14:textId="77777777" w:rsidR="00C34867" w:rsidRDefault="00000000">
      <w:pPr>
        <w:pStyle w:val="ListBullet"/>
        <w:spacing w:after="40"/>
        <w:ind w:hanging="216"/>
      </w:pPr>
      <w:r>
        <w:t>Corporate Services</w:t>
      </w:r>
    </w:p>
    <w:p w14:paraId="0DA9B263" w14:textId="77777777" w:rsidR="00C34867" w:rsidRDefault="00000000">
      <w:pPr>
        <w:pStyle w:val="ListBullet"/>
        <w:spacing w:after="40"/>
        <w:ind w:hanging="216"/>
      </w:pPr>
      <w:r>
        <w:t>Operations</w:t>
      </w:r>
    </w:p>
    <w:p w14:paraId="422D480C" w14:textId="77777777" w:rsidR="00C34867" w:rsidRDefault="00000000">
      <w:pPr>
        <w:pStyle w:val="ListBullet"/>
        <w:spacing w:after="40"/>
        <w:ind w:hanging="216"/>
      </w:pPr>
      <w:r>
        <w:t>Quality</w:t>
      </w:r>
    </w:p>
    <w:p w14:paraId="5E31C428" w14:textId="77777777" w:rsidR="00C34867" w:rsidRDefault="00000000">
      <w:pPr>
        <w:pStyle w:val="ListBullet"/>
        <w:spacing w:after="40"/>
        <w:ind w:hanging="216"/>
      </w:pPr>
      <w:r>
        <w:t>Commercial</w:t>
      </w:r>
    </w:p>
    <w:p w14:paraId="363F1D88" w14:textId="77777777" w:rsidR="00C34867" w:rsidRDefault="00000000">
      <w:pPr>
        <w:pStyle w:val="ListBullet"/>
        <w:spacing w:after="40"/>
        <w:ind w:hanging="216"/>
      </w:pPr>
      <w:r>
        <w:t>Regulatory Affairs</w:t>
      </w:r>
    </w:p>
    <w:p w14:paraId="2E5CAC92" w14:textId="77777777" w:rsidR="00C34867" w:rsidRDefault="00000000">
      <w:pPr>
        <w:pStyle w:val="ListBullet"/>
        <w:spacing w:after="40"/>
        <w:ind w:hanging="216"/>
      </w:pPr>
      <w:r>
        <w:t>Projects</w:t>
      </w:r>
    </w:p>
    <w:p w14:paraId="34551F6D" w14:textId="77777777" w:rsidR="00C34867" w:rsidRDefault="00000000">
      <w:pPr>
        <w:pStyle w:val="ListBullet"/>
        <w:spacing w:after="40"/>
        <w:ind w:hanging="216"/>
      </w:pPr>
      <w:r>
        <w:t>Information Technology</w:t>
      </w:r>
    </w:p>
    <w:p w14:paraId="40A36FE4" w14:textId="77777777" w:rsidR="00C34867" w:rsidRDefault="00000000">
      <w:pPr>
        <w:pStyle w:val="Heading1"/>
      </w:pPr>
      <w:r>
        <w:lastRenderedPageBreak/>
        <w:t>3. Objectives</w:t>
      </w:r>
    </w:p>
    <w:p w14:paraId="590848C1" w14:textId="77777777" w:rsidR="00C34867" w:rsidRDefault="00000000">
      <w:pPr>
        <w:pStyle w:val="ListBullet"/>
        <w:spacing w:after="40"/>
        <w:ind w:hanging="216"/>
      </w:pPr>
      <w:r>
        <w:t>Protect confidential corporate information.</w:t>
      </w:r>
    </w:p>
    <w:p w14:paraId="2DDC0688" w14:textId="77777777" w:rsidR="00C34867" w:rsidRDefault="00000000">
      <w:pPr>
        <w:pStyle w:val="ListBullet"/>
        <w:spacing w:after="40"/>
        <w:ind w:hanging="216"/>
      </w:pPr>
      <w:r>
        <w:t>Ensure access is granted only to authorized personnel.</w:t>
      </w:r>
    </w:p>
    <w:p w14:paraId="6CF350E4" w14:textId="77777777" w:rsidR="00C34867" w:rsidRDefault="00000000">
      <w:pPr>
        <w:pStyle w:val="ListBullet"/>
        <w:spacing w:after="40"/>
        <w:ind w:hanging="216"/>
      </w:pPr>
      <w:r>
        <w:t>Define ownership and accountability for departmental data.</w:t>
      </w:r>
    </w:p>
    <w:p w14:paraId="4D733197" w14:textId="77777777" w:rsidR="00C34867" w:rsidRDefault="00000000">
      <w:pPr>
        <w:pStyle w:val="ListBullet"/>
        <w:spacing w:after="40"/>
        <w:ind w:hanging="216"/>
      </w:pPr>
      <w:r>
        <w:t>Maintain complete auditability of access changes.</w:t>
      </w:r>
    </w:p>
    <w:p w14:paraId="574243F2" w14:textId="77777777" w:rsidR="00C34867" w:rsidRDefault="00000000">
      <w:pPr>
        <w:pStyle w:val="ListBullet"/>
        <w:spacing w:after="40"/>
        <w:ind w:hanging="216"/>
      </w:pPr>
      <w:r>
        <w:t>Standardize folder creation and permission management.</w:t>
      </w:r>
    </w:p>
    <w:p w14:paraId="24358FCE" w14:textId="77777777" w:rsidR="00C34867" w:rsidRDefault="00000000">
      <w:pPr>
        <w:pStyle w:val="ListBullet"/>
        <w:spacing w:after="40"/>
        <w:ind w:hanging="216"/>
      </w:pPr>
      <w:r>
        <w:t>Reduce cybersecurity and data leakage risks.</w:t>
      </w:r>
    </w:p>
    <w:p w14:paraId="35DA9319" w14:textId="77777777" w:rsidR="00C34867" w:rsidRDefault="00000000">
      <w:pPr>
        <w:pStyle w:val="ListBullet"/>
        <w:spacing w:after="40"/>
        <w:ind w:hanging="216"/>
      </w:pPr>
      <w:r>
        <w:t>Support regulatory inspections and internal audits.</w:t>
      </w:r>
    </w:p>
    <w:p w14:paraId="1D4A07F1" w14:textId="77777777" w:rsidR="00C34867" w:rsidRDefault="00000000">
      <w:pPr>
        <w:pStyle w:val="ListBullet"/>
        <w:spacing w:after="40"/>
        <w:ind w:hanging="216"/>
      </w:pPr>
      <w:r>
        <w:t>Improve information governance across the organization.</w:t>
      </w:r>
    </w:p>
    <w:p w14:paraId="3C1F6492" w14:textId="77777777" w:rsidR="00C34867" w:rsidRDefault="00000000">
      <w:pPr>
        <w:pStyle w:val="Heading1"/>
      </w:pPr>
      <w:r>
        <w:t>4. Shared Drive Structure</w:t>
      </w:r>
    </w:p>
    <w:p w14:paraId="1B61FB79" w14:textId="77777777" w:rsidR="00C34867" w:rsidRDefault="00000000">
      <w:r>
        <w:t>The shared drive (Z:) shall follow a standardized organizational hierarchy approved by Executive Management. Creation of new root-level folders requires approval from the Chief Executive Officer, General Manager, or Executive Management Committee.</w:t>
      </w:r>
    </w:p>
    <w:tbl>
      <w:tblPr>
        <w:tblW w:w="0" w:type="auto"/>
        <w:jc w:val="center"/>
        <w:tblLayout w:type="fixed"/>
        <w:tblLook w:val="04A0" w:firstRow="1" w:lastRow="0" w:firstColumn="1" w:lastColumn="0" w:noHBand="0" w:noVBand="1"/>
      </w:tblPr>
      <w:tblGrid>
        <w:gridCol w:w="10080"/>
      </w:tblGrid>
      <w:tr w:rsidR="00C34867" w14:paraId="287036DB" w14:textId="77777777">
        <w:trPr>
          <w:cantSplit/>
          <w:jc w:val="center"/>
        </w:trPr>
        <w:tc>
          <w:tcPr>
            <w:tcW w:w="10080" w:type="dxa"/>
            <w:shd w:val="clear" w:color="auto" w:fill="FFFFFF"/>
            <w:tcMar>
              <w:top w:w="100" w:type="dxa"/>
              <w:left w:w="120" w:type="dxa"/>
              <w:bottom w:w="100" w:type="dxa"/>
              <w:right w:w="120" w:type="dxa"/>
            </w:tcMar>
            <w:vAlign w:val="center"/>
          </w:tcPr>
          <w:p w14:paraId="18F920E9" w14:textId="77777777" w:rsidR="00C34867" w:rsidRDefault="00000000">
            <w:pPr>
              <w:spacing w:after="0" w:line="252" w:lineRule="auto"/>
            </w:pPr>
            <w:r>
              <w:rPr>
                <w:b/>
                <w:color w:val="FFFFFF"/>
                <w:sz w:val="19"/>
              </w:rPr>
              <w:t>Z:</w:t>
            </w:r>
          </w:p>
        </w:tc>
      </w:tr>
      <w:tr w:rsidR="00C34867" w14:paraId="1F4516D2" w14:textId="77777777">
        <w:trPr>
          <w:cantSplit/>
          <w:jc w:val="center"/>
        </w:trPr>
        <w:tc>
          <w:tcPr>
            <w:tcW w:w="10080" w:type="dxa"/>
            <w:shd w:val="clear" w:color="auto" w:fill="FFFFFF"/>
            <w:tcMar>
              <w:top w:w="100" w:type="dxa"/>
              <w:left w:w="120" w:type="dxa"/>
              <w:bottom w:w="100" w:type="dxa"/>
              <w:right w:w="120" w:type="dxa"/>
            </w:tcMar>
            <w:vAlign w:val="center"/>
          </w:tcPr>
          <w:p w14:paraId="73F5297A" w14:textId="77777777" w:rsidR="00C34867" w:rsidRDefault="00000000">
            <w:pPr>
              <w:spacing w:after="0" w:line="252" w:lineRule="auto"/>
              <w:ind w:left="288"/>
            </w:pPr>
            <w:r>
              <w:rPr>
                <w:b/>
                <w:color w:val="1F4E78"/>
                <w:sz w:val="19"/>
              </w:rPr>
              <w:t>01_Corporate</w:t>
            </w:r>
          </w:p>
        </w:tc>
      </w:tr>
      <w:tr w:rsidR="00C34867" w14:paraId="0563E438" w14:textId="77777777">
        <w:trPr>
          <w:cantSplit/>
          <w:jc w:val="center"/>
        </w:trPr>
        <w:tc>
          <w:tcPr>
            <w:tcW w:w="10080" w:type="dxa"/>
            <w:shd w:val="clear" w:color="auto" w:fill="FFFFFF"/>
            <w:tcMar>
              <w:top w:w="100" w:type="dxa"/>
              <w:left w:w="120" w:type="dxa"/>
              <w:bottom w:w="100" w:type="dxa"/>
              <w:right w:w="120" w:type="dxa"/>
            </w:tcMar>
            <w:vAlign w:val="center"/>
          </w:tcPr>
          <w:p w14:paraId="3889468A" w14:textId="77777777" w:rsidR="00C34867" w:rsidRDefault="00000000">
            <w:pPr>
              <w:spacing w:after="0" w:line="252" w:lineRule="auto"/>
              <w:ind w:left="576"/>
            </w:pPr>
            <w:r>
              <w:rPr>
                <w:sz w:val="19"/>
              </w:rPr>
              <w:t>• Executive</w:t>
            </w:r>
          </w:p>
        </w:tc>
      </w:tr>
      <w:tr w:rsidR="00C34867" w14:paraId="28807A4B" w14:textId="77777777">
        <w:trPr>
          <w:cantSplit/>
          <w:jc w:val="center"/>
        </w:trPr>
        <w:tc>
          <w:tcPr>
            <w:tcW w:w="10080" w:type="dxa"/>
            <w:shd w:val="clear" w:color="auto" w:fill="FFFFFF"/>
            <w:tcMar>
              <w:top w:w="100" w:type="dxa"/>
              <w:left w:w="120" w:type="dxa"/>
              <w:bottom w:w="100" w:type="dxa"/>
              <w:right w:w="120" w:type="dxa"/>
            </w:tcMar>
            <w:vAlign w:val="center"/>
          </w:tcPr>
          <w:p w14:paraId="6436E1C7" w14:textId="77777777" w:rsidR="00C34867" w:rsidRDefault="00000000">
            <w:pPr>
              <w:spacing w:after="0" w:line="252" w:lineRule="auto"/>
              <w:ind w:left="576"/>
            </w:pPr>
            <w:r>
              <w:rPr>
                <w:sz w:val="19"/>
              </w:rPr>
              <w:t>• Legal</w:t>
            </w:r>
          </w:p>
        </w:tc>
      </w:tr>
      <w:tr w:rsidR="00C34867" w14:paraId="2F9FEB88" w14:textId="77777777">
        <w:trPr>
          <w:cantSplit/>
          <w:jc w:val="center"/>
        </w:trPr>
        <w:tc>
          <w:tcPr>
            <w:tcW w:w="10080" w:type="dxa"/>
            <w:shd w:val="clear" w:color="auto" w:fill="FFFFFF"/>
            <w:tcMar>
              <w:top w:w="100" w:type="dxa"/>
              <w:left w:w="120" w:type="dxa"/>
              <w:bottom w:w="100" w:type="dxa"/>
              <w:right w:w="120" w:type="dxa"/>
            </w:tcMar>
            <w:vAlign w:val="center"/>
          </w:tcPr>
          <w:p w14:paraId="63E05168" w14:textId="77777777" w:rsidR="00C34867" w:rsidRDefault="00000000">
            <w:pPr>
              <w:spacing w:after="0" w:line="252" w:lineRule="auto"/>
              <w:ind w:left="576"/>
            </w:pPr>
            <w:r>
              <w:rPr>
                <w:sz w:val="19"/>
              </w:rPr>
              <w:t>• HR</w:t>
            </w:r>
          </w:p>
        </w:tc>
      </w:tr>
      <w:tr w:rsidR="00C34867" w14:paraId="2E9778F5" w14:textId="77777777">
        <w:trPr>
          <w:cantSplit/>
          <w:jc w:val="center"/>
        </w:trPr>
        <w:tc>
          <w:tcPr>
            <w:tcW w:w="10080" w:type="dxa"/>
            <w:shd w:val="clear" w:color="auto" w:fill="FFFFFF"/>
            <w:tcMar>
              <w:top w:w="100" w:type="dxa"/>
              <w:left w:w="120" w:type="dxa"/>
              <w:bottom w:w="100" w:type="dxa"/>
              <w:right w:w="120" w:type="dxa"/>
            </w:tcMar>
            <w:vAlign w:val="center"/>
          </w:tcPr>
          <w:p w14:paraId="251B97B3" w14:textId="77777777" w:rsidR="00C34867" w:rsidRDefault="00000000">
            <w:pPr>
              <w:spacing w:after="0" w:line="252" w:lineRule="auto"/>
              <w:ind w:left="576"/>
            </w:pPr>
            <w:r>
              <w:rPr>
                <w:sz w:val="19"/>
              </w:rPr>
              <w:t>• HR Policies</w:t>
            </w:r>
          </w:p>
        </w:tc>
      </w:tr>
      <w:tr w:rsidR="00C34867" w14:paraId="4602CFF0" w14:textId="77777777">
        <w:trPr>
          <w:cantSplit/>
          <w:jc w:val="center"/>
        </w:trPr>
        <w:tc>
          <w:tcPr>
            <w:tcW w:w="10080" w:type="dxa"/>
            <w:shd w:val="clear" w:color="auto" w:fill="FFFFFF"/>
            <w:tcMar>
              <w:top w:w="100" w:type="dxa"/>
              <w:left w:w="120" w:type="dxa"/>
              <w:bottom w:w="100" w:type="dxa"/>
              <w:right w:w="120" w:type="dxa"/>
            </w:tcMar>
            <w:vAlign w:val="center"/>
          </w:tcPr>
          <w:p w14:paraId="04081B0F" w14:textId="77777777" w:rsidR="00C34867" w:rsidRDefault="00000000">
            <w:pPr>
              <w:spacing w:after="0" w:line="252" w:lineRule="auto"/>
              <w:ind w:left="576"/>
            </w:pPr>
            <w:r>
              <w:rPr>
                <w:sz w:val="19"/>
              </w:rPr>
              <w:t>• Finance</w:t>
            </w:r>
          </w:p>
        </w:tc>
      </w:tr>
      <w:tr w:rsidR="00C34867" w14:paraId="356D2283" w14:textId="77777777">
        <w:trPr>
          <w:cantSplit/>
          <w:jc w:val="center"/>
        </w:trPr>
        <w:tc>
          <w:tcPr>
            <w:tcW w:w="10080" w:type="dxa"/>
            <w:shd w:val="clear" w:color="auto" w:fill="FFFFFF"/>
            <w:tcMar>
              <w:top w:w="100" w:type="dxa"/>
              <w:left w:w="120" w:type="dxa"/>
              <w:bottom w:w="100" w:type="dxa"/>
              <w:right w:w="120" w:type="dxa"/>
            </w:tcMar>
            <w:vAlign w:val="center"/>
          </w:tcPr>
          <w:p w14:paraId="74EFFA95" w14:textId="77777777" w:rsidR="00C34867" w:rsidRDefault="00000000">
            <w:pPr>
              <w:spacing w:after="0" w:line="252" w:lineRule="auto"/>
              <w:ind w:left="576"/>
            </w:pPr>
            <w:r>
              <w:rPr>
                <w:sz w:val="19"/>
              </w:rPr>
              <w:t>• IT</w:t>
            </w:r>
          </w:p>
        </w:tc>
      </w:tr>
      <w:tr w:rsidR="00C34867" w14:paraId="28384E31" w14:textId="77777777">
        <w:trPr>
          <w:cantSplit/>
          <w:jc w:val="center"/>
        </w:trPr>
        <w:tc>
          <w:tcPr>
            <w:tcW w:w="10080" w:type="dxa"/>
            <w:shd w:val="clear" w:color="auto" w:fill="FFFFFF"/>
            <w:tcMar>
              <w:top w:w="100" w:type="dxa"/>
              <w:left w:w="120" w:type="dxa"/>
              <w:bottom w:w="100" w:type="dxa"/>
              <w:right w:w="120" w:type="dxa"/>
            </w:tcMar>
            <w:vAlign w:val="center"/>
          </w:tcPr>
          <w:p w14:paraId="36D1C326" w14:textId="77777777" w:rsidR="00C34867" w:rsidRDefault="00000000">
            <w:pPr>
              <w:spacing w:after="0" w:line="252" w:lineRule="auto"/>
              <w:ind w:left="576"/>
            </w:pPr>
            <w:r>
              <w:rPr>
                <w:sz w:val="19"/>
              </w:rPr>
              <w:t>• PMO</w:t>
            </w:r>
          </w:p>
        </w:tc>
      </w:tr>
      <w:tr w:rsidR="00C34867" w14:paraId="43F1E546" w14:textId="77777777">
        <w:trPr>
          <w:cantSplit/>
          <w:jc w:val="center"/>
        </w:trPr>
        <w:tc>
          <w:tcPr>
            <w:tcW w:w="10080" w:type="dxa"/>
            <w:shd w:val="clear" w:color="auto" w:fill="FFFFFF"/>
            <w:tcMar>
              <w:top w:w="100" w:type="dxa"/>
              <w:left w:w="120" w:type="dxa"/>
              <w:bottom w:w="100" w:type="dxa"/>
              <w:right w:w="120" w:type="dxa"/>
            </w:tcMar>
            <w:vAlign w:val="center"/>
          </w:tcPr>
          <w:p w14:paraId="131C68EC" w14:textId="77777777" w:rsidR="00C34867" w:rsidRDefault="00000000">
            <w:pPr>
              <w:spacing w:after="0" w:line="252" w:lineRule="auto"/>
              <w:ind w:left="288"/>
            </w:pPr>
            <w:r>
              <w:rPr>
                <w:b/>
                <w:color w:val="1F4E78"/>
                <w:sz w:val="19"/>
              </w:rPr>
              <w:t>02_Operations</w:t>
            </w:r>
          </w:p>
        </w:tc>
      </w:tr>
      <w:tr w:rsidR="00C34867" w14:paraId="33A78EAC" w14:textId="77777777">
        <w:trPr>
          <w:cantSplit/>
          <w:jc w:val="center"/>
        </w:trPr>
        <w:tc>
          <w:tcPr>
            <w:tcW w:w="10080" w:type="dxa"/>
            <w:shd w:val="clear" w:color="auto" w:fill="FFFFFF"/>
            <w:tcMar>
              <w:top w:w="100" w:type="dxa"/>
              <w:left w:w="120" w:type="dxa"/>
              <w:bottom w:w="100" w:type="dxa"/>
              <w:right w:w="120" w:type="dxa"/>
            </w:tcMar>
            <w:vAlign w:val="center"/>
          </w:tcPr>
          <w:p w14:paraId="31F58978" w14:textId="77777777" w:rsidR="00C34867" w:rsidRDefault="00000000">
            <w:pPr>
              <w:spacing w:after="0" w:line="252" w:lineRule="auto"/>
              <w:ind w:left="576"/>
            </w:pPr>
            <w:r>
              <w:rPr>
                <w:sz w:val="19"/>
              </w:rPr>
              <w:t>• Production</w:t>
            </w:r>
          </w:p>
        </w:tc>
      </w:tr>
      <w:tr w:rsidR="00C34867" w14:paraId="6412D031" w14:textId="77777777">
        <w:trPr>
          <w:cantSplit/>
          <w:jc w:val="center"/>
        </w:trPr>
        <w:tc>
          <w:tcPr>
            <w:tcW w:w="10080" w:type="dxa"/>
            <w:shd w:val="clear" w:color="auto" w:fill="FFFFFF"/>
            <w:tcMar>
              <w:top w:w="100" w:type="dxa"/>
              <w:left w:w="120" w:type="dxa"/>
              <w:bottom w:w="100" w:type="dxa"/>
              <w:right w:w="120" w:type="dxa"/>
            </w:tcMar>
            <w:vAlign w:val="center"/>
          </w:tcPr>
          <w:p w14:paraId="3E191A4D" w14:textId="77777777" w:rsidR="00C34867" w:rsidRDefault="00000000">
            <w:pPr>
              <w:spacing w:after="0" w:line="252" w:lineRule="auto"/>
              <w:ind w:left="576"/>
            </w:pPr>
            <w:r>
              <w:rPr>
                <w:sz w:val="19"/>
              </w:rPr>
              <w:t>• Engineering</w:t>
            </w:r>
          </w:p>
        </w:tc>
      </w:tr>
      <w:tr w:rsidR="00C34867" w14:paraId="1807F764" w14:textId="77777777">
        <w:trPr>
          <w:cantSplit/>
          <w:jc w:val="center"/>
        </w:trPr>
        <w:tc>
          <w:tcPr>
            <w:tcW w:w="10080" w:type="dxa"/>
            <w:shd w:val="clear" w:color="auto" w:fill="FFFFFF"/>
            <w:tcMar>
              <w:top w:w="100" w:type="dxa"/>
              <w:left w:w="120" w:type="dxa"/>
              <w:bottom w:w="100" w:type="dxa"/>
              <w:right w:w="120" w:type="dxa"/>
            </w:tcMar>
            <w:vAlign w:val="center"/>
          </w:tcPr>
          <w:p w14:paraId="40C9C7EF" w14:textId="77777777" w:rsidR="00C34867" w:rsidRDefault="00000000">
            <w:pPr>
              <w:spacing w:after="0" w:line="252" w:lineRule="auto"/>
              <w:ind w:left="576"/>
            </w:pPr>
            <w:r>
              <w:rPr>
                <w:sz w:val="19"/>
              </w:rPr>
              <w:t>• Engineering HP</w:t>
            </w:r>
          </w:p>
        </w:tc>
      </w:tr>
      <w:tr w:rsidR="00C34867" w14:paraId="189C74D7" w14:textId="77777777">
        <w:trPr>
          <w:cantSplit/>
          <w:jc w:val="center"/>
        </w:trPr>
        <w:tc>
          <w:tcPr>
            <w:tcW w:w="10080" w:type="dxa"/>
            <w:shd w:val="clear" w:color="auto" w:fill="FFFFFF"/>
            <w:tcMar>
              <w:top w:w="100" w:type="dxa"/>
              <w:left w:w="120" w:type="dxa"/>
              <w:bottom w:w="100" w:type="dxa"/>
              <w:right w:w="120" w:type="dxa"/>
            </w:tcMar>
            <w:vAlign w:val="center"/>
          </w:tcPr>
          <w:p w14:paraId="04AA6976" w14:textId="77777777" w:rsidR="00C34867" w:rsidRDefault="00000000">
            <w:pPr>
              <w:spacing w:after="0" w:line="252" w:lineRule="auto"/>
              <w:ind w:left="576"/>
            </w:pPr>
            <w:r>
              <w:rPr>
                <w:sz w:val="19"/>
              </w:rPr>
              <w:t>• Warehouse</w:t>
            </w:r>
          </w:p>
        </w:tc>
      </w:tr>
      <w:tr w:rsidR="00C34867" w14:paraId="055E9DFA" w14:textId="77777777">
        <w:trPr>
          <w:cantSplit/>
          <w:jc w:val="center"/>
        </w:trPr>
        <w:tc>
          <w:tcPr>
            <w:tcW w:w="10080" w:type="dxa"/>
            <w:shd w:val="clear" w:color="auto" w:fill="FFFFFF"/>
            <w:tcMar>
              <w:top w:w="100" w:type="dxa"/>
              <w:left w:w="120" w:type="dxa"/>
              <w:bottom w:w="100" w:type="dxa"/>
              <w:right w:w="120" w:type="dxa"/>
            </w:tcMar>
            <w:vAlign w:val="center"/>
          </w:tcPr>
          <w:p w14:paraId="453B0C96" w14:textId="77777777" w:rsidR="00C34867" w:rsidRDefault="00000000">
            <w:pPr>
              <w:spacing w:after="0" w:line="252" w:lineRule="auto"/>
              <w:ind w:left="576"/>
            </w:pPr>
            <w:r>
              <w:rPr>
                <w:sz w:val="19"/>
              </w:rPr>
              <w:t>• Planning</w:t>
            </w:r>
          </w:p>
        </w:tc>
      </w:tr>
      <w:tr w:rsidR="00C34867" w14:paraId="24636967" w14:textId="77777777">
        <w:trPr>
          <w:cantSplit/>
          <w:jc w:val="center"/>
        </w:trPr>
        <w:tc>
          <w:tcPr>
            <w:tcW w:w="10080" w:type="dxa"/>
            <w:shd w:val="clear" w:color="auto" w:fill="FFFFFF"/>
            <w:tcMar>
              <w:top w:w="100" w:type="dxa"/>
              <w:left w:w="120" w:type="dxa"/>
              <w:bottom w:w="100" w:type="dxa"/>
              <w:right w:w="120" w:type="dxa"/>
            </w:tcMar>
            <w:vAlign w:val="center"/>
          </w:tcPr>
          <w:p w14:paraId="19DF3E3D" w14:textId="77777777" w:rsidR="00C34867" w:rsidRDefault="00000000">
            <w:pPr>
              <w:spacing w:after="0" w:line="252" w:lineRule="auto"/>
              <w:ind w:left="576"/>
            </w:pPr>
            <w:r>
              <w:rPr>
                <w:sz w:val="19"/>
              </w:rPr>
              <w:t>• Supply Chain</w:t>
            </w:r>
          </w:p>
        </w:tc>
      </w:tr>
      <w:tr w:rsidR="00C34867" w14:paraId="70C659B0" w14:textId="77777777">
        <w:trPr>
          <w:cantSplit/>
          <w:jc w:val="center"/>
        </w:trPr>
        <w:tc>
          <w:tcPr>
            <w:tcW w:w="10080" w:type="dxa"/>
            <w:shd w:val="clear" w:color="auto" w:fill="FFFFFF"/>
            <w:tcMar>
              <w:top w:w="100" w:type="dxa"/>
              <w:left w:w="120" w:type="dxa"/>
              <w:bottom w:w="100" w:type="dxa"/>
              <w:right w:w="120" w:type="dxa"/>
            </w:tcMar>
            <w:vAlign w:val="center"/>
          </w:tcPr>
          <w:p w14:paraId="14CF5396" w14:textId="77777777" w:rsidR="00C34867" w:rsidRDefault="00000000">
            <w:pPr>
              <w:spacing w:after="0" w:line="252" w:lineRule="auto"/>
              <w:ind w:left="576"/>
            </w:pPr>
            <w:r>
              <w:rPr>
                <w:sz w:val="19"/>
              </w:rPr>
              <w:t>• Industrial Operations</w:t>
            </w:r>
          </w:p>
        </w:tc>
      </w:tr>
      <w:tr w:rsidR="00C34867" w14:paraId="2EA46AC8" w14:textId="77777777">
        <w:trPr>
          <w:cantSplit/>
          <w:jc w:val="center"/>
        </w:trPr>
        <w:tc>
          <w:tcPr>
            <w:tcW w:w="10080" w:type="dxa"/>
            <w:shd w:val="clear" w:color="auto" w:fill="FFFFFF"/>
            <w:tcMar>
              <w:top w:w="100" w:type="dxa"/>
              <w:left w:w="120" w:type="dxa"/>
              <w:bottom w:w="100" w:type="dxa"/>
              <w:right w:w="120" w:type="dxa"/>
            </w:tcMar>
            <w:vAlign w:val="center"/>
          </w:tcPr>
          <w:p w14:paraId="046B979F" w14:textId="77777777" w:rsidR="00C34867" w:rsidRDefault="00000000">
            <w:pPr>
              <w:spacing w:after="0" w:line="252" w:lineRule="auto"/>
              <w:ind w:left="288"/>
            </w:pPr>
            <w:r>
              <w:rPr>
                <w:b/>
                <w:color w:val="1F4E78"/>
                <w:sz w:val="19"/>
              </w:rPr>
              <w:t>03_Quality</w:t>
            </w:r>
          </w:p>
        </w:tc>
      </w:tr>
      <w:tr w:rsidR="00C34867" w14:paraId="694ADF4D" w14:textId="77777777">
        <w:trPr>
          <w:cantSplit/>
          <w:jc w:val="center"/>
        </w:trPr>
        <w:tc>
          <w:tcPr>
            <w:tcW w:w="10080" w:type="dxa"/>
            <w:shd w:val="clear" w:color="auto" w:fill="FFFFFF"/>
            <w:tcMar>
              <w:top w:w="100" w:type="dxa"/>
              <w:left w:w="120" w:type="dxa"/>
              <w:bottom w:w="100" w:type="dxa"/>
              <w:right w:w="120" w:type="dxa"/>
            </w:tcMar>
            <w:vAlign w:val="center"/>
          </w:tcPr>
          <w:p w14:paraId="74A14116" w14:textId="77777777" w:rsidR="00C34867" w:rsidRDefault="00000000">
            <w:pPr>
              <w:spacing w:after="0" w:line="252" w:lineRule="auto"/>
              <w:ind w:left="576"/>
            </w:pPr>
            <w:r>
              <w:rPr>
                <w:sz w:val="19"/>
              </w:rPr>
              <w:t>• QA</w:t>
            </w:r>
          </w:p>
        </w:tc>
      </w:tr>
      <w:tr w:rsidR="00C34867" w14:paraId="69D1D56F" w14:textId="77777777">
        <w:trPr>
          <w:cantSplit/>
          <w:jc w:val="center"/>
        </w:trPr>
        <w:tc>
          <w:tcPr>
            <w:tcW w:w="10080" w:type="dxa"/>
            <w:shd w:val="clear" w:color="auto" w:fill="FFFFFF"/>
            <w:tcMar>
              <w:top w:w="100" w:type="dxa"/>
              <w:left w:w="120" w:type="dxa"/>
              <w:bottom w:w="100" w:type="dxa"/>
              <w:right w:w="120" w:type="dxa"/>
            </w:tcMar>
            <w:vAlign w:val="center"/>
          </w:tcPr>
          <w:p w14:paraId="786585FB" w14:textId="77777777" w:rsidR="00C34867" w:rsidRDefault="00000000">
            <w:pPr>
              <w:spacing w:after="0" w:line="252" w:lineRule="auto"/>
              <w:ind w:left="576"/>
            </w:pPr>
            <w:r>
              <w:rPr>
                <w:sz w:val="19"/>
              </w:rPr>
              <w:t>• QC</w:t>
            </w:r>
          </w:p>
        </w:tc>
      </w:tr>
      <w:tr w:rsidR="00C34867" w14:paraId="41F2D1C1" w14:textId="77777777">
        <w:trPr>
          <w:cantSplit/>
          <w:jc w:val="center"/>
        </w:trPr>
        <w:tc>
          <w:tcPr>
            <w:tcW w:w="10080" w:type="dxa"/>
            <w:shd w:val="clear" w:color="auto" w:fill="FFFFFF"/>
            <w:tcMar>
              <w:top w:w="100" w:type="dxa"/>
              <w:left w:w="120" w:type="dxa"/>
              <w:bottom w:w="100" w:type="dxa"/>
              <w:right w:w="120" w:type="dxa"/>
            </w:tcMar>
            <w:vAlign w:val="center"/>
          </w:tcPr>
          <w:p w14:paraId="31F5E8DA" w14:textId="77777777" w:rsidR="00C34867" w:rsidRDefault="00000000">
            <w:pPr>
              <w:spacing w:after="0" w:line="252" w:lineRule="auto"/>
              <w:ind w:left="576"/>
            </w:pPr>
            <w:r>
              <w:rPr>
                <w:sz w:val="19"/>
              </w:rPr>
              <w:t>• QA-HR</w:t>
            </w:r>
          </w:p>
        </w:tc>
      </w:tr>
      <w:tr w:rsidR="00C34867" w14:paraId="28E23D0E" w14:textId="77777777">
        <w:trPr>
          <w:cantSplit/>
          <w:jc w:val="center"/>
        </w:trPr>
        <w:tc>
          <w:tcPr>
            <w:tcW w:w="10080" w:type="dxa"/>
            <w:shd w:val="clear" w:color="auto" w:fill="FFFFFF"/>
            <w:tcMar>
              <w:top w:w="100" w:type="dxa"/>
              <w:left w:w="120" w:type="dxa"/>
              <w:bottom w:w="100" w:type="dxa"/>
              <w:right w:w="120" w:type="dxa"/>
            </w:tcMar>
            <w:vAlign w:val="center"/>
          </w:tcPr>
          <w:p w14:paraId="1B65BBCC" w14:textId="77777777" w:rsidR="00C34867" w:rsidRDefault="00000000">
            <w:pPr>
              <w:spacing w:after="0" w:line="252" w:lineRule="auto"/>
              <w:ind w:left="576"/>
            </w:pPr>
            <w:r>
              <w:rPr>
                <w:sz w:val="19"/>
              </w:rPr>
              <w:t>• QA-R&amp;D</w:t>
            </w:r>
          </w:p>
        </w:tc>
      </w:tr>
      <w:tr w:rsidR="00C34867" w14:paraId="4741524B" w14:textId="77777777">
        <w:trPr>
          <w:cantSplit/>
          <w:jc w:val="center"/>
        </w:trPr>
        <w:tc>
          <w:tcPr>
            <w:tcW w:w="10080" w:type="dxa"/>
            <w:shd w:val="clear" w:color="auto" w:fill="FFFFFF"/>
            <w:tcMar>
              <w:top w:w="100" w:type="dxa"/>
              <w:left w:w="120" w:type="dxa"/>
              <w:bottom w:w="100" w:type="dxa"/>
              <w:right w:w="120" w:type="dxa"/>
            </w:tcMar>
            <w:vAlign w:val="center"/>
          </w:tcPr>
          <w:p w14:paraId="0A4D018E" w14:textId="77777777" w:rsidR="00C34867" w:rsidRDefault="00000000">
            <w:pPr>
              <w:spacing w:after="0" w:line="252" w:lineRule="auto"/>
              <w:ind w:left="576"/>
            </w:pPr>
            <w:r>
              <w:rPr>
                <w:sz w:val="19"/>
              </w:rPr>
              <w:t>• QA-RA</w:t>
            </w:r>
          </w:p>
        </w:tc>
      </w:tr>
      <w:tr w:rsidR="00C34867" w14:paraId="5EE8A7DB" w14:textId="77777777">
        <w:trPr>
          <w:cantSplit/>
          <w:jc w:val="center"/>
        </w:trPr>
        <w:tc>
          <w:tcPr>
            <w:tcW w:w="10080" w:type="dxa"/>
            <w:shd w:val="clear" w:color="auto" w:fill="FFFFFF"/>
            <w:tcMar>
              <w:top w:w="100" w:type="dxa"/>
              <w:left w:w="120" w:type="dxa"/>
              <w:bottom w:w="100" w:type="dxa"/>
              <w:right w:w="120" w:type="dxa"/>
            </w:tcMar>
            <w:vAlign w:val="center"/>
          </w:tcPr>
          <w:p w14:paraId="2FFED972" w14:textId="77777777" w:rsidR="00C34867" w:rsidRDefault="00000000">
            <w:pPr>
              <w:spacing w:after="0" w:line="252" w:lineRule="auto"/>
              <w:ind w:left="576"/>
            </w:pPr>
            <w:r>
              <w:rPr>
                <w:sz w:val="19"/>
              </w:rPr>
              <w:lastRenderedPageBreak/>
              <w:t>• Reference Documents</w:t>
            </w:r>
          </w:p>
        </w:tc>
      </w:tr>
      <w:tr w:rsidR="00C34867" w14:paraId="22BADC5A" w14:textId="77777777">
        <w:trPr>
          <w:cantSplit/>
          <w:jc w:val="center"/>
        </w:trPr>
        <w:tc>
          <w:tcPr>
            <w:tcW w:w="10080" w:type="dxa"/>
            <w:shd w:val="clear" w:color="auto" w:fill="FFFFFF"/>
            <w:tcMar>
              <w:top w:w="100" w:type="dxa"/>
              <w:left w:w="120" w:type="dxa"/>
              <w:bottom w:w="100" w:type="dxa"/>
              <w:right w:w="120" w:type="dxa"/>
            </w:tcMar>
            <w:vAlign w:val="center"/>
          </w:tcPr>
          <w:p w14:paraId="1E7C544D" w14:textId="77777777" w:rsidR="00C34867" w:rsidRDefault="00000000">
            <w:pPr>
              <w:spacing w:after="0" w:line="252" w:lineRule="auto"/>
              <w:ind w:left="288"/>
            </w:pPr>
            <w:r>
              <w:rPr>
                <w:b/>
                <w:color w:val="1F4E78"/>
                <w:sz w:val="19"/>
              </w:rPr>
              <w:t>04_Commercial</w:t>
            </w:r>
          </w:p>
        </w:tc>
      </w:tr>
      <w:tr w:rsidR="00C34867" w14:paraId="33D3D5EA" w14:textId="77777777">
        <w:trPr>
          <w:cantSplit/>
          <w:jc w:val="center"/>
        </w:trPr>
        <w:tc>
          <w:tcPr>
            <w:tcW w:w="10080" w:type="dxa"/>
            <w:shd w:val="clear" w:color="auto" w:fill="FFFFFF"/>
            <w:tcMar>
              <w:top w:w="100" w:type="dxa"/>
              <w:left w:w="120" w:type="dxa"/>
              <w:bottom w:w="100" w:type="dxa"/>
              <w:right w:w="120" w:type="dxa"/>
            </w:tcMar>
            <w:vAlign w:val="center"/>
          </w:tcPr>
          <w:p w14:paraId="75A41C05" w14:textId="77777777" w:rsidR="00C34867" w:rsidRDefault="00000000">
            <w:pPr>
              <w:spacing w:after="0" w:line="252" w:lineRule="auto"/>
              <w:ind w:left="576"/>
            </w:pPr>
            <w:r>
              <w:rPr>
                <w:sz w:val="19"/>
              </w:rPr>
              <w:t>• Sales</w:t>
            </w:r>
          </w:p>
        </w:tc>
      </w:tr>
      <w:tr w:rsidR="00C34867" w14:paraId="1A0F880E" w14:textId="77777777">
        <w:trPr>
          <w:cantSplit/>
          <w:jc w:val="center"/>
        </w:trPr>
        <w:tc>
          <w:tcPr>
            <w:tcW w:w="10080" w:type="dxa"/>
            <w:shd w:val="clear" w:color="auto" w:fill="FFFFFF"/>
            <w:tcMar>
              <w:top w:w="100" w:type="dxa"/>
              <w:left w:w="120" w:type="dxa"/>
              <w:bottom w:w="100" w:type="dxa"/>
              <w:right w:w="120" w:type="dxa"/>
            </w:tcMar>
            <w:vAlign w:val="center"/>
          </w:tcPr>
          <w:p w14:paraId="60C253A3" w14:textId="77777777" w:rsidR="00C34867" w:rsidRDefault="00000000">
            <w:pPr>
              <w:spacing w:after="0" w:line="252" w:lineRule="auto"/>
              <w:ind w:left="576"/>
            </w:pPr>
            <w:r>
              <w:rPr>
                <w:sz w:val="19"/>
              </w:rPr>
              <w:t>• Marketing</w:t>
            </w:r>
          </w:p>
        </w:tc>
      </w:tr>
      <w:tr w:rsidR="00C34867" w14:paraId="0C15D3EE" w14:textId="77777777">
        <w:trPr>
          <w:cantSplit/>
          <w:jc w:val="center"/>
        </w:trPr>
        <w:tc>
          <w:tcPr>
            <w:tcW w:w="10080" w:type="dxa"/>
            <w:shd w:val="clear" w:color="auto" w:fill="FFFFFF"/>
            <w:tcMar>
              <w:top w:w="100" w:type="dxa"/>
              <w:left w:w="120" w:type="dxa"/>
              <w:bottom w:w="100" w:type="dxa"/>
              <w:right w:w="120" w:type="dxa"/>
            </w:tcMar>
            <w:vAlign w:val="center"/>
          </w:tcPr>
          <w:p w14:paraId="60E353E1" w14:textId="77777777" w:rsidR="00C34867" w:rsidRDefault="00000000">
            <w:pPr>
              <w:spacing w:after="0" w:line="252" w:lineRule="auto"/>
              <w:ind w:left="576"/>
            </w:pPr>
            <w:r>
              <w:rPr>
                <w:sz w:val="19"/>
              </w:rPr>
              <w:t>• Business Development</w:t>
            </w:r>
          </w:p>
        </w:tc>
      </w:tr>
      <w:tr w:rsidR="00C34867" w14:paraId="30F8B72C" w14:textId="77777777">
        <w:trPr>
          <w:cantSplit/>
          <w:jc w:val="center"/>
        </w:trPr>
        <w:tc>
          <w:tcPr>
            <w:tcW w:w="10080" w:type="dxa"/>
            <w:shd w:val="clear" w:color="auto" w:fill="FFFFFF"/>
            <w:tcMar>
              <w:top w:w="100" w:type="dxa"/>
              <w:left w:w="120" w:type="dxa"/>
              <w:bottom w:w="100" w:type="dxa"/>
              <w:right w:w="120" w:type="dxa"/>
            </w:tcMar>
            <w:vAlign w:val="center"/>
          </w:tcPr>
          <w:p w14:paraId="3C70083C" w14:textId="77777777" w:rsidR="00C34867" w:rsidRDefault="00000000">
            <w:pPr>
              <w:spacing w:after="0" w:line="252" w:lineRule="auto"/>
              <w:ind w:left="576"/>
            </w:pPr>
            <w:r>
              <w:rPr>
                <w:sz w:val="19"/>
              </w:rPr>
              <w:t>• Artwork</w:t>
            </w:r>
          </w:p>
        </w:tc>
      </w:tr>
      <w:tr w:rsidR="00C34867" w14:paraId="6B269D35" w14:textId="77777777">
        <w:trPr>
          <w:cantSplit/>
          <w:jc w:val="center"/>
        </w:trPr>
        <w:tc>
          <w:tcPr>
            <w:tcW w:w="10080" w:type="dxa"/>
            <w:shd w:val="clear" w:color="auto" w:fill="FFFFFF"/>
            <w:tcMar>
              <w:top w:w="100" w:type="dxa"/>
              <w:left w:w="120" w:type="dxa"/>
              <w:bottom w:w="100" w:type="dxa"/>
              <w:right w:w="120" w:type="dxa"/>
            </w:tcMar>
            <w:vAlign w:val="center"/>
          </w:tcPr>
          <w:p w14:paraId="5097D080" w14:textId="77777777" w:rsidR="00C34867" w:rsidRDefault="00000000">
            <w:pPr>
              <w:spacing w:after="0" w:line="252" w:lineRule="auto"/>
              <w:ind w:left="576"/>
            </w:pPr>
            <w:r>
              <w:rPr>
                <w:sz w:val="19"/>
              </w:rPr>
              <w:t>• ADCAN Partner Details</w:t>
            </w:r>
          </w:p>
        </w:tc>
      </w:tr>
      <w:tr w:rsidR="00C34867" w14:paraId="51644726" w14:textId="77777777">
        <w:trPr>
          <w:cantSplit/>
          <w:jc w:val="center"/>
        </w:trPr>
        <w:tc>
          <w:tcPr>
            <w:tcW w:w="10080" w:type="dxa"/>
            <w:shd w:val="clear" w:color="auto" w:fill="FFFFFF"/>
            <w:tcMar>
              <w:top w:w="100" w:type="dxa"/>
              <w:left w:w="120" w:type="dxa"/>
              <w:bottom w:w="100" w:type="dxa"/>
              <w:right w:w="120" w:type="dxa"/>
            </w:tcMar>
            <w:vAlign w:val="center"/>
          </w:tcPr>
          <w:p w14:paraId="4369EADF" w14:textId="77777777" w:rsidR="00C34867" w:rsidRDefault="00000000">
            <w:pPr>
              <w:spacing w:after="0" w:line="252" w:lineRule="auto"/>
              <w:ind w:left="288"/>
            </w:pPr>
            <w:r>
              <w:rPr>
                <w:b/>
                <w:color w:val="1F4E78"/>
                <w:sz w:val="19"/>
              </w:rPr>
              <w:t>05_Regulatory</w:t>
            </w:r>
          </w:p>
        </w:tc>
      </w:tr>
      <w:tr w:rsidR="00C34867" w14:paraId="1D9EC79A" w14:textId="77777777">
        <w:trPr>
          <w:cantSplit/>
          <w:jc w:val="center"/>
        </w:trPr>
        <w:tc>
          <w:tcPr>
            <w:tcW w:w="10080" w:type="dxa"/>
            <w:shd w:val="clear" w:color="auto" w:fill="FFFFFF"/>
            <w:tcMar>
              <w:top w:w="100" w:type="dxa"/>
              <w:left w:w="120" w:type="dxa"/>
              <w:bottom w:w="100" w:type="dxa"/>
              <w:right w:w="120" w:type="dxa"/>
            </w:tcMar>
            <w:vAlign w:val="center"/>
          </w:tcPr>
          <w:p w14:paraId="0F0A6A5A" w14:textId="77777777" w:rsidR="00C34867" w:rsidRDefault="00000000">
            <w:pPr>
              <w:spacing w:after="0" w:line="252" w:lineRule="auto"/>
              <w:ind w:left="576"/>
            </w:pPr>
            <w:r>
              <w:rPr>
                <w:sz w:val="19"/>
              </w:rPr>
              <w:t>• Regulatory</w:t>
            </w:r>
          </w:p>
        </w:tc>
      </w:tr>
      <w:tr w:rsidR="00C34867" w14:paraId="3E773A27" w14:textId="77777777">
        <w:trPr>
          <w:cantSplit/>
          <w:jc w:val="center"/>
        </w:trPr>
        <w:tc>
          <w:tcPr>
            <w:tcW w:w="10080" w:type="dxa"/>
            <w:shd w:val="clear" w:color="auto" w:fill="FFFFFF"/>
            <w:tcMar>
              <w:top w:w="100" w:type="dxa"/>
              <w:left w:w="120" w:type="dxa"/>
              <w:bottom w:w="100" w:type="dxa"/>
              <w:right w:w="120" w:type="dxa"/>
            </w:tcMar>
            <w:vAlign w:val="center"/>
          </w:tcPr>
          <w:p w14:paraId="6F5C2EAB" w14:textId="77777777" w:rsidR="00C34867" w:rsidRDefault="00000000">
            <w:pPr>
              <w:spacing w:after="0" w:line="252" w:lineRule="auto"/>
              <w:ind w:left="576"/>
            </w:pPr>
            <w:r>
              <w:rPr>
                <w:sz w:val="19"/>
              </w:rPr>
              <w:t>• RA</w:t>
            </w:r>
          </w:p>
        </w:tc>
      </w:tr>
      <w:tr w:rsidR="00C34867" w14:paraId="0BC6F407" w14:textId="77777777">
        <w:trPr>
          <w:cantSplit/>
          <w:jc w:val="center"/>
        </w:trPr>
        <w:tc>
          <w:tcPr>
            <w:tcW w:w="10080" w:type="dxa"/>
            <w:shd w:val="clear" w:color="auto" w:fill="FFFFFF"/>
            <w:tcMar>
              <w:top w:w="100" w:type="dxa"/>
              <w:left w:w="120" w:type="dxa"/>
              <w:bottom w:w="100" w:type="dxa"/>
              <w:right w:w="120" w:type="dxa"/>
            </w:tcMar>
            <w:vAlign w:val="center"/>
          </w:tcPr>
          <w:p w14:paraId="7EFEB086" w14:textId="77777777" w:rsidR="00C34867" w:rsidRDefault="00000000">
            <w:pPr>
              <w:spacing w:after="0" w:line="252" w:lineRule="auto"/>
              <w:ind w:left="576"/>
            </w:pPr>
            <w:r>
              <w:rPr>
                <w:sz w:val="19"/>
              </w:rPr>
              <w:t>• Pharmacovigilance</w:t>
            </w:r>
          </w:p>
        </w:tc>
      </w:tr>
      <w:tr w:rsidR="00C34867" w14:paraId="2672EAAA" w14:textId="77777777">
        <w:trPr>
          <w:cantSplit/>
          <w:jc w:val="center"/>
        </w:trPr>
        <w:tc>
          <w:tcPr>
            <w:tcW w:w="10080" w:type="dxa"/>
            <w:shd w:val="clear" w:color="auto" w:fill="FFFFFF"/>
            <w:tcMar>
              <w:top w:w="100" w:type="dxa"/>
              <w:left w:w="120" w:type="dxa"/>
              <w:bottom w:w="100" w:type="dxa"/>
              <w:right w:w="120" w:type="dxa"/>
            </w:tcMar>
            <w:vAlign w:val="center"/>
          </w:tcPr>
          <w:p w14:paraId="6A8C6105" w14:textId="77777777" w:rsidR="00C34867" w:rsidRDefault="00000000">
            <w:pPr>
              <w:spacing w:after="0" w:line="252" w:lineRule="auto"/>
              <w:ind w:left="288"/>
            </w:pPr>
            <w:r>
              <w:rPr>
                <w:b/>
                <w:color w:val="1F4E78"/>
                <w:sz w:val="19"/>
              </w:rPr>
              <w:t>06_Projects</w:t>
            </w:r>
          </w:p>
        </w:tc>
      </w:tr>
      <w:tr w:rsidR="00C34867" w14:paraId="41418F96" w14:textId="77777777">
        <w:trPr>
          <w:cantSplit/>
          <w:jc w:val="center"/>
        </w:trPr>
        <w:tc>
          <w:tcPr>
            <w:tcW w:w="10080" w:type="dxa"/>
            <w:shd w:val="clear" w:color="auto" w:fill="FFFFFF"/>
            <w:tcMar>
              <w:top w:w="100" w:type="dxa"/>
              <w:left w:w="120" w:type="dxa"/>
              <w:bottom w:w="100" w:type="dxa"/>
              <w:right w:w="120" w:type="dxa"/>
            </w:tcMar>
            <w:vAlign w:val="center"/>
          </w:tcPr>
          <w:p w14:paraId="21A13A2D" w14:textId="77777777" w:rsidR="00C34867" w:rsidRDefault="00000000">
            <w:pPr>
              <w:spacing w:after="0" w:line="252" w:lineRule="auto"/>
              <w:ind w:left="576"/>
            </w:pPr>
            <w:r>
              <w:rPr>
                <w:sz w:val="19"/>
              </w:rPr>
              <w:t>• Facility &amp; Projects</w:t>
            </w:r>
          </w:p>
        </w:tc>
      </w:tr>
      <w:tr w:rsidR="00C34867" w14:paraId="0B33C561" w14:textId="77777777">
        <w:trPr>
          <w:cantSplit/>
          <w:jc w:val="center"/>
        </w:trPr>
        <w:tc>
          <w:tcPr>
            <w:tcW w:w="10080" w:type="dxa"/>
            <w:shd w:val="clear" w:color="auto" w:fill="FFFFFF"/>
            <w:tcMar>
              <w:top w:w="100" w:type="dxa"/>
              <w:left w:w="120" w:type="dxa"/>
              <w:bottom w:w="100" w:type="dxa"/>
              <w:right w:w="120" w:type="dxa"/>
            </w:tcMar>
            <w:vAlign w:val="center"/>
          </w:tcPr>
          <w:p w14:paraId="0B2E5306" w14:textId="77777777" w:rsidR="00C34867" w:rsidRDefault="00000000">
            <w:pPr>
              <w:spacing w:after="0" w:line="252" w:lineRule="auto"/>
              <w:ind w:left="576"/>
            </w:pPr>
            <w:r>
              <w:rPr>
                <w:sz w:val="19"/>
              </w:rPr>
              <w:t>• HP</w:t>
            </w:r>
          </w:p>
        </w:tc>
      </w:tr>
      <w:tr w:rsidR="00C34867" w14:paraId="7F5EE7E3" w14:textId="77777777">
        <w:trPr>
          <w:cantSplit/>
          <w:jc w:val="center"/>
        </w:trPr>
        <w:tc>
          <w:tcPr>
            <w:tcW w:w="10080" w:type="dxa"/>
            <w:shd w:val="clear" w:color="auto" w:fill="FFFFFF"/>
            <w:tcMar>
              <w:top w:w="100" w:type="dxa"/>
              <w:left w:w="120" w:type="dxa"/>
              <w:bottom w:w="100" w:type="dxa"/>
              <w:right w:w="120" w:type="dxa"/>
            </w:tcMar>
            <w:vAlign w:val="center"/>
          </w:tcPr>
          <w:p w14:paraId="5C27D68E" w14:textId="77777777" w:rsidR="00C34867" w:rsidRDefault="00000000">
            <w:pPr>
              <w:spacing w:after="0" w:line="252" w:lineRule="auto"/>
              <w:ind w:left="576"/>
            </w:pPr>
            <w:r>
              <w:rPr>
                <w:sz w:val="19"/>
              </w:rPr>
              <w:t>• BMS Trends</w:t>
            </w:r>
          </w:p>
        </w:tc>
      </w:tr>
      <w:tr w:rsidR="00C34867" w14:paraId="62AD302D" w14:textId="77777777">
        <w:trPr>
          <w:cantSplit/>
          <w:jc w:val="center"/>
        </w:trPr>
        <w:tc>
          <w:tcPr>
            <w:tcW w:w="10080" w:type="dxa"/>
            <w:shd w:val="clear" w:color="auto" w:fill="FFFFFF"/>
            <w:tcMar>
              <w:top w:w="100" w:type="dxa"/>
              <w:left w:w="120" w:type="dxa"/>
              <w:bottom w:w="100" w:type="dxa"/>
              <w:right w:w="120" w:type="dxa"/>
            </w:tcMar>
            <w:vAlign w:val="center"/>
          </w:tcPr>
          <w:p w14:paraId="76F2FBA7" w14:textId="77777777" w:rsidR="00C34867" w:rsidRDefault="00000000">
            <w:pPr>
              <w:spacing w:after="0" w:line="252" w:lineRule="auto"/>
              <w:ind w:left="288"/>
            </w:pPr>
            <w:r>
              <w:rPr>
                <w:b/>
                <w:color w:val="1F4E78"/>
                <w:sz w:val="19"/>
              </w:rPr>
              <w:t>09_Archive</w:t>
            </w:r>
          </w:p>
        </w:tc>
      </w:tr>
    </w:tbl>
    <w:p w14:paraId="291E0797" w14:textId="77777777" w:rsidR="00C34867" w:rsidRDefault="00000000">
      <w:pPr>
        <w:pStyle w:val="Heading1"/>
      </w:pPr>
      <w:r>
        <w:t>5. Definitions</w:t>
      </w:r>
    </w:p>
    <w:tbl>
      <w:tblPr>
        <w:tblW w:w="0" w:type="auto"/>
        <w:jc w:val="center"/>
        <w:tblLayout w:type="fixed"/>
        <w:tblLook w:val="04A0" w:firstRow="1" w:lastRow="0" w:firstColumn="1" w:lastColumn="0" w:noHBand="0" w:noVBand="1"/>
      </w:tblPr>
      <w:tblGrid>
        <w:gridCol w:w="2376"/>
        <w:gridCol w:w="7703"/>
      </w:tblGrid>
      <w:tr w:rsidR="00C34867" w14:paraId="7F5662EA" w14:textId="77777777">
        <w:trPr>
          <w:cantSplit/>
          <w:tblHeader/>
          <w:jc w:val="center"/>
        </w:trPr>
        <w:tc>
          <w:tcPr>
            <w:tcW w:w="2376" w:type="dxa"/>
            <w:shd w:val="clear" w:color="auto" w:fill="1F4E78"/>
            <w:tcMar>
              <w:top w:w="100" w:type="dxa"/>
              <w:left w:w="120" w:type="dxa"/>
              <w:bottom w:w="100" w:type="dxa"/>
              <w:right w:w="120" w:type="dxa"/>
            </w:tcMar>
            <w:vAlign w:val="center"/>
          </w:tcPr>
          <w:p w14:paraId="0015EC26" w14:textId="77777777" w:rsidR="00C34867" w:rsidRDefault="00000000">
            <w:pPr>
              <w:spacing w:after="0" w:line="252" w:lineRule="auto"/>
              <w:jc w:val="center"/>
            </w:pPr>
            <w:r>
              <w:rPr>
                <w:b/>
                <w:color w:val="FFFFFF"/>
                <w:sz w:val="19"/>
              </w:rPr>
              <w:t>Term</w:t>
            </w:r>
          </w:p>
        </w:tc>
        <w:tc>
          <w:tcPr>
            <w:tcW w:w="7703" w:type="dxa"/>
            <w:shd w:val="clear" w:color="auto" w:fill="1F4E78"/>
            <w:tcMar>
              <w:top w:w="100" w:type="dxa"/>
              <w:left w:w="120" w:type="dxa"/>
              <w:bottom w:w="100" w:type="dxa"/>
              <w:right w:w="120" w:type="dxa"/>
            </w:tcMar>
            <w:vAlign w:val="center"/>
          </w:tcPr>
          <w:p w14:paraId="64111B6F" w14:textId="77777777" w:rsidR="00C34867" w:rsidRDefault="00000000">
            <w:pPr>
              <w:spacing w:after="0" w:line="252" w:lineRule="auto"/>
              <w:jc w:val="center"/>
            </w:pPr>
            <w:r>
              <w:rPr>
                <w:b/>
                <w:color w:val="FFFFFF"/>
                <w:sz w:val="19"/>
              </w:rPr>
              <w:t>Definition</w:t>
            </w:r>
          </w:p>
        </w:tc>
      </w:tr>
      <w:tr w:rsidR="00C34867" w14:paraId="24C4FBAC" w14:textId="77777777">
        <w:trPr>
          <w:cantSplit/>
          <w:jc w:val="center"/>
        </w:trPr>
        <w:tc>
          <w:tcPr>
            <w:tcW w:w="2376" w:type="dxa"/>
            <w:shd w:val="clear" w:color="auto" w:fill="FFFFFF"/>
            <w:tcMar>
              <w:top w:w="100" w:type="dxa"/>
              <w:left w:w="120" w:type="dxa"/>
              <w:bottom w:w="100" w:type="dxa"/>
              <w:right w:w="120" w:type="dxa"/>
            </w:tcMar>
            <w:vAlign w:val="center"/>
          </w:tcPr>
          <w:p w14:paraId="301DA092" w14:textId="77777777" w:rsidR="00C34867" w:rsidRDefault="00000000">
            <w:pPr>
              <w:spacing w:after="0" w:line="252" w:lineRule="auto"/>
            </w:pPr>
            <w:r>
              <w:rPr>
                <w:sz w:val="19"/>
              </w:rPr>
              <w:t>Data Owner</w:t>
            </w:r>
          </w:p>
        </w:tc>
        <w:tc>
          <w:tcPr>
            <w:tcW w:w="7703" w:type="dxa"/>
            <w:shd w:val="clear" w:color="auto" w:fill="FFFFFF"/>
            <w:tcMar>
              <w:top w:w="100" w:type="dxa"/>
              <w:left w:w="120" w:type="dxa"/>
              <w:bottom w:w="100" w:type="dxa"/>
              <w:right w:w="120" w:type="dxa"/>
            </w:tcMar>
            <w:vAlign w:val="center"/>
          </w:tcPr>
          <w:p w14:paraId="7BA5DABA" w14:textId="77777777" w:rsidR="00C34867" w:rsidRDefault="00000000">
            <w:pPr>
              <w:spacing w:after="0" w:line="252" w:lineRule="auto"/>
            </w:pPr>
            <w:r>
              <w:rPr>
                <w:sz w:val="19"/>
              </w:rPr>
              <w:t>The Department Head responsible for the business information contained within a folder. The Data Owner approves access, retention, and classification.</w:t>
            </w:r>
          </w:p>
        </w:tc>
      </w:tr>
      <w:tr w:rsidR="00C34867" w14:paraId="252AD8A7" w14:textId="77777777">
        <w:trPr>
          <w:cantSplit/>
          <w:jc w:val="center"/>
        </w:trPr>
        <w:tc>
          <w:tcPr>
            <w:tcW w:w="2376" w:type="dxa"/>
            <w:shd w:val="clear" w:color="auto" w:fill="FFFFFF"/>
            <w:tcMar>
              <w:top w:w="100" w:type="dxa"/>
              <w:left w:w="120" w:type="dxa"/>
              <w:bottom w:w="100" w:type="dxa"/>
              <w:right w:w="120" w:type="dxa"/>
            </w:tcMar>
            <w:vAlign w:val="center"/>
          </w:tcPr>
          <w:p w14:paraId="33F7B0C1" w14:textId="77777777" w:rsidR="00C34867" w:rsidRDefault="00000000">
            <w:pPr>
              <w:spacing w:after="0" w:line="252" w:lineRule="auto"/>
            </w:pPr>
            <w:r>
              <w:rPr>
                <w:sz w:val="19"/>
              </w:rPr>
              <w:t>Data Custodian</w:t>
            </w:r>
          </w:p>
        </w:tc>
        <w:tc>
          <w:tcPr>
            <w:tcW w:w="7703" w:type="dxa"/>
            <w:shd w:val="clear" w:color="auto" w:fill="FFFFFF"/>
            <w:tcMar>
              <w:top w:w="100" w:type="dxa"/>
              <w:left w:w="120" w:type="dxa"/>
              <w:bottom w:w="100" w:type="dxa"/>
              <w:right w:w="120" w:type="dxa"/>
            </w:tcMar>
            <w:vAlign w:val="center"/>
          </w:tcPr>
          <w:p w14:paraId="4044A997" w14:textId="77777777" w:rsidR="00C34867" w:rsidRDefault="00000000">
            <w:pPr>
              <w:spacing w:after="0" w:line="252" w:lineRule="auto"/>
            </w:pPr>
            <w:r>
              <w:rPr>
                <w:sz w:val="19"/>
              </w:rPr>
              <w:t>An individual formally delegated by the Department Head to assist in managing departmental information.</w:t>
            </w:r>
          </w:p>
        </w:tc>
      </w:tr>
      <w:tr w:rsidR="00C34867" w14:paraId="10773718" w14:textId="77777777">
        <w:trPr>
          <w:cantSplit/>
          <w:jc w:val="center"/>
        </w:trPr>
        <w:tc>
          <w:tcPr>
            <w:tcW w:w="2376" w:type="dxa"/>
            <w:shd w:val="clear" w:color="auto" w:fill="FFFFFF"/>
            <w:tcMar>
              <w:top w:w="100" w:type="dxa"/>
              <w:left w:w="120" w:type="dxa"/>
              <w:bottom w:w="100" w:type="dxa"/>
              <w:right w:w="120" w:type="dxa"/>
            </w:tcMar>
            <w:vAlign w:val="center"/>
          </w:tcPr>
          <w:p w14:paraId="77C64D7D" w14:textId="77777777" w:rsidR="00C34867" w:rsidRDefault="00000000">
            <w:pPr>
              <w:spacing w:after="0" w:line="252" w:lineRule="auto"/>
            </w:pPr>
            <w:r>
              <w:rPr>
                <w:sz w:val="19"/>
              </w:rPr>
              <w:t>IT Custodian</w:t>
            </w:r>
          </w:p>
        </w:tc>
        <w:tc>
          <w:tcPr>
            <w:tcW w:w="7703" w:type="dxa"/>
            <w:shd w:val="clear" w:color="auto" w:fill="FFFFFF"/>
            <w:tcMar>
              <w:top w:w="100" w:type="dxa"/>
              <w:left w:w="120" w:type="dxa"/>
              <w:bottom w:w="100" w:type="dxa"/>
              <w:right w:w="120" w:type="dxa"/>
            </w:tcMar>
            <w:vAlign w:val="center"/>
          </w:tcPr>
          <w:p w14:paraId="0D97B7EA" w14:textId="77777777" w:rsidR="00C34867" w:rsidRDefault="00000000">
            <w:pPr>
              <w:spacing w:after="0" w:line="252" w:lineRule="auto"/>
            </w:pPr>
            <w:r>
              <w:rPr>
                <w:sz w:val="19"/>
              </w:rPr>
              <w:t>The Information Technology Administrator responsible for implementing approved permissions, maintaining system security, and preserving audit records.</w:t>
            </w:r>
          </w:p>
        </w:tc>
      </w:tr>
      <w:tr w:rsidR="00C34867" w14:paraId="03EB4251" w14:textId="77777777">
        <w:trPr>
          <w:cantSplit/>
          <w:jc w:val="center"/>
        </w:trPr>
        <w:tc>
          <w:tcPr>
            <w:tcW w:w="2376" w:type="dxa"/>
            <w:shd w:val="clear" w:color="auto" w:fill="FFFFFF"/>
            <w:tcMar>
              <w:top w:w="100" w:type="dxa"/>
              <w:left w:w="120" w:type="dxa"/>
              <w:bottom w:w="100" w:type="dxa"/>
              <w:right w:w="120" w:type="dxa"/>
            </w:tcMar>
            <w:vAlign w:val="center"/>
          </w:tcPr>
          <w:p w14:paraId="48895834" w14:textId="77777777" w:rsidR="00C34867" w:rsidRDefault="00000000">
            <w:pPr>
              <w:spacing w:after="0" w:line="252" w:lineRule="auto"/>
            </w:pPr>
            <w:r>
              <w:rPr>
                <w:sz w:val="19"/>
              </w:rPr>
              <w:t>User</w:t>
            </w:r>
          </w:p>
        </w:tc>
        <w:tc>
          <w:tcPr>
            <w:tcW w:w="7703" w:type="dxa"/>
            <w:shd w:val="clear" w:color="auto" w:fill="FFFFFF"/>
            <w:tcMar>
              <w:top w:w="100" w:type="dxa"/>
              <w:left w:w="120" w:type="dxa"/>
              <w:bottom w:w="100" w:type="dxa"/>
              <w:right w:w="120" w:type="dxa"/>
            </w:tcMar>
            <w:vAlign w:val="center"/>
          </w:tcPr>
          <w:p w14:paraId="58099D7A" w14:textId="77777777" w:rsidR="00C34867" w:rsidRDefault="00000000">
            <w:pPr>
              <w:spacing w:after="0" w:line="252" w:lineRule="auto"/>
            </w:pPr>
            <w:r>
              <w:rPr>
                <w:sz w:val="19"/>
              </w:rPr>
              <w:t>An employee or authorized individual granted access to shared drive resources based on approved business requirements.</w:t>
            </w:r>
          </w:p>
        </w:tc>
      </w:tr>
      <w:tr w:rsidR="00C34867" w14:paraId="1D64EA35" w14:textId="77777777">
        <w:trPr>
          <w:cantSplit/>
          <w:jc w:val="center"/>
        </w:trPr>
        <w:tc>
          <w:tcPr>
            <w:tcW w:w="2376" w:type="dxa"/>
            <w:shd w:val="clear" w:color="auto" w:fill="FFFFFF"/>
            <w:tcMar>
              <w:top w:w="100" w:type="dxa"/>
              <w:left w:w="120" w:type="dxa"/>
              <w:bottom w:w="100" w:type="dxa"/>
              <w:right w:w="120" w:type="dxa"/>
            </w:tcMar>
            <w:vAlign w:val="center"/>
          </w:tcPr>
          <w:p w14:paraId="735BCD9A" w14:textId="77777777" w:rsidR="00C34867" w:rsidRDefault="00000000">
            <w:pPr>
              <w:spacing w:after="0" w:line="252" w:lineRule="auto"/>
            </w:pPr>
            <w:r>
              <w:rPr>
                <w:sz w:val="19"/>
              </w:rPr>
              <w:t>Access Control</w:t>
            </w:r>
          </w:p>
        </w:tc>
        <w:tc>
          <w:tcPr>
            <w:tcW w:w="7703" w:type="dxa"/>
            <w:shd w:val="clear" w:color="auto" w:fill="FFFFFF"/>
            <w:tcMar>
              <w:top w:w="100" w:type="dxa"/>
              <w:left w:w="120" w:type="dxa"/>
              <w:bottom w:w="100" w:type="dxa"/>
              <w:right w:w="120" w:type="dxa"/>
            </w:tcMar>
            <w:vAlign w:val="center"/>
          </w:tcPr>
          <w:p w14:paraId="23EB8548" w14:textId="77777777" w:rsidR="00C34867" w:rsidRDefault="00000000">
            <w:pPr>
              <w:spacing w:after="0" w:line="252" w:lineRule="auto"/>
            </w:pPr>
            <w:r>
              <w:rPr>
                <w:sz w:val="19"/>
              </w:rPr>
              <w:t>The process of granting, modifying, reviewing, and revoking user permissions in accordance with approved authorization.</w:t>
            </w:r>
          </w:p>
        </w:tc>
      </w:tr>
    </w:tbl>
    <w:p w14:paraId="4379BEEE" w14:textId="77777777" w:rsidR="00C34867" w:rsidRDefault="00000000">
      <w:pPr>
        <w:pStyle w:val="Heading1"/>
      </w:pPr>
      <w:r>
        <w:t>6. Governance Roles and Responsibilities</w:t>
      </w:r>
    </w:p>
    <w:p w14:paraId="309E9BD6" w14:textId="77777777" w:rsidR="00C34867" w:rsidRDefault="00000000">
      <w:pPr>
        <w:pStyle w:val="Heading2"/>
      </w:pPr>
      <w:r>
        <w:t>6.1 Executive Management</w:t>
      </w:r>
    </w:p>
    <w:p w14:paraId="4FCD1F62" w14:textId="77777777" w:rsidR="00C34867" w:rsidRDefault="00000000">
      <w:pPr>
        <w:pStyle w:val="ListBullet"/>
        <w:spacing w:after="40"/>
        <w:ind w:hanging="216"/>
      </w:pPr>
      <w:r>
        <w:t>Approves the overall governance framework.</w:t>
      </w:r>
    </w:p>
    <w:p w14:paraId="0B39C6C0" w14:textId="77777777" w:rsidR="00C34867" w:rsidRDefault="00000000">
      <w:pPr>
        <w:pStyle w:val="ListBullet"/>
        <w:spacing w:after="40"/>
        <w:ind w:hanging="216"/>
      </w:pPr>
      <w:r>
        <w:t>Supports consistent enforcement across all departments.</w:t>
      </w:r>
    </w:p>
    <w:p w14:paraId="428A668D" w14:textId="77777777" w:rsidR="00C34867" w:rsidRDefault="00000000">
      <w:pPr>
        <w:pStyle w:val="Heading2"/>
      </w:pPr>
      <w:r>
        <w:t>6.2 Information Technology</w:t>
      </w:r>
    </w:p>
    <w:p w14:paraId="528D0EE8" w14:textId="77777777" w:rsidR="00C34867" w:rsidRDefault="00000000">
      <w:r>
        <w:t>Information Technology is responsible for:</w:t>
      </w:r>
    </w:p>
    <w:p w14:paraId="0881B267" w14:textId="77777777" w:rsidR="00C34867" w:rsidRDefault="00000000">
      <w:pPr>
        <w:pStyle w:val="ListBullet"/>
        <w:spacing w:after="40"/>
        <w:ind w:hanging="216"/>
      </w:pPr>
      <w:r>
        <w:t>Folder creation</w:t>
      </w:r>
    </w:p>
    <w:p w14:paraId="72A5BDE8" w14:textId="77777777" w:rsidR="00C34867" w:rsidRDefault="00000000">
      <w:pPr>
        <w:pStyle w:val="ListBullet"/>
        <w:spacing w:after="40"/>
        <w:ind w:hanging="216"/>
      </w:pPr>
      <w:r>
        <w:lastRenderedPageBreak/>
        <w:t>Permission implementation</w:t>
      </w:r>
    </w:p>
    <w:p w14:paraId="5B7358BA" w14:textId="77777777" w:rsidR="00C34867" w:rsidRDefault="00000000">
      <w:pPr>
        <w:pStyle w:val="ListBullet"/>
        <w:spacing w:after="40"/>
        <w:ind w:hanging="216"/>
      </w:pPr>
      <w:r>
        <w:t>Active Directory security group administration</w:t>
      </w:r>
    </w:p>
    <w:p w14:paraId="731FC3B0" w14:textId="77777777" w:rsidR="00C34867" w:rsidRDefault="00000000">
      <w:pPr>
        <w:pStyle w:val="ListBullet"/>
        <w:spacing w:after="40"/>
        <w:ind w:hanging="216"/>
      </w:pPr>
      <w:r>
        <w:t>Backup and recovery</w:t>
      </w:r>
    </w:p>
    <w:p w14:paraId="24A33B43" w14:textId="77777777" w:rsidR="00C34867" w:rsidRDefault="00000000">
      <w:pPr>
        <w:pStyle w:val="ListBullet"/>
        <w:spacing w:after="40"/>
        <w:ind w:hanging="216"/>
      </w:pPr>
      <w:r>
        <w:t>Audit logging</w:t>
      </w:r>
    </w:p>
    <w:p w14:paraId="25254ACA" w14:textId="77777777" w:rsidR="00C34867" w:rsidRDefault="00000000">
      <w:pPr>
        <w:pStyle w:val="ListBullet"/>
        <w:spacing w:after="40"/>
        <w:ind w:hanging="216"/>
      </w:pPr>
      <w:r>
        <w:t>Periodic access review support</w:t>
      </w:r>
    </w:p>
    <w:p w14:paraId="22B2EBDF" w14:textId="77777777" w:rsidR="00C34867" w:rsidRDefault="00000000">
      <w:pPr>
        <w:pStyle w:val="ListBullet"/>
        <w:spacing w:after="40"/>
        <w:ind w:hanging="216"/>
      </w:pPr>
      <w:r>
        <w:t>Information security compliance</w:t>
      </w:r>
    </w:p>
    <w:p w14:paraId="450F7E3D" w14:textId="77777777" w:rsidR="00C34867" w:rsidRDefault="00000000">
      <w:r>
        <w:t>IT shall not independently approve business access to departmental information.</w:t>
      </w:r>
    </w:p>
    <w:p w14:paraId="7E6AB4C9" w14:textId="77777777" w:rsidR="00C34867" w:rsidRDefault="00000000">
      <w:pPr>
        <w:pStyle w:val="Heading2"/>
      </w:pPr>
      <w:r>
        <w:t>6.3 Department Heads (Data Owners)</w:t>
      </w:r>
    </w:p>
    <w:p w14:paraId="5EA67FEC" w14:textId="77777777" w:rsidR="00C34867" w:rsidRDefault="00000000">
      <w:pPr>
        <w:pStyle w:val="ListBullet"/>
        <w:spacing w:after="40"/>
        <w:ind w:hanging="216"/>
      </w:pPr>
      <w:r>
        <w:t>Approving user access</w:t>
      </w:r>
    </w:p>
    <w:p w14:paraId="34867925" w14:textId="77777777" w:rsidR="00C34867" w:rsidRDefault="00000000">
      <w:pPr>
        <w:pStyle w:val="ListBullet"/>
        <w:spacing w:after="40"/>
        <w:ind w:hanging="216"/>
      </w:pPr>
      <w:r>
        <w:t>Reviewing permissions</w:t>
      </w:r>
    </w:p>
    <w:p w14:paraId="25E25650" w14:textId="77777777" w:rsidR="00C34867" w:rsidRDefault="00000000">
      <w:pPr>
        <w:pStyle w:val="ListBullet"/>
        <w:spacing w:after="40"/>
        <w:ind w:hanging="216"/>
      </w:pPr>
      <w:r>
        <w:t>Maintaining data confidentiality</w:t>
      </w:r>
    </w:p>
    <w:p w14:paraId="7715F4AE" w14:textId="77777777" w:rsidR="00C34867" w:rsidRDefault="00000000">
      <w:pPr>
        <w:pStyle w:val="ListBullet"/>
        <w:spacing w:after="40"/>
        <w:ind w:hanging="216"/>
      </w:pPr>
      <w:r>
        <w:t>Completing periodic access certification</w:t>
      </w:r>
    </w:p>
    <w:p w14:paraId="2058AB34" w14:textId="77777777" w:rsidR="00C34867" w:rsidRDefault="00000000">
      <w:pPr>
        <w:pStyle w:val="ListBullet"/>
        <w:spacing w:after="40"/>
        <w:ind w:hanging="216"/>
      </w:pPr>
      <w:r>
        <w:t>Determining document classification</w:t>
      </w:r>
    </w:p>
    <w:p w14:paraId="04ACA444" w14:textId="77777777" w:rsidR="00C34867" w:rsidRDefault="00000000">
      <w:pPr>
        <w:pStyle w:val="Heading2"/>
      </w:pPr>
      <w:r>
        <w:t>6.4 Users</w:t>
      </w:r>
    </w:p>
    <w:p w14:paraId="6E2664EB" w14:textId="77777777" w:rsidR="00C34867" w:rsidRDefault="00000000">
      <w:pPr>
        <w:pStyle w:val="ListBullet"/>
        <w:spacing w:after="40"/>
        <w:ind w:hanging="216"/>
      </w:pPr>
      <w:r>
        <w:t>Access only information required for assigned duties.</w:t>
      </w:r>
    </w:p>
    <w:p w14:paraId="51FA8F9E" w14:textId="77777777" w:rsidR="00C34867" w:rsidRDefault="00000000">
      <w:pPr>
        <w:pStyle w:val="ListBullet"/>
        <w:spacing w:after="40"/>
        <w:ind w:hanging="216"/>
      </w:pPr>
      <w:r>
        <w:t>Protect confidential and regulated information.</w:t>
      </w:r>
    </w:p>
    <w:p w14:paraId="1464912B" w14:textId="77777777" w:rsidR="00C34867" w:rsidRDefault="00000000">
      <w:pPr>
        <w:pStyle w:val="ListBullet"/>
        <w:spacing w:after="40"/>
        <w:ind w:hanging="216"/>
      </w:pPr>
      <w:r>
        <w:t>Report suspected or unauthorized access immediately.</w:t>
      </w:r>
    </w:p>
    <w:p w14:paraId="7121E041" w14:textId="77777777" w:rsidR="00C34867" w:rsidRDefault="00000000">
      <w:pPr>
        <w:pStyle w:val="ListBullet"/>
        <w:spacing w:after="40"/>
        <w:ind w:hanging="216"/>
      </w:pPr>
      <w:r>
        <w:t>Comply with applicable information security and data governance policies.</w:t>
      </w:r>
    </w:p>
    <w:p w14:paraId="3BA52250" w14:textId="77777777" w:rsidR="00C34867" w:rsidRDefault="00000000">
      <w:r>
        <w:t>Users shall not modify permissions or share access without formal authorization.</w:t>
      </w:r>
    </w:p>
    <w:p w14:paraId="492224EA" w14:textId="77777777" w:rsidR="00C34867" w:rsidRDefault="00000000">
      <w:pPr>
        <w:pStyle w:val="Heading1"/>
      </w:pPr>
      <w:r>
        <w:t>7. Information Classification</w:t>
      </w:r>
    </w:p>
    <w:p w14:paraId="3DEEF448" w14:textId="77777777" w:rsidR="00C34867" w:rsidRDefault="00000000">
      <w:r>
        <w:t>All electronic information shall be classified according to the Company Information Classification Policy.</w:t>
      </w:r>
    </w:p>
    <w:tbl>
      <w:tblPr>
        <w:tblW w:w="0" w:type="auto"/>
        <w:jc w:val="center"/>
        <w:tblLayout w:type="fixed"/>
        <w:tblLook w:val="04A0" w:firstRow="1" w:lastRow="0" w:firstColumn="1" w:lastColumn="0" w:noHBand="0" w:noVBand="1"/>
      </w:tblPr>
      <w:tblGrid>
        <w:gridCol w:w="2376"/>
        <w:gridCol w:w="7703"/>
      </w:tblGrid>
      <w:tr w:rsidR="00C34867" w14:paraId="2AC49140" w14:textId="77777777">
        <w:trPr>
          <w:cantSplit/>
          <w:tblHeader/>
          <w:jc w:val="center"/>
        </w:trPr>
        <w:tc>
          <w:tcPr>
            <w:tcW w:w="2376" w:type="dxa"/>
            <w:shd w:val="clear" w:color="auto" w:fill="1F4E78"/>
            <w:tcMar>
              <w:top w:w="100" w:type="dxa"/>
              <w:left w:w="120" w:type="dxa"/>
              <w:bottom w:w="100" w:type="dxa"/>
              <w:right w:w="120" w:type="dxa"/>
            </w:tcMar>
            <w:vAlign w:val="center"/>
          </w:tcPr>
          <w:p w14:paraId="131E4EBE" w14:textId="77777777" w:rsidR="00C34867" w:rsidRDefault="00000000">
            <w:pPr>
              <w:spacing w:after="0" w:line="252" w:lineRule="auto"/>
              <w:jc w:val="center"/>
            </w:pPr>
            <w:r>
              <w:rPr>
                <w:b/>
                <w:color w:val="FFFFFF"/>
                <w:sz w:val="19"/>
              </w:rPr>
              <w:t>Classification</w:t>
            </w:r>
          </w:p>
        </w:tc>
        <w:tc>
          <w:tcPr>
            <w:tcW w:w="7703" w:type="dxa"/>
            <w:shd w:val="clear" w:color="auto" w:fill="1F4E78"/>
            <w:tcMar>
              <w:top w:w="100" w:type="dxa"/>
              <w:left w:w="120" w:type="dxa"/>
              <w:bottom w:w="100" w:type="dxa"/>
              <w:right w:w="120" w:type="dxa"/>
            </w:tcMar>
            <w:vAlign w:val="center"/>
          </w:tcPr>
          <w:p w14:paraId="0CBF87AC" w14:textId="77777777" w:rsidR="00C34867" w:rsidRDefault="00000000">
            <w:pPr>
              <w:spacing w:after="0" w:line="252" w:lineRule="auto"/>
              <w:jc w:val="center"/>
            </w:pPr>
            <w:r>
              <w:rPr>
                <w:b/>
                <w:color w:val="FFFFFF"/>
                <w:sz w:val="19"/>
              </w:rPr>
              <w:t>Description</w:t>
            </w:r>
          </w:p>
        </w:tc>
      </w:tr>
      <w:tr w:rsidR="00C34867" w14:paraId="6F8965A8" w14:textId="77777777">
        <w:trPr>
          <w:cantSplit/>
          <w:jc w:val="center"/>
        </w:trPr>
        <w:tc>
          <w:tcPr>
            <w:tcW w:w="2376" w:type="dxa"/>
            <w:shd w:val="clear" w:color="auto" w:fill="FFFFFF"/>
            <w:tcMar>
              <w:top w:w="100" w:type="dxa"/>
              <w:left w:w="120" w:type="dxa"/>
              <w:bottom w:w="100" w:type="dxa"/>
              <w:right w:w="120" w:type="dxa"/>
            </w:tcMar>
            <w:vAlign w:val="center"/>
          </w:tcPr>
          <w:p w14:paraId="52050DD4" w14:textId="77777777" w:rsidR="00C34867" w:rsidRDefault="00000000">
            <w:pPr>
              <w:spacing w:after="0" w:line="252" w:lineRule="auto"/>
            </w:pPr>
            <w:r>
              <w:rPr>
                <w:sz w:val="19"/>
              </w:rPr>
              <w:t>Public</w:t>
            </w:r>
          </w:p>
        </w:tc>
        <w:tc>
          <w:tcPr>
            <w:tcW w:w="7703" w:type="dxa"/>
            <w:shd w:val="clear" w:color="auto" w:fill="FFFFFF"/>
            <w:tcMar>
              <w:top w:w="100" w:type="dxa"/>
              <w:left w:w="120" w:type="dxa"/>
              <w:bottom w:w="100" w:type="dxa"/>
              <w:right w:w="120" w:type="dxa"/>
            </w:tcMar>
            <w:vAlign w:val="center"/>
          </w:tcPr>
          <w:p w14:paraId="26F06618" w14:textId="77777777" w:rsidR="00C34867" w:rsidRDefault="00000000">
            <w:pPr>
              <w:spacing w:after="0" w:line="252" w:lineRule="auto"/>
            </w:pPr>
            <w:r>
              <w:rPr>
                <w:sz w:val="19"/>
              </w:rPr>
              <w:t>Information approved for company-wide distribution.</w:t>
            </w:r>
          </w:p>
        </w:tc>
      </w:tr>
      <w:tr w:rsidR="00C34867" w14:paraId="7A27DD78" w14:textId="77777777">
        <w:trPr>
          <w:cantSplit/>
          <w:jc w:val="center"/>
        </w:trPr>
        <w:tc>
          <w:tcPr>
            <w:tcW w:w="2376" w:type="dxa"/>
            <w:shd w:val="clear" w:color="auto" w:fill="FFFFFF"/>
            <w:tcMar>
              <w:top w:w="100" w:type="dxa"/>
              <w:left w:w="120" w:type="dxa"/>
              <w:bottom w:w="100" w:type="dxa"/>
              <w:right w:w="120" w:type="dxa"/>
            </w:tcMar>
            <w:vAlign w:val="center"/>
          </w:tcPr>
          <w:p w14:paraId="050DCE0E" w14:textId="77777777" w:rsidR="00C34867" w:rsidRDefault="00000000">
            <w:pPr>
              <w:spacing w:after="0" w:line="252" w:lineRule="auto"/>
            </w:pPr>
            <w:r>
              <w:rPr>
                <w:sz w:val="19"/>
              </w:rPr>
              <w:t>Internal</w:t>
            </w:r>
          </w:p>
        </w:tc>
        <w:tc>
          <w:tcPr>
            <w:tcW w:w="7703" w:type="dxa"/>
            <w:shd w:val="clear" w:color="auto" w:fill="FFFFFF"/>
            <w:tcMar>
              <w:top w:w="100" w:type="dxa"/>
              <w:left w:w="120" w:type="dxa"/>
              <w:bottom w:w="100" w:type="dxa"/>
              <w:right w:w="120" w:type="dxa"/>
            </w:tcMar>
            <w:vAlign w:val="center"/>
          </w:tcPr>
          <w:p w14:paraId="7DA69179" w14:textId="77777777" w:rsidR="00C34867" w:rsidRDefault="00000000">
            <w:pPr>
              <w:spacing w:after="0" w:line="252" w:lineRule="auto"/>
            </w:pPr>
            <w:r>
              <w:rPr>
                <w:sz w:val="19"/>
              </w:rPr>
              <w:t>Routine business information intended for internal use only.</w:t>
            </w:r>
          </w:p>
        </w:tc>
      </w:tr>
      <w:tr w:rsidR="00C34867" w14:paraId="5016D9C8" w14:textId="77777777">
        <w:trPr>
          <w:cantSplit/>
          <w:jc w:val="center"/>
        </w:trPr>
        <w:tc>
          <w:tcPr>
            <w:tcW w:w="2376" w:type="dxa"/>
            <w:shd w:val="clear" w:color="auto" w:fill="FFFFFF"/>
            <w:tcMar>
              <w:top w:w="100" w:type="dxa"/>
              <w:left w:w="120" w:type="dxa"/>
              <w:bottom w:w="100" w:type="dxa"/>
              <w:right w:w="120" w:type="dxa"/>
            </w:tcMar>
            <w:vAlign w:val="center"/>
          </w:tcPr>
          <w:p w14:paraId="66683103" w14:textId="77777777" w:rsidR="00C34867" w:rsidRDefault="00000000">
            <w:pPr>
              <w:spacing w:after="0" w:line="252" w:lineRule="auto"/>
            </w:pPr>
            <w:r>
              <w:rPr>
                <w:sz w:val="19"/>
              </w:rPr>
              <w:t>Confidential</w:t>
            </w:r>
          </w:p>
        </w:tc>
        <w:tc>
          <w:tcPr>
            <w:tcW w:w="7703" w:type="dxa"/>
            <w:shd w:val="clear" w:color="auto" w:fill="FFFFFF"/>
            <w:tcMar>
              <w:top w:w="100" w:type="dxa"/>
              <w:left w:w="120" w:type="dxa"/>
              <w:bottom w:w="100" w:type="dxa"/>
              <w:right w:w="120" w:type="dxa"/>
            </w:tcMar>
            <w:vAlign w:val="center"/>
          </w:tcPr>
          <w:p w14:paraId="462D3A00" w14:textId="77777777" w:rsidR="00C34867" w:rsidRDefault="00000000">
            <w:pPr>
              <w:spacing w:after="0" w:line="252" w:lineRule="auto"/>
            </w:pPr>
            <w:r>
              <w:rPr>
                <w:sz w:val="19"/>
              </w:rPr>
              <w:t>Sensitive information requiring restricted access.</w:t>
            </w:r>
          </w:p>
        </w:tc>
      </w:tr>
      <w:tr w:rsidR="00C34867" w14:paraId="2A3D4DEF" w14:textId="77777777">
        <w:trPr>
          <w:cantSplit/>
          <w:jc w:val="center"/>
        </w:trPr>
        <w:tc>
          <w:tcPr>
            <w:tcW w:w="2376" w:type="dxa"/>
            <w:shd w:val="clear" w:color="auto" w:fill="FFFFFF"/>
            <w:tcMar>
              <w:top w:w="100" w:type="dxa"/>
              <w:left w:w="120" w:type="dxa"/>
              <w:bottom w:w="100" w:type="dxa"/>
              <w:right w:w="120" w:type="dxa"/>
            </w:tcMar>
            <w:vAlign w:val="center"/>
          </w:tcPr>
          <w:p w14:paraId="17ADA7F3" w14:textId="77777777" w:rsidR="00C34867" w:rsidRDefault="00000000">
            <w:pPr>
              <w:spacing w:after="0" w:line="252" w:lineRule="auto"/>
            </w:pPr>
            <w:r>
              <w:rPr>
                <w:sz w:val="19"/>
              </w:rPr>
              <w:t>GMP Controlled</w:t>
            </w:r>
          </w:p>
        </w:tc>
        <w:tc>
          <w:tcPr>
            <w:tcW w:w="7703" w:type="dxa"/>
            <w:shd w:val="clear" w:color="auto" w:fill="FFFFFF"/>
            <w:tcMar>
              <w:top w:w="100" w:type="dxa"/>
              <w:left w:w="120" w:type="dxa"/>
              <w:bottom w:w="100" w:type="dxa"/>
              <w:right w:w="120" w:type="dxa"/>
            </w:tcMar>
            <w:vAlign w:val="center"/>
          </w:tcPr>
          <w:p w14:paraId="7C10C407" w14:textId="77777777" w:rsidR="00C34867" w:rsidRDefault="00000000">
            <w:pPr>
              <w:spacing w:after="0" w:line="252" w:lineRule="auto"/>
            </w:pPr>
            <w:r>
              <w:rPr>
                <w:sz w:val="19"/>
              </w:rPr>
              <w:t>Regulated quality records governed by GxP requirements.</w:t>
            </w:r>
          </w:p>
        </w:tc>
      </w:tr>
    </w:tbl>
    <w:p w14:paraId="0CE39A60" w14:textId="77777777" w:rsidR="00C34867" w:rsidRDefault="00000000">
      <w:r>
        <w:t>Examples of Confidential information include:</w:t>
      </w:r>
    </w:p>
    <w:p w14:paraId="12A61278" w14:textId="77777777" w:rsidR="00C34867" w:rsidRDefault="00000000">
      <w:pPr>
        <w:pStyle w:val="ListBullet"/>
        <w:spacing w:after="40"/>
        <w:ind w:hanging="216"/>
      </w:pPr>
      <w:r>
        <w:t>Payroll</w:t>
      </w:r>
    </w:p>
    <w:p w14:paraId="081F44E9" w14:textId="77777777" w:rsidR="00C34867" w:rsidRDefault="00000000">
      <w:pPr>
        <w:pStyle w:val="ListBullet"/>
        <w:spacing w:after="40"/>
        <w:ind w:hanging="216"/>
      </w:pPr>
      <w:r>
        <w:t>Financial reports</w:t>
      </w:r>
    </w:p>
    <w:p w14:paraId="32A364C7" w14:textId="77777777" w:rsidR="00C34867" w:rsidRDefault="00000000">
      <w:pPr>
        <w:pStyle w:val="ListBullet"/>
        <w:spacing w:after="40"/>
        <w:ind w:hanging="216"/>
      </w:pPr>
      <w:r>
        <w:t>Employee records</w:t>
      </w:r>
    </w:p>
    <w:p w14:paraId="415E00BB" w14:textId="77777777" w:rsidR="00C34867" w:rsidRDefault="00000000">
      <w:pPr>
        <w:pStyle w:val="ListBullet"/>
        <w:spacing w:after="40"/>
        <w:ind w:hanging="216"/>
      </w:pPr>
      <w:r>
        <w:t>Commercial pricing</w:t>
      </w:r>
    </w:p>
    <w:p w14:paraId="4E4EE8FD" w14:textId="77777777" w:rsidR="00C34867" w:rsidRDefault="00000000">
      <w:pPr>
        <w:pStyle w:val="ListBullet"/>
        <w:spacing w:after="40"/>
        <w:ind w:hanging="216"/>
      </w:pPr>
      <w:r>
        <w:t>Contracts</w:t>
      </w:r>
    </w:p>
    <w:p w14:paraId="444D10B2" w14:textId="77777777" w:rsidR="00C34867" w:rsidRDefault="00000000">
      <w:pPr>
        <w:pStyle w:val="ListBullet"/>
        <w:spacing w:after="40"/>
        <w:ind w:hanging="216"/>
      </w:pPr>
      <w:r>
        <w:t>Vendor agreements</w:t>
      </w:r>
    </w:p>
    <w:p w14:paraId="5B864DE3" w14:textId="77777777" w:rsidR="00C34867" w:rsidRDefault="00000000">
      <w:r>
        <w:t>Examples of GMP Controlled records include:</w:t>
      </w:r>
    </w:p>
    <w:p w14:paraId="4A66D368" w14:textId="77777777" w:rsidR="00C34867" w:rsidRDefault="00000000">
      <w:pPr>
        <w:pStyle w:val="ListBullet"/>
        <w:spacing w:after="40"/>
        <w:ind w:hanging="216"/>
      </w:pPr>
      <w:r>
        <w:t>SOPs</w:t>
      </w:r>
    </w:p>
    <w:p w14:paraId="65C923BB" w14:textId="77777777" w:rsidR="00C34867" w:rsidRDefault="00000000">
      <w:pPr>
        <w:pStyle w:val="ListBullet"/>
        <w:spacing w:after="40"/>
        <w:ind w:hanging="216"/>
      </w:pPr>
      <w:r>
        <w:t>CAPA records</w:t>
      </w:r>
    </w:p>
    <w:p w14:paraId="706CACCD" w14:textId="77777777" w:rsidR="00C34867" w:rsidRDefault="00000000">
      <w:pPr>
        <w:pStyle w:val="ListBullet"/>
        <w:spacing w:after="40"/>
        <w:ind w:hanging="216"/>
      </w:pPr>
      <w:r>
        <w:t>Deviations</w:t>
      </w:r>
    </w:p>
    <w:p w14:paraId="142E1595" w14:textId="77777777" w:rsidR="00C34867" w:rsidRDefault="00000000">
      <w:pPr>
        <w:pStyle w:val="ListBullet"/>
        <w:spacing w:after="40"/>
        <w:ind w:hanging="216"/>
      </w:pPr>
      <w:r>
        <w:t>Validation reports</w:t>
      </w:r>
    </w:p>
    <w:p w14:paraId="46FEB831" w14:textId="77777777" w:rsidR="00C34867" w:rsidRDefault="00000000">
      <w:pPr>
        <w:pStyle w:val="ListBullet"/>
        <w:spacing w:after="40"/>
        <w:ind w:hanging="216"/>
      </w:pPr>
      <w:r>
        <w:t>Change controls</w:t>
      </w:r>
    </w:p>
    <w:p w14:paraId="34ECF915" w14:textId="77777777" w:rsidR="00C34867" w:rsidRDefault="00000000">
      <w:pPr>
        <w:pStyle w:val="ListBullet"/>
        <w:spacing w:after="40"/>
        <w:ind w:hanging="216"/>
      </w:pPr>
      <w:r>
        <w:t>Investigation reports</w:t>
      </w:r>
    </w:p>
    <w:p w14:paraId="021C66D6" w14:textId="77777777" w:rsidR="00C34867" w:rsidRDefault="00000000">
      <w:pPr>
        <w:pStyle w:val="ListBullet"/>
        <w:spacing w:after="40"/>
        <w:ind w:hanging="216"/>
      </w:pPr>
      <w:r>
        <w:t>Batch-related documentation</w:t>
      </w:r>
    </w:p>
    <w:p w14:paraId="16A1C8CE" w14:textId="77777777" w:rsidR="00C34867" w:rsidRDefault="00000000">
      <w:pPr>
        <w:pStyle w:val="Heading1"/>
      </w:pPr>
      <w:r>
        <w:lastRenderedPageBreak/>
        <w:t>8. Access Control Principles</w:t>
      </w:r>
    </w:p>
    <w:p w14:paraId="57A14EFE" w14:textId="77777777" w:rsidR="00C34867" w:rsidRDefault="00000000">
      <w:r>
        <w:t>Access to shared folders shall be based on:</w:t>
      </w:r>
    </w:p>
    <w:p w14:paraId="6260540B" w14:textId="77777777" w:rsidR="00C34867" w:rsidRDefault="00000000">
      <w:pPr>
        <w:pStyle w:val="ListBullet"/>
        <w:spacing w:after="40"/>
        <w:ind w:hanging="216"/>
      </w:pPr>
      <w:r>
        <w:t>Business necessity</w:t>
      </w:r>
    </w:p>
    <w:p w14:paraId="248507CF" w14:textId="77777777" w:rsidR="00C34867" w:rsidRDefault="00000000">
      <w:pPr>
        <w:pStyle w:val="ListBullet"/>
        <w:spacing w:after="40"/>
        <w:ind w:hanging="216"/>
      </w:pPr>
      <w:r>
        <w:t>Job responsibility</w:t>
      </w:r>
    </w:p>
    <w:p w14:paraId="1E895390" w14:textId="77777777" w:rsidR="00C34867" w:rsidRDefault="00000000">
      <w:pPr>
        <w:pStyle w:val="ListBullet"/>
        <w:spacing w:after="40"/>
        <w:ind w:hanging="216"/>
      </w:pPr>
      <w:r>
        <w:t>Principle of least privilege</w:t>
      </w:r>
    </w:p>
    <w:p w14:paraId="15577A1B" w14:textId="77777777" w:rsidR="00C34867" w:rsidRDefault="00000000">
      <w:pPr>
        <w:pStyle w:val="ListBullet"/>
        <w:spacing w:after="40"/>
        <w:ind w:hanging="216"/>
      </w:pPr>
      <w:r>
        <w:t>Need-to-know principle</w:t>
      </w:r>
    </w:p>
    <w:p w14:paraId="57F41986" w14:textId="77777777" w:rsidR="00C34867" w:rsidRDefault="00000000">
      <w:pPr>
        <w:pStyle w:val="ListBullet"/>
        <w:spacing w:after="40"/>
        <w:ind w:hanging="216"/>
      </w:pPr>
      <w:r>
        <w:t>Segregation of duties (SoD)</w:t>
      </w:r>
    </w:p>
    <w:p w14:paraId="4A8420F7" w14:textId="77777777" w:rsidR="00C34867" w:rsidRDefault="00000000">
      <w:r>
        <w:t>Direct assignment of permissions to individual users should be avoided whenever practicable. Access shall be managed through approved Active Directory security groups.</w:t>
      </w:r>
    </w:p>
    <w:p w14:paraId="49F1842A" w14:textId="77777777" w:rsidR="00C34867" w:rsidRDefault="00000000">
      <w:pPr>
        <w:pStyle w:val="Heading1"/>
      </w:pPr>
      <w:r>
        <w:t>9. Access Levels</w:t>
      </w:r>
    </w:p>
    <w:tbl>
      <w:tblPr>
        <w:tblW w:w="0" w:type="auto"/>
        <w:jc w:val="center"/>
        <w:tblLayout w:type="fixed"/>
        <w:tblLook w:val="04A0" w:firstRow="1" w:lastRow="0" w:firstColumn="1" w:lastColumn="0" w:noHBand="0" w:noVBand="1"/>
      </w:tblPr>
      <w:tblGrid>
        <w:gridCol w:w="2376"/>
        <w:gridCol w:w="7703"/>
      </w:tblGrid>
      <w:tr w:rsidR="00C34867" w14:paraId="6B90514B" w14:textId="77777777">
        <w:trPr>
          <w:cantSplit/>
          <w:tblHeader/>
          <w:jc w:val="center"/>
        </w:trPr>
        <w:tc>
          <w:tcPr>
            <w:tcW w:w="2376" w:type="dxa"/>
            <w:shd w:val="clear" w:color="auto" w:fill="1F4E78"/>
            <w:tcMar>
              <w:top w:w="100" w:type="dxa"/>
              <w:left w:w="120" w:type="dxa"/>
              <w:bottom w:w="100" w:type="dxa"/>
              <w:right w:w="120" w:type="dxa"/>
            </w:tcMar>
            <w:vAlign w:val="center"/>
          </w:tcPr>
          <w:p w14:paraId="51681054" w14:textId="77777777" w:rsidR="00C34867" w:rsidRDefault="00000000">
            <w:pPr>
              <w:spacing w:after="0" w:line="252" w:lineRule="auto"/>
              <w:jc w:val="center"/>
            </w:pPr>
            <w:r>
              <w:rPr>
                <w:b/>
                <w:color w:val="FFFFFF"/>
                <w:sz w:val="19"/>
              </w:rPr>
              <w:t>Access Level</w:t>
            </w:r>
          </w:p>
        </w:tc>
        <w:tc>
          <w:tcPr>
            <w:tcW w:w="7703" w:type="dxa"/>
            <w:shd w:val="clear" w:color="auto" w:fill="1F4E78"/>
            <w:tcMar>
              <w:top w:w="100" w:type="dxa"/>
              <w:left w:w="120" w:type="dxa"/>
              <w:bottom w:w="100" w:type="dxa"/>
              <w:right w:w="120" w:type="dxa"/>
            </w:tcMar>
            <w:vAlign w:val="center"/>
          </w:tcPr>
          <w:p w14:paraId="204754E3" w14:textId="77777777" w:rsidR="00C34867" w:rsidRDefault="00000000">
            <w:pPr>
              <w:spacing w:after="0" w:line="252" w:lineRule="auto"/>
              <w:jc w:val="center"/>
            </w:pPr>
            <w:r>
              <w:rPr>
                <w:b/>
                <w:color w:val="FFFFFF"/>
                <w:sz w:val="19"/>
              </w:rPr>
              <w:t>Permissions</w:t>
            </w:r>
          </w:p>
        </w:tc>
      </w:tr>
      <w:tr w:rsidR="00C34867" w14:paraId="7E6DD8F6" w14:textId="77777777">
        <w:trPr>
          <w:cantSplit/>
          <w:jc w:val="center"/>
        </w:trPr>
        <w:tc>
          <w:tcPr>
            <w:tcW w:w="2376" w:type="dxa"/>
            <w:shd w:val="clear" w:color="auto" w:fill="FFFFFF"/>
            <w:tcMar>
              <w:top w:w="100" w:type="dxa"/>
              <w:left w:w="120" w:type="dxa"/>
              <w:bottom w:w="100" w:type="dxa"/>
              <w:right w:w="120" w:type="dxa"/>
            </w:tcMar>
            <w:vAlign w:val="center"/>
          </w:tcPr>
          <w:p w14:paraId="1A8B995E" w14:textId="77777777" w:rsidR="00C34867" w:rsidRDefault="00000000">
            <w:pPr>
              <w:spacing w:after="0" w:line="252" w:lineRule="auto"/>
            </w:pPr>
            <w:r>
              <w:rPr>
                <w:sz w:val="19"/>
              </w:rPr>
              <w:t>Full Control</w:t>
            </w:r>
          </w:p>
        </w:tc>
        <w:tc>
          <w:tcPr>
            <w:tcW w:w="7703" w:type="dxa"/>
            <w:shd w:val="clear" w:color="auto" w:fill="FFFFFF"/>
            <w:tcMar>
              <w:top w:w="100" w:type="dxa"/>
              <w:left w:w="120" w:type="dxa"/>
              <w:bottom w:w="100" w:type="dxa"/>
              <w:right w:w="120" w:type="dxa"/>
            </w:tcMar>
            <w:vAlign w:val="center"/>
          </w:tcPr>
          <w:p w14:paraId="78876D02" w14:textId="77777777" w:rsidR="00C34867" w:rsidRDefault="00000000">
            <w:pPr>
              <w:spacing w:after="0" w:line="252" w:lineRule="auto"/>
            </w:pPr>
            <w:r>
              <w:rPr>
                <w:sz w:val="19"/>
              </w:rPr>
              <w:t>Folder ownership and administration. Restricted to authorized IT personnel and designated owners where technically appropriate.</w:t>
            </w:r>
          </w:p>
        </w:tc>
      </w:tr>
      <w:tr w:rsidR="00C34867" w14:paraId="771C29D2" w14:textId="77777777">
        <w:trPr>
          <w:cantSplit/>
          <w:jc w:val="center"/>
        </w:trPr>
        <w:tc>
          <w:tcPr>
            <w:tcW w:w="2376" w:type="dxa"/>
            <w:shd w:val="clear" w:color="auto" w:fill="FFFFFF"/>
            <w:tcMar>
              <w:top w:w="100" w:type="dxa"/>
              <w:left w:w="120" w:type="dxa"/>
              <w:bottom w:w="100" w:type="dxa"/>
              <w:right w:w="120" w:type="dxa"/>
            </w:tcMar>
            <w:vAlign w:val="center"/>
          </w:tcPr>
          <w:p w14:paraId="572963A8" w14:textId="77777777" w:rsidR="00C34867" w:rsidRDefault="00000000">
            <w:pPr>
              <w:spacing w:after="0" w:line="252" w:lineRule="auto"/>
            </w:pPr>
            <w:r>
              <w:rPr>
                <w:sz w:val="19"/>
              </w:rPr>
              <w:t>Modify</w:t>
            </w:r>
          </w:p>
        </w:tc>
        <w:tc>
          <w:tcPr>
            <w:tcW w:w="7703" w:type="dxa"/>
            <w:shd w:val="clear" w:color="auto" w:fill="FFFFFF"/>
            <w:tcMar>
              <w:top w:w="100" w:type="dxa"/>
              <w:left w:w="120" w:type="dxa"/>
              <w:bottom w:w="100" w:type="dxa"/>
              <w:right w:w="120" w:type="dxa"/>
            </w:tcMar>
            <w:vAlign w:val="center"/>
          </w:tcPr>
          <w:p w14:paraId="69E0FB78" w14:textId="77777777" w:rsidR="00C34867" w:rsidRDefault="00000000">
            <w:pPr>
              <w:spacing w:after="0" w:line="252" w:lineRule="auto"/>
            </w:pPr>
            <w:r>
              <w:rPr>
                <w:sz w:val="19"/>
              </w:rPr>
              <w:t>Read, create, edit, and delete files and subfolders within the approved scope.</w:t>
            </w:r>
          </w:p>
        </w:tc>
      </w:tr>
      <w:tr w:rsidR="00C34867" w14:paraId="56703ED1" w14:textId="77777777">
        <w:trPr>
          <w:cantSplit/>
          <w:jc w:val="center"/>
        </w:trPr>
        <w:tc>
          <w:tcPr>
            <w:tcW w:w="2376" w:type="dxa"/>
            <w:shd w:val="clear" w:color="auto" w:fill="FFFFFF"/>
            <w:tcMar>
              <w:top w:w="100" w:type="dxa"/>
              <w:left w:w="120" w:type="dxa"/>
              <w:bottom w:w="100" w:type="dxa"/>
              <w:right w:w="120" w:type="dxa"/>
            </w:tcMar>
            <w:vAlign w:val="center"/>
          </w:tcPr>
          <w:p w14:paraId="0E7D4777" w14:textId="77777777" w:rsidR="00C34867" w:rsidRDefault="00000000">
            <w:pPr>
              <w:spacing w:after="0" w:line="252" w:lineRule="auto"/>
            </w:pPr>
            <w:r>
              <w:rPr>
                <w:sz w:val="19"/>
              </w:rPr>
              <w:t>Read Only</w:t>
            </w:r>
          </w:p>
        </w:tc>
        <w:tc>
          <w:tcPr>
            <w:tcW w:w="7703" w:type="dxa"/>
            <w:shd w:val="clear" w:color="auto" w:fill="FFFFFF"/>
            <w:tcMar>
              <w:top w:w="100" w:type="dxa"/>
              <w:left w:w="120" w:type="dxa"/>
              <w:bottom w:w="100" w:type="dxa"/>
              <w:right w:w="120" w:type="dxa"/>
            </w:tcMar>
            <w:vAlign w:val="center"/>
          </w:tcPr>
          <w:p w14:paraId="772B628A" w14:textId="77777777" w:rsidR="00C34867" w:rsidRDefault="00000000">
            <w:pPr>
              <w:spacing w:after="0" w:line="252" w:lineRule="auto"/>
            </w:pPr>
            <w:r>
              <w:rPr>
                <w:sz w:val="19"/>
              </w:rPr>
              <w:t>View, open, copy, and print information without modifying source content.</w:t>
            </w:r>
          </w:p>
        </w:tc>
      </w:tr>
      <w:tr w:rsidR="00C34867" w14:paraId="42E80B87" w14:textId="77777777">
        <w:trPr>
          <w:cantSplit/>
          <w:jc w:val="center"/>
        </w:trPr>
        <w:tc>
          <w:tcPr>
            <w:tcW w:w="2376" w:type="dxa"/>
            <w:shd w:val="clear" w:color="auto" w:fill="FFFFFF"/>
            <w:tcMar>
              <w:top w:w="100" w:type="dxa"/>
              <w:left w:w="120" w:type="dxa"/>
              <w:bottom w:w="100" w:type="dxa"/>
              <w:right w:w="120" w:type="dxa"/>
            </w:tcMar>
            <w:vAlign w:val="center"/>
          </w:tcPr>
          <w:p w14:paraId="2B26CD57" w14:textId="77777777" w:rsidR="00C34867" w:rsidRDefault="00000000">
            <w:pPr>
              <w:spacing w:after="0" w:line="252" w:lineRule="auto"/>
            </w:pPr>
            <w:r>
              <w:rPr>
                <w:sz w:val="19"/>
              </w:rPr>
              <w:t>No Access</w:t>
            </w:r>
          </w:p>
        </w:tc>
        <w:tc>
          <w:tcPr>
            <w:tcW w:w="7703" w:type="dxa"/>
            <w:shd w:val="clear" w:color="auto" w:fill="FFFFFF"/>
            <w:tcMar>
              <w:top w:w="100" w:type="dxa"/>
              <w:left w:w="120" w:type="dxa"/>
              <w:bottom w:w="100" w:type="dxa"/>
              <w:right w:w="120" w:type="dxa"/>
            </w:tcMar>
            <w:vAlign w:val="center"/>
          </w:tcPr>
          <w:p w14:paraId="0AA04E49" w14:textId="77777777" w:rsidR="00C34867" w:rsidRDefault="00000000">
            <w:pPr>
              <w:spacing w:after="0" w:line="252" w:lineRule="auto"/>
            </w:pPr>
            <w:r>
              <w:rPr>
                <w:sz w:val="19"/>
              </w:rPr>
              <w:t>Access is prohibited or explicitly restricted.</w:t>
            </w:r>
          </w:p>
        </w:tc>
      </w:tr>
    </w:tbl>
    <w:p w14:paraId="5B0F1F0C" w14:textId="77777777" w:rsidR="00C34867" w:rsidRDefault="00000000">
      <w:pPr>
        <w:pStyle w:val="Heading1"/>
      </w:pPr>
      <w:r>
        <w:t>10. Folder Ownership</w:t>
      </w:r>
    </w:p>
    <w:p w14:paraId="6E26E380" w14:textId="77777777" w:rsidR="00C34867" w:rsidRDefault="00000000">
      <w:r>
        <w:t>Each departmental folder shall have a designated Data Owner. Department Heads may formally delegate day-to-day custodianship while retaining overall accountability.</w:t>
      </w:r>
    </w:p>
    <w:tbl>
      <w:tblPr>
        <w:tblW w:w="0" w:type="auto"/>
        <w:jc w:val="center"/>
        <w:tblLayout w:type="fixed"/>
        <w:tblLook w:val="04A0" w:firstRow="1" w:lastRow="0" w:firstColumn="1" w:lastColumn="0" w:noHBand="0" w:noVBand="1"/>
      </w:tblPr>
      <w:tblGrid>
        <w:gridCol w:w="4464"/>
        <w:gridCol w:w="5616"/>
      </w:tblGrid>
      <w:tr w:rsidR="00C34867" w14:paraId="018691EE" w14:textId="77777777">
        <w:trPr>
          <w:cantSplit/>
          <w:tblHeader/>
          <w:jc w:val="center"/>
        </w:trPr>
        <w:tc>
          <w:tcPr>
            <w:tcW w:w="4464" w:type="dxa"/>
            <w:shd w:val="clear" w:color="auto" w:fill="1F4E78"/>
            <w:tcMar>
              <w:top w:w="100" w:type="dxa"/>
              <w:left w:w="120" w:type="dxa"/>
              <w:bottom w:w="100" w:type="dxa"/>
              <w:right w:w="120" w:type="dxa"/>
            </w:tcMar>
            <w:vAlign w:val="center"/>
          </w:tcPr>
          <w:p w14:paraId="64F2A507" w14:textId="77777777" w:rsidR="00C34867" w:rsidRDefault="00000000">
            <w:pPr>
              <w:spacing w:after="0" w:line="252" w:lineRule="auto"/>
              <w:jc w:val="center"/>
            </w:pPr>
            <w:r>
              <w:rPr>
                <w:b/>
                <w:color w:val="FFFFFF"/>
                <w:sz w:val="19"/>
              </w:rPr>
              <w:t>Department Folder</w:t>
            </w:r>
          </w:p>
        </w:tc>
        <w:tc>
          <w:tcPr>
            <w:tcW w:w="5616" w:type="dxa"/>
            <w:shd w:val="clear" w:color="auto" w:fill="1F4E78"/>
            <w:tcMar>
              <w:top w:w="100" w:type="dxa"/>
              <w:left w:w="120" w:type="dxa"/>
              <w:bottom w:w="100" w:type="dxa"/>
              <w:right w:w="120" w:type="dxa"/>
            </w:tcMar>
            <w:vAlign w:val="center"/>
          </w:tcPr>
          <w:p w14:paraId="4BB1DD60" w14:textId="77777777" w:rsidR="00C34867" w:rsidRDefault="00000000">
            <w:pPr>
              <w:spacing w:after="0" w:line="252" w:lineRule="auto"/>
              <w:jc w:val="center"/>
            </w:pPr>
            <w:r>
              <w:rPr>
                <w:b/>
                <w:color w:val="FFFFFF"/>
                <w:sz w:val="19"/>
              </w:rPr>
              <w:t>Data Owner</w:t>
            </w:r>
          </w:p>
        </w:tc>
      </w:tr>
      <w:tr w:rsidR="00C34867" w14:paraId="59B0ECBA" w14:textId="77777777">
        <w:trPr>
          <w:cantSplit/>
          <w:jc w:val="center"/>
        </w:trPr>
        <w:tc>
          <w:tcPr>
            <w:tcW w:w="4464" w:type="dxa"/>
            <w:shd w:val="clear" w:color="auto" w:fill="FFFFFF"/>
            <w:tcMar>
              <w:top w:w="100" w:type="dxa"/>
              <w:left w:w="120" w:type="dxa"/>
              <w:bottom w:w="100" w:type="dxa"/>
              <w:right w:w="120" w:type="dxa"/>
            </w:tcMar>
            <w:vAlign w:val="center"/>
          </w:tcPr>
          <w:p w14:paraId="22991A13" w14:textId="77777777" w:rsidR="00C34867" w:rsidRDefault="00000000">
            <w:pPr>
              <w:spacing w:after="0" w:line="252" w:lineRule="auto"/>
            </w:pPr>
            <w:r>
              <w:rPr>
                <w:sz w:val="19"/>
              </w:rPr>
              <w:t>Executive</w:t>
            </w:r>
          </w:p>
        </w:tc>
        <w:tc>
          <w:tcPr>
            <w:tcW w:w="5616" w:type="dxa"/>
            <w:shd w:val="clear" w:color="auto" w:fill="FFFFFF"/>
            <w:tcMar>
              <w:top w:w="100" w:type="dxa"/>
              <w:left w:w="120" w:type="dxa"/>
              <w:bottom w:w="100" w:type="dxa"/>
              <w:right w:w="120" w:type="dxa"/>
            </w:tcMar>
            <w:vAlign w:val="center"/>
          </w:tcPr>
          <w:p w14:paraId="668A10BC" w14:textId="77777777" w:rsidR="00C34867" w:rsidRDefault="00000000">
            <w:pPr>
              <w:spacing w:after="0" w:line="252" w:lineRule="auto"/>
            </w:pPr>
            <w:r>
              <w:rPr>
                <w:sz w:val="19"/>
              </w:rPr>
              <w:t>CEO</w:t>
            </w:r>
          </w:p>
        </w:tc>
      </w:tr>
      <w:tr w:rsidR="00C34867" w14:paraId="3A496C70" w14:textId="77777777">
        <w:trPr>
          <w:cantSplit/>
          <w:jc w:val="center"/>
        </w:trPr>
        <w:tc>
          <w:tcPr>
            <w:tcW w:w="4464" w:type="dxa"/>
            <w:shd w:val="clear" w:color="auto" w:fill="FFFFFF"/>
            <w:tcMar>
              <w:top w:w="100" w:type="dxa"/>
              <w:left w:w="120" w:type="dxa"/>
              <w:bottom w:w="100" w:type="dxa"/>
              <w:right w:w="120" w:type="dxa"/>
            </w:tcMar>
            <w:vAlign w:val="center"/>
          </w:tcPr>
          <w:p w14:paraId="7376776E" w14:textId="77777777" w:rsidR="00C34867" w:rsidRDefault="00000000">
            <w:pPr>
              <w:spacing w:after="0" w:line="252" w:lineRule="auto"/>
            </w:pPr>
            <w:r>
              <w:rPr>
                <w:sz w:val="19"/>
              </w:rPr>
              <w:t>Legal</w:t>
            </w:r>
          </w:p>
        </w:tc>
        <w:tc>
          <w:tcPr>
            <w:tcW w:w="5616" w:type="dxa"/>
            <w:shd w:val="clear" w:color="auto" w:fill="FFFFFF"/>
            <w:tcMar>
              <w:top w:w="100" w:type="dxa"/>
              <w:left w:w="120" w:type="dxa"/>
              <w:bottom w:w="100" w:type="dxa"/>
              <w:right w:w="120" w:type="dxa"/>
            </w:tcMar>
            <w:vAlign w:val="center"/>
          </w:tcPr>
          <w:p w14:paraId="22D0AB54" w14:textId="77777777" w:rsidR="00C34867" w:rsidRDefault="00000000">
            <w:pPr>
              <w:spacing w:after="0" w:line="252" w:lineRule="auto"/>
            </w:pPr>
            <w:r>
              <w:rPr>
                <w:sz w:val="19"/>
              </w:rPr>
              <w:t>Legal Manager</w:t>
            </w:r>
          </w:p>
        </w:tc>
      </w:tr>
      <w:tr w:rsidR="00C34867" w14:paraId="5CB321E3" w14:textId="77777777">
        <w:trPr>
          <w:cantSplit/>
          <w:jc w:val="center"/>
        </w:trPr>
        <w:tc>
          <w:tcPr>
            <w:tcW w:w="4464" w:type="dxa"/>
            <w:shd w:val="clear" w:color="auto" w:fill="FFFFFF"/>
            <w:tcMar>
              <w:top w:w="100" w:type="dxa"/>
              <w:left w:w="120" w:type="dxa"/>
              <w:bottom w:w="100" w:type="dxa"/>
              <w:right w:w="120" w:type="dxa"/>
            </w:tcMar>
            <w:vAlign w:val="center"/>
          </w:tcPr>
          <w:p w14:paraId="2DD1E3FF" w14:textId="77777777" w:rsidR="00C34867" w:rsidRDefault="00000000">
            <w:pPr>
              <w:spacing w:after="0" w:line="252" w:lineRule="auto"/>
            </w:pPr>
            <w:r>
              <w:rPr>
                <w:sz w:val="19"/>
              </w:rPr>
              <w:t>HR</w:t>
            </w:r>
          </w:p>
        </w:tc>
        <w:tc>
          <w:tcPr>
            <w:tcW w:w="5616" w:type="dxa"/>
            <w:shd w:val="clear" w:color="auto" w:fill="FFFFFF"/>
            <w:tcMar>
              <w:top w:w="100" w:type="dxa"/>
              <w:left w:w="120" w:type="dxa"/>
              <w:bottom w:w="100" w:type="dxa"/>
              <w:right w:w="120" w:type="dxa"/>
            </w:tcMar>
            <w:vAlign w:val="center"/>
          </w:tcPr>
          <w:p w14:paraId="68248946" w14:textId="77777777" w:rsidR="00C34867" w:rsidRDefault="00000000">
            <w:pPr>
              <w:spacing w:after="0" w:line="252" w:lineRule="auto"/>
            </w:pPr>
            <w:r>
              <w:rPr>
                <w:sz w:val="19"/>
              </w:rPr>
              <w:t>HR Manager</w:t>
            </w:r>
          </w:p>
        </w:tc>
      </w:tr>
      <w:tr w:rsidR="00C34867" w14:paraId="13FD3029" w14:textId="77777777">
        <w:trPr>
          <w:cantSplit/>
          <w:jc w:val="center"/>
        </w:trPr>
        <w:tc>
          <w:tcPr>
            <w:tcW w:w="4464" w:type="dxa"/>
            <w:shd w:val="clear" w:color="auto" w:fill="FFFFFF"/>
            <w:tcMar>
              <w:top w:w="100" w:type="dxa"/>
              <w:left w:w="120" w:type="dxa"/>
              <w:bottom w:w="100" w:type="dxa"/>
              <w:right w:w="120" w:type="dxa"/>
            </w:tcMar>
            <w:vAlign w:val="center"/>
          </w:tcPr>
          <w:p w14:paraId="5F27EB0A" w14:textId="77777777" w:rsidR="00C34867" w:rsidRDefault="00000000">
            <w:pPr>
              <w:spacing w:after="0" w:line="252" w:lineRule="auto"/>
            </w:pPr>
            <w:r>
              <w:rPr>
                <w:sz w:val="19"/>
              </w:rPr>
              <w:t>Finance</w:t>
            </w:r>
          </w:p>
        </w:tc>
        <w:tc>
          <w:tcPr>
            <w:tcW w:w="5616" w:type="dxa"/>
            <w:shd w:val="clear" w:color="auto" w:fill="FFFFFF"/>
            <w:tcMar>
              <w:top w:w="100" w:type="dxa"/>
              <w:left w:w="120" w:type="dxa"/>
              <w:bottom w:w="100" w:type="dxa"/>
              <w:right w:w="120" w:type="dxa"/>
            </w:tcMar>
            <w:vAlign w:val="center"/>
          </w:tcPr>
          <w:p w14:paraId="1970B5DA" w14:textId="77777777" w:rsidR="00C34867" w:rsidRDefault="00000000">
            <w:pPr>
              <w:spacing w:after="0" w:line="252" w:lineRule="auto"/>
            </w:pPr>
            <w:r>
              <w:rPr>
                <w:sz w:val="19"/>
              </w:rPr>
              <w:t>Finance Manager</w:t>
            </w:r>
          </w:p>
        </w:tc>
      </w:tr>
      <w:tr w:rsidR="00C34867" w14:paraId="7B3626A4" w14:textId="77777777">
        <w:trPr>
          <w:cantSplit/>
          <w:jc w:val="center"/>
        </w:trPr>
        <w:tc>
          <w:tcPr>
            <w:tcW w:w="4464" w:type="dxa"/>
            <w:shd w:val="clear" w:color="auto" w:fill="FFFFFF"/>
            <w:tcMar>
              <w:top w:w="100" w:type="dxa"/>
              <w:left w:w="120" w:type="dxa"/>
              <w:bottom w:w="100" w:type="dxa"/>
              <w:right w:w="120" w:type="dxa"/>
            </w:tcMar>
            <w:vAlign w:val="center"/>
          </w:tcPr>
          <w:p w14:paraId="732D3EB4" w14:textId="77777777" w:rsidR="00C34867" w:rsidRDefault="00000000">
            <w:pPr>
              <w:spacing w:after="0" w:line="252" w:lineRule="auto"/>
            </w:pPr>
            <w:r>
              <w:rPr>
                <w:sz w:val="19"/>
              </w:rPr>
              <w:t>IT</w:t>
            </w:r>
          </w:p>
        </w:tc>
        <w:tc>
          <w:tcPr>
            <w:tcW w:w="5616" w:type="dxa"/>
            <w:shd w:val="clear" w:color="auto" w:fill="FFFFFF"/>
            <w:tcMar>
              <w:top w:w="100" w:type="dxa"/>
              <w:left w:w="120" w:type="dxa"/>
              <w:bottom w:w="100" w:type="dxa"/>
              <w:right w:w="120" w:type="dxa"/>
            </w:tcMar>
            <w:vAlign w:val="center"/>
          </w:tcPr>
          <w:p w14:paraId="29CB66DE" w14:textId="77777777" w:rsidR="00C34867" w:rsidRDefault="00000000">
            <w:pPr>
              <w:spacing w:after="0" w:line="252" w:lineRule="auto"/>
            </w:pPr>
            <w:r>
              <w:rPr>
                <w:sz w:val="19"/>
              </w:rPr>
              <w:t>IT Manager</w:t>
            </w:r>
          </w:p>
        </w:tc>
      </w:tr>
      <w:tr w:rsidR="00C34867" w14:paraId="16C4523B" w14:textId="77777777">
        <w:trPr>
          <w:cantSplit/>
          <w:jc w:val="center"/>
        </w:trPr>
        <w:tc>
          <w:tcPr>
            <w:tcW w:w="4464" w:type="dxa"/>
            <w:shd w:val="clear" w:color="auto" w:fill="FFFFFF"/>
            <w:tcMar>
              <w:top w:w="100" w:type="dxa"/>
              <w:left w:w="120" w:type="dxa"/>
              <w:bottom w:w="100" w:type="dxa"/>
              <w:right w:w="120" w:type="dxa"/>
            </w:tcMar>
            <w:vAlign w:val="center"/>
          </w:tcPr>
          <w:p w14:paraId="6775532B" w14:textId="77777777" w:rsidR="00C34867" w:rsidRDefault="00000000">
            <w:pPr>
              <w:spacing w:after="0" w:line="252" w:lineRule="auto"/>
            </w:pPr>
            <w:r>
              <w:rPr>
                <w:sz w:val="19"/>
              </w:rPr>
              <w:t>Production</w:t>
            </w:r>
          </w:p>
        </w:tc>
        <w:tc>
          <w:tcPr>
            <w:tcW w:w="5616" w:type="dxa"/>
            <w:shd w:val="clear" w:color="auto" w:fill="FFFFFF"/>
            <w:tcMar>
              <w:top w:w="100" w:type="dxa"/>
              <w:left w:w="120" w:type="dxa"/>
              <w:bottom w:w="100" w:type="dxa"/>
              <w:right w:w="120" w:type="dxa"/>
            </w:tcMar>
            <w:vAlign w:val="center"/>
          </w:tcPr>
          <w:p w14:paraId="1B04808D" w14:textId="77777777" w:rsidR="00C34867" w:rsidRDefault="00000000">
            <w:pPr>
              <w:spacing w:after="0" w:line="252" w:lineRule="auto"/>
            </w:pPr>
            <w:r>
              <w:rPr>
                <w:sz w:val="19"/>
              </w:rPr>
              <w:t>Production Manager</w:t>
            </w:r>
          </w:p>
        </w:tc>
      </w:tr>
      <w:tr w:rsidR="00C34867" w14:paraId="70E16467" w14:textId="77777777">
        <w:trPr>
          <w:cantSplit/>
          <w:jc w:val="center"/>
        </w:trPr>
        <w:tc>
          <w:tcPr>
            <w:tcW w:w="4464" w:type="dxa"/>
            <w:shd w:val="clear" w:color="auto" w:fill="FFFFFF"/>
            <w:tcMar>
              <w:top w:w="100" w:type="dxa"/>
              <w:left w:w="120" w:type="dxa"/>
              <w:bottom w:w="100" w:type="dxa"/>
              <w:right w:w="120" w:type="dxa"/>
            </w:tcMar>
            <w:vAlign w:val="center"/>
          </w:tcPr>
          <w:p w14:paraId="04934CF9" w14:textId="77777777" w:rsidR="00C34867" w:rsidRDefault="00000000">
            <w:pPr>
              <w:spacing w:after="0" w:line="252" w:lineRule="auto"/>
            </w:pPr>
            <w:r>
              <w:rPr>
                <w:sz w:val="19"/>
              </w:rPr>
              <w:t>Engineering</w:t>
            </w:r>
          </w:p>
        </w:tc>
        <w:tc>
          <w:tcPr>
            <w:tcW w:w="5616" w:type="dxa"/>
            <w:shd w:val="clear" w:color="auto" w:fill="FFFFFF"/>
            <w:tcMar>
              <w:top w:w="100" w:type="dxa"/>
              <w:left w:w="120" w:type="dxa"/>
              <w:bottom w:w="100" w:type="dxa"/>
              <w:right w:w="120" w:type="dxa"/>
            </w:tcMar>
            <w:vAlign w:val="center"/>
          </w:tcPr>
          <w:p w14:paraId="21FC8E07" w14:textId="77777777" w:rsidR="00C34867" w:rsidRDefault="00000000">
            <w:pPr>
              <w:spacing w:after="0" w:line="252" w:lineRule="auto"/>
            </w:pPr>
            <w:r>
              <w:rPr>
                <w:sz w:val="19"/>
              </w:rPr>
              <w:t>Engineering Manager</w:t>
            </w:r>
          </w:p>
        </w:tc>
      </w:tr>
      <w:tr w:rsidR="00C34867" w14:paraId="3128B85F" w14:textId="77777777">
        <w:trPr>
          <w:cantSplit/>
          <w:jc w:val="center"/>
        </w:trPr>
        <w:tc>
          <w:tcPr>
            <w:tcW w:w="4464" w:type="dxa"/>
            <w:shd w:val="clear" w:color="auto" w:fill="FFFFFF"/>
            <w:tcMar>
              <w:top w:w="100" w:type="dxa"/>
              <w:left w:w="120" w:type="dxa"/>
              <w:bottom w:w="100" w:type="dxa"/>
              <w:right w:w="120" w:type="dxa"/>
            </w:tcMar>
            <w:vAlign w:val="center"/>
          </w:tcPr>
          <w:p w14:paraId="11D5B6A9" w14:textId="77777777" w:rsidR="00C34867" w:rsidRDefault="00000000">
            <w:pPr>
              <w:spacing w:after="0" w:line="252" w:lineRule="auto"/>
            </w:pPr>
            <w:r>
              <w:rPr>
                <w:sz w:val="19"/>
              </w:rPr>
              <w:t>QA</w:t>
            </w:r>
          </w:p>
        </w:tc>
        <w:tc>
          <w:tcPr>
            <w:tcW w:w="5616" w:type="dxa"/>
            <w:shd w:val="clear" w:color="auto" w:fill="FFFFFF"/>
            <w:tcMar>
              <w:top w:w="100" w:type="dxa"/>
              <w:left w:w="120" w:type="dxa"/>
              <w:bottom w:w="100" w:type="dxa"/>
              <w:right w:w="120" w:type="dxa"/>
            </w:tcMar>
            <w:vAlign w:val="center"/>
          </w:tcPr>
          <w:p w14:paraId="4ECD32F5" w14:textId="77777777" w:rsidR="00C34867" w:rsidRDefault="00000000">
            <w:pPr>
              <w:spacing w:after="0" w:line="252" w:lineRule="auto"/>
            </w:pPr>
            <w:r>
              <w:rPr>
                <w:sz w:val="19"/>
              </w:rPr>
              <w:t>QA Manager</w:t>
            </w:r>
          </w:p>
        </w:tc>
      </w:tr>
      <w:tr w:rsidR="00C34867" w14:paraId="51234B21" w14:textId="77777777">
        <w:trPr>
          <w:cantSplit/>
          <w:jc w:val="center"/>
        </w:trPr>
        <w:tc>
          <w:tcPr>
            <w:tcW w:w="4464" w:type="dxa"/>
            <w:shd w:val="clear" w:color="auto" w:fill="FFFFFF"/>
            <w:tcMar>
              <w:top w:w="100" w:type="dxa"/>
              <w:left w:w="120" w:type="dxa"/>
              <w:bottom w:w="100" w:type="dxa"/>
              <w:right w:w="120" w:type="dxa"/>
            </w:tcMar>
            <w:vAlign w:val="center"/>
          </w:tcPr>
          <w:p w14:paraId="0235E66A" w14:textId="77777777" w:rsidR="00C34867" w:rsidRDefault="00000000">
            <w:pPr>
              <w:spacing w:after="0" w:line="252" w:lineRule="auto"/>
            </w:pPr>
            <w:r>
              <w:rPr>
                <w:sz w:val="19"/>
              </w:rPr>
              <w:t>QC</w:t>
            </w:r>
          </w:p>
        </w:tc>
        <w:tc>
          <w:tcPr>
            <w:tcW w:w="5616" w:type="dxa"/>
            <w:shd w:val="clear" w:color="auto" w:fill="FFFFFF"/>
            <w:tcMar>
              <w:top w:w="100" w:type="dxa"/>
              <w:left w:w="120" w:type="dxa"/>
              <w:bottom w:w="100" w:type="dxa"/>
              <w:right w:w="120" w:type="dxa"/>
            </w:tcMar>
            <w:vAlign w:val="center"/>
          </w:tcPr>
          <w:p w14:paraId="68D51213" w14:textId="77777777" w:rsidR="00C34867" w:rsidRDefault="00000000">
            <w:pPr>
              <w:spacing w:after="0" w:line="252" w:lineRule="auto"/>
            </w:pPr>
            <w:r>
              <w:rPr>
                <w:sz w:val="19"/>
              </w:rPr>
              <w:t>QC Manager</w:t>
            </w:r>
          </w:p>
        </w:tc>
      </w:tr>
      <w:tr w:rsidR="00C34867" w14:paraId="2398FEAE" w14:textId="77777777">
        <w:trPr>
          <w:cantSplit/>
          <w:jc w:val="center"/>
        </w:trPr>
        <w:tc>
          <w:tcPr>
            <w:tcW w:w="4464" w:type="dxa"/>
            <w:shd w:val="clear" w:color="auto" w:fill="FFFFFF"/>
            <w:tcMar>
              <w:top w:w="100" w:type="dxa"/>
              <w:left w:w="120" w:type="dxa"/>
              <w:bottom w:w="100" w:type="dxa"/>
              <w:right w:w="120" w:type="dxa"/>
            </w:tcMar>
            <w:vAlign w:val="center"/>
          </w:tcPr>
          <w:p w14:paraId="520614DE" w14:textId="77777777" w:rsidR="00C34867" w:rsidRDefault="00000000">
            <w:pPr>
              <w:spacing w:after="0" w:line="252" w:lineRule="auto"/>
            </w:pPr>
            <w:r>
              <w:rPr>
                <w:sz w:val="19"/>
              </w:rPr>
              <w:t>Regulatory</w:t>
            </w:r>
          </w:p>
        </w:tc>
        <w:tc>
          <w:tcPr>
            <w:tcW w:w="5616" w:type="dxa"/>
            <w:shd w:val="clear" w:color="auto" w:fill="FFFFFF"/>
            <w:tcMar>
              <w:top w:w="100" w:type="dxa"/>
              <w:left w:w="120" w:type="dxa"/>
              <w:bottom w:w="100" w:type="dxa"/>
              <w:right w:w="120" w:type="dxa"/>
            </w:tcMar>
            <w:vAlign w:val="center"/>
          </w:tcPr>
          <w:p w14:paraId="4E5B675B" w14:textId="77777777" w:rsidR="00C34867" w:rsidRDefault="00000000">
            <w:pPr>
              <w:spacing w:after="0" w:line="252" w:lineRule="auto"/>
            </w:pPr>
            <w:r>
              <w:rPr>
                <w:sz w:val="19"/>
              </w:rPr>
              <w:t>Regulatory Affairs Manager</w:t>
            </w:r>
          </w:p>
        </w:tc>
      </w:tr>
      <w:tr w:rsidR="00C34867" w14:paraId="5286B0BC" w14:textId="77777777">
        <w:trPr>
          <w:cantSplit/>
          <w:jc w:val="center"/>
        </w:trPr>
        <w:tc>
          <w:tcPr>
            <w:tcW w:w="4464" w:type="dxa"/>
            <w:shd w:val="clear" w:color="auto" w:fill="FFFFFF"/>
            <w:tcMar>
              <w:top w:w="100" w:type="dxa"/>
              <w:left w:w="120" w:type="dxa"/>
              <w:bottom w:w="100" w:type="dxa"/>
              <w:right w:w="120" w:type="dxa"/>
            </w:tcMar>
            <w:vAlign w:val="center"/>
          </w:tcPr>
          <w:p w14:paraId="3F6F0CE9" w14:textId="77777777" w:rsidR="00C34867" w:rsidRDefault="00000000">
            <w:pPr>
              <w:spacing w:after="0" w:line="252" w:lineRule="auto"/>
            </w:pPr>
            <w:r>
              <w:rPr>
                <w:sz w:val="19"/>
              </w:rPr>
              <w:t>Projects</w:t>
            </w:r>
          </w:p>
        </w:tc>
        <w:tc>
          <w:tcPr>
            <w:tcW w:w="5616" w:type="dxa"/>
            <w:shd w:val="clear" w:color="auto" w:fill="FFFFFF"/>
            <w:tcMar>
              <w:top w:w="100" w:type="dxa"/>
              <w:left w:w="120" w:type="dxa"/>
              <w:bottom w:w="100" w:type="dxa"/>
              <w:right w:w="120" w:type="dxa"/>
            </w:tcMar>
            <w:vAlign w:val="center"/>
          </w:tcPr>
          <w:p w14:paraId="224F2D39" w14:textId="77777777" w:rsidR="00C34867" w:rsidRDefault="00000000">
            <w:pPr>
              <w:spacing w:after="0" w:line="252" w:lineRule="auto"/>
            </w:pPr>
            <w:r>
              <w:rPr>
                <w:sz w:val="19"/>
              </w:rPr>
              <w:t>Project Manager</w:t>
            </w:r>
          </w:p>
        </w:tc>
      </w:tr>
    </w:tbl>
    <w:p w14:paraId="1436EBA6" w14:textId="77777777" w:rsidR="00C34867" w:rsidRDefault="00000000">
      <w:pPr>
        <w:pStyle w:val="Heading1"/>
      </w:pPr>
      <w:r>
        <w:t>11. Access Management Process</w:t>
      </w:r>
    </w:p>
    <w:p w14:paraId="19FB007F" w14:textId="77777777" w:rsidR="00C34867" w:rsidRDefault="00000000">
      <w:pPr>
        <w:pStyle w:val="Heading2"/>
      </w:pPr>
      <w:r>
        <w:t>11.1 Access Request</w:t>
      </w:r>
    </w:p>
    <w:p w14:paraId="4D4EBCA9" w14:textId="77777777" w:rsidR="00C34867" w:rsidRDefault="00000000">
      <w:r>
        <w:t>Users shall submit a Shared Drive Access Request through the approved Service Desk, IT request portal, or controlled email process.</w:t>
      </w:r>
    </w:p>
    <w:p w14:paraId="60A885E5" w14:textId="77777777" w:rsidR="00C34867" w:rsidRDefault="00000000">
      <w:pPr>
        <w:pStyle w:val="ListBullet"/>
        <w:spacing w:after="40"/>
        <w:ind w:hanging="216"/>
      </w:pPr>
      <w:r>
        <w:lastRenderedPageBreak/>
        <w:t>User name</w:t>
      </w:r>
    </w:p>
    <w:p w14:paraId="3C258E9D" w14:textId="77777777" w:rsidR="00C34867" w:rsidRDefault="00000000">
      <w:pPr>
        <w:pStyle w:val="ListBullet"/>
        <w:spacing w:after="40"/>
        <w:ind w:hanging="216"/>
      </w:pPr>
      <w:r>
        <w:t>Department</w:t>
      </w:r>
    </w:p>
    <w:p w14:paraId="07DCF082" w14:textId="77777777" w:rsidR="00C34867" w:rsidRDefault="00000000">
      <w:pPr>
        <w:pStyle w:val="ListBullet"/>
        <w:spacing w:after="40"/>
        <w:ind w:hanging="216"/>
      </w:pPr>
      <w:r>
        <w:t>Requested folder(s)</w:t>
      </w:r>
    </w:p>
    <w:p w14:paraId="42036C0A" w14:textId="77777777" w:rsidR="00C34867" w:rsidRDefault="00000000">
      <w:pPr>
        <w:pStyle w:val="ListBullet"/>
        <w:spacing w:after="40"/>
        <w:ind w:hanging="216"/>
      </w:pPr>
      <w:r>
        <w:t>Required access level</w:t>
      </w:r>
    </w:p>
    <w:p w14:paraId="18549A0C" w14:textId="77777777" w:rsidR="00C34867" w:rsidRDefault="00000000">
      <w:pPr>
        <w:pStyle w:val="ListBullet"/>
        <w:spacing w:after="40"/>
        <w:ind w:hanging="216"/>
      </w:pPr>
      <w:r>
        <w:t>Business justification</w:t>
      </w:r>
    </w:p>
    <w:p w14:paraId="00A66CBF" w14:textId="77777777" w:rsidR="00C34867" w:rsidRDefault="00000000">
      <w:pPr>
        <w:pStyle w:val="Heading2"/>
      </w:pPr>
      <w:r>
        <w:t>11.2 Line Manager Review</w:t>
      </w:r>
    </w:p>
    <w:p w14:paraId="0BA67936" w14:textId="77777777" w:rsidR="00C34867" w:rsidRDefault="00000000">
      <w:r>
        <w:t>The user's immediate manager shall verify the operational necessity, job function, and requested permission level.</w:t>
      </w:r>
    </w:p>
    <w:p w14:paraId="0C84CB56" w14:textId="77777777" w:rsidR="00C34867" w:rsidRDefault="00000000">
      <w:pPr>
        <w:pStyle w:val="Heading2"/>
      </w:pPr>
      <w:r>
        <w:t>11.3 Data Owner Approval</w:t>
      </w:r>
    </w:p>
    <w:p w14:paraId="5D79627E" w14:textId="77777777" w:rsidR="00C34867" w:rsidRDefault="00000000">
      <w:r>
        <w:t>The Department Head or designated Data Owner shall review the request against the following criteria:</w:t>
      </w:r>
    </w:p>
    <w:p w14:paraId="14C45F78" w14:textId="77777777" w:rsidR="00C34867" w:rsidRDefault="00000000">
      <w:pPr>
        <w:pStyle w:val="ListBullet"/>
        <w:spacing w:after="40"/>
        <w:ind w:hanging="216"/>
      </w:pPr>
      <w:r>
        <w:t>Business justification</w:t>
      </w:r>
    </w:p>
    <w:p w14:paraId="4C8F38BD" w14:textId="77777777" w:rsidR="00C34867" w:rsidRDefault="00000000">
      <w:pPr>
        <w:pStyle w:val="ListBullet"/>
        <w:spacing w:after="40"/>
        <w:ind w:hanging="216"/>
      </w:pPr>
      <w:r>
        <w:t>Confidentiality classification</w:t>
      </w:r>
    </w:p>
    <w:p w14:paraId="2D8082B4" w14:textId="77777777" w:rsidR="00C34867" w:rsidRDefault="00000000">
      <w:pPr>
        <w:pStyle w:val="ListBullet"/>
        <w:spacing w:after="40"/>
        <w:ind w:hanging="216"/>
      </w:pPr>
      <w:r>
        <w:t>Compliance implications</w:t>
      </w:r>
    </w:p>
    <w:p w14:paraId="3622F747" w14:textId="77777777" w:rsidR="00C34867" w:rsidRDefault="00000000">
      <w:pPr>
        <w:pStyle w:val="ListBullet"/>
        <w:spacing w:after="40"/>
        <w:ind w:hanging="216"/>
      </w:pPr>
      <w:r>
        <w:t>Segregation of duties</w:t>
      </w:r>
    </w:p>
    <w:p w14:paraId="767527FF" w14:textId="77777777" w:rsidR="00C34867" w:rsidRDefault="00000000">
      <w:r>
        <w:t>Approval or rejection shall be documented and retained as an auditable record.</w:t>
      </w:r>
    </w:p>
    <w:p w14:paraId="078C4D3D" w14:textId="77777777" w:rsidR="00C34867" w:rsidRDefault="00000000">
      <w:pPr>
        <w:pStyle w:val="Heading2"/>
      </w:pPr>
      <w:r>
        <w:t>11.4 IT Security Verification</w:t>
      </w:r>
    </w:p>
    <w:p w14:paraId="2C7BCA58" w14:textId="77777777" w:rsidR="00C34867" w:rsidRDefault="00000000">
      <w:r>
        <w:t>IT shall verify the completeness of approvals, existing permissions, potential conflicts, and compliance with security requirements. Upon successful verification, IT shall implement permissions using approved Active Directory security groups.</w:t>
      </w:r>
    </w:p>
    <w:p w14:paraId="240E59C1" w14:textId="77777777" w:rsidR="00C34867" w:rsidRDefault="00000000">
      <w:pPr>
        <w:pStyle w:val="Heading2"/>
      </w:pPr>
      <w:r>
        <w:t>11.5 Access Provisioning</w:t>
      </w:r>
    </w:p>
    <w:p w14:paraId="5595F50A" w14:textId="77777777" w:rsidR="00C34867" w:rsidRDefault="00000000">
      <w:r>
        <w:t>Following approval, IT shall:</w:t>
      </w:r>
    </w:p>
    <w:p w14:paraId="74E655C0" w14:textId="77777777" w:rsidR="00C34867" w:rsidRDefault="00000000">
      <w:pPr>
        <w:pStyle w:val="ListBullet"/>
        <w:spacing w:after="40"/>
        <w:ind w:hanging="216"/>
      </w:pPr>
      <w:r>
        <w:t>Assign the approved permissions</w:t>
      </w:r>
    </w:p>
    <w:p w14:paraId="43748DC7" w14:textId="77777777" w:rsidR="00C34867" w:rsidRDefault="00000000">
      <w:pPr>
        <w:pStyle w:val="ListBullet"/>
        <w:spacing w:after="40"/>
        <w:ind w:hanging="216"/>
      </w:pPr>
      <w:r>
        <w:t>Verify access functionality</w:t>
      </w:r>
    </w:p>
    <w:p w14:paraId="696FDBD7" w14:textId="77777777" w:rsidR="00C34867" w:rsidRDefault="00000000">
      <w:pPr>
        <w:pStyle w:val="ListBullet"/>
        <w:spacing w:after="40"/>
        <w:ind w:hanging="216"/>
      </w:pPr>
      <w:r>
        <w:t>Update the Access Register</w:t>
      </w:r>
    </w:p>
    <w:p w14:paraId="0351AB10" w14:textId="77777777" w:rsidR="00C34867" w:rsidRDefault="00000000">
      <w:pPr>
        <w:pStyle w:val="ListBullet"/>
        <w:spacing w:after="40"/>
        <w:ind w:hanging="216"/>
      </w:pPr>
      <w:r>
        <w:t>Record implementation details</w:t>
      </w:r>
    </w:p>
    <w:p w14:paraId="6F1C4420" w14:textId="77777777" w:rsidR="00C34867" w:rsidRDefault="00000000">
      <w:pPr>
        <w:pStyle w:val="Heading2"/>
      </w:pPr>
      <w:r>
        <w:t>11.6 Audit Trail</w:t>
      </w:r>
    </w:p>
    <w:p w14:paraId="2A6E6C20" w14:textId="77777777" w:rsidR="00C34867" w:rsidRDefault="00000000">
      <w:r>
        <w:t>Every access-related activity shall be documented, including:</w:t>
      </w:r>
    </w:p>
    <w:p w14:paraId="6936D2C7" w14:textId="77777777" w:rsidR="00C34867" w:rsidRDefault="00000000">
      <w:pPr>
        <w:pStyle w:val="ListBullet"/>
        <w:spacing w:after="40"/>
        <w:ind w:hanging="216"/>
      </w:pPr>
      <w:r>
        <w:t>New access</w:t>
      </w:r>
    </w:p>
    <w:p w14:paraId="7740FD3F" w14:textId="77777777" w:rsidR="00C34867" w:rsidRDefault="00000000">
      <w:pPr>
        <w:pStyle w:val="ListBullet"/>
        <w:spacing w:after="40"/>
        <w:ind w:hanging="216"/>
      </w:pPr>
      <w:r>
        <w:t>Permission modification</w:t>
      </w:r>
    </w:p>
    <w:p w14:paraId="13405BBE" w14:textId="77777777" w:rsidR="00C34867" w:rsidRDefault="00000000">
      <w:pPr>
        <w:pStyle w:val="ListBullet"/>
        <w:spacing w:after="40"/>
        <w:ind w:hanging="216"/>
      </w:pPr>
      <w:r>
        <w:t>Access revocation</w:t>
      </w:r>
    </w:p>
    <w:p w14:paraId="270C3342" w14:textId="77777777" w:rsidR="00C34867" w:rsidRDefault="00000000">
      <w:pPr>
        <w:pStyle w:val="ListBullet"/>
        <w:spacing w:after="40"/>
        <w:ind w:hanging="216"/>
      </w:pPr>
      <w:r>
        <w:t>Folder creation</w:t>
      </w:r>
    </w:p>
    <w:p w14:paraId="1A173D66" w14:textId="77777777" w:rsidR="00C34867" w:rsidRDefault="00000000">
      <w:pPr>
        <w:pStyle w:val="ListBullet"/>
        <w:spacing w:after="40"/>
        <w:ind w:hanging="216"/>
      </w:pPr>
      <w:r>
        <w:t>Folder archival</w:t>
      </w:r>
    </w:p>
    <w:p w14:paraId="089B4468" w14:textId="77777777" w:rsidR="00C34867" w:rsidRDefault="00000000">
      <w:r>
        <w:t>Audit records shall be retained in accordance with corporate record retention requirements.</w:t>
      </w:r>
    </w:p>
    <w:p w14:paraId="479BEECC" w14:textId="77777777" w:rsidR="00C34867" w:rsidRDefault="00000000">
      <w:pPr>
        <w:pStyle w:val="Heading1"/>
      </w:pPr>
      <w:r>
        <w:t>12. Folder Governance</w:t>
      </w:r>
    </w:p>
    <w:p w14:paraId="4424D79C" w14:textId="77777777" w:rsidR="00C34867" w:rsidRDefault="00000000">
      <w:r>
        <w:t>The following controls apply to all shared drive users.</w:t>
      </w:r>
    </w:p>
    <w:p w14:paraId="54704ACC" w14:textId="77777777" w:rsidR="00C34867" w:rsidRDefault="00000000">
      <w:r>
        <w:t>Users shall not:</w:t>
      </w:r>
    </w:p>
    <w:p w14:paraId="72F246C1" w14:textId="77777777" w:rsidR="00C34867" w:rsidRDefault="00000000">
      <w:pPr>
        <w:pStyle w:val="ListBullet"/>
        <w:spacing w:after="40"/>
        <w:ind w:hanging="216"/>
      </w:pPr>
      <w:r>
        <w:t>Create folders within root directories.</w:t>
      </w:r>
    </w:p>
    <w:p w14:paraId="5391415D" w14:textId="77777777" w:rsidR="00C34867" w:rsidRDefault="00000000">
      <w:pPr>
        <w:pStyle w:val="ListBullet"/>
        <w:spacing w:after="40"/>
        <w:ind w:hanging="216"/>
      </w:pPr>
      <w:r>
        <w:t>Modify folder permissions.</w:t>
      </w:r>
    </w:p>
    <w:p w14:paraId="06857251" w14:textId="77777777" w:rsidR="00C34867" w:rsidRDefault="00000000">
      <w:pPr>
        <w:pStyle w:val="ListBullet"/>
        <w:spacing w:after="40"/>
        <w:ind w:hanging="216"/>
      </w:pPr>
      <w:r>
        <w:t>Delete departmental folders.</w:t>
      </w:r>
    </w:p>
    <w:p w14:paraId="487F459F" w14:textId="77777777" w:rsidR="00C34867" w:rsidRDefault="00000000">
      <w:pPr>
        <w:pStyle w:val="ListBullet"/>
        <w:spacing w:after="40"/>
        <w:ind w:hanging="216"/>
      </w:pPr>
      <w:r>
        <w:t>Share confidential information through unapproved channels.</w:t>
      </w:r>
    </w:p>
    <w:p w14:paraId="559EC771" w14:textId="77777777" w:rsidR="00C34867" w:rsidRDefault="00000000">
      <w:pPr>
        <w:pStyle w:val="ListBullet"/>
        <w:spacing w:after="40"/>
        <w:ind w:hanging="216"/>
      </w:pPr>
      <w:r>
        <w:t>Bypass the established approval process.</w:t>
      </w:r>
    </w:p>
    <w:p w14:paraId="47561C5B" w14:textId="77777777" w:rsidR="00C34867" w:rsidRDefault="00000000">
      <w:r>
        <w:t>Only the IT Department is authorized to:</w:t>
      </w:r>
    </w:p>
    <w:p w14:paraId="4D8AB4E3" w14:textId="77777777" w:rsidR="00C34867" w:rsidRDefault="00000000">
      <w:pPr>
        <w:pStyle w:val="ListBullet"/>
        <w:spacing w:after="40"/>
        <w:ind w:hanging="216"/>
      </w:pPr>
      <w:r>
        <w:t>Create new departmental folders.</w:t>
      </w:r>
    </w:p>
    <w:p w14:paraId="5D4A3C88" w14:textId="77777777" w:rsidR="00C34867" w:rsidRDefault="00000000">
      <w:pPr>
        <w:pStyle w:val="ListBullet"/>
        <w:spacing w:after="40"/>
        <w:ind w:hanging="216"/>
      </w:pPr>
      <w:r>
        <w:t>Modify security permissions.</w:t>
      </w:r>
    </w:p>
    <w:p w14:paraId="040125F8" w14:textId="77777777" w:rsidR="00C34867" w:rsidRDefault="00000000">
      <w:pPr>
        <w:pStyle w:val="ListBullet"/>
        <w:spacing w:after="40"/>
        <w:ind w:hanging="216"/>
      </w:pPr>
      <w:r>
        <w:lastRenderedPageBreak/>
        <w:t>Rename root folders.</w:t>
      </w:r>
    </w:p>
    <w:p w14:paraId="3B1A5889" w14:textId="77777777" w:rsidR="00C34867" w:rsidRDefault="00000000">
      <w:pPr>
        <w:pStyle w:val="ListBullet"/>
        <w:spacing w:after="40"/>
        <w:ind w:hanging="216"/>
      </w:pPr>
      <w:r>
        <w:t>Archive folders.</w:t>
      </w:r>
    </w:p>
    <w:p w14:paraId="7CC35782" w14:textId="77777777" w:rsidR="00C34867" w:rsidRDefault="00000000">
      <w:pPr>
        <w:pStyle w:val="ListBullet"/>
        <w:spacing w:after="40"/>
        <w:ind w:hanging="216"/>
      </w:pPr>
      <w:r>
        <w:t>Restore archived data.</w:t>
      </w:r>
    </w:p>
    <w:p w14:paraId="6D010AF6" w14:textId="77777777" w:rsidR="00C34867" w:rsidRDefault="00000000">
      <w:pPr>
        <w:pStyle w:val="ListBullet"/>
        <w:spacing w:after="40"/>
        <w:ind w:hanging="216"/>
      </w:pPr>
      <w:r>
        <w:t>Manage permission inheritance and security groups.</w:t>
      </w:r>
    </w:p>
    <w:p w14:paraId="5C0E7F91" w14:textId="77777777" w:rsidR="00C34867" w:rsidRDefault="00000000">
      <w:pPr>
        <w:pStyle w:val="Heading1"/>
      </w:pPr>
      <w:r>
        <w:t>13. Records Retention and Archiving</w:t>
      </w:r>
    </w:p>
    <w:p w14:paraId="3340D5C9" w14:textId="77777777" w:rsidR="00C34867" w:rsidRDefault="00000000">
      <w:r>
        <w:t>Inactive folders shall be archived only after written approval from the respective Data Owner. Archived information shall be stored within the designated Archive repository while preserving original security permissions where applicable.</w:t>
      </w:r>
    </w:p>
    <w:tbl>
      <w:tblPr>
        <w:tblW w:w="0" w:type="auto"/>
        <w:jc w:val="center"/>
        <w:tblLayout w:type="fixed"/>
        <w:tblLook w:val="04A0" w:firstRow="1" w:lastRow="0" w:firstColumn="1" w:lastColumn="0" w:noHBand="0" w:noVBand="1"/>
      </w:tblPr>
      <w:tblGrid>
        <w:gridCol w:w="3384"/>
        <w:gridCol w:w="6696"/>
      </w:tblGrid>
      <w:tr w:rsidR="00C34867" w14:paraId="0C0A8319" w14:textId="77777777">
        <w:trPr>
          <w:cantSplit/>
          <w:tblHeader/>
          <w:jc w:val="center"/>
        </w:trPr>
        <w:tc>
          <w:tcPr>
            <w:tcW w:w="3384" w:type="dxa"/>
            <w:shd w:val="clear" w:color="auto" w:fill="1F4E78"/>
            <w:tcMar>
              <w:top w:w="100" w:type="dxa"/>
              <w:left w:w="120" w:type="dxa"/>
              <w:bottom w:w="100" w:type="dxa"/>
              <w:right w:w="120" w:type="dxa"/>
            </w:tcMar>
            <w:vAlign w:val="center"/>
          </w:tcPr>
          <w:p w14:paraId="59566060" w14:textId="77777777" w:rsidR="00C34867" w:rsidRDefault="00000000">
            <w:pPr>
              <w:spacing w:after="0" w:line="252" w:lineRule="auto"/>
              <w:jc w:val="center"/>
            </w:pPr>
            <w:r>
              <w:rPr>
                <w:b/>
                <w:color w:val="FFFFFF"/>
                <w:sz w:val="19"/>
              </w:rPr>
              <w:t>Record Type</w:t>
            </w:r>
          </w:p>
        </w:tc>
        <w:tc>
          <w:tcPr>
            <w:tcW w:w="6696" w:type="dxa"/>
            <w:shd w:val="clear" w:color="auto" w:fill="1F4E78"/>
            <w:tcMar>
              <w:top w:w="100" w:type="dxa"/>
              <w:left w:w="120" w:type="dxa"/>
              <w:bottom w:w="100" w:type="dxa"/>
              <w:right w:w="120" w:type="dxa"/>
            </w:tcMar>
            <w:vAlign w:val="center"/>
          </w:tcPr>
          <w:p w14:paraId="61BC3357" w14:textId="77777777" w:rsidR="00C34867" w:rsidRDefault="00000000">
            <w:pPr>
              <w:spacing w:after="0" w:line="252" w:lineRule="auto"/>
              <w:jc w:val="center"/>
            </w:pPr>
            <w:r>
              <w:rPr>
                <w:b/>
                <w:color w:val="FFFFFF"/>
                <w:sz w:val="19"/>
              </w:rPr>
              <w:t>Minimum Retention</w:t>
            </w:r>
          </w:p>
        </w:tc>
      </w:tr>
      <w:tr w:rsidR="00C34867" w14:paraId="0693728A" w14:textId="77777777">
        <w:trPr>
          <w:cantSplit/>
          <w:jc w:val="center"/>
        </w:trPr>
        <w:tc>
          <w:tcPr>
            <w:tcW w:w="3384" w:type="dxa"/>
            <w:shd w:val="clear" w:color="auto" w:fill="FFFFFF"/>
            <w:tcMar>
              <w:top w:w="100" w:type="dxa"/>
              <w:left w:w="120" w:type="dxa"/>
              <w:bottom w:w="100" w:type="dxa"/>
              <w:right w:w="120" w:type="dxa"/>
            </w:tcMar>
            <w:vAlign w:val="center"/>
          </w:tcPr>
          <w:p w14:paraId="0A541E8B" w14:textId="77777777" w:rsidR="00C34867" w:rsidRDefault="00000000">
            <w:pPr>
              <w:spacing w:after="0" w:line="252" w:lineRule="auto"/>
            </w:pPr>
            <w:r>
              <w:rPr>
                <w:sz w:val="19"/>
              </w:rPr>
              <w:t>Financial Records</w:t>
            </w:r>
          </w:p>
        </w:tc>
        <w:tc>
          <w:tcPr>
            <w:tcW w:w="6696" w:type="dxa"/>
            <w:shd w:val="clear" w:color="auto" w:fill="FFFFFF"/>
            <w:tcMar>
              <w:top w:w="100" w:type="dxa"/>
              <w:left w:w="120" w:type="dxa"/>
              <w:bottom w:w="100" w:type="dxa"/>
              <w:right w:w="120" w:type="dxa"/>
            </w:tcMar>
            <w:vAlign w:val="center"/>
          </w:tcPr>
          <w:p w14:paraId="58246069" w14:textId="77777777" w:rsidR="00C34867" w:rsidRDefault="00000000">
            <w:pPr>
              <w:spacing w:after="0" w:line="252" w:lineRule="auto"/>
            </w:pPr>
            <w:r>
              <w:rPr>
                <w:sz w:val="19"/>
              </w:rPr>
              <w:t>10 years</w:t>
            </w:r>
          </w:p>
        </w:tc>
      </w:tr>
      <w:tr w:rsidR="00C34867" w14:paraId="22390032" w14:textId="77777777">
        <w:trPr>
          <w:cantSplit/>
          <w:jc w:val="center"/>
        </w:trPr>
        <w:tc>
          <w:tcPr>
            <w:tcW w:w="3384" w:type="dxa"/>
            <w:shd w:val="clear" w:color="auto" w:fill="FFFFFF"/>
            <w:tcMar>
              <w:top w:w="100" w:type="dxa"/>
              <w:left w:w="120" w:type="dxa"/>
              <w:bottom w:w="100" w:type="dxa"/>
              <w:right w:w="120" w:type="dxa"/>
            </w:tcMar>
            <w:vAlign w:val="center"/>
          </w:tcPr>
          <w:p w14:paraId="619DDC2A" w14:textId="77777777" w:rsidR="00C34867" w:rsidRDefault="00000000">
            <w:pPr>
              <w:spacing w:after="0" w:line="252" w:lineRule="auto"/>
            </w:pPr>
            <w:r>
              <w:rPr>
                <w:sz w:val="19"/>
              </w:rPr>
              <w:t>Human Resources</w:t>
            </w:r>
          </w:p>
        </w:tc>
        <w:tc>
          <w:tcPr>
            <w:tcW w:w="6696" w:type="dxa"/>
            <w:shd w:val="clear" w:color="auto" w:fill="FFFFFF"/>
            <w:tcMar>
              <w:top w:w="100" w:type="dxa"/>
              <w:left w:w="120" w:type="dxa"/>
              <w:bottom w:w="100" w:type="dxa"/>
              <w:right w:w="120" w:type="dxa"/>
            </w:tcMar>
            <w:vAlign w:val="center"/>
          </w:tcPr>
          <w:p w14:paraId="001434C4" w14:textId="77777777" w:rsidR="00C34867" w:rsidRDefault="00000000">
            <w:pPr>
              <w:spacing w:after="0" w:line="252" w:lineRule="auto"/>
            </w:pPr>
            <w:r>
              <w:rPr>
                <w:sz w:val="19"/>
              </w:rPr>
              <w:t>Employment period plus 5 years</w:t>
            </w:r>
          </w:p>
        </w:tc>
      </w:tr>
      <w:tr w:rsidR="00C34867" w14:paraId="2052EF5D" w14:textId="77777777">
        <w:trPr>
          <w:cantSplit/>
          <w:jc w:val="center"/>
        </w:trPr>
        <w:tc>
          <w:tcPr>
            <w:tcW w:w="3384" w:type="dxa"/>
            <w:shd w:val="clear" w:color="auto" w:fill="FFFFFF"/>
            <w:tcMar>
              <w:top w:w="100" w:type="dxa"/>
              <w:left w:w="120" w:type="dxa"/>
              <w:bottom w:w="100" w:type="dxa"/>
              <w:right w:w="120" w:type="dxa"/>
            </w:tcMar>
            <w:vAlign w:val="center"/>
          </w:tcPr>
          <w:p w14:paraId="7FC95275" w14:textId="77777777" w:rsidR="00C34867" w:rsidRDefault="00000000">
            <w:pPr>
              <w:spacing w:after="0" w:line="252" w:lineRule="auto"/>
            </w:pPr>
            <w:r>
              <w:rPr>
                <w:sz w:val="19"/>
              </w:rPr>
              <w:t>GMP / GxP Records</w:t>
            </w:r>
          </w:p>
        </w:tc>
        <w:tc>
          <w:tcPr>
            <w:tcW w:w="6696" w:type="dxa"/>
            <w:shd w:val="clear" w:color="auto" w:fill="FFFFFF"/>
            <w:tcMar>
              <w:top w:w="100" w:type="dxa"/>
              <w:left w:w="120" w:type="dxa"/>
              <w:bottom w:w="100" w:type="dxa"/>
              <w:right w:w="120" w:type="dxa"/>
            </w:tcMar>
            <w:vAlign w:val="center"/>
          </w:tcPr>
          <w:p w14:paraId="696D473D" w14:textId="77777777" w:rsidR="00C34867" w:rsidRDefault="00000000">
            <w:pPr>
              <w:spacing w:after="0" w:line="252" w:lineRule="auto"/>
            </w:pPr>
            <w:r>
              <w:rPr>
                <w:sz w:val="19"/>
              </w:rPr>
              <w:t>As defined by applicable legal, regulatory, and quality requirements</w:t>
            </w:r>
          </w:p>
        </w:tc>
      </w:tr>
      <w:tr w:rsidR="00C34867" w14:paraId="6873906A" w14:textId="77777777">
        <w:trPr>
          <w:cantSplit/>
          <w:jc w:val="center"/>
        </w:trPr>
        <w:tc>
          <w:tcPr>
            <w:tcW w:w="3384" w:type="dxa"/>
            <w:shd w:val="clear" w:color="auto" w:fill="FFFFFF"/>
            <w:tcMar>
              <w:top w:w="100" w:type="dxa"/>
              <w:left w:w="120" w:type="dxa"/>
              <w:bottom w:w="100" w:type="dxa"/>
              <w:right w:w="120" w:type="dxa"/>
            </w:tcMar>
            <w:vAlign w:val="center"/>
          </w:tcPr>
          <w:p w14:paraId="28B59475" w14:textId="77777777" w:rsidR="00C34867" w:rsidRDefault="00000000">
            <w:pPr>
              <w:spacing w:after="0" w:line="252" w:lineRule="auto"/>
            </w:pPr>
            <w:r>
              <w:rPr>
                <w:sz w:val="19"/>
              </w:rPr>
              <w:t>Project Documentation</w:t>
            </w:r>
          </w:p>
        </w:tc>
        <w:tc>
          <w:tcPr>
            <w:tcW w:w="6696" w:type="dxa"/>
            <w:shd w:val="clear" w:color="auto" w:fill="FFFFFF"/>
            <w:tcMar>
              <w:top w:w="100" w:type="dxa"/>
              <w:left w:w="120" w:type="dxa"/>
              <w:bottom w:w="100" w:type="dxa"/>
              <w:right w:w="120" w:type="dxa"/>
            </w:tcMar>
            <w:vAlign w:val="center"/>
          </w:tcPr>
          <w:p w14:paraId="590D25E4" w14:textId="77777777" w:rsidR="00C34867" w:rsidRDefault="00000000">
            <w:pPr>
              <w:spacing w:after="0" w:line="252" w:lineRule="auto"/>
            </w:pPr>
            <w:r>
              <w:rPr>
                <w:sz w:val="19"/>
              </w:rPr>
              <w:t>5 years</w:t>
            </w:r>
          </w:p>
        </w:tc>
      </w:tr>
      <w:tr w:rsidR="00C34867" w14:paraId="2DB8F854" w14:textId="77777777">
        <w:trPr>
          <w:cantSplit/>
          <w:jc w:val="center"/>
        </w:trPr>
        <w:tc>
          <w:tcPr>
            <w:tcW w:w="3384" w:type="dxa"/>
            <w:shd w:val="clear" w:color="auto" w:fill="FFFFFF"/>
            <w:tcMar>
              <w:top w:w="100" w:type="dxa"/>
              <w:left w:w="120" w:type="dxa"/>
              <w:bottom w:w="100" w:type="dxa"/>
              <w:right w:w="120" w:type="dxa"/>
            </w:tcMar>
            <w:vAlign w:val="center"/>
          </w:tcPr>
          <w:p w14:paraId="347824A0" w14:textId="77777777" w:rsidR="00C34867" w:rsidRDefault="00000000">
            <w:pPr>
              <w:spacing w:after="0" w:line="252" w:lineRule="auto"/>
            </w:pPr>
            <w:r>
              <w:rPr>
                <w:sz w:val="19"/>
              </w:rPr>
              <w:t>Corporate Records</w:t>
            </w:r>
          </w:p>
        </w:tc>
        <w:tc>
          <w:tcPr>
            <w:tcW w:w="6696" w:type="dxa"/>
            <w:shd w:val="clear" w:color="auto" w:fill="FFFFFF"/>
            <w:tcMar>
              <w:top w:w="100" w:type="dxa"/>
              <w:left w:w="120" w:type="dxa"/>
              <w:bottom w:w="100" w:type="dxa"/>
              <w:right w:w="120" w:type="dxa"/>
            </w:tcMar>
            <w:vAlign w:val="center"/>
          </w:tcPr>
          <w:p w14:paraId="0021DA1B" w14:textId="77777777" w:rsidR="00C34867" w:rsidRDefault="00000000">
            <w:pPr>
              <w:spacing w:after="0" w:line="252" w:lineRule="auto"/>
            </w:pPr>
            <w:r>
              <w:rPr>
                <w:sz w:val="19"/>
              </w:rPr>
              <w:t>As specified in the Corporate Records Retention Schedule</w:t>
            </w:r>
          </w:p>
        </w:tc>
      </w:tr>
    </w:tbl>
    <w:p w14:paraId="2C1B830A" w14:textId="77777777" w:rsidR="00C34867" w:rsidRDefault="00000000">
      <w:r>
        <w:t>Deletion of archived records shall occur only in accordance with the Company Records Retention Policy and all applicable legal, regulatory, and quality requirements.</w:t>
      </w:r>
    </w:p>
    <w:p w14:paraId="367ED44D" w14:textId="77777777" w:rsidR="00C34867" w:rsidRDefault="00000000">
      <w:pPr>
        <w:pStyle w:val="Heading1"/>
      </w:pPr>
      <w:r>
        <w:t>14. Periodic Access Review</w:t>
      </w:r>
    </w:p>
    <w:p w14:paraId="3AA35442" w14:textId="77777777" w:rsidR="00C34867" w:rsidRDefault="00000000">
      <w:r>
        <w:t>To ensure continued compliance and minimize unauthorized access, Data Owners shall conduct periodic reviews of user permissions. The review shall verify:</w:t>
      </w:r>
    </w:p>
    <w:p w14:paraId="26E429FE" w14:textId="77777777" w:rsidR="00C34867" w:rsidRDefault="00000000">
      <w:pPr>
        <w:pStyle w:val="ListBullet"/>
        <w:spacing w:after="40"/>
        <w:ind w:hanging="216"/>
      </w:pPr>
      <w:r>
        <w:t>Active users</w:t>
      </w:r>
    </w:p>
    <w:p w14:paraId="1A2BA9BA" w14:textId="77777777" w:rsidR="00C34867" w:rsidRDefault="00000000">
      <w:pPr>
        <w:pStyle w:val="ListBullet"/>
        <w:spacing w:after="40"/>
        <w:ind w:hanging="216"/>
      </w:pPr>
      <w:r>
        <w:t>Appropriate access levels</w:t>
      </w:r>
    </w:p>
    <w:p w14:paraId="181AFDBE" w14:textId="77777777" w:rsidR="00C34867" w:rsidRDefault="00000000">
      <w:pPr>
        <w:pStyle w:val="ListBullet"/>
        <w:spacing w:after="40"/>
        <w:ind w:hanging="216"/>
      </w:pPr>
      <w:r>
        <w:t>Folder ownership</w:t>
      </w:r>
    </w:p>
    <w:p w14:paraId="5E852C33" w14:textId="77777777" w:rsidR="00C34867" w:rsidRDefault="00000000">
      <w:pPr>
        <w:pStyle w:val="ListBullet"/>
        <w:spacing w:after="40"/>
        <w:ind w:hanging="216"/>
      </w:pPr>
      <w:r>
        <w:t>Inactive accounts</w:t>
      </w:r>
    </w:p>
    <w:p w14:paraId="35FD99FD" w14:textId="77777777" w:rsidR="00C34867" w:rsidRDefault="00000000">
      <w:pPr>
        <w:pStyle w:val="ListBullet"/>
        <w:spacing w:after="40"/>
        <w:ind w:hanging="216"/>
      </w:pPr>
      <w:r>
        <w:t>Departed employees</w:t>
      </w:r>
    </w:p>
    <w:p w14:paraId="5D09433E" w14:textId="77777777" w:rsidR="00C34867" w:rsidRDefault="00000000">
      <w:pPr>
        <w:pStyle w:val="ListBullet"/>
        <w:spacing w:after="40"/>
        <w:ind w:hanging="216"/>
      </w:pPr>
      <w:r>
        <w:t>Temporary access</w:t>
      </w:r>
    </w:p>
    <w:p w14:paraId="4765948A" w14:textId="77777777" w:rsidR="00C34867" w:rsidRDefault="00000000">
      <w:pPr>
        <w:pStyle w:val="ListBullet"/>
        <w:spacing w:after="40"/>
        <w:ind w:hanging="216"/>
      </w:pPr>
      <w:r>
        <w:t>Compliance with least privilege principles</w:t>
      </w:r>
    </w:p>
    <w:tbl>
      <w:tblPr>
        <w:tblW w:w="0" w:type="auto"/>
        <w:jc w:val="center"/>
        <w:tblLayout w:type="fixed"/>
        <w:tblLook w:val="04A0" w:firstRow="1" w:lastRow="0" w:firstColumn="1" w:lastColumn="0" w:noHBand="0" w:noVBand="1"/>
      </w:tblPr>
      <w:tblGrid>
        <w:gridCol w:w="5184"/>
        <w:gridCol w:w="4896"/>
      </w:tblGrid>
      <w:tr w:rsidR="00C34867" w14:paraId="6159908B" w14:textId="77777777">
        <w:trPr>
          <w:cantSplit/>
          <w:tblHeader/>
          <w:jc w:val="center"/>
        </w:trPr>
        <w:tc>
          <w:tcPr>
            <w:tcW w:w="5184" w:type="dxa"/>
            <w:shd w:val="clear" w:color="auto" w:fill="1F4E78"/>
            <w:tcMar>
              <w:top w:w="100" w:type="dxa"/>
              <w:left w:w="120" w:type="dxa"/>
              <w:bottom w:w="100" w:type="dxa"/>
              <w:right w:w="120" w:type="dxa"/>
            </w:tcMar>
            <w:vAlign w:val="center"/>
          </w:tcPr>
          <w:p w14:paraId="1F004501" w14:textId="77777777" w:rsidR="00C34867" w:rsidRDefault="00000000">
            <w:pPr>
              <w:spacing w:after="0" w:line="252" w:lineRule="auto"/>
              <w:jc w:val="center"/>
            </w:pPr>
            <w:r>
              <w:rPr>
                <w:b/>
                <w:color w:val="FFFFFF"/>
                <w:sz w:val="19"/>
              </w:rPr>
              <w:t>Department / Access Category</w:t>
            </w:r>
          </w:p>
        </w:tc>
        <w:tc>
          <w:tcPr>
            <w:tcW w:w="4896" w:type="dxa"/>
            <w:shd w:val="clear" w:color="auto" w:fill="1F4E78"/>
            <w:tcMar>
              <w:top w:w="100" w:type="dxa"/>
              <w:left w:w="120" w:type="dxa"/>
              <w:bottom w:w="100" w:type="dxa"/>
              <w:right w:w="120" w:type="dxa"/>
            </w:tcMar>
            <w:vAlign w:val="center"/>
          </w:tcPr>
          <w:p w14:paraId="68640D27" w14:textId="77777777" w:rsidR="00C34867" w:rsidRDefault="00000000">
            <w:pPr>
              <w:spacing w:after="0" w:line="252" w:lineRule="auto"/>
              <w:jc w:val="center"/>
            </w:pPr>
            <w:r>
              <w:rPr>
                <w:b/>
                <w:color w:val="FFFFFF"/>
                <w:sz w:val="19"/>
              </w:rPr>
              <w:t>Minimum Review Frequency</w:t>
            </w:r>
          </w:p>
        </w:tc>
      </w:tr>
      <w:tr w:rsidR="00C34867" w14:paraId="5784D839" w14:textId="77777777">
        <w:trPr>
          <w:cantSplit/>
          <w:jc w:val="center"/>
        </w:trPr>
        <w:tc>
          <w:tcPr>
            <w:tcW w:w="5184" w:type="dxa"/>
            <w:shd w:val="clear" w:color="auto" w:fill="FFFFFF"/>
            <w:tcMar>
              <w:top w:w="100" w:type="dxa"/>
              <w:left w:w="120" w:type="dxa"/>
              <w:bottom w:w="100" w:type="dxa"/>
              <w:right w:w="120" w:type="dxa"/>
            </w:tcMar>
            <w:vAlign w:val="center"/>
          </w:tcPr>
          <w:p w14:paraId="440B1C9B" w14:textId="77777777" w:rsidR="00C34867" w:rsidRDefault="00000000">
            <w:pPr>
              <w:spacing w:after="0" w:line="252" w:lineRule="auto"/>
            </w:pPr>
            <w:r>
              <w:rPr>
                <w:sz w:val="19"/>
              </w:rPr>
              <w:t>QA</w:t>
            </w:r>
          </w:p>
        </w:tc>
        <w:tc>
          <w:tcPr>
            <w:tcW w:w="4896" w:type="dxa"/>
            <w:shd w:val="clear" w:color="auto" w:fill="FFFFFF"/>
            <w:tcMar>
              <w:top w:w="100" w:type="dxa"/>
              <w:left w:w="120" w:type="dxa"/>
              <w:bottom w:w="100" w:type="dxa"/>
              <w:right w:w="120" w:type="dxa"/>
            </w:tcMar>
            <w:vAlign w:val="center"/>
          </w:tcPr>
          <w:p w14:paraId="795546AA" w14:textId="77777777" w:rsidR="00C34867" w:rsidRDefault="00000000">
            <w:pPr>
              <w:spacing w:after="0" w:line="252" w:lineRule="auto"/>
            </w:pPr>
            <w:r>
              <w:rPr>
                <w:sz w:val="19"/>
              </w:rPr>
              <w:t>Quarterly</w:t>
            </w:r>
          </w:p>
        </w:tc>
      </w:tr>
      <w:tr w:rsidR="00C34867" w14:paraId="526C92B7" w14:textId="77777777">
        <w:trPr>
          <w:cantSplit/>
          <w:jc w:val="center"/>
        </w:trPr>
        <w:tc>
          <w:tcPr>
            <w:tcW w:w="5184" w:type="dxa"/>
            <w:shd w:val="clear" w:color="auto" w:fill="FFFFFF"/>
            <w:tcMar>
              <w:top w:w="100" w:type="dxa"/>
              <w:left w:w="120" w:type="dxa"/>
              <w:bottom w:w="100" w:type="dxa"/>
              <w:right w:w="120" w:type="dxa"/>
            </w:tcMar>
            <w:vAlign w:val="center"/>
          </w:tcPr>
          <w:p w14:paraId="1E67F546" w14:textId="77777777" w:rsidR="00C34867" w:rsidRDefault="00000000">
            <w:pPr>
              <w:spacing w:after="0" w:line="252" w:lineRule="auto"/>
            </w:pPr>
            <w:r>
              <w:rPr>
                <w:sz w:val="19"/>
              </w:rPr>
              <w:t>QC</w:t>
            </w:r>
          </w:p>
        </w:tc>
        <w:tc>
          <w:tcPr>
            <w:tcW w:w="4896" w:type="dxa"/>
            <w:shd w:val="clear" w:color="auto" w:fill="FFFFFF"/>
            <w:tcMar>
              <w:top w:w="100" w:type="dxa"/>
              <w:left w:w="120" w:type="dxa"/>
              <w:bottom w:w="100" w:type="dxa"/>
              <w:right w:w="120" w:type="dxa"/>
            </w:tcMar>
            <w:vAlign w:val="center"/>
          </w:tcPr>
          <w:p w14:paraId="15394DDB" w14:textId="77777777" w:rsidR="00C34867" w:rsidRDefault="00000000">
            <w:pPr>
              <w:spacing w:after="0" w:line="252" w:lineRule="auto"/>
            </w:pPr>
            <w:r>
              <w:rPr>
                <w:sz w:val="19"/>
              </w:rPr>
              <w:t>Quarterly</w:t>
            </w:r>
          </w:p>
        </w:tc>
      </w:tr>
      <w:tr w:rsidR="00C34867" w14:paraId="107431BE" w14:textId="77777777">
        <w:trPr>
          <w:cantSplit/>
          <w:jc w:val="center"/>
        </w:trPr>
        <w:tc>
          <w:tcPr>
            <w:tcW w:w="5184" w:type="dxa"/>
            <w:shd w:val="clear" w:color="auto" w:fill="FFFFFF"/>
            <w:tcMar>
              <w:top w:w="100" w:type="dxa"/>
              <w:left w:w="120" w:type="dxa"/>
              <w:bottom w:w="100" w:type="dxa"/>
              <w:right w:w="120" w:type="dxa"/>
            </w:tcMar>
            <w:vAlign w:val="center"/>
          </w:tcPr>
          <w:p w14:paraId="2A454D40" w14:textId="77777777" w:rsidR="00C34867" w:rsidRDefault="00000000">
            <w:pPr>
              <w:spacing w:after="0" w:line="252" w:lineRule="auto"/>
            </w:pPr>
            <w:r>
              <w:rPr>
                <w:sz w:val="19"/>
              </w:rPr>
              <w:t>Finance</w:t>
            </w:r>
          </w:p>
        </w:tc>
        <w:tc>
          <w:tcPr>
            <w:tcW w:w="4896" w:type="dxa"/>
            <w:shd w:val="clear" w:color="auto" w:fill="FFFFFF"/>
            <w:tcMar>
              <w:top w:w="100" w:type="dxa"/>
              <w:left w:w="120" w:type="dxa"/>
              <w:bottom w:w="100" w:type="dxa"/>
              <w:right w:w="120" w:type="dxa"/>
            </w:tcMar>
            <w:vAlign w:val="center"/>
          </w:tcPr>
          <w:p w14:paraId="3FB150C3" w14:textId="77777777" w:rsidR="00C34867" w:rsidRDefault="00000000">
            <w:pPr>
              <w:spacing w:after="0" w:line="252" w:lineRule="auto"/>
            </w:pPr>
            <w:r>
              <w:rPr>
                <w:sz w:val="19"/>
              </w:rPr>
              <w:t>Quarterly</w:t>
            </w:r>
          </w:p>
        </w:tc>
      </w:tr>
      <w:tr w:rsidR="00C34867" w14:paraId="37DED1C1" w14:textId="77777777">
        <w:trPr>
          <w:cantSplit/>
          <w:jc w:val="center"/>
        </w:trPr>
        <w:tc>
          <w:tcPr>
            <w:tcW w:w="5184" w:type="dxa"/>
            <w:shd w:val="clear" w:color="auto" w:fill="FFFFFF"/>
            <w:tcMar>
              <w:top w:w="100" w:type="dxa"/>
              <w:left w:w="120" w:type="dxa"/>
              <w:bottom w:w="100" w:type="dxa"/>
              <w:right w:w="120" w:type="dxa"/>
            </w:tcMar>
            <w:vAlign w:val="center"/>
          </w:tcPr>
          <w:p w14:paraId="54A504E3" w14:textId="77777777" w:rsidR="00C34867" w:rsidRDefault="00000000">
            <w:pPr>
              <w:spacing w:after="0" w:line="252" w:lineRule="auto"/>
            </w:pPr>
            <w:r>
              <w:rPr>
                <w:sz w:val="19"/>
              </w:rPr>
              <w:t>HR</w:t>
            </w:r>
          </w:p>
        </w:tc>
        <w:tc>
          <w:tcPr>
            <w:tcW w:w="4896" w:type="dxa"/>
            <w:shd w:val="clear" w:color="auto" w:fill="FFFFFF"/>
            <w:tcMar>
              <w:top w:w="100" w:type="dxa"/>
              <w:left w:w="120" w:type="dxa"/>
              <w:bottom w:w="100" w:type="dxa"/>
              <w:right w:w="120" w:type="dxa"/>
            </w:tcMar>
            <w:vAlign w:val="center"/>
          </w:tcPr>
          <w:p w14:paraId="59B96183" w14:textId="77777777" w:rsidR="00C34867" w:rsidRDefault="00000000">
            <w:pPr>
              <w:spacing w:after="0" w:line="252" w:lineRule="auto"/>
            </w:pPr>
            <w:r>
              <w:rPr>
                <w:sz w:val="19"/>
              </w:rPr>
              <w:t>Quarterly</w:t>
            </w:r>
          </w:p>
        </w:tc>
      </w:tr>
      <w:tr w:rsidR="00C34867" w14:paraId="7308AA5B" w14:textId="77777777">
        <w:trPr>
          <w:cantSplit/>
          <w:jc w:val="center"/>
        </w:trPr>
        <w:tc>
          <w:tcPr>
            <w:tcW w:w="5184" w:type="dxa"/>
            <w:shd w:val="clear" w:color="auto" w:fill="FFFFFF"/>
            <w:tcMar>
              <w:top w:w="100" w:type="dxa"/>
              <w:left w:w="120" w:type="dxa"/>
              <w:bottom w:w="100" w:type="dxa"/>
              <w:right w:w="120" w:type="dxa"/>
            </w:tcMar>
            <w:vAlign w:val="center"/>
          </w:tcPr>
          <w:p w14:paraId="7A21B9EB" w14:textId="77777777" w:rsidR="00C34867" w:rsidRDefault="00000000">
            <w:pPr>
              <w:spacing w:after="0" w:line="252" w:lineRule="auto"/>
            </w:pPr>
            <w:r>
              <w:rPr>
                <w:sz w:val="19"/>
              </w:rPr>
              <w:t>IT Privileged Access</w:t>
            </w:r>
          </w:p>
        </w:tc>
        <w:tc>
          <w:tcPr>
            <w:tcW w:w="4896" w:type="dxa"/>
            <w:shd w:val="clear" w:color="auto" w:fill="FFFFFF"/>
            <w:tcMar>
              <w:top w:w="100" w:type="dxa"/>
              <w:left w:w="120" w:type="dxa"/>
              <w:bottom w:w="100" w:type="dxa"/>
              <w:right w:w="120" w:type="dxa"/>
            </w:tcMar>
            <w:vAlign w:val="center"/>
          </w:tcPr>
          <w:p w14:paraId="7AE66048" w14:textId="77777777" w:rsidR="00C34867" w:rsidRDefault="00000000">
            <w:pPr>
              <w:spacing w:after="0" w:line="252" w:lineRule="auto"/>
            </w:pPr>
            <w:r>
              <w:rPr>
                <w:sz w:val="19"/>
              </w:rPr>
              <w:t>Quarterly</w:t>
            </w:r>
          </w:p>
        </w:tc>
      </w:tr>
      <w:tr w:rsidR="00C34867" w14:paraId="028DB92A" w14:textId="77777777">
        <w:trPr>
          <w:cantSplit/>
          <w:jc w:val="center"/>
        </w:trPr>
        <w:tc>
          <w:tcPr>
            <w:tcW w:w="5184" w:type="dxa"/>
            <w:shd w:val="clear" w:color="auto" w:fill="FFFFFF"/>
            <w:tcMar>
              <w:top w:w="100" w:type="dxa"/>
              <w:left w:w="120" w:type="dxa"/>
              <w:bottom w:w="100" w:type="dxa"/>
              <w:right w:w="120" w:type="dxa"/>
            </w:tcMar>
            <w:vAlign w:val="center"/>
          </w:tcPr>
          <w:p w14:paraId="2E7C5D2C" w14:textId="77777777" w:rsidR="00C34867" w:rsidRDefault="00000000">
            <w:pPr>
              <w:spacing w:after="0" w:line="252" w:lineRule="auto"/>
            </w:pPr>
            <w:r>
              <w:rPr>
                <w:sz w:val="19"/>
              </w:rPr>
              <w:t>All Other Departments</w:t>
            </w:r>
          </w:p>
        </w:tc>
        <w:tc>
          <w:tcPr>
            <w:tcW w:w="4896" w:type="dxa"/>
            <w:shd w:val="clear" w:color="auto" w:fill="FFFFFF"/>
            <w:tcMar>
              <w:top w:w="100" w:type="dxa"/>
              <w:left w:w="120" w:type="dxa"/>
              <w:bottom w:w="100" w:type="dxa"/>
              <w:right w:w="120" w:type="dxa"/>
            </w:tcMar>
            <w:vAlign w:val="center"/>
          </w:tcPr>
          <w:p w14:paraId="740F1B0D" w14:textId="77777777" w:rsidR="00C34867" w:rsidRDefault="00000000">
            <w:pPr>
              <w:spacing w:after="0" w:line="252" w:lineRule="auto"/>
            </w:pPr>
            <w:r>
              <w:rPr>
                <w:sz w:val="19"/>
              </w:rPr>
              <w:t>Annually</w:t>
            </w:r>
          </w:p>
        </w:tc>
      </w:tr>
    </w:tbl>
    <w:p w14:paraId="1205220E" w14:textId="77777777" w:rsidR="00C34867" w:rsidRDefault="00000000">
      <w:r>
        <w:t>Review results shall be documented, and any required access changes shall be implemented by IT within the applicable service-level target.</w:t>
      </w:r>
    </w:p>
    <w:p w14:paraId="69F8237D" w14:textId="77777777" w:rsidR="00C34867" w:rsidRDefault="00000000">
      <w:pPr>
        <w:pStyle w:val="Heading1"/>
      </w:pPr>
      <w:r>
        <w:t>15. Compliance and Audit</w:t>
      </w:r>
    </w:p>
    <w:p w14:paraId="6F76704A" w14:textId="77777777" w:rsidR="00C34867" w:rsidRDefault="00000000">
      <w:r>
        <w:t>Compliance with this SOP is mandatory. The IT Department, Internal Audit, and Quality Assurance may perform periodic reviews to verify adherence to this procedure.</w:t>
      </w:r>
    </w:p>
    <w:p w14:paraId="2DBEA6B8" w14:textId="77777777" w:rsidR="00C34867" w:rsidRDefault="00000000">
      <w:r>
        <w:lastRenderedPageBreak/>
        <w:t>Any unauthorized access, security breach, or deviation from this SOP shall be reported immediately and managed through the Company incident, deviation, investigation, and corrective action processes, as applicable.</w:t>
      </w:r>
    </w:p>
    <w:p w14:paraId="060EA09D" w14:textId="77777777" w:rsidR="00C34867" w:rsidRDefault="00000000">
      <w:r>
        <w:t>Failure to comply with this SOP may result in disciplinary action in accordance with Company policies and applicable law.</w:t>
      </w:r>
    </w:p>
    <w:p w14:paraId="7A344A40" w14:textId="77777777" w:rsidR="00C34867" w:rsidRDefault="00000000">
      <w:pPr>
        <w:pStyle w:val="Heading1"/>
      </w:pPr>
      <w:r>
        <w:t>16. References</w:t>
      </w:r>
    </w:p>
    <w:p w14:paraId="43116153" w14:textId="77777777" w:rsidR="00C34867" w:rsidRDefault="00000000">
      <w:pPr>
        <w:pStyle w:val="ListBullet"/>
        <w:spacing w:after="40"/>
        <w:ind w:hanging="216"/>
      </w:pPr>
      <w:r>
        <w:t>ISO/IEC 27001 - Information Security Management Systems</w:t>
      </w:r>
    </w:p>
    <w:p w14:paraId="0CCF9289" w14:textId="77777777" w:rsidR="00C34867" w:rsidRDefault="00000000">
      <w:pPr>
        <w:pStyle w:val="ListBullet"/>
        <w:spacing w:after="40"/>
        <w:ind w:hanging="216"/>
      </w:pPr>
      <w:r>
        <w:t>WHO Good Manufacturing Practices (GMP)</w:t>
      </w:r>
    </w:p>
    <w:p w14:paraId="12353C08" w14:textId="77777777" w:rsidR="00C34867" w:rsidRDefault="00000000">
      <w:pPr>
        <w:pStyle w:val="ListBullet"/>
        <w:spacing w:after="40"/>
        <w:ind w:hanging="216"/>
      </w:pPr>
      <w:r>
        <w:t>EU GMP Annex 11 - Computerised Systems</w:t>
      </w:r>
    </w:p>
    <w:p w14:paraId="1F4CC378" w14:textId="77777777" w:rsidR="00C34867" w:rsidRDefault="00000000">
      <w:pPr>
        <w:pStyle w:val="ListBullet"/>
        <w:spacing w:after="40"/>
        <w:ind w:hanging="216"/>
      </w:pPr>
      <w:r>
        <w:t>FDA 21 CFR Part 11, where applicable</w:t>
      </w:r>
    </w:p>
    <w:p w14:paraId="5EF38DC9" w14:textId="77777777" w:rsidR="00C34867" w:rsidRDefault="00000000">
      <w:pPr>
        <w:pStyle w:val="ListBullet"/>
        <w:spacing w:after="40"/>
        <w:ind w:hanging="216"/>
      </w:pPr>
      <w:r>
        <w:t>ALCOA+ Data Integrity Principles</w:t>
      </w:r>
    </w:p>
    <w:p w14:paraId="409344E4" w14:textId="77777777" w:rsidR="00C34867" w:rsidRDefault="00000000">
      <w:pPr>
        <w:pStyle w:val="ListBullet"/>
        <w:spacing w:after="40"/>
        <w:ind w:hanging="216"/>
      </w:pPr>
      <w:r>
        <w:t>Company Information Security Policy</w:t>
      </w:r>
    </w:p>
    <w:p w14:paraId="6CC6B5BE" w14:textId="77777777" w:rsidR="00C34867" w:rsidRDefault="00000000">
      <w:pPr>
        <w:pStyle w:val="ListBullet"/>
        <w:spacing w:after="40"/>
        <w:ind w:hanging="216"/>
      </w:pPr>
      <w:r>
        <w:t>Company Records Retention Policy</w:t>
      </w:r>
    </w:p>
    <w:p w14:paraId="0296BDE3" w14:textId="7C9650D5" w:rsidR="00672A11" w:rsidRDefault="00000000" w:rsidP="00672A11">
      <w:pPr>
        <w:pStyle w:val="ListBullet"/>
        <w:spacing w:after="40"/>
        <w:ind w:hanging="216"/>
      </w:pPr>
      <w:r>
        <w:t>Company Access Control Policy</w:t>
      </w:r>
    </w:p>
    <w:p w14:paraId="460CA879" w14:textId="77777777" w:rsidR="00C34867" w:rsidRDefault="00000000">
      <w:pPr>
        <w:pStyle w:val="Heading1"/>
      </w:pPr>
      <w:r>
        <w:t>17. Approval</w:t>
      </w:r>
    </w:p>
    <w:tbl>
      <w:tblPr>
        <w:tblW w:w="0" w:type="auto"/>
        <w:jc w:val="center"/>
        <w:tblLayout w:type="fixed"/>
        <w:tblLook w:val="04A0" w:firstRow="1" w:lastRow="0" w:firstColumn="1" w:lastColumn="0" w:noHBand="0" w:noVBand="1"/>
      </w:tblPr>
      <w:tblGrid>
        <w:gridCol w:w="3384"/>
        <w:gridCol w:w="2376"/>
        <w:gridCol w:w="2376"/>
        <w:gridCol w:w="1944"/>
      </w:tblGrid>
      <w:tr w:rsidR="00C34867" w14:paraId="19036D3B" w14:textId="77777777">
        <w:trPr>
          <w:cantSplit/>
          <w:tblHeader/>
          <w:jc w:val="center"/>
        </w:trPr>
        <w:tc>
          <w:tcPr>
            <w:tcW w:w="3384" w:type="dxa"/>
            <w:shd w:val="clear" w:color="auto" w:fill="1F4E78"/>
            <w:tcMar>
              <w:top w:w="100" w:type="dxa"/>
              <w:left w:w="120" w:type="dxa"/>
              <w:bottom w:w="100" w:type="dxa"/>
              <w:right w:w="120" w:type="dxa"/>
            </w:tcMar>
            <w:vAlign w:val="center"/>
          </w:tcPr>
          <w:p w14:paraId="6EA816E6" w14:textId="77777777" w:rsidR="00C34867" w:rsidRDefault="00000000">
            <w:pPr>
              <w:spacing w:after="0" w:line="252" w:lineRule="auto"/>
              <w:jc w:val="center"/>
            </w:pPr>
            <w:r>
              <w:rPr>
                <w:b/>
                <w:color w:val="FFFFFF"/>
                <w:sz w:val="19"/>
              </w:rPr>
              <w:t>Role</w:t>
            </w:r>
          </w:p>
        </w:tc>
        <w:tc>
          <w:tcPr>
            <w:tcW w:w="2376" w:type="dxa"/>
            <w:shd w:val="clear" w:color="auto" w:fill="1F4E78"/>
            <w:tcMar>
              <w:top w:w="100" w:type="dxa"/>
              <w:left w:w="120" w:type="dxa"/>
              <w:bottom w:w="100" w:type="dxa"/>
              <w:right w:w="120" w:type="dxa"/>
            </w:tcMar>
            <w:vAlign w:val="center"/>
          </w:tcPr>
          <w:p w14:paraId="418379CE" w14:textId="77777777" w:rsidR="00C34867" w:rsidRDefault="00000000">
            <w:pPr>
              <w:spacing w:after="0" w:line="252" w:lineRule="auto"/>
              <w:jc w:val="center"/>
            </w:pPr>
            <w:r>
              <w:rPr>
                <w:b/>
                <w:color w:val="FFFFFF"/>
                <w:sz w:val="19"/>
              </w:rPr>
              <w:t>Name</w:t>
            </w:r>
          </w:p>
        </w:tc>
        <w:tc>
          <w:tcPr>
            <w:tcW w:w="2376" w:type="dxa"/>
            <w:shd w:val="clear" w:color="auto" w:fill="1F4E78"/>
            <w:tcMar>
              <w:top w:w="100" w:type="dxa"/>
              <w:left w:w="120" w:type="dxa"/>
              <w:bottom w:w="100" w:type="dxa"/>
              <w:right w:w="120" w:type="dxa"/>
            </w:tcMar>
            <w:vAlign w:val="center"/>
          </w:tcPr>
          <w:p w14:paraId="6BE49E3D" w14:textId="77777777" w:rsidR="00C34867" w:rsidRDefault="00000000">
            <w:pPr>
              <w:spacing w:after="0" w:line="252" w:lineRule="auto"/>
              <w:jc w:val="center"/>
            </w:pPr>
            <w:r>
              <w:rPr>
                <w:b/>
                <w:color w:val="FFFFFF"/>
                <w:sz w:val="19"/>
              </w:rPr>
              <w:t>Signature</w:t>
            </w:r>
          </w:p>
        </w:tc>
        <w:tc>
          <w:tcPr>
            <w:tcW w:w="1944" w:type="dxa"/>
            <w:shd w:val="clear" w:color="auto" w:fill="1F4E78"/>
            <w:tcMar>
              <w:top w:w="100" w:type="dxa"/>
              <w:left w:w="120" w:type="dxa"/>
              <w:bottom w:w="100" w:type="dxa"/>
              <w:right w:w="120" w:type="dxa"/>
            </w:tcMar>
            <w:vAlign w:val="center"/>
          </w:tcPr>
          <w:p w14:paraId="3C977229" w14:textId="77777777" w:rsidR="00C34867" w:rsidRDefault="00000000">
            <w:pPr>
              <w:spacing w:after="0" w:line="252" w:lineRule="auto"/>
              <w:jc w:val="center"/>
            </w:pPr>
            <w:r>
              <w:rPr>
                <w:b/>
                <w:color w:val="FFFFFF"/>
                <w:sz w:val="19"/>
              </w:rPr>
              <w:t>Date</w:t>
            </w:r>
          </w:p>
        </w:tc>
      </w:tr>
      <w:tr w:rsidR="00C34867" w14:paraId="6A2DA970" w14:textId="77777777">
        <w:trPr>
          <w:cantSplit/>
          <w:jc w:val="center"/>
        </w:trPr>
        <w:tc>
          <w:tcPr>
            <w:tcW w:w="3384" w:type="dxa"/>
            <w:shd w:val="clear" w:color="auto" w:fill="FFFFFF"/>
            <w:tcMar>
              <w:top w:w="100" w:type="dxa"/>
              <w:left w:w="120" w:type="dxa"/>
              <w:bottom w:w="100" w:type="dxa"/>
              <w:right w:w="120" w:type="dxa"/>
            </w:tcMar>
            <w:vAlign w:val="center"/>
          </w:tcPr>
          <w:p w14:paraId="33823E36" w14:textId="77777777" w:rsidR="00C34867" w:rsidRDefault="00000000">
            <w:pPr>
              <w:spacing w:after="0" w:line="252" w:lineRule="auto"/>
            </w:pPr>
            <w:r>
              <w:rPr>
                <w:sz w:val="19"/>
              </w:rPr>
              <w:t>Prepared By - IT Department</w:t>
            </w:r>
          </w:p>
        </w:tc>
        <w:tc>
          <w:tcPr>
            <w:tcW w:w="2376" w:type="dxa"/>
            <w:shd w:val="clear" w:color="auto" w:fill="FFFFFF"/>
            <w:tcMar>
              <w:top w:w="100" w:type="dxa"/>
              <w:left w:w="120" w:type="dxa"/>
              <w:bottom w:w="100" w:type="dxa"/>
              <w:right w:w="120" w:type="dxa"/>
            </w:tcMar>
            <w:vAlign w:val="center"/>
          </w:tcPr>
          <w:p w14:paraId="269965ED" w14:textId="77777777" w:rsidR="00C34867" w:rsidRDefault="00000000">
            <w:pPr>
              <w:spacing w:after="0" w:line="252" w:lineRule="auto"/>
            </w:pPr>
            <w:r>
              <w:br/>
            </w:r>
            <w:r>
              <w:br/>
            </w:r>
          </w:p>
        </w:tc>
        <w:tc>
          <w:tcPr>
            <w:tcW w:w="2376" w:type="dxa"/>
            <w:shd w:val="clear" w:color="auto" w:fill="FFFFFF"/>
            <w:tcMar>
              <w:top w:w="100" w:type="dxa"/>
              <w:left w:w="120" w:type="dxa"/>
              <w:bottom w:w="100" w:type="dxa"/>
              <w:right w:w="120" w:type="dxa"/>
            </w:tcMar>
            <w:vAlign w:val="center"/>
          </w:tcPr>
          <w:p w14:paraId="65E7F370" w14:textId="77777777" w:rsidR="00C34867" w:rsidRDefault="00000000">
            <w:pPr>
              <w:spacing w:after="0" w:line="252" w:lineRule="auto"/>
            </w:pPr>
            <w:r>
              <w:br/>
            </w:r>
            <w:r>
              <w:br/>
            </w:r>
          </w:p>
        </w:tc>
        <w:tc>
          <w:tcPr>
            <w:tcW w:w="1944" w:type="dxa"/>
            <w:shd w:val="clear" w:color="auto" w:fill="FFFFFF"/>
            <w:tcMar>
              <w:top w:w="100" w:type="dxa"/>
              <w:left w:w="120" w:type="dxa"/>
              <w:bottom w:w="100" w:type="dxa"/>
              <w:right w:w="120" w:type="dxa"/>
            </w:tcMar>
            <w:vAlign w:val="center"/>
          </w:tcPr>
          <w:p w14:paraId="0E72EE53" w14:textId="77777777" w:rsidR="00C34867" w:rsidRDefault="00000000">
            <w:pPr>
              <w:spacing w:after="0" w:line="252" w:lineRule="auto"/>
            </w:pPr>
            <w:r>
              <w:br/>
            </w:r>
            <w:r>
              <w:br/>
            </w:r>
          </w:p>
        </w:tc>
      </w:tr>
      <w:tr w:rsidR="00C34867" w14:paraId="1F1C9077" w14:textId="77777777">
        <w:trPr>
          <w:cantSplit/>
          <w:jc w:val="center"/>
        </w:trPr>
        <w:tc>
          <w:tcPr>
            <w:tcW w:w="3384" w:type="dxa"/>
            <w:shd w:val="clear" w:color="auto" w:fill="FFFFFF"/>
            <w:tcMar>
              <w:top w:w="100" w:type="dxa"/>
              <w:left w:w="120" w:type="dxa"/>
              <w:bottom w:w="100" w:type="dxa"/>
              <w:right w:w="120" w:type="dxa"/>
            </w:tcMar>
            <w:vAlign w:val="center"/>
          </w:tcPr>
          <w:p w14:paraId="74CA0BDF" w14:textId="77777777" w:rsidR="00C34867" w:rsidRDefault="00000000">
            <w:pPr>
              <w:spacing w:after="0" w:line="252" w:lineRule="auto"/>
            </w:pPr>
            <w:r>
              <w:rPr>
                <w:sz w:val="19"/>
              </w:rPr>
              <w:t>Reviewed By - QA Manager</w:t>
            </w:r>
          </w:p>
        </w:tc>
        <w:tc>
          <w:tcPr>
            <w:tcW w:w="2376" w:type="dxa"/>
            <w:shd w:val="clear" w:color="auto" w:fill="FFFFFF"/>
            <w:tcMar>
              <w:top w:w="100" w:type="dxa"/>
              <w:left w:w="120" w:type="dxa"/>
              <w:bottom w:w="100" w:type="dxa"/>
              <w:right w:w="120" w:type="dxa"/>
            </w:tcMar>
            <w:vAlign w:val="center"/>
          </w:tcPr>
          <w:p w14:paraId="06365038" w14:textId="77777777" w:rsidR="00C34867" w:rsidRDefault="00000000">
            <w:pPr>
              <w:spacing w:after="0" w:line="252" w:lineRule="auto"/>
            </w:pPr>
            <w:r>
              <w:br/>
            </w:r>
            <w:r>
              <w:br/>
            </w:r>
          </w:p>
        </w:tc>
        <w:tc>
          <w:tcPr>
            <w:tcW w:w="2376" w:type="dxa"/>
            <w:shd w:val="clear" w:color="auto" w:fill="FFFFFF"/>
            <w:tcMar>
              <w:top w:w="100" w:type="dxa"/>
              <w:left w:w="120" w:type="dxa"/>
              <w:bottom w:w="100" w:type="dxa"/>
              <w:right w:w="120" w:type="dxa"/>
            </w:tcMar>
            <w:vAlign w:val="center"/>
          </w:tcPr>
          <w:p w14:paraId="6CB01E87" w14:textId="77777777" w:rsidR="00C34867" w:rsidRDefault="00000000">
            <w:pPr>
              <w:spacing w:after="0" w:line="252" w:lineRule="auto"/>
            </w:pPr>
            <w:r>
              <w:br/>
            </w:r>
            <w:r>
              <w:br/>
            </w:r>
          </w:p>
        </w:tc>
        <w:tc>
          <w:tcPr>
            <w:tcW w:w="1944" w:type="dxa"/>
            <w:shd w:val="clear" w:color="auto" w:fill="FFFFFF"/>
            <w:tcMar>
              <w:top w:w="100" w:type="dxa"/>
              <w:left w:w="120" w:type="dxa"/>
              <w:bottom w:w="100" w:type="dxa"/>
              <w:right w:w="120" w:type="dxa"/>
            </w:tcMar>
            <w:vAlign w:val="center"/>
          </w:tcPr>
          <w:p w14:paraId="3B9004FF" w14:textId="77777777" w:rsidR="00C34867" w:rsidRDefault="00000000">
            <w:pPr>
              <w:spacing w:after="0" w:line="252" w:lineRule="auto"/>
            </w:pPr>
            <w:r>
              <w:br/>
            </w:r>
            <w:r>
              <w:br/>
            </w:r>
          </w:p>
        </w:tc>
      </w:tr>
      <w:tr w:rsidR="00C34867" w14:paraId="60E202FB" w14:textId="77777777">
        <w:trPr>
          <w:cantSplit/>
          <w:jc w:val="center"/>
        </w:trPr>
        <w:tc>
          <w:tcPr>
            <w:tcW w:w="3384" w:type="dxa"/>
            <w:shd w:val="clear" w:color="auto" w:fill="FFFFFF"/>
            <w:tcMar>
              <w:top w:w="100" w:type="dxa"/>
              <w:left w:w="120" w:type="dxa"/>
              <w:bottom w:w="100" w:type="dxa"/>
              <w:right w:w="120" w:type="dxa"/>
            </w:tcMar>
            <w:vAlign w:val="center"/>
          </w:tcPr>
          <w:p w14:paraId="25DEF94D" w14:textId="77777777" w:rsidR="00C34867" w:rsidRDefault="00000000">
            <w:pPr>
              <w:spacing w:after="0" w:line="252" w:lineRule="auto"/>
            </w:pPr>
            <w:r>
              <w:rPr>
                <w:sz w:val="19"/>
              </w:rPr>
              <w:t>Approved By - CEO / General Manager</w:t>
            </w:r>
          </w:p>
        </w:tc>
        <w:tc>
          <w:tcPr>
            <w:tcW w:w="2376" w:type="dxa"/>
            <w:shd w:val="clear" w:color="auto" w:fill="FFFFFF"/>
            <w:tcMar>
              <w:top w:w="100" w:type="dxa"/>
              <w:left w:w="120" w:type="dxa"/>
              <w:bottom w:w="100" w:type="dxa"/>
              <w:right w:w="120" w:type="dxa"/>
            </w:tcMar>
            <w:vAlign w:val="center"/>
          </w:tcPr>
          <w:p w14:paraId="760ED12B" w14:textId="77777777" w:rsidR="00C34867" w:rsidRDefault="00000000">
            <w:pPr>
              <w:spacing w:after="0" w:line="252" w:lineRule="auto"/>
            </w:pPr>
            <w:r>
              <w:br/>
            </w:r>
            <w:r>
              <w:br/>
            </w:r>
          </w:p>
        </w:tc>
        <w:tc>
          <w:tcPr>
            <w:tcW w:w="2376" w:type="dxa"/>
            <w:shd w:val="clear" w:color="auto" w:fill="FFFFFF"/>
            <w:tcMar>
              <w:top w:w="100" w:type="dxa"/>
              <w:left w:w="120" w:type="dxa"/>
              <w:bottom w:w="100" w:type="dxa"/>
              <w:right w:w="120" w:type="dxa"/>
            </w:tcMar>
            <w:vAlign w:val="center"/>
          </w:tcPr>
          <w:p w14:paraId="317B426D" w14:textId="77777777" w:rsidR="00C34867" w:rsidRDefault="00000000">
            <w:pPr>
              <w:spacing w:after="0" w:line="252" w:lineRule="auto"/>
            </w:pPr>
            <w:r>
              <w:br/>
            </w:r>
            <w:r>
              <w:br/>
            </w:r>
          </w:p>
        </w:tc>
        <w:tc>
          <w:tcPr>
            <w:tcW w:w="1944" w:type="dxa"/>
            <w:shd w:val="clear" w:color="auto" w:fill="FFFFFF"/>
            <w:tcMar>
              <w:top w:w="100" w:type="dxa"/>
              <w:left w:w="120" w:type="dxa"/>
              <w:bottom w:w="100" w:type="dxa"/>
              <w:right w:w="120" w:type="dxa"/>
            </w:tcMar>
            <w:vAlign w:val="center"/>
          </w:tcPr>
          <w:p w14:paraId="60B02756" w14:textId="77777777" w:rsidR="00C34867" w:rsidRDefault="00000000">
            <w:pPr>
              <w:spacing w:after="0" w:line="252" w:lineRule="auto"/>
            </w:pPr>
            <w:r>
              <w:br/>
            </w:r>
            <w:r>
              <w:br/>
            </w:r>
          </w:p>
        </w:tc>
      </w:tr>
    </w:tbl>
    <w:p w14:paraId="599930DF" w14:textId="77777777" w:rsidR="007A53E0" w:rsidRDefault="007A53E0"/>
    <w:sectPr w:rsidR="007A53E0" w:rsidSect="00672A11">
      <w:footerReference w:type="default" r:id="rId8"/>
      <w:pgSz w:w="12240" w:h="15840"/>
      <w:pgMar w:top="284" w:right="936" w:bottom="42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F3C84" w14:textId="77777777" w:rsidR="007A53E0" w:rsidRDefault="007A53E0">
      <w:pPr>
        <w:spacing w:after="0" w:line="240" w:lineRule="auto"/>
      </w:pPr>
      <w:r>
        <w:separator/>
      </w:r>
    </w:p>
  </w:endnote>
  <w:endnote w:type="continuationSeparator" w:id="0">
    <w:p w14:paraId="24BC7C3D" w14:textId="77777777" w:rsidR="007A53E0" w:rsidRDefault="007A5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0A931" w14:textId="77777777" w:rsidR="00C34867" w:rsidRDefault="00000000">
    <w:pPr>
      <w:pStyle w:val="Footer"/>
      <w:jc w:val="center"/>
    </w:pPr>
    <w:r>
      <w:rPr>
        <w:color w:val="666666"/>
        <w:sz w:val="16"/>
      </w:rPr>
      <w:t xml:space="preserve">IT-SOP-XXX | Version 1.0 | Page </w:t>
    </w:r>
    <w:r>
      <w:rPr>
        <w:color w:val="666666"/>
        <w:sz w:val="16"/>
      </w:rPr>
      <w:fldChar w:fldCharType="begin"/>
    </w:r>
    <w:r>
      <w:rPr>
        <w:color w:val="666666"/>
        <w:sz w:val="16"/>
      </w:rPr>
      <w:instrText xml:space="preserve"> PAGE </w:instrText>
    </w:r>
    <w:r w:rsidR="00672A11">
      <w:rPr>
        <w:color w:val="666666"/>
        <w:sz w:val="16"/>
      </w:rPr>
      <w:fldChar w:fldCharType="separate"/>
    </w:r>
    <w:r w:rsidR="00672A11">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06A91" w14:textId="77777777" w:rsidR="007A53E0" w:rsidRDefault="007A53E0">
      <w:pPr>
        <w:spacing w:after="0" w:line="240" w:lineRule="auto"/>
      </w:pPr>
      <w:r>
        <w:separator/>
      </w:r>
    </w:p>
  </w:footnote>
  <w:footnote w:type="continuationSeparator" w:id="0">
    <w:p w14:paraId="71D31B73" w14:textId="77777777" w:rsidR="007A53E0" w:rsidRDefault="007A53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935983">
    <w:abstractNumId w:val="8"/>
  </w:num>
  <w:num w:numId="2" w16cid:durableId="1904246549">
    <w:abstractNumId w:val="6"/>
  </w:num>
  <w:num w:numId="3" w16cid:durableId="1941065382">
    <w:abstractNumId w:val="5"/>
  </w:num>
  <w:num w:numId="4" w16cid:durableId="2126928108">
    <w:abstractNumId w:val="4"/>
  </w:num>
  <w:num w:numId="5" w16cid:durableId="1552112232">
    <w:abstractNumId w:val="7"/>
  </w:num>
  <w:num w:numId="6" w16cid:durableId="1604877063">
    <w:abstractNumId w:val="3"/>
  </w:num>
  <w:num w:numId="7" w16cid:durableId="1609969451">
    <w:abstractNumId w:val="2"/>
  </w:num>
  <w:num w:numId="8" w16cid:durableId="1954290456">
    <w:abstractNumId w:val="1"/>
  </w:num>
  <w:num w:numId="9" w16cid:durableId="1612665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B74"/>
    <w:rsid w:val="0029639D"/>
    <w:rsid w:val="00326F90"/>
    <w:rsid w:val="00672A11"/>
    <w:rsid w:val="007A53E0"/>
    <w:rsid w:val="00AA1D8D"/>
    <w:rsid w:val="00B47730"/>
    <w:rsid w:val="00C34867"/>
    <w:rsid w:val="00CB0664"/>
    <w:rsid w:val="00D639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DD239"/>
  <w14:defaultImageDpi w14:val="300"/>
  <w15:docId w15:val="{B77C71D5-6587-4B9F-8DF1-A04FAE599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1383</Words>
  <Characters>9492</Characters>
  <Application>Microsoft Office Word</Application>
  <DocSecurity>0</DocSecurity>
  <Lines>365</Lines>
  <Paragraphs>350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Drive Access Management &amp; Information Governance</dc:title>
  <dc:subject>Standard Operating Procedure</dc:subject>
  <dc:creator>IT Department</dc:creator>
  <cp:keywords>SOP, Shared Drive, Access Management, Information Governance, GMP, Data Integrity</cp:keywords>
  <dc:description>generated by python-docx</dc:description>
  <cp:lastModifiedBy>Ahmed Khaled</cp:lastModifiedBy>
  <cp:revision>2</cp:revision>
  <dcterms:created xsi:type="dcterms:W3CDTF">2026-07-22T04:28:00Z</dcterms:created>
  <dcterms:modified xsi:type="dcterms:W3CDTF">2026-07-22T04:28:00Z</dcterms:modified>
  <cp:category/>
</cp:coreProperties>
</file>