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B6AED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6" w:name="_GoBack"/>
      <w:bookmarkEnd w:id="6"/>
    </w:p>
    <w:p w14:paraId="52F9558E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66EDA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30C0EBBA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3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474A6241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45"/>
                            <w:sz w:val="96"/>
                            <w:szCs w:val="96"/>
                          </w:rPr>
                          <w:t>福建省特种设备检验研究院工会委员会</w:t>
                        </w: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  <w:t>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385A858B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28C56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6EFA7F8F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79BC65C0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70AB59F2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14161248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2A816956">
      <w:pPr>
        <w:spacing w:line="900" w:lineRule="exact"/>
        <w:jc w:val="center"/>
        <w:rPr>
          <w:rFonts w:hint="eastAsia" w:ascii="方正仿宋简体" w:hAnsi="Times New Roman" w:eastAsia="方正仿宋简体"/>
          <w:sz w:val="31"/>
          <w:szCs w:val="31"/>
          <w:lang w:eastAsia="zh-CN"/>
        </w:rPr>
      </w:pP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</w:p>
    <w:p w14:paraId="47B1EA2F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3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5FB5853F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51C28622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0FCB624A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6C9F61C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2" w:name="主送单位"/>
      <w:r>
        <w:rPr>
          <w:rFonts w:hint="eastAsia" w:ascii="仿宋_GB2312" w:hAnsi="Times New Roman" w:eastAsia="仿宋_GB2312"/>
          <w:spacing w:val="-6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42BCAB0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21B2DD8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B78C78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4FFC9B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9E1FF8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1A5CFC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F912FE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59FA0B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7F1D19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89C82D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D3AE79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50A16F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492034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AB5692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14A2BD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09F8A5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7509F9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BFD893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AF6A2E2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福建省特种设备检验研究院工会委员会</w:t>
      </w:r>
    </w:p>
    <w:p w14:paraId="07919127">
      <w:pPr>
        <w:adjustRightInd w:val="0"/>
        <w:spacing w:line="600" w:lineRule="exact"/>
        <w:ind w:left="4620" w:right="840" w:rightChars="400" w:firstLine="420"/>
        <w:rPr>
          <w:rFonts w:hint="eastAsia" w:ascii="仿宋_GB2312" w:hAnsi="Times New Roman" w:eastAsia="仿宋_GB2312"/>
          <w:sz w:val="32"/>
          <w:szCs w:val="32"/>
          <w:lang w:eastAsia="zh-CN"/>
        </w:rPr>
      </w:pPr>
      <w:bookmarkStart w:id="3" w:name="印发日期2"/>
      <w:r>
        <w:rPr>
          <w:rFonts w:hint="eastAsia" w:ascii="仿宋_GB2312" w:hAnsi="宋体" w:eastAsia="仿宋_GB2312"/>
          <w:bCs/>
          <w:sz w:val="32"/>
          <w:szCs w:val="32"/>
          <w:lang w:eastAsia="zh-CN"/>
        </w:rPr>
        <w:t>{印发日期2}</w:t>
      </w:r>
      <w:bookmarkEnd w:id="3"/>
    </w:p>
    <w:p w14:paraId="1BA190F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6031CA8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08D961C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7" o:spid="_x0000_s1037" o:spt="202" type="#_x0000_t202" style="position:absolute;left:0pt;margin-left:231.45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769ACA8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4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4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2EC76E9F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6" o:spid="_x0000_s1036" o:spt="202" type="#_x0000_t202" style="position:absolute;left:0pt;margin-left:16.35pt;margin-top:708.2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2E8DC94">
                  <w:pPr>
                    <w:pStyle w:val="2"/>
                    <w:ind w:left="0" w:leftChars="0"/>
                    <w:rPr>
                      <w:rFonts w:hint="eastAsia" w:ascii="仿宋_GB2312" w:hAnsi="Times New Roman" w:eastAsia="仿宋_GB2312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pacing w:val="-6"/>
                      <w:sz w:val="28"/>
                      <w:szCs w:val="28"/>
                    </w:rPr>
                    <w:t>福建省特种设备检验研究院办公室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1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476574C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0118CE75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26D049BD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3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3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</w:t>
      </w:r>
    </w:p>
    <w:p w14:paraId="627797C1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4D2FF30"/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60FE9">
    <w:pPr>
      <w:pStyle w:val="3"/>
      <w:framePr w:wrap="around" w:vAnchor="text" w:hAnchor="margin" w:xAlign="outside" w:y="1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fldChar w:fldCharType="begin"/>
    </w:r>
    <w:r>
      <w:rPr>
        <w:rStyle w:val="7"/>
        <w:rFonts w:hint="eastAsia" w:ascii="宋体" w:hAnsi="宋体"/>
        <w:sz w:val="28"/>
        <w:szCs w:val="28"/>
      </w:rPr>
      <w:instrText xml:space="preserve">PAGE  </w:instrText>
    </w:r>
    <w:r>
      <w:rPr>
        <w:rStyle w:val="7"/>
        <w:rFonts w:hint="eastAsia"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- 1 -</w:t>
    </w:r>
    <w:r>
      <w:rPr>
        <w:rStyle w:val="7"/>
        <w:rFonts w:hint="eastAsia" w:ascii="宋体" w:hAnsi="宋体"/>
        <w:sz w:val="28"/>
        <w:szCs w:val="28"/>
      </w:rPr>
      <w:fldChar w:fldCharType="end"/>
    </w:r>
  </w:p>
  <w:p w14:paraId="43E3D7F4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8D2BB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65E832A6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82B9B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08C249BF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739A9"/>
    <w:rsid w:val="00235043"/>
    <w:rsid w:val="003222D6"/>
    <w:rsid w:val="003E5047"/>
    <w:rsid w:val="00885A7C"/>
    <w:rsid w:val="009751B2"/>
    <w:rsid w:val="00D26FEC"/>
    <w:rsid w:val="1FC53B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0"/>
    <w:pPr>
      <w:ind w:left="100" w:leftChars="2500"/>
    </w:p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5"/>
    <customShpInfo spid="_x0000_s1034"/>
    <customShpInfo spid="_x0000_s1037"/>
    <customShpInfo spid="_x0000_s1036"/>
    <customShpInfo spid="_x0000_s1041"/>
    <customShpInfo spid="_x0000_s1039"/>
    <customShpInfo spid="_x0000_s1038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22</Words>
  <Characters>131</Characters>
  <Lines>1</Lines>
  <Paragraphs>1</Paragraphs>
  <TotalTime>0</TotalTime>
  <ScaleCrop>false</ScaleCrop>
  <LinksUpToDate>false</LinksUpToDate>
  <CharactersWithSpaces>152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40F8BBFCC1664734A073E1284E0E24F0_13</vt:lpwstr>
  </property>
</Properties>
</file>