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color w:val="666666"/>
          <w:sz w:val="18"/>
        </w:rPr>
        <w:t>본 서류는 법률자문이 아니며, 최종 확인은 변호사·세무사에게 받으시기 바랍니다.</w:t>
      </w:r>
    </w:p>
    <w:p>
      <w:pPr>
        <w:pStyle w:val="Heading1"/>
      </w:pPr>
      <w:r>
        <w:t>06. 여행요금 정산서</w:t>
      </w:r>
    </w:p>
    <w:p>
      <w:r>
        <w:t>고객님께 받은 금액이 어디에 쓰였는지 실비와 수수료로 나눠서 정리한 정산서입니다.</w:t>
      </w:r>
    </w:p>
    <w:p>
      <w:pPr>
        <w:pStyle w:val="Heading2"/>
      </w:pPr>
      <w:r>
        <w:t>1. 수납 내역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금액(원)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방법·일자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계약금 (총액의 10% 이하)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잔금 (출발 7일 전)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합계 수납액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2. 지출 내역 (실비와 수수료 구분)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금액(원)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증빙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항공료 실비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발권 내역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숙박비 실비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호텔 인보이스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골프 이용료 실비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골프장 영수증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차량·기타 실비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업체 영수증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알선수수료 (부가세 포함)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세금계산서·현금영수증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합계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ListBullet"/>
      </w:pPr>
      <w:r>
        <w:t>부가세는 알선수수료에만 붙고 실비는 구분해서 기장합니다.</w:t>
      </w:r>
    </w:p>
    <w:p>
      <w:pPr>
        <w:pStyle w:val="ListBullet"/>
      </w:pPr>
      <w:r>
        <w:t>현금영수증은 10만원 이상 결제분부터 의무로 발행합니다.</w:t>
      </w:r>
    </w:p>
    <w:p>
      <w:pPr>
        <w:pStyle w:val="Heading2"/>
      </w:pPr>
      <w:r>
        <w:t>3. 잔액 확인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금액(원)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수납 합계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지출 합계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잔액 (추가 납부 또는 환급)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____</w:t>
            </w:r>
          </w:p>
        </w:tc>
      </w:tr>
    </w:tbl>
    <w:p/>
    <w:p>
      <w:pPr>
        <w:pStyle w:val="Heading2"/>
      </w:pPr>
      <w:r>
        <w:t>4. 결제·세금 안내</w:t>
      </w:r>
    </w:p>
    <w:p>
      <w:pPr>
        <w:pStyle w:val="ListBullet"/>
      </w:pPr>
      <w:r>
        <w:t>결제는 포트원 결제링크와 계좌이체로 받습니다. 두 가지 중 편한 방식을 고르시면 됩니다.</w:t>
      </w:r>
    </w:p>
    <w:p>
      <w:pPr>
        <w:pStyle w:val="ListBullet"/>
      </w:pPr>
      <w:r>
        <w:t>카드번호·유효기간·보안코드 같은 카드정보는 직접 수집하지 않습니다. 결제링크 화면에서 본인이 직접 입력합니다.</w:t>
      </w:r>
    </w:p>
    <w:p>
      <w:pPr>
        <w:pStyle w:val="ListBullet"/>
      </w:pPr>
      <w:r>
        <w:t>현금 결제 금액이 5만원을 넘으면 에스크로(결제대금예치) 이용이 가능합니다. 원하시면 출발 전에 말씀해 주세요.</w:t>
      </w:r>
    </w:p>
    <w:p/>
    <w:p>
      <w:pPr>
        <w:jc w:val="center"/>
      </w:pPr>
      <w:r>
        <w:rPr>
          <w:color w:val="444444"/>
          <w:sz w:val="17"/>
        </w:rPr>
        <w:t>레조네이트투어(개인사업자) | 대표 이희성</w:t>
        <w:br/>
      </w:r>
      <w:r>
        <w:rPr>
          <w:color w:val="444444"/>
          <w:sz w:val="17"/>
        </w:rPr>
        <w:t>사업자등록번호 496-16-02952 | 통신판매업 신고 제2026-부산해운대-1252호</w:t>
        <w:br/>
      </w:r>
      <w:r>
        <w:rPr>
          <w:color w:val="444444"/>
          <w:sz w:val="17"/>
        </w:rPr>
        <w:t>주소: 부산 해운대구 세실로 79 9층 23호 | 전화 0507-1457-9633 | 이메일 resonatetourclub@gmail.com</w:t>
        <w:br/>
      </w:r>
      <w:r>
        <w:rPr>
          <w:color w:val="444444"/>
          <w:sz w:val="17"/>
        </w:rPr>
        <w:t>영업보증보험 3,000만원 가입 | 기획여행 미취급 · 희망여행(맞춤형만) 취급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