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29D6"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b/>
          <w:bCs/>
          <w:kern w:val="0"/>
          <w14:ligatures w14:val="none"/>
        </w:rPr>
        <w:t>Deprecate Me</w:t>
      </w:r>
      <w:r w:rsidRPr="00FF2AA4">
        <w:rPr>
          <w:rFonts w:ascii="Times New Roman" w:eastAsia="Times New Roman" w:hAnsi="Times New Roman" w:cs="Times New Roman"/>
          <w:kern w:val="0"/>
          <w14:ligatures w14:val="none"/>
        </w:rPr>
        <w:t xml:space="preserve"> is the stronger pick. Here's why, mapped directly to the track criteria:</w:t>
      </w:r>
    </w:p>
    <w:p w14:paraId="1FD6F6DF"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kern w:val="0"/>
          <w14:ligatures w14:val="none"/>
        </w:rPr>
        <w:t xml:space="preserve">The track says "prove how AI can act as an active collaborator." Every other team will prove this by showing AI doing more. You prove it by showing AI that's smart enough to </w:t>
      </w:r>
      <w:r w:rsidRPr="00FF2AA4">
        <w:rPr>
          <w:rFonts w:ascii="Times New Roman" w:eastAsia="Times New Roman" w:hAnsi="Times New Roman" w:cs="Times New Roman"/>
          <w:i/>
          <w:iCs/>
          <w:kern w:val="0"/>
          <w14:ligatures w14:val="none"/>
        </w:rPr>
        <w:t>know when it's not needed</w:t>
      </w:r>
      <w:r w:rsidRPr="00FF2AA4">
        <w:rPr>
          <w:rFonts w:ascii="Times New Roman" w:eastAsia="Times New Roman" w:hAnsi="Times New Roman" w:cs="Times New Roman"/>
          <w:kern w:val="0"/>
          <w14:ligatures w14:val="none"/>
        </w:rPr>
        <w:t xml:space="preserve"> — that's a higher form of collaboration. It also naturally uses long-context reasoning (the agent needs to hold its entire execution trace in context to analyze which steps need AI) and it heavily uses tools (GitHub API, Slack API, code generation, code execution, self-testing). The "Adversarial Architects" idea is cool but multi-agent debate is becoming a known pattern, and it's harder to show real-world utility in a demo.</w:t>
      </w:r>
    </w:p>
    <w:p w14:paraId="14C993B8" w14:textId="77777777" w:rsidR="00FF2AA4" w:rsidRPr="00FF2AA4" w:rsidRDefault="00DE08A5" w:rsidP="00FF2AA4">
      <w:pPr>
        <w:spacing w:after="0" w:line="240" w:lineRule="auto"/>
        <w:rPr>
          <w:rFonts w:ascii="Times New Roman" w:eastAsia="Times New Roman" w:hAnsi="Times New Roman" w:cs="Times New Roman"/>
          <w:kern w:val="0"/>
          <w14:ligatures w14:val="none"/>
        </w:rPr>
      </w:pPr>
      <w:r w:rsidRPr="00DE08A5">
        <w:rPr>
          <w:rFonts w:ascii="Times New Roman" w:eastAsia="Times New Roman" w:hAnsi="Times New Roman" w:cs="Times New Roman"/>
          <w:noProof/>
          <w:kern w:val="0"/>
        </w:rPr>
        <w:pict w14:anchorId="4FF41254">
          <v:rect id="_x0000_i1025" alt="" style="width:468pt;height:.05pt;mso-width-percent:0;mso-height-percent:0;mso-width-percent:0;mso-height-percent:0" o:hralign="center" o:hrstd="t" o:hr="t" fillcolor="#a0a0a0" stroked="f"/>
        </w:pict>
      </w:r>
    </w:p>
    <w:p w14:paraId="3256344D" w14:textId="77777777" w:rsid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kern w:val="0"/>
          <w14:ligatures w14:val="none"/>
        </w:rPr>
        <w:t>Here's the full build plan on Google Cloud:</w:t>
      </w:r>
    </w:p>
    <w:p w14:paraId="645D5CD2" w14:textId="615C7089"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b/>
          <w:bCs/>
          <w:kern w:val="0"/>
          <w14:ligatures w14:val="none"/>
        </w:rPr>
        <w:t>Phase 1 — The agent does the job (and watches itself)</w:t>
      </w:r>
    </w:p>
    <w:p w14:paraId="6CBECC5D"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kern w:val="0"/>
          <w14:ligatures w14:val="none"/>
        </w:rPr>
        <w:t>You use the Vertex AI Gemini API with function calling. Define tools for the external services the task touches — GitHub API, Slack API, Google Sheets, email, whatever the demo task needs. Gemini executes the workflow, calling tools as needed. The critical piece: you wrap every Gemini call in a logging layer that records the full execution trace — what tool was called, what prompt was sent, what the response was, and whether the step involved reasoning (Gemini generated novel text) or was mechanical (Gemini just formatted a known API call).</w:t>
      </w:r>
    </w:p>
    <w:p w14:paraId="6EB2F116"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b/>
          <w:bCs/>
          <w:kern w:val="0"/>
          <w14:ligatures w14:val="none"/>
        </w:rPr>
        <w:t>Phase 2 — The agent analyzes its own trace</w:t>
      </w:r>
    </w:p>
    <w:p w14:paraId="61D7C902"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kern w:val="0"/>
          <w14:ligatures w14:val="none"/>
        </w:rPr>
        <w:t>Feed the entire execution trace back into Gemini with a long-context prompt. This is where Google Cloud credits earn their keep — you're sending potentially thousands of tokens of self-reflection. The system prompt tells Gemini to classify each step into three buckets: fully deterministic (always the same API call with parameterized inputs), rule-based (could be handled with if/else logic after pattern analysis), or genuinely AI-dependent (requires interpretation, summarization, or judgment). For the AI-dependent steps, it attempts a downgrade — can it extract patterns from its own decisions to write heuristic rules that cover most cases?</w:t>
      </w:r>
    </w:p>
    <w:p w14:paraId="2E4740D9"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b/>
          <w:bCs/>
          <w:kern w:val="0"/>
          <w14:ligatures w14:val="none"/>
        </w:rPr>
        <w:t>Phase 3 — Code generation and self-validation</w:t>
      </w:r>
    </w:p>
    <w:p w14:paraId="7E8F869E" w14:textId="77777777" w:rsidR="00FF2AA4" w:rsidRPr="00FF2AA4" w:rsidRDefault="00FF2AA4" w:rsidP="00FF2AA4">
      <w:pPr>
        <w:spacing w:before="100" w:beforeAutospacing="1" w:after="100" w:afterAutospacing="1" w:line="240" w:lineRule="auto"/>
        <w:rPr>
          <w:rFonts w:ascii="Times New Roman" w:eastAsia="Times New Roman" w:hAnsi="Times New Roman" w:cs="Times New Roman"/>
          <w:kern w:val="0"/>
          <w14:ligatures w14:val="none"/>
        </w:rPr>
      </w:pPr>
      <w:r w:rsidRPr="00FF2AA4">
        <w:rPr>
          <w:rFonts w:ascii="Times New Roman" w:eastAsia="Times New Roman" w:hAnsi="Times New Roman" w:cs="Times New Roman"/>
          <w:kern w:val="0"/>
          <w14:ligatures w14:val="none"/>
        </w:rPr>
        <w:t>Gemini generates Python scripts for every deterministic and rule-based step. It wires them together into a pipeline with a scheduler config. Then the key demo moment: it runs the generated pipeline on the same inputs it just processed, compares outputs side-by-side, and produces a deprecation report showing exactly how much AI dependency was eliminated.</w:t>
      </w:r>
    </w:p>
    <w:p w14:paraId="021F8C62" w14:textId="77777777" w:rsidR="00FF2AA4" w:rsidRDefault="00FF2AA4"/>
    <w:p w14:paraId="42EF0E5D" w14:textId="77777777" w:rsidR="00FF2AA4" w:rsidRDefault="00FF2AA4"/>
    <w:p w14:paraId="68A726D9" w14:textId="77777777" w:rsidR="00FF2AA4" w:rsidRDefault="00FF2AA4"/>
    <w:sectPr w:rsidR="00FF2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A4"/>
    <w:rsid w:val="00A20B99"/>
    <w:rsid w:val="00DE08A5"/>
    <w:rsid w:val="00FF2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E391"/>
  <w15:chartTrackingRefBased/>
  <w15:docId w15:val="{36A263F6-3585-D74F-BF49-4CBD175A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AA4"/>
    <w:rPr>
      <w:rFonts w:eastAsiaTheme="majorEastAsia" w:cstheme="majorBidi"/>
      <w:color w:val="272727" w:themeColor="text1" w:themeTint="D8"/>
    </w:rPr>
  </w:style>
  <w:style w:type="paragraph" w:styleId="Title">
    <w:name w:val="Title"/>
    <w:basedOn w:val="Normal"/>
    <w:next w:val="Normal"/>
    <w:link w:val="TitleChar"/>
    <w:uiPriority w:val="10"/>
    <w:qFormat/>
    <w:rsid w:val="00FF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AA4"/>
    <w:rPr>
      <w:i/>
      <w:iCs/>
      <w:color w:val="404040" w:themeColor="text1" w:themeTint="BF"/>
    </w:rPr>
  </w:style>
  <w:style w:type="paragraph" w:styleId="ListParagraph">
    <w:name w:val="List Paragraph"/>
    <w:basedOn w:val="Normal"/>
    <w:uiPriority w:val="34"/>
    <w:qFormat/>
    <w:rsid w:val="00FF2AA4"/>
    <w:pPr>
      <w:ind w:left="720"/>
      <w:contextualSpacing/>
    </w:pPr>
  </w:style>
  <w:style w:type="character" w:styleId="IntenseEmphasis">
    <w:name w:val="Intense Emphasis"/>
    <w:basedOn w:val="DefaultParagraphFont"/>
    <w:uiPriority w:val="21"/>
    <w:qFormat/>
    <w:rsid w:val="00FF2AA4"/>
    <w:rPr>
      <w:i/>
      <w:iCs/>
      <w:color w:val="0F4761" w:themeColor="accent1" w:themeShade="BF"/>
    </w:rPr>
  </w:style>
  <w:style w:type="paragraph" w:styleId="IntenseQuote">
    <w:name w:val="Intense Quote"/>
    <w:basedOn w:val="Normal"/>
    <w:next w:val="Normal"/>
    <w:link w:val="IntenseQuoteChar"/>
    <w:uiPriority w:val="30"/>
    <w:qFormat/>
    <w:rsid w:val="00FF2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A4"/>
    <w:rPr>
      <w:i/>
      <w:iCs/>
      <w:color w:val="0F4761" w:themeColor="accent1" w:themeShade="BF"/>
    </w:rPr>
  </w:style>
  <w:style w:type="character" w:styleId="IntenseReference">
    <w:name w:val="Intense Reference"/>
    <w:basedOn w:val="DefaultParagraphFont"/>
    <w:uiPriority w:val="32"/>
    <w:qFormat/>
    <w:rsid w:val="00FF2AA4"/>
    <w:rPr>
      <w:b/>
      <w:bCs/>
      <w:smallCaps/>
      <w:color w:val="0F4761" w:themeColor="accent1" w:themeShade="BF"/>
      <w:spacing w:val="5"/>
    </w:rPr>
  </w:style>
  <w:style w:type="paragraph" w:customStyle="1" w:styleId="font-claude-response-body">
    <w:name w:val="font-claude-response-body"/>
    <w:basedOn w:val="Normal"/>
    <w:rsid w:val="00FF2A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2AA4"/>
    <w:rPr>
      <w:b/>
      <w:bCs/>
    </w:rPr>
  </w:style>
  <w:style w:type="character" w:styleId="Emphasis">
    <w:name w:val="Emphasis"/>
    <w:basedOn w:val="DefaultParagraphFont"/>
    <w:uiPriority w:val="20"/>
    <w:qFormat/>
    <w:rsid w:val="00FF2AA4"/>
    <w:rPr>
      <w:i/>
      <w:iCs/>
    </w:rPr>
  </w:style>
  <w:style w:type="paragraph" w:customStyle="1" w:styleId="font-ui">
    <w:name w:val="font-ui"/>
    <w:basedOn w:val="Normal"/>
    <w:rsid w:val="00FF2A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ase">
    <w:name w:val="font-base"/>
    <w:basedOn w:val="DefaultParagraphFont"/>
    <w:rsid w:val="00FF2AA4"/>
  </w:style>
  <w:style w:type="character" w:customStyle="1" w:styleId="text-text-500">
    <w:name w:val="text-text-500"/>
    <w:basedOn w:val="DefaultParagraphFont"/>
    <w:rsid w:val="00FF2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2068</Characters>
  <Application>Microsoft Office Word</Application>
  <DocSecurity>0</DocSecurity>
  <Lines>36</Lines>
  <Paragraphs>16</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Heet Dalsania</dc:creator>
  <cp:keywords/>
  <dc:description/>
  <cp:lastModifiedBy>Heet Dalsania</cp:lastModifiedBy>
  <cp:revision>1</cp:revision>
  <dcterms:created xsi:type="dcterms:W3CDTF">2026-04-04T22:19:00Z</dcterms:created>
  <dcterms:modified xsi:type="dcterms:W3CDTF">2026-04-04T22:20:00Z</dcterms:modified>
</cp:coreProperties>
</file>