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D526C" w14:textId="77777777" w:rsidR="009B0A6D" w:rsidRPr="009B0A6D" w:rsidRDefault="009B0A6D" w:rsidP="009B0A6D">
      <w:r w:rsidRPr="009B0A6D">
        <w:t>The AI, when evaluated objectively, demonstrates several structural limitations that stem from how it is designed rather than how it is used. It does not possess genuine comprehension; instead, it identifies and extends statistical patterns in text. Because of this, it can generate answers that sound precise while being logically or factually incorrect. This leads to a second major limitation: it can be confidently wrong. Its fluency can mask underlying errors, making its mistakes less obvious than those of a human.</w:t>
      </w:r>
    </w:p>
    <w:p w14:paraId="02EFE80F" w14:textId="77777777" w:rsidR="009B0A6D" w:rsidRPr="009B0A6D" w:rsidRDefault="009B0A6D" w:rsidP="009B0A6D">
      <w:r w:rsidRPr="009B0A6D">
        <w:t>A third limitation is its lack of real-world grounding. The AI cannot observe events, verify claims, or distinguish between plausible and physically impossible scenarios unless such distinctions are explicit in its data. Everything it produces depends entirely on the inputs provided and the information embedded in its training.</w:t>
      </w:r>
    </w:p>
    <w:p w14:paraId="48A62D5D" w14:textId="77777777" w:rsidR="009B0A6D" w:rsidRPr="009B0A6D" w:rsidRDefault="009B0A6D" w:rsidP="009B0A6D">
      <w:r w:rsidRPr="009B0A6D">
        <w:t xml:space="preserve">The AI is also sensitive to how instructions are framed. Ambiguous or incomplete prompts easily lead it </w:t>
      </w:r>
      <w:proofErr w:type="gramStart"/>
      <w:r w:rsidRPr="009B0A6D">
        <w:t>toward</w:t>
      </w:r>
      <w:proofErr w:type="gramEnd"/>
      <w:r w:rsidRPr="009B0A6D">
        <w:t xml:space="preserve"> unintended interpretations because it cannot infer deeper intent beyond textual cues. Additionally, it lacks emotional intuition. While it can replicate tone, it cannot perceive or respond to subtle emotional signals, sarcasm, or subtext with true accuracy.</w:t>
      </w:r>
    </w:p>
    <w:p w14:paraId="2A271F2E" w14:textId="77777777" w:rsidR="009B0A6D" w:rsidRPr="009B0A6D" w:rsidRDefault="009B0A6D" w:rsidP="009B0A6D">
      <w:r w:rsidRPr="009B0A6D">
        <w:t>Reasoning is another weak point. Its logic is probabilistic, not deterministic, which means multi-step reasoning chains can drift or collapse, resulting in contradictions or superficial explanations. Its knowledge base also has blind spots, particularly around paywalled sources, proprietary data, extremely recent developments, and highly specialized expertise.</w:t>
      </w:r>
    </w:p>
    <w:p w14:paraId="2447C8AA" w14:textId="77777777" w:rsidR="009B0A6D" w:rsidRDefault="009B0A6D"/>
    <w:sectPr w:rsidR="009B0A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A6D"/>
    <w:rsid w:val="00477E40"/>
    <w:rsid w:val="009B0A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F83F7"/>
  <w15:chartTrackingRefBased/>
  <w15:docId w15:val="{194EAB0D-B414-4D55-9EED-155EFBE01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0A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0A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0A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0A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0A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0A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A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A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A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A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0A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0A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0A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0A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0A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A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A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A6D"/>
    <w:rPr>
      <w:rFonts w:eastAsiaTheme="majorEastAsia" w:cstheme="majorBidi"/>
      <w:color w:val="272727" w:themeColor="text1" w:themeTint="D8"/>
    </w:rPr>
  </w:style>
  <w:style w:type="paragraph" w:styleId="Title">
    <w:name w:val="Title"/>
    <w:basedOn w:val="Normal"/>
    <w:next w:val="Normal"/>
    <w:link w:val="TitleChar"/>
    <w:uiPriority w:val="10"/>
    <w:qFormat/>
    <w:rsid w:val="009B0A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0A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0A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0A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0A6D"/>
    <w:pPr>
      <w:spacing w:before="160"/>
      <w:jc w:val="center"/>
    </w:pPr>
    <w:rPr>
      <w:i/>
      <w:iCs/>
      <w:color w:val="404040" w:themeColor="text1" w:themeTint="BF"/>
    </w:rPr>
  </w:style>
  <w:style w:type="character" w:customStyle="1" w:styleId="QuoteChar">
    <w:name w:val="Quote Char"/>
    <w:basedOn w:val="DefaultParagraphFont"/>
    <w:link w:val="Quote"/>
    <w:uiPriority w:val="29"/>
    <w:rsid w:val="009B0A6D"/>
    <w:rPr>
      <w:i/>
      <w:iCs/>
      <w:color w:val="404040" w:themeColor="text1" w:themeTint="BF"/>
    </w:rPr>
  </w:style>
  <w:style w:type="paragraph" w:styleId="ListParagraph">
    <w:name w:val="List Paragraph"/>
    <w:basedOn w:val="Normal"/>
    <w:uiPriority w:val="34"/>
    <w:qFormat/>
    <w:rsid w:val="009B0A6D"/>
    <w:pPr>
      <w:ind w:left="720"/>
      <w:contextualSpacing/>
    </w:pPr>
  </w:style>
  <w:style w:type="character" w:styleId="IntenseEmphasis">
    <w:name w:val="Intense Emphasis"/>
    <w:basedOn w:val="DefaultParagraphFont"/>
    <w:uiPriority w:val="21"/>
    <w:qFormat/>
    <w:rsid w:val="009B0A6D"/>
    <w:rPr>
      <w:i/>
      <w:iCs/>
      <w:color w:val="0F4761" w:themeColor="accent1" w:themeShade="BF"/>
    </w:rPr>
  </w:style>
  <w:style w:type="paragraph" w:styleId="IntenseQuote">
    <w:name w:val="Intense Quote"/>
    <w:basedOn w:val="Normal"/>
    <w:next w:val="Normal"/>
    <w:link w:val="IntenseQuoteChar"/>
    <w:uiPriority w:val="30"/>
    <w:qFormat/>
    <w:rsid w:val="009B0A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0A6D"/>
    <w:rPr>
      <w:i/>
      <w:iCs/>
      <w:color w:val="0F4761" w:themeColor="accent1" w:themeShade="BF"/>
    </w:rPr>
  </w:style>
  <w:style w:type="character" w:styleId="IntenseReference">
    <w:name w:val="Intense Reference"/>
    <w:basedOn w:val="DefaultParagraphFont"/>
    <w:uiPriority w:val="32"/>
    <w:qFormat/>
    <w:rsid w:val="009B0A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236</Words>
  <Characters>1349</Characters>
  <Application>Microsoft Office Word</Application>
  <DocSecurity>0</DocSecurity>
  <Lines>11</Lines>
  <Paragraphs>3</Paragraphs>
  <ScaleCrop>false</ScaleCrop>
  <Company/>
  <LinksUpToDate>false</LinksUpToDate>
  <CharactersWithSpaces>1582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Heet Gala</dc:creator>
  <cp:keywords/>
  <dc:description/>
  <cp:lastModifiedBy>Heet Gala</cp:lastModifiedBy>
  <cp:revision>1</cp:revision>
  <dcterms:created xsi:type="dcterms:W3CDTF">2025-11-15T23:07:00Z</dcterms:created>
  <dcterms:modified xsi:type="dcterms:W3CDTF">2025-11-15T23:08:00Z</dcterms:modified>
</cp:coreProperties>
</file>