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8E40A" w14:textId="769BCEDA" w:rsidR="00492D12" w:rsidRPr="00605C5F" w:rsidRDefault="00605C5F" w:rsidP="00605C5F">
      <w:pPr>
        <w:jc w:val="center"/>
        <w:rPr>
          <w:rFonts w:ascii="Times New Roman" w:hAnsi="Times New Roman" w:cs="Times New Roman"/>
        </w:rPr>
      </w:pPr>
      <w:r w:rsidRPr="00605C5F">
        <w:rPr>
          <w:rFonts w:ascii="Times New Roman" w:hAnsi="Times New Roman" w:cs="Times New Roman"/>
        </w:rPr>
        <w:t>Week 2</w:t>
      </w:r>
    </w:p>
    <w:p w14:paraId="1B11B76B" w14:textId="77777777" w:rsidR="00605C5F" w:rsidRPr="00605C5F" w:rsidRDefault="00605C5F" w:rsidP="00605C5F">
      <w:pPr>
        <w:rPr>
          <w:rFonts w:ascii="Times New Roman" w:hAnsi="Times New Roman" w:cs="Times New Roman"/>
          <w:b/>
          <w:bCs/>
        </w:rPr>
      </w:pPr>
      <w:r w:rsidRPr="00605C5F">
        <w:rPr>
          <w:rFonts w:ascii="Times New Roman" w:hAnsi="Times New Roman" w:cs="Times New Roman"/>
          <w:b/>
          <w:bCs/>
        </w:rPr>
        <w:t>1. Project Title and Summary</w:t>
      </w:r>
    </w:p>
    <w:p w14:paraId="11B64B22" w14:textId="52571233" w:rsidR="00605C5F" w:rsidRPr="00605C5F" w:rsidRDefault="00605C5F" w:rsidP="00605C5F">
      <w:pPr>
        <w:rPr>
          <w:rFonts w:ascii="Times New Roman" w:hAnsi="Times New Roman" w:cs="Times New Roman"/>
        </w:rPr>
      </w:pPr>
      <w:r w:rsidRPr="00605C5F">
        <w:rPr>
          <w:rFonts w:ascii="Times New Roman" w:hAnsi="Times New Roman" w:cs="Times New Roman"/>
        </w:rPr>
        <w:t xml:space="preserve">The proposed project focuses on </w:t>
      </w:r>
      <w:r w:rsidRPr="00605C5F">
        <w:rPr>
          <w:rFonts w:ascii="Times New Roman" w:hAnsi="Times New Roman" w:cs="Times New Roman"/>
        </w:rPr>
        <w:t>analysing</w:t>
      </w:r>
      <w:r w:rsidRPr="00605C5F">
        <w:rPr>
          <w:rFonts w:ascii="Times New Roman" w:hAnsi="Times New Roman" w:cs="Times New Roman"/>
        </w:rPr>
        <w:t xml:space="preserve"> reported Part I crime incidents in the City of Syracuse during the year 2020 using publicly available open data. By examining crime patterns across offense types, time periods, and locations, the project aims to generate insights that can help residents, policymakers, and community organizations better understand public safety trends. The analysis will highlight areas of high crime concentration, temporal trends, and offense distributions to support data-driven decision making and community awareness.</w:t>
      </w:r>
    </w:p>
    <w:p w14:paraId="19507401" w14:textId="77777777" w:rsidR="00605C5F" w:rsidRPr="00605C5F" w:rsidRDefault="00605C5F" w:rsidP="00605C5F">
      <w:pPr>
        <w:rPr>
          <w:rFonts w:ascii="Times New Roman" w:hAnsi="Times New Roman" w:cs="Times New Roman"/>
          <w:b/>
          <w:bCs/>
        </w:rPr>
      </w:pPr>
      <w:r w:rsidRPr="00605C5F">
        <w:rPr>
          <w:rFonts w:ascii="Times New Roman" w:hAnsi="Times New Roman" w:cs="Times New Roman"/>
          <w:b/>
          <w:bCs/>
        </w:rPr>
        <w:t>2. Problem Statement</w:t>
      </w:r>
    </w:p>
    <w:p w14:paraId="3E7F01D0" w14:textId="77777777" w:rsidR="00605C5F" w:rsidRPr="00605C5F" w:rsidRDefault="00605C5F" w:rsidP="00605C5F">
      <w:pPr>
        <w:rPr>
          <w:rFonts w:ascii="Times New Roman" w:hAnsi="Times New Roman" w:cs="Times New Roman"/>
        </w:rPr>
      </w:pPr>
      <w:r w:rsidRPr="00605C5F">
        <w:rPr>
          <w:rFonts w:ascii="Times New Roman" w:hAnsi="Times New Roman" w:cs="Times New Roman"/>
        </w:rPr>
        <w:t xml:space="preserve">Crime directly impacts the quality of life, safety perceptions, and resource allocation within a city. Residents often want to understand how crime affects their </w:t>
      </w:r>
      <w:proofErr w:type="spellStart"/>
      <w:r w:rsidRPr="00605C5F">
        <w:rPr>
          <w:rFonts w:ascii="Times New Roman" w:hAnsi="Times New Roman" w:cs="Times New Roman"/>
        </w:rPr>
        <w:t>neighborhoods</w:t>
      </w:r>
      <w:proofErr w:type="spellEnd"/>
      <w:r w:rsidRPr="00605C5F">
        <w:rPr>
          <w:rFonts w:ascii="Times New Roman" w:hAnsi="Times New Roman" w:cs="Times New Roman"/>
        </w:rPr>
        <w:t>, while city officials need reliable data to plan policing strategies and community interventions. However, raw crime data is difficult for non-technical users to interpret without proper analysis and visualization.</w:t>
      </w:r>
    </w:p>
    <w:p w14:paraId="3BA7A0B4" w14:textId="71621570" w:rsidR="00605C5F" w:rsidRPr="00605C5F" w:rsidRDefault="00605C5F" w:rsidP="00605C5F">
      <w:pPr>
        <w:rPr>
          <w:rFonts w:ascii="Times New Roman" w:hAnsi="Times New Roman" w:cs="Times New Roman"/>
        </w:rPr>
      </w:pPr>
      <w:r w:rsidRPr="00605C5F">
        <w:rPr>
          <w:rFonts w:ascii="Times New Roman" w:hAnsi="Times New Roman" w:cs="Times New Roman"/>
        </w:rPr>
        <w:t xml:space="preserve">This project seeks to answer the question: </w:t>
      </w:r>
      <w:r w:rsidRPr="00605C5F">
        <w:rPr>
          <w:rFonts w:ascii="Times New Roman" w:hAnsi="Times New Roman" w:cs="Times New Roman"/>
          <w:i/>
          <w:iCs/>
        </w:rPr>
        <w:t>What patterns and trends can be identified in Syracuse’s reported Part I crimes during 2020, and how do these patterns vary across time and location?</w:t>
      </w:r>
      <w:r w:rsidRPr="00605C5F">
        <w:rPr>
          <w:rFonts w:ascii="Times New Roman" w:hAnsi="Times New Roman" w:cs="Times New Roman"/>
        </w:rPr>
        <w:t xml:space="preserve"> Understanding these trends is important for identifying crime hotspots, recognizing seasonal or time-based variations, and informing future policy or community safety initiatives.</w:t>
      </w:r>
    </w:p>
    <w:p w14:paraId="2C19FD23" w14:textId="77777777" w:rsidR="00605C5F" w:rsidRPr="00605C5F" w:rsidRDefault="00605C5F" w:rsidP="00605C5F">
      <w:pPr>
        <w:rPr>
          <w:rFonts w:ascii="Times New Roman" w:hAnsi="Times New Roman" w:cs="Times New Roman"/>
          <w:b/>
          <w:bCs/>
        </w:rPr>
      </w:pPr>
      <w:r w:rsidRPr="00605C5F">
        <w:rPr>
          <w:rFonts w:ascii="Times New Roman" w:hAnsi="Times New Roman" w:cs="Times New Roman"/>
          <w:b/>
          <w:bCs/>
        </w:rPr>
        <w:t>3. Dataset Used</w:t>
      </w:r>
    </w:p>
    <w:p w14:paraId="7C10F244" w14:textId="77777777" w:rsidR="00605C5F" w:rsidRPr="00605C5F" w:rsidRDefault="00605C5F" w:rsidP="00605C5F">
      <w:pPr>
        <w:rPr>
          <w:rFonts w:ascii="Times New Roman" w:hAnsi="Times New Roman" w:cs="Times New Roman"/>
        </w:rPr>
      </w:pPr>
      <w:r w:rsidRPr="00605C5F">
        <w:rPr>
          <w:rFonts w:ascii="Times New Roman" w:hAnsi="Times New Roman" w:cs="Times New Roman"/>
        </w:rPr>
        <w:t>The primary dataset used for this project is “Crime Data 2020 – Part I Offenses”, obtained from the City of Syracuse Open Data Portal. This dataset contains records of major crime incidents reported to the Syracuse Police Department in 2020. It includes variables such as offense type, date and time of occurrence, and geographic information. The dataset is publicly accessible and provides sufficient coverage for exploratory and descriptive crime analysis.</w:t>
      </w:r>
    </w:p>
    <w:p w14:paraId="4D732222" w14:textId="77777777" w:rsidR="00605C5F" w:rsidRPr="00605C5F" w:rsidRDefault="00605C5F" w:rsidP="00605C5F">
      <w:pPr>
        <w:rPr>
          <w:rFonts w:ascii="Times New Roman" w:hAnsi="Times New Roman" w:cs="Times New Roman"/>
          <w:b/>
          <w:bCs/>
        </w:rPr>
      </w:pPr>
      <w:r w:rsidRPr="00605C5F">
        <w:rPr>
          <w:rFonts w:ascii="Times New Roman" w:hAnsi="Times New Roman" w:cs="Times New Roman"/>
          <w:b/>
          <w:bCs/>
        </w:rPr>
        <w:t>4. Data Sources and Limitations</w:t>
      </w:r>
    </w:p>
    <w:p w14:paraId="54F140F3" w14:textId="77777777" w:rsidR="00605C5F" w:rsidRPr="00605C5F" w:rsidRDefault="00605C5F" w:rsidP="00605C5F">
      <w:pPr>
        <w:rPr>
          <w:rFonts w:ascii="Times New Roman" w:hAnsi="Times New Roman" w:cs="Times New Roman"/>
        </w:rPr>
      </w:pPr>
      <w:r w:rsidRPr="00605C5F">
        <w:rPr>
          <w:rFonts w:ascii="Times New Roman" w:hAnsi="Times New Roman" w:cs="Times New Roman"/>
        </w:rPr>
        <w:t>The dataset is sourced directly from the City of Syracuse and reflects officially reported Part I offenses. While the data is reliable for high-level trend analysis, it has certain limitations. Not all crimes may be reported, and some records may contain missing or incomplete location or time information. Additionally, the dataset represents a single year, which limits long-term trend comparisons. These limitations will be acknowledged when interpreting results.</w:t>
      </w:r>
    </w:p>
    <w:p w14:paraId="66CAB65D" w14:textId="77777777" w:rsidR="00605C5F" w:rsidRPr="00605C5F" w:rsidRDefault="00605C5F" w:rsidP="00605C5F">
      <w:pPr>
        <w:rPr>
          <w:rFonts w:ascii="Times New Roman" w:hAnsi="Times New Roman" w:cs="Times New Roman"/>
          <w:b/>
          <w:bCs/>
        </w:rPr>
      </w:pPr>
      <w:r w:rsidRPr="00605C5F">
        <w:rPr>
          <w:rFonts w:ascii="Times New Roman" w:hAnsi="Times New Roman" w:cs="Times New Roman"/>
          <w:b/>
          <w:bCs/>
        </w:rPr>
        <w:t>5. Technical Approach</w:t>
      </w:r>
    </w:p>
    <w:p w14:paraId="09C2F62A" w14:textId="77777777" w:rsidR="00605C5F" w:rsidRPr="00605C5F" w:rsidRDefault="00605C5F" w:rsidP="00605C5F">
      <w:pPr>
        <w:rPr>
          <w:rFonts w:ascii="Times New Roman" w:hAnsi="Times New Roman" w:cs="Times New Roman"/>
        </w:rPr>
      </w:pPr>
      <w:r w:rsidRPr="00605C5F">
        <w:rPr>
          <w:rFonts w:ascii="Times New Roman" w:hAnsi="Times New Roman" w:cs="Times New Roman"/>
        </w:rPr>
        <w:t>The analysis will be conducted using Python, with pandas for data manipulation and matplotlib or seaborn for visualization. Initial steps include cleaning the data, handling missing values, and converting date and time fields into appropriate formats. Exploratory data analysis techniques will be applied to generate summary statistics and visualizations that reveal patterns across offense types, time periods, and locations.</w:t>
      </w:r>
    </w:p>
    <w:p w14:paraId="176A5DB6" w14:textId="77777777" w:rsidR="00605C5F" w:rsidRPr="00605C5F" w:rsidRDefault="00605C5F" w:rsidP="00605C5F">
      <w:pPr>
        <w:rPr>
          <w:rFonts w:ascii="Times New Roman" w:hAnsi="Times New Roman" w:cs="Times New Roman"/>
        </w:rPr>
      </w:pPr>
      <w:r w:rsidRPr="00605C5F">
        <w:rPr>
          <w:rFonts w:ascii="Times New Roman" w:hAnsi="Times New Roman" w:cs="Times New Roman"/>
        </w:rPr>
        <w:t>Where appropriate, large language models (LLMs) may be used to assist with hypothesis generation and narrative interpretation of trends. All LLM-generated insights will be validated against actual computed statistics to ensure accuracy and avoid misleading conclusions.</w:t>
      </w:r>
    </w:p>
    <w:p w14:paraId="54065264" w14:textId="77777777" w:rsidR="00605C5F" w:rsidRPr="00605C5F" w:rsidRDefault="00605C5F" w:rsidP="00605C5F">
      <w:pPr>
        <w:rPr>
          <w:rFonts w:ascii="Times New Roman" w:hAnsi="Times New Roman" w:cs="Times New Roman"/>
          <w:b/>
          <w:bCs/>
        </w:rPr>
      </w:pPr>
      <w:r w:rsidRPr="00605C5F">
        <w:rPr>
          <w:rFonts w:ascii="Times New Roman" w:hAnsi="Times New Roman" w:cs="Times New Roman"/>
          <w:b/>
          <w:bCs/>
        </w:rPr>
        <w:t>6. Deliverable Description</w:t>
      </w:r>
    </w:p>
    <w:p w14:paraId="1193B321" w14:textId="77777777" w:rsidR="00605C5F" w:rsidRPr="00605C5F" w:rsidRDefault="00605C5F" w:rsidP="00605C5F">
      <w:pPr>
        <w:rPr>
          <w:rFonts w:ascii="Times New Roman" w:hAnsi="Times New Roman" w:cs="Times New Roman"/>
        </w:rPr>
      </w:pPr>
      <w:r w:rsidRPr="00605C5F">
        <w:rPr>
          <w:rFonts w:ascii="Times New Roman" w:hAnsi="Times New Roman" w:cs="Times New Roman"/>
        </w:rPr>
        <w:t xml:space="preserve">The primary deliverable for this project will be an analytical report supported by clear visualizations that summarize crime trends in Syracuse during 2020. This may include charts showing offense </w:t>
      </w:r>
      <w:r w:rsidRPr="00605C5F">
        <w:rPr>
          <w:rFonts w:ascii="Times New Roman" w:hAnsi="Times New Roman" w:cs="Times New Roman"/>
        </w:rPr>
        <w:lastRenderedPageBreak/>
        <w:t>frequencies, time-based trends, and basic spatial distributions. The report will be written in a way that is accessible to non-technical audiences, while still maintaining analytical rigor.</w:t>
      </w:r>
    </w:p>
    <w:p w14:paraId="5918EBC0" w14:textId="77777777" w:rsidR="00605C5F" w:rsidRPr="00605C5F" w:rsidRDefault="00605C5F" w:rsidP="00605C5F">
      <w:pPr>
        <w:rPr>
          <w:rFonts w:ascii="Times New Roman" w:hAnsi="Times New Roman" w:cs="Times New Roman"/>
          <w:b/>
          <w:bCs/>
        </w:rPr>
      </w:pPr>
      <w:r w:rsidRPr="00605C5F">
        <w:rPr>
          <w:rFonts w:ascii="Times New Roman" w:hAnsi="Times New Roman" w:cs="Times New Roman"/>
          <w:b/>
          <w:bCs/>
        </w:rPr>
        <w:t>7. Success Criteria</w:t>
      </w:r>
    </w:p>
    <w:p w14:paraId="2C19003D" w14:textId="77777777" w:rsidR="00605C5F" w:rsidRPr="00605C5F" w:rsidRDefault="00605C5F" w:rsidP="00605C5F">
      <w:pPr>
        <w:rPr>
          <w:rFonts w:ascii="Times New Roman" w:hAnsi="Times New Roman" w:cs="Times New Roman"/>
        </w:rPr>
      </w:pPr>
      <w:r w:rsidRPr="00605C5F">
        <w:rPr>
          <w:rFonts w:ascii="Times New Roman" w:hAnsi="Times New Roman" w:cs="Times New Roman"/>
        </w:rPr>
        <w:t>The project will be considered successful if it clearly communicates crime trends using accurate data analysis and well-designed visualizations. The findings should be understandable to residents and useful for stakeholders interested in public safety. Additionally, the analysis should be reproducible, well-documented, and transparent about data limitations.</w:t>
      </w:r>
    </w:p>
    <w:p w14:paraId="7AA5B635" w14:textId="77777777" w:rsidR="00605C5F" w:rsidRPr="00605C5F" w:rsidRDefault="00605C5F" w:rsidP="00605C5F">
      <w:pPr>
        <w:rPr>
          <w:rFonts w:ascii="Times New Roman" w:hAnsi="Times New Roman" w:cs="Times New Roman"/>
        </w:rPr>
      </w:pPr>
    </w:p>
    <w:sectPr w:rsidR="00605C5F" w:rsidRPr="00605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C5F"/>
    <w:rsid w:val="00325ACE"/>
    <w:rsid w:val="00492D12"/>
    <w:rsid w:val="00605C5F"/>
    <w:rsid w:val="007046D2"/>
    <w:rsid w:val="00BA100C"/>
    <w:rsid w:val="00DA4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6CA4"/>
  <w15:chartTrackingRefBased/>
  <w15:docId w15:val="{3BF9F825-8E77-445D-B38D-D9677A705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C5F"/>
    <w:rPr>
      <w:rFonts w:eastAsiaTheme="majorEastAsia" w:cstheme="majorBidi"/>
      <w:color w:val="272727" w:themeColor="text1" w:themeTint="D8"/>
    </w:rPr>
  </w:style>
  <w:style w:type="paragraph" w:styleId="Title">
    <w:name w:val="Title"/>
    <w:basedOn w:val="Normal"/>
    <w:next w:val="Normal"/>
    <w:link w:val="TitleChar"/>
    <w:uiPriority w:val="10"/>
    <w:qFormat/>
    <w:rsid w:val="00605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C5F"/>
    <w:pPr>
      <w:spacing w:before="160"/>
      <w:jc w:val="center"/>
    </w:pPr>
    <w:rPr>
      <w:i/>
      <w:iCs/>
      <w:color w:val="404040" w:themeColor="text1" w:themeTint="BF"/>
    </w:rPr>
  </w:style>
  <w:style w:type="character" w:customStyle="1" w:styleId="QuoteChar">
    <w:name w:val="Quote Char"/>
    <w:basedOn w:val="DefaultParagraphFont"/>
    <w:link w:val="Quote"/>
    <w:uiPriority w:val="29"/>
    <w:rsid w:val="00605C5F"/>
    <w:rPr>
      <w:i/>
      <w:iCs/>
      <w:color w:val="404040" w:themeColor="text1" w:themeTint="BF"/>
    </w:rPr>
  </w:style>
  <w:style w:type="paragraph" w:styleId="ListParagraph">
    <w:name w:val="List Paragraph"/>
    <w:basedOn w:val="Normal"/>
    <w:uiPriority w:val="34"/>
    <w:qFormat/>
    <w:rsid w:val="00605C5F"/>
    <w:pPr>
      <w:ind w:left="720"/>
      <w:contextualSpacing/>
    </w:pPr>
  </w:style>
  <w:style w:type="character" w:styleId="IntenseEmphasis">
    <w:name w:val="Intense Emphasis"/>
    <w:basedOn w:val="DefaultParagraphFont"/>
    <w:uiPriority w:val="21"/>
    <w:qFormat/>
    <w:rsid w:val="00605C5F"/>
    <w:rPr>
      <w:i/>
      <w:iCs/>
      <w:color w:val="2F5496" w:themeColor="accent1" w:themeShade="BF"/>
    </w:rPr>
  </w:style>
  <w:style w:type="paragraph" w:styleId="IntenseQuote">
    <w:name w:val="Intense Quote"/>
    <w:basedOn w:val="Normal"/>
    <w:next w:val="Normal"/>
    <w:link w:val="IntenseQuoteChar"/>
    <w:uiPriority w:val="30"/>
    <w:qFormat/>
    <w:rsid w:val="00605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C5F"/>
    <w:rPr>
      <w:i/>
      <w:iCs/>
      <w:color w:val="2F5496" w:themeColor="accent1" w:themeShade="BF"/>
    </w:rPr>
  </w:style>
  <w:style w:type="character" w:styleId="IntenseReference">
    <w:name w:val="Intense Reference"/>
    <w:basedOn w:val="DefaultParagraphFont"/>
    <w:uiPriority w:val="32"/>
    <w:qFormat/>
    <w:rsid w:val="00605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Patil</dc:creator>
  <cp:keywords/>
  <dc:description/>
  <cp:lastModifiedBy>Nidhi Patil</cp:lastModifiedBy>
  <cp:revision>1</cp:revision>
  <dcterms:created xsi:type="dcterms:W3CDTF">2026-01-01T03:58:00Z</dcterms:created>
  <dcterms:modified xsi:type="dcterms:W3CDTF">2026-01-01T04:09:00Z</dcterms:modified>
</cp:coreProperties>
</file>