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2B69D" w14:textId="0BB776B6" w:rsidR="00A01384" w:rsidRDefault="00131D16">
      <w:r>
        <w:t>¿Qué es el regolito?</w:t>
      </w:r>
    </w:p>
    <w:p w14:paraId="0CA9912E" w14:textId="70A02587" w:rsidR="006D2661" w:rsidRDefault="006D2661" w:rsidP="00243E2A">
      <w:pPr>
        <w:jc w:val="both"/>
      </w:pPr>
      <w:r>
        <w:t>Regolito son todos aquellos fragmentos de roca, minerales y otros depósitos superficiales, que no forman aún un suelo. Por tanto, el regolito en sí es algo que también existe en la Tierra y en otros cuerpos del Sistema Solar. No obstante, es un término que se asocia frecuentemente a la Luna (regolito lunar).</w:t>
      </w:r>
    </w:p>
    <w:p w14:paraId="14DA4A23" w14:textId="60334FFA" w:rsidR="00131D16" w:rsidRDefault="006D2661" w:rsidP="00243E2A">
      <w:pPr>
        <w:jc w:val="both"/>
      </w:pPr>
      <w:r>
        <w:t>La superficie lunar está cubierta por regolito, que puede definirse como el manto de fragmentos de roca y minerales poco compactos que cubren un fondo rocoso sólido. Dicho de otro modo, el regolito es ese fino polvo gris que recubre toda la superficie de la Luna. Es precisamente gracias a esta capa de polvo que podemos ver tan marcadas las huellas de los astronautas en la Luna.</w:t>
      </w:r>
    </w:p>
    <w:p w14:paraId="26B9D880" w14:textId="5AE30A9D" w:rsidR="006D2661" w:rsidRDefault="006D2661" w:rsidP="00243E2A">
      <w:pPr>
        <w:jc w:val="both"/>
      </w:pPr>
      <w:r w:rsidRPr="006D2661">
        <w:t>está formado fundamentalmente por basaltos (feldespato, plagioclasa, piroxenos con o sin olivino y otros minerales). Además, se estima que contiene entre un 1-2% de material procedente de meteoritos. En cuanto a su ubicación, parece ser que la profundidad media del regolito en las zonas de los mares lunares alcanza los cuatro o cinco metros, mientras que en las zonas correspondientes a las regiones montañosas puede llegar a alcanzar los diez o incluso más metros.</w:t>
      </w:r>
    </w:p>
    <w:p w14:paraId="4FEDCA2A" w14:textId="2096298E" w:rsidR="006D2661" w:rsidRDefault="00000000" w:rsidP="006D2661">
      <w:pPr>
        <w:rPr>
          <w:rStyle w:val="Hipervnculo"/>
        </w:rPr>
      </w:pPr>
      <w:hyperlink r:id="rId4" w:history="1">
        <w:r w:rsidR="00210DDD" w:rsidRPr="008F6897">
          <w:rPr>
            <w:rStyle w:val="Hipervnculo"/>
          </w:rPr>
          <w:t>https://astroaficion.com/2019/07/22/que-es-el-regolito-lunar/</w:t>
        </w:r>
      </w:hyperlink>
    </w:p>
    <w:p w14:paraId="6DCCF5AF" w14:textId="6DB7F743" w:rsidR="003A1785" w:rsidRDefault="003A1785" w:rsidP="006D2661"/>
    <w:p w14:paraId="1D975985" w14:textId="5D6811A9" w:rsidR="003A1785" w:rsidRPr="003A1785" w:rsidRDefault="003A1785" w:rsidP="003A1785">
      <w:pPr>
        <w:pStyle w:val="NormalWeb"/>
        <w:spacing w:before="240" w:beforeAutospacing="0" w:after="240" w:afterAutospacing="0" w:line="450" w:lineRule="atLeast"/>
        <w:jc w:val="center"/>
        <w:rPr>
          <w:rFonts w:asciiTheme="minorHAnsi" w:hAnsiTheme="minorHAnsi" w:cstheme="minorHAnsi"/>
          <w:color w:val="3A3A3A"/>
          <w:sz w:val="22"/>
          <w:szCs w:val="22"/>
        </w:rPr>
      </w:pPr>
      <w:r w:rsidRPr="003A1785">
        <w:rPr>
          <w:rFonts w:asciiTheme="minorHAnsi" w:hAnsiTheme="minorHAnsi" w:cstheme="minorHAnsi"/>
          <w:color w:val="3A3A3A"/>
          <w:sz w:val="22"/>
          <w:szCs w:val="22"/>
        </w:rPr>
        <w:t>Agua en la superficie de la Luna</w:t>
      </w:r>
    </w:p>
    <w:p w14:paraId="7CCB6248" w14:textId="4595C445" w:rsidR="003A1785" w:rsidRDefault="003A1785" w:rsidP="003A1785">
      <w:pPr>
        <w:pStyle w:val="NormalWeb"/>
        <w:spacing w:before="240" w:beforeAutospacing="0" w:after="240" w:afterAutospacing="0" w:line="450" w:lineRule="atLeast"/>
        <w:jc w:val="both"/>
        <w:rPr>
          <w:rFonts w:asciiTheme="minorHAnsi" w:hAnsiTheme="minorHAnsi" w:cstheme="minorHAnsi"/>
          <w:color w:val="3A3A3A"/>
        </w:rPr>
      </w:pPr>
      <w:r w:rsidRPr="003A1785">
        <w:rPr>
          <w:rFonts w:asciiTheme="minorHAnsi" w:hAnsiTheme="minorHAnsi" w:cstheme="minorHAnsi"/>
          <w:color w:val="3A3A3A"/>
        </w:rPr>
        <w:t>Los datos del </w:t>
      </w:r>
      <w:hyperlink r:id="rId5" w:history="1">
        <w:r w:rsidRPr="003A1785">
          <w:rPr>
            <w:rStyle w:val="Hipervnculo"/>
            <w:rFonts w:asciiTheme="minorHAnsi" w:hAnsiTheme="minorHAnsi" w:cstheme="minorHAnsi"/>
            <w:color w:val="0097F9"/>
          </w:rPr>
          <w:t>Observatorio Estratégico de Astronomía Infrarroja</w:t>
        </w:r>
      </w:hyperlink>
      <w:r w:rsidRPr="003A1785">
        <w:rPr>
          <w:rFonts w:asciiTheme="minorHAnsi" w:hAnsiTheme="minorHAnsi" w:cstheme="minorHAnsi"/>
          <w:color w:val="3A3A3A"/>
        </w:rPr>
        <w:t xml:space="preserve"> (SOFIA) revelaron que en el cráter </w:t>
      </w:r>
      <w:proofErr w:type="spellStart"/>
      <w:r w:rsidRPr="003A1785">
        <w:rPr>
          <w:rFonts w:asciiTheme="minorHAnsi" w:hAnsiTheme="minorHAnsi" w:cstheme="minorHAnsi"/>
          <w:color w:val="3A3A3A"/>
        </w:rPr>
        <w:t>Clavius</w:t>
      </w:r>
      <w:proofErr w:type="spellEnd"/>
      <w:r w:rsidRPr="003A1785">
        <w:rPr>
          <w:rFonts w:asciiTheme="minorHAnsi" w:hAnsiTheme="minorHAnsi" w:cstheme="minorHAnsi"/>
          <w:color w:val="3A3A3A"/>
        </w:rPr>
        <w:t>, el agua existe en concentraciones aproximadamente equivalentes a una botella de agua de 12 onzas dentro de un metro cúbico de suelo en la superficie lunar. El descubrimiento mostró que el agua podría distribuirse por la superficie lunar, incluso en las partes iluminadas por el sol, y no confinada a áreas frías y oscuras.</w:t>
      </w:r>
    </w:p>
    <w:p w14:paraId="28296DD6" w14:textId="66E2500E" w:rsidR="003A1785" w:rsidRDefault="003A1785" w:rsidP="003A1785">
      <w:pPr>
        <w:pStyle w:val="NormalWeb"/>
        <w:spacing w:before="240" w:beforeAutospacing="0" w:after="240" w:afterAutospacing="0" w:line="450" w:lineRule="atLeast"/>
        <w:jc w:val="both"/>
        <w:rPr>
          <w:rFonts w:asciiTheme="minorHAnsi" w:hAnsiTheme="minorHAnsi" w:cstheme="minorHAnsi"/>
          <w:color w:val="3A3A3A"/>
        </w:rPr>
      </w:pPr>
      <w:hyperlink r:id="rId6" w:history="1">
        <w:r w:rsidRPr="008D1F50">
          <w:rPr>
            <w:rStyle w:val="Hipervnculo"/>
            <w:rFonts w:asciiTheme="minorHAnsi" w:hAnsiTheme="minorHAnsi" w:cstheme="minorHAnsi"/>
          </w:rPr>
          <w:t>https://moon.nasa.gov/inside-and-out/composition/water-and-ices/</w:t>
        </w:r>
      </w:hyperlink>
    </w:p>
    <w:p w14:paraId="36ADFB49" w14:textId="77777777" w:rsidR="003A1785" w:rsidRPr="003A1785" w:rsidRDefault="003A1785" w:rsidP="003A1785">
      <w:pPr>
        <w:pStyle w:val="NormalWeb"/>
        <w:spacing w:before="240" w:beforeAutospacing="0" w:after="240" w:afterAutospacing="0" w:line="450" w:lineRule="atLeast"/>
        <w:jc w:val="both"/>
        <w:rPr>
          <w:rFonts w:asciiTheme="minorHAnsi" w:hAnsiTheme="minorHAnsi" w:cstheme="minorHAnsi"/>
          <w:color w:val="3A3A3A"/>
        </w:rPr>
      </w:pPr>
    </w:p>
    <w:p w14:paraId="1A843FCE" w14:textId="77777777" w:rsidR="00210DDD" w:rsidRDefault="00210DDD" w:rsidP="006D2661"/>
    <w:sectPr w:rsidR="00210D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D16"/>
    <w:rsid w:val="00131D16"/>
    <w:rsid w:val="00210DDD"/>
    <w:rsid w:val="00243E2A"/>
    <w:rsid w:val="003A1785"/>
    <w:rsid w:val="00434211"/>
    <w:rsid w:val="004846AC"/>
    <w:rsid w:val="006D2661"/>
    <w:rsid w:val="00A01384"/>
    <w:rsid w:val="00B7124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EA38C"/>
  <w15:chartTrackingRefBased/>
  <w15:docId w15:val="{F88C2A22-B4C1-48D1-A080-564387159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10DDD"/>
    <w:rPr>
      <w:color w:val="0563C1" w:themeColor="hyperlink"/>
      <w:u w:val="single"/>
    </w:rPr>
  </w:style>
  <w:style w:type="character" w:styleId="Mencinsinresolver">
    <w:name w:val="Unresolved Mention"/>
    <w:basedOn w:val="Fuentedeprrafopredeter"/>
    <w:uiPriority w:val="99"/>
    <w:semiHidden/>
    <w:unhideWhenUsed/>
    <w:rsid w:val="00210DDD"/>
    <w:rPr>
      <w:color w:val="605E5C"/>
      <w:shd w:val="clear" w:color="auto" w:fill="E1DFDD"/>
    </w:rPr>
  </w:style>
  <w:style w:type="paragraph" w:styleId="NormalWeb">
    <w:name w:val="Normal (Web)"/>
    <w:basedOn w:val="Normal"/>
    <w:uiPriority w:val="99"/>
    <w:semiHidden/>
    <w:unhideWhenUsed/>
    <w:rsid w:val="003A1785"/>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206425">
      <w:bodyDiv w:val="1"/>
      <w:marLeft w:val="0"/>
      <w:marRight w:val="0"/>
      <w:marTop w:val="0"/>
      <w:marBottom w:val="0"/>
      <w:divBdr>
        <w:top w:val="none" w:sz="0" w:space="0" w:color="auto"/>
        <w:left w:val="none" w:sz="0" w:space="0" w:color="auto"/>
        <w:bottom w:val="none" w:sz="0" w:space="0" w:color="auto"/>
        <w:right w:val="none" w:sz="0" w:space="0" w:color="auto"/>
      </w:divBdr>
    </w:div>
    <w:div w:id="206374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oon.nasa.gov/inside-and-out/composition/water-and-ices/" TargetMode="External"/><Relationship Id="rId5" Type="http://schemas.openxmlformats.org/officeDocument/2006/relationships/hyperlink" Target="http://www.nasa.gov/mission_pages/SOFIA/index.html" TargetMode="External"/><Relationship Id="rId4" Type="http://schemas.openxmlformats.org/officeDocument/2006/relationships/hyperlink" Target="https://astroaficion.com/2019/07/22/que-es-el-regolito-lun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307</Words>
  <Characters>1689</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Saloj</dc:creator>
  <cp:keywords/>
  <dc:description/>
  <cp:lastModifiedBy>Katy Saloj</cp:lastModifiedBy>
  <cp:revision>5</cp:revision>
  <dcterms:created xsi:type="dcterms:W3CDTF">2023-06-08T04:44:00Z</dcterms:created>
  <dcterms:modified xsi:type="dcterms:W3CDTF">2023-06-10T01:25:00Z</dcterms:modified>
</cp:coreProperties>
</file>