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Lines/>
        <w:spacing w:lineRule="auto" w:line="240"/>
        <w:rPr/>
      </w:pPr>
      <w:r>
        <w:rPr/>
        <w:t>UNIVERSIDAD DE SAN CARLOS DE GUATEMALA</w:t>
      </w:r>
    </w:p>
    <w:p>
      <w:pPr>
        <w:pStyle w:val="Normal"/>
        <w:keepLines/>
        <w:spacing w:lineRule="auto" w:line="24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3549015</wp:posOffset>
            </wp:positionH>
            <wp:positionV relativeFrom="paragraph">
              <wp:posOffset>134620</wp:posOffset>
            </wp:positionV>
            <wp:extent cx="2838450" cy="692785"/>
            <wp:effectExtent l="0" t="0" r="0" b="0"/>
            <wp:wrapNone/>
            <wp:docPr id="1" name="Imagen 2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Princip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FACULTAD DE INGENIERÍA</w:t>
      </w:r>
    </w:p>
    <w:p>
      <w:pPr>
        <w:pStyle w:val="Normal"/>
        <w:keepLines/>
        <w:spacing w:lineRule="auto" w:line="240"/>
        <w:rPr/>
      </w:pPr>
      <w:r>
        <w:rPr/>
        <w:t>ESCUELA DE CIENCIAS</w:t>
      </w:r>
    </w:p>
    <w:p>
      <w:pPr>
        <w:pStyle w:val="Normal"/>
        <w:keepLines/>
        <w:spacing w:lineRule="auto" w:line="240"/>
        <w:rPr/>
      </w:pPr>
      <w:r>
        <w:rPr/>
        <w:t>DEPARTAMENTO DE QUÍMICA GENERAL</w:t>
      </w:r>
    </w:p>
    <w:p>
      <w:pPr>
        <w:pStyle w:val="Normal"/>
        <w:keepLines/>
        <w:spacing w:lineRule="auto" w:line="240"/>
        <w:rPr/>
      </w:pPr>
      <w:r>
        <w:rPr/>
        <w:t>QUÍMICA GENERAL 1</w:t>
      </w:r>
    </w:p>
    <w:p>
      <w:pPr>
        <w:pStyle w:val="Normal"/>
        <w:keepLines/>
        <w:spacing w:lineRule="auto" w:line="240"/>
        <w:rPr/>
      </w:pPr>
      <w:r>
        <w:rPr/>
        <w:t>LABORATORIO</w:t>
      </w:r>
    </w:p>
    <w:p>
      <w:pPr>
        <w:pStyle w:val="Normal"/>
        <w:keepLines/>
        <w:spacing w:lineRule="auto" w:line="240"/>
        <w:rPr/>
      </w:pPr>
      <w:r>
        <w:rPr/>
        <w:t>SEGUNDO SEMESTRE 2022</w:t>
      </w:r>
    </w:p>
    <w:tbl>
      <w:tblPr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137"/>
        <w:gridCol w:w="3411"/>
        <w:gridCol w:w="2534"/>
        <w:gridCol w:w="1745"/>
      </w:tblGrid>
      <w:tr>
        <w:trPr>
          <w:trHeight w:val="640" w:hRule="atLeast"/>
        </w:trPr>
        <w:tc>
          <w:tcPr>
            <w:tcW w:w="1137" w:type="dxa"/>
            <w:tcBorders/>
            <w:vAlign w:val="bottom"/>
          </w:tcPr>
          <w:p>
            <w:pPr>
              <w:pStyle w:val="Normal"/>
              <w:keepLines/>
              <w:widowControl w:val="false"/>
              <w:jc w:val="right"/>
              <w:rPr/>
            </w:pPr>
            <w:r>
              <w:rPr/>
              <w:t>Nombre:</w:t>
            </w:r>
          </w:p>
        </w:tc>
        <w:tc>
          <w:tcPr>
            <w:tcW w:w="34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H</w:t>
            </w:r>
            <w:r>
              <w:rPr>
                <w:rFonts w:eastAsia="Arial" w:cs="Arial"/>
                <w:sz w:val="24"/>
                <w:szCs w:val="24"/>
                <w:lang w:eastAsia="es-GT"/>
              </w:rPr>
              <w:t>éctor Fernando Carrera Soto</w:t>
            </w:r>
          </w:p>
        </w:tc>
        <w:tc>
          <w:tcPr>
            <w:tcW w:w="2534" w:type="dxa"/>
            <w:tcBorders/>
            <w:vAlign w:val="bottom"/>
          </w:tcPr>
          <w:p>
            <w:pPr>
              <w:pStyle w:val="Normal"/>
              <w:keepLines/>
              <w:widowControl w:val="false"/>
              <w:jc w:val="right"/>
              <w:rPr/>
            </w:pPr>
            <w:r>
              <w:rPr/>
              <w:t>Registro académico:</w:t>
            </w:r>
          </w:p>
        </w:tc>
        <w:tc>
          <w:tcPr>
            <w:tcW w:w="174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201700923</w:t>
            </w:r>
          </w:p>
        </w:tc>
      </w:tr>
      <w:tr>
        <w:trPr>
          <w:trHeight w:val="564" w:hRule="atLeast"/>
        </w:trPr>
        <w:tc>
          <w:tcPr>
            <w:tcW w:w="1137" w:type="dxa"/>
            <w:tcBorders/>
            <w:vAlign w:val="bottom"/>
          </w:tcPr>
          <w:p>
            <w:pPr>
              <w:pStyle w:val="Normal"/>
              <w:keepLines/>
              <w:widowControl w:val="false"/>
              <w:jc w:val="right"/>
              <w:rPr/>
            </w:pPr>
            <w:r>
              <w:rPr/>
              <w:t>Fecha:</w:t>
            </w:r>
          </w:p>
        </w:tc>
        <w:tc>
          <w:tcPr>
            <w:tcW w:w="34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20 de septiembre 2022</w:t>
            </w:r>
          </w:p>
        </w:tc>
        <w:tc>
          <w:tcPr>
            <w:tcW w:w="2534" w:type="dxa"/>
            <w:tcBorders/>
            <w:vAlign w:val="bottom"/>
          </w:tcPr>
          <w:p>
            <w:pPr>
              <w:pStyle w:val="Normal"/>
              <w:keepLines/>
              <w:widowControl w:val="false"/>
              <w:jc w:val="right"/>
              <w:rPr/>
            </w:pPr>
            <w:r>
              <w:rPr/>
              <w:t>Sección:</w:t>
            </w:r>
          </w:p>
        </w:tc>
        <w:tc>
          <w:tcPr>
            <w:tcW w:w="17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P1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PRÁCTICA 4 – DETERMINACIÓN DEL PORCENTAJE EN VOLUMEN DE UNA BEBIDA ALCOHÓLICA COMERCIAL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Temperatura del ambiente (°C) = </w:t>
      </w:r>
      <w:r>
        <w:rPr>
          <w:sz w:val="20"/>
          <w:szCs w:val="20"/>
        </w:rPr>
        <w:t>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Masa de la probeta de 10 mL, m</w:t>
      </w:r>
      <w:r>
        <w:rPr>
          <w:sz w:val="20"/>
          <w:szCs w:val="20"/>
          <w:vertAlign w:val="subscript"/>
        </w:rPr>
        <w:t xml:space="preserve">tara </w:t>
      </w:r>
      <w:r>
        <w:rPr>
          <w:sz w:val="20"/>
          <w:szCs w:val="20"/>
        </w:rPr>
        <w:t xml:space="preserve">(g) = </w:t>
      </w:r>
      <w:r>
        <w:rPr>
          <w:sz w:val="20"/>
          <w:szCs w:val="20"/>
        </w:rPr>
        <w:t>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TABLA A  </w:t>
        <w:tab/>
      </w:r>
      <w:r>
        <w:rPr/>
        <w:t>Masa y Volumen de Solución Madre SM</w:t>
      </w:r>
    </w:p>
    <w:tbl>
      <w:tblPr>
        <w:tblW w:w="865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80"/>
        <w:gridCol w:w="2943"/>
        <w:gridCol w:w="3128"/>
      </w:tblGrid>
      <w:tr>
        <w:trPr>
          <w:trHeight w:val="204" w:hRule="atLeast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Corrida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Masa Sol Madre SM (masa probeta vacía + masa SM) (g)</w:t>
            </w:r>
          </w:p>
        </w:tc>
        <w:tc>
          <w:tcPr>
            <w:tcW w:w="31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Vol (mL )</w:t>
            </w:r>
          </w:p>
        </w:tc>
      </w:tr>
      <w:tr>
        <w:trPr>
          <w:trHeight w:val="204" w:hRule="atLeast"/>
        </w:trPr>
        <w:tc>
          <w:tcPr>
            <w:tcW w:w="2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12,00</w:t>
            </w:r>
          </w:p>
        </w:tc>
        <w:tc>
          <w:tcPr>
            <w:tcW w:w="312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5,60</w:t>
            </w:r>
          </w:p>
        </w:tc>
      </w:tr>
      <w:tr>
        <w:trPr>
          <w:trHeight w:val="204" w:hRule="atLeast"/>
        </w:trPr>
        <w:tc>
          <w:tcPr>
            <w:tcW w:w="2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12,00</w:t>
            </w:r>
          </w:p>
        </w:tc>
        <w:tc>
          <w:tcPr>
            <w:tcW w:w="312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5,60</w:t>
            </w:r>
          </w:p>
        </w:tc>
      </w:tr>
    </w:tbl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TABLA B </w:t>
      </w:r>
      <w:r>
        <w:rPr/>
        <w:t xml:space="preserve"> </w:t>
        <w:tab/>
        <w:t>Masa y volumen de las diluciones (Depende de cada semana)*</w:t>
      </w:r>
    </w:p>
    <w:tbl>
      <w:tblPr>
        <w:tblStyle w:val="Tablaconcuadrcula"/>
        <w:tblpPr w:bottomFromText="0" w:horzAnchor="margin" w:leftFromText="141" w:rightFromText="141" w:tblpX="0" w:tblpXSpec="center" w:tblpY="51" w:topFromText="0" w:vertAnchor="text"/>
        <w:tblW w:w="86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1276"/>
        <w:gridCol w:w="1275"/>
        <w:gridCol w:w="1979"/>
        <w:gridCol w:w="1701"/>
        <w:gridCol w:w="1276"/>
      </w:tblGrid>
      <w:tr>
        <w:trPr>
          <w:trHeight w:val="1685" w:hRule="atLeast"/>
        </w:trPr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Corrida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Vol Solución Madre SM (mL)*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Masa recipiente (g)</w:t>
            </w:r>
          </w:p>
        </w:tc>
        <w:tc>
          <w:tcPr>
            <w:tcW w:w="1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Masa total dilución (recipiente + dilución) Aforando a 10/12* gramos (g)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Masa dilución analizada (masa probeta vacía + 5 gramos de dilución) (g)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Vol dilución analizada (mL)</w:t>
            </w:r>
          </w:p>
        </w:tc>
      </w:tr>
      <w:tr>
        <w:trPr>
          <w:trHeight w:val="136" w:hRule="atLeast"/>
        </w:trPr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1</w:t>
            </w:r>
          </w:p>
        </w:tc>
        <w:tc>
          <w:tcPr>
            <w:tcW w:w="127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8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27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2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97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1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11,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 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5,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</w:tr>
      <w:tr>
        <w:trPr>
          <w:trHeight w:val="141" w:hRule="atLeast"/>
        </w:trPr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2</w:t>
            </w:r>
          </w:p>
        </w:tc>
        <w:tc>
          <w:tcPr>
            <w:tcW w:w="12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</w:r>
          </w:p>
        </w:tc>
        <w:tc>
          <w:tcPr>
            <w:tcW w:w="127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</w:r>
          </w:p>
        </w:tc>
        <w:tc>
          <w:tcPr>
            <w:tcW w:w="197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11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,5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5,2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</w:t>
            </w:r>
          </w:p>
        </w:tc>
      </w:tr>
      <w:tr>
        <w:trPr>
          <w:trHeight w:val="167" w:hRule="atLeast"/>
        </w:trPr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1</w:t>
            </w:r>
          </w:p>
        </w:tc>
        <w:tc>
          <w:tcPr>
            <w:tcW w:w="127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6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27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2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97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1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1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 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5,00</w:t>
            </w:r>
          </w:p>
        </w:tc>
      </w:tr>
      <w:tr>
        <w:trPr>
          <w:trHeight w:val="167" w:hRule="atLeast"/>
        </w:trPr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2</w:t>
            </w:r>
          </w:p>
        </w:tc>
        <w:tc>
          <w:tcPr>
            <w:tcW w:w="12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</w:r>
          </w:p>
        </w:tc>
        <w:tc>
          <w:tcPr>
            <w:tcW w:w="127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</w:r>
          </w:p>
        </w:tc>
        <w:tc>
          <w:tcPr>
            <w:tcW w:w="197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10,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5,80</w:t>
            </w:r>
          </w:p>
        </w:tc>
      </w:tr>
      <w:tr>
        <w:trPr>
          <w:trHeight w:val="167" w:hRule="atLeast"/>
        </w:trPr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1</w:t>
            </w:r>
          </w:p>
        </w:tc>
        <w:tc>
          <w:tcPr>
            <w:tcW w:w="127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3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27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2</w:t>
            </w:r>
          </w:p>
        </w:tc>
        <w:tc>
          <w:tcPr>
            <w:tcW w:w="197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10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10,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 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5,00</w:t>
            </w:r>
          </w:p>
        </w:tc>
      </w:tr>
      <w:tr>
        <w:trPr>
          <w:trHeight w:val="167" w:hRule="atLeast"/>
        </w:trPr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s-GT" w:bidi="ar-SA"/>
              </w:rPr>
              <w:t>2</w:t>
            </w:r>
          </w:p>
        </w:tc>
        <w:tc>
          <w:tcPr>
            <w:tcW w:w="12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</w:r>
          </w:p>
        </w:tc>
        <w:tc>
          <w:tcPr>
            <w:tcW w:w="127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</w:r>
          </w:p>
        </w:tc>
        <w:tc>
          <w:tcPr>
            <w:tcW w:w="197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10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 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5,00</w:t>
            </w:r>
          </w:p>
        </w:tc>
      </w:tr>
    </w:tbl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p>
      <w:pPr>
        <w:pStyle w:val="Normal"/>
        <w:rPr/>
      </w:pPr>
      <w:r>
        <w:rPr>
          <w:b/>
          <w:bCs/>
        </w:rPr>
        <w:t xml:space="preserve">TABLA C  </w:t>
        <w:tab/>
      </w:r>
      <w:r>
        <w:rPr/>
        <w:t xml:space="preserve">Valores de Masa y Vol de agua de grifo </w:t>
      </w:r>
    </w:p>
    <w:tbl>
      <w:tblPr>
        <w:tblW w:w="854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38"/>
        <w:gridCol w:w="2840"/>
        <w:gridCol w:w="2867"/>
      </w:tblGrid>
      <w:tr>
        <w:trPr>
          <w:trHeight w:val="295" w:hRule="atLeast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Corrida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Agua de grifo (masa probeta vacía+ masa de agua)  (g)</w:t>
            </w:r>
          </w:p>
        </w:tc>
        <w:tc>
          <w:tcPr>
            <w:tcW w:w="2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Agua de grifo (mL)</w:t>
            </w:r>
          </w:p>
        </w:tc>
      </w:tr>
      <w:tr>
        <w:trPr>
          <w:trHeight w:val="295" w:hRule="atLeast"/>
        </w:trPr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12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6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</w:tr>
      <w:tr>
        <w:trPr>
          <w:trHeight w:val="295" w:hRule="atLeast"/>
        </w:trPr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12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  <w:tc>
          <w:tcPr>
            <w:tcW w:w="286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</w:tr>
    </w:tbl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TABLA D  </w:t>
        <w:tab/>
      </w:r>
      <w:r>
        <w:rPr/>
        <w:t>Valores de Masa y Vol de Bebida Comercial 36% V/V</w:t>
      </w:r>
    </w:p>
    <w:tbl>
      <w:tblPr>
        <w:tblW w:w="854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38"/>
        <w:gridCol w:w="2840"/>
        <w:gridCol w:w="2867"/>
      </w:tblGrid>
      <w:tr>
        <w:trPr>
          <w:trHeight w:val="295" w:hRule="atLeast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Corrida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Bebida comercial (Masa probeta vacía + masa bebida) (g)</w:t>
            </w:r>
          </w:p>
        </w:tc>
        <w:tc>
          <w:tcPr>
            <w:tcW w:w="2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Bebida comercial (mL)</w:t>
            </w:r>
          </w:p>
        </w:tc>
      </w:tr>
      <w:tr>
        <w:trPr>
          <w:trHeight w:val="295" w:hRule="atLeast"/>
        </w:trPr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12,00</w:t>
            </w:r>
          </w:p>
        </w:tc>
        <w:tc>
          <w:tcPr>
            <w:tcW w:w="286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5,20</w:t>
            </w:r>
          </w:p>
        </w:tc>
      </w:tr>
      <w:tr>
        <w:trPr>
          <w:trHeight w:val="295" w:hRule="atLeast"/>
        </w:trPr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12,00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6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</w:tr>
      <w:tr>
        <w:trPr>
          <w:trHeight w:val="295" w:hRule="atLeast"/>
        </w:trPr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12,00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6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s-GT" w:bidi="ar-SA"/>
              </w:rPr>
              <w:t>00</w:t>
            </w:r>
          </w:p>
        </w:tc>
      </w:tr>
    </w:tbl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12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rPr/>
      </w:pPr>
      <w:r>
        <w:rPr/>
        <w:t>Fotografías de las actividades durante la realización de la práctica (Las fotografías</w:t>
      </w:r>
      <w:r>
        <w:rPr/>
        <w:drawing>
          <wp:inline distT="0" distB="0" distL="0" distR="0">
            <wp:extent cx="229870" cy="236220"/>
            <wp:effectExtent l="0" t="0" r="0" b="0"/>
            <wp:docPr id="2" name="image1.png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deben tener un tamaño aproximado de 12 x 10 cm, dos fotografías por página).</w:t>
      </w:r>
    </w:p>
    <w:p>
      <w:pPr>
        <w:pStyle w:val="Normal"/>
        <w:rPr/>
      </w:pPr>
      <w:r>
        <w:rPr/>
      </w:r>
    </w:p>
    <w:tbl>
      <w:tblPr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Materiales utilizados (debe aparecer el rostro del estudiante junto a todos los materiales).</w:t>
            </w:r>
          </w:p>
        </w:tc>
      </w:tr>
    </w:tbl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drawing>
          <wp:inline distT="0" distB="0" distL="0" distR="0">
            <wp:extent cx="1923415" cy="1503045"/>
            <wp:effectExtent l="0" t="0" r="0" b="0"/>
            <wp:docPr id="3" name="Imagen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ind w:left="708" w:hanging="708"/>
        <w:rPr>
          <w:sz w:val="20"/>
          <w:szCs w:val="20"/>
        </w:rPr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p>
      <w:pPr>
        <w:pStyle w:val="Normal"/>
        <w:spacing w:before="120" w:after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Medición de la masa de la probeta vacía (lectura en la balanza)</w:t>
            </w:r>
          </w:p>
        </w:tc>
      </w:tr>
    </w:tbl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drawing>
          <wp:inline distT="0" distB="0" distL="0" distR="0">
            <wp:extent cx="1722120" cy="1769745"/>
            <wp:effectExtent l="0" t="0" r="0" b="0"/>
            <wp:docPr id="4" name="Imagen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rPr>
          <w:sz w:val="20"/>
          <w:szCs w:val="20"/>
        </w:rPr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p>
      <w:pPr>
        <w:pStyle w:val="Normal"/>
        <w:spacing w:before="12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Medición de 100 mL de solución madre  (etiquetarla)</w:t>
            </w:r>
          </w:p>
        </w:tc>
      </w:tr>
    </w:tbl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drawing>
          <wp:inline distT="0" distB="0" distL="0" distR="0">
            <wp:extent cx="2807970" cy="2118995"/>
            <wp:effectExtent l="0" t="0" r="0" b="0"/>
            <wp:docPr id="5" name="Imagen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rPr>
          <w:sz w:val="20"/>
          <w:szCs w:val="20"/>
        </w:rPr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p>
      <w:pPr>
        <w:pStyle w:val="Normal"/>
        <w:spacing w:before="120" w:after="0"/>
        <w:rPr>
          <w:sz w:val="20"/>
          <w:szCs w:val="20"/>
        </w:rPr>
      </w:pPr>
      <w:r>
        <w:rPr/>
      </w:r>
    </w:p>
    <w:p>
      <w:pPr>
        <w:pStyle w:val="Normal"/>
        <w:spacing w:before="120" w:after="0"/>
        <w:jc w:val="center"/>
        <w:rPr>
          <w:sz w:val="20"/>
          <w:szCs w:val="20"/>
        </w:rPr>
      </w:pPr>
      <w:r>
        <w:rPr/>
      </w:r>
    </w:p>
    <w:p>
      <w:pPr>
        <w:pStyle w:val="Normal"/>
        <w:spacing w:before="120" w:after="0"/>
        <w:jc w:val="center"/>
        <w:rPr>
          <w:sz w:val="20"/>
          <w:szCs w:val="20"/>
        </w:rPr>
      </w:pPr>
      <w:r>
        <w:rPr/>
      </w:r>
    </w:p>
    <w:p>
      <w:pPr>
        <w:pStyle w:val="Normal"/>
        <w:spacing w:before="120" w:after="0"/>
        <w:jc w:val="center"/>
        <w:rPr>
          <w:sz w:val="20"/>
          <w:szCs w:val="20"/>
        </w:rPr>
      </w:pPr>
      <w:r>
        <w:rPr/>
      </w:r>
    </w:p>
    <w:p>
      <w:pPr>
        <w:pStyle w:val="Normal"/>
        <w:spacing w:before="120" w:after="0"/>
        <w:jc w:val="center"/>
        <w:rPr>
          <w:sz w:val="20"/>
          <w:szCs w:val="20"/>
        </w:rPr>
      </w:pPr>
      <w:r>
        <w:rPr/>
      </w:r>
    </w:p>
    <w:p>
      <w:pPr>
        <w:pStyle w:val="Normal"/>
        <w:spacing w:before="120" w:after="0"/>
        <w:jc w:val="center"/>
        <w:rPr>
          <w:sz w:val="20"/>
          <w:szCs w:val="20"/>
        </w:rPr>
      </w:pPr>
      <w:r>
        <w:rPr/>
      </w:r>
    </w:p>
    <w:p>
      <w:pPr>
        <w:pStyle w:val="Normal"/>
        <w:spacing w:before="120" w:after="0"/>
        <w:jc w:val="center"/>
        <w:rPr>
          <w:sz w:val="20"/>
          <w:szCs w:val="20"/>
        </w:rPr>
      </w:pPr>
      <w:r>
        <w:rPr/>
      </w:r>
    </w:p>
    <w:p>
      <w:pPr>
        <w:pStyle w:val="Normal"/>
        <w:spacing w:before="120" w:after="0"/>
        <w:jc w:val="center"/>
        <w:rPr>
          <w:sz w:val="20"/>
          <w:szCs w:val="20"/>
        </w:rPr>
      </w:pPr>
      <w:r>
        <w:rPr/>
      </w:r>
    </w:p>
    <w:p>
      <w:pPr>
        <w:pStyle w:val="Normal"/>
        <w:spacing w:before="120" w:after="0"/>
        <w:jc w:val="center"/>
        <w:rPr>
          <w:sz w:val="20"/>
          <w:szCs w:val="20"/>
        </w:rPr>
      </w:pPr>
      <w:r>
        <w:rPr/>
      </w:r>
    </w:p>
    <w:p>
      <w:pPr>
        <w:pStyle w:val="Normal"/>
        <w:spacing w:before="120" w:after="0"/>
        <w:jc w:val="center"/>
        <w:rPr>
          <w:sz w:val="20"/>
          <w:szCs w:val="20"/>
        </w:rPr>
      </w:pPr>
      <w:r>
        <w:rPr/>
      </w:r>
    </w:p>
    <w:p>
      <w:pPr>
        <w:pStyle w:val="Normal"/>
        <w:ind w:left="1416" w:hanging="1416"/>
        <w:rPr>
          <w:b/>
          <w:b/>
        </w:rPr>
      </w:pPr>
      <w:r>
        <w:rPr>
          <w:b/>
        </w:rPr>
      </w:r>
    </w:p>
    <w:tbl>
      <w:tblPr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Medición de masa y volumen de la solución madre </w:t>
            </w:r>
          </w:p>
        </w:tc>
      </w:tr>
    </w:tbl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drawing>
          <wp:inline distT="0" distB="0" distL="0" distR="0">
            <wp:extent cx="2261870" cy="2073275"/>
            <wp:effectExtent l="0" t="0" r="0" b="0"/>
            <wp:docPr id="6" name="Imagen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rPr>
          <w:sz w:val="20"/>
          <w:szCs w:val="20"/>
        </w:rPr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p>
      <w:pPr>
        <w:pStyle w:val="Normal"/>
        <w:ind w:left="1416" w:hanging="1416"/>
        <w:rPr>
          <w:b/>
          <w:b/>
        </w:rPr>
      </w:pPr>
      <w:r>
        <w:rPr>
          <w:b/>
        </w:rPr>
      </w:r>
    </w:p>
    <w:tbl>
      <w:tblPr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Medición de masa y volumen de las diluciones  </w:t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/>
              <w:t>(foto por cada dilución, total 3)</w:t>
            </w:r>
          </w:p>
        </w:tc>
      </w:tr>
    </w:tbl>
    <w:p>
      <w:pPr>
        <w:pStyle w:val="Normal"/>
        <w:spacing w:before="120" w:after="0"/>
        <w:jc w:val="center"/>
        <w:rPr/>
      </w:pPr>
      <w:r>
        <w:rPr/>
        <w:drawing>
          <wp:inline distT="0" distB="0" distL="0" distR="0">
            <wp:extent cx="1751965" cy="1800225"/>
            <wp:effectExtent l="0" t="0" r="0" b="0"/>
            <wp:docPr id="7" name="Imagen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rPr>
          <w:sz w:val="20"/>
          <w:szCs w:val="20"/>
        </w:rPr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p>
      <w:pPr>
        <w:pStyle w:val="Normal"/>
        <w:spacing w:before="120" w:after="0"/>
        <w:rPr>
          <w:sz w:val="20"/>
          <w:szCs w:val="20"/>
        </w:rPr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drawing>
          <wp:inline distT="0" distB="0" distL="0" distR="0">
            <wp:extent cx="1621790" cy="1666240"/>
            <wp:effectExtent l="0" t="0" r="0" b="0"/>
            <wp:docPr id="8" name="Imagen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rPr>
          <w:sz w:val="20"/>
          <w:szCs w:val="20"/>
        </w:rPr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p>
      <w:pPr>
        <w:pStyle w:val="Normal"/>
        <w:spacing w:before="120" w:after="0"/>
        <w:rPr>
          <w:sz w:val="20"/>
          <w:szCs w:val="20"/>
        </w:rPr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drawing>
          <wp:inline distT="0" distB="0" distL="0" distR="0">
            <wp:extent cx="1845945" cy="1896745"/>
            <wp:effectExtent l="0" t="0" r="0" b="0"/>
            <wp:docPr id="9" name="Imagen1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>Fuente: Elaboración propia, 2022</w:t>
      </w:r>
    </w:p>
    <w:tbl>
      <w:tblPr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Medición de masa y volumen para agua de grifo </w:t>
            </w:r>
          </w:p>
        </w:tc>
      </w:tr>
    </w:tbl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drawing>
          <wp:inline distT="0" distB="0" distL="0" distR="0">
            <wp:extent cx="1281430" cy="1916430"/>
            <wp:effectExtent l="0" t="0" r="0" b="0"/>
            <wp:docPr id="10" name="Imagen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rPr>
          <w:sz w:val="20"/>
          <w:szCs w:val="20"/>
        </w:rPr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p>
      <w:pPr>
        <w:pStyle w:val="Normal"/>
        <w:spacing w:before="12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416" w:hanging="1416"/>
        <w:rPr/>
      </w:pPr>
      <w:r>
        <w:rPr/>
        <mc:AlternateContent>
          <mc:Choice Requires="wps">
            <w:drawing>
              <wp:anchor behindDoc="0" distT="0" distB="28575" distL="0" distR="19050" simplePos="0" locked="0" layoutInCell="0" allowOverlap="1" relativeHeight="4" wp14:anchorId="6FAAA151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5505450" cy="333375"/>
                <wp:effectExtent l="6985" t="6985" r="6350" b="5715"/>
                <wp:wrapNone/>
                <wp:docPr id="1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80" cy="3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Medición de masa y volumen para bebida comercial alcohólica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path="m0,0l-2147483645,0l-2147483645,-2147483646l0,-2147483646xe" fillcolor="white" stroked="t" o:allowincell="f" style="position:absolute;margin-left:6.85pt;margin-top:5.4pt;width:433.45pt;height:26.2pt;mso-wrap-style:square;v-text-anchor:middle;mso-position-horizontal:right;mso-position-horizontal-relative:margin" wp14:anchorId="6FAAA151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Medición de masa y volumen para bebida comercial alcohólica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3615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3615" w:leader="none"/>
        </w:tabs>
        <w:jc w:val="center"/>
        <w:rPr/>
      </w:pPr>
      <w:r>
        <w:rPr/>
        <w:drawing>
          <wp:inline distT="0" distB="0" distL="0" distR="0">
            <wp:extent cx="2179320" cy="1833245"/>
            <wp:effectExtent l="0" t="0" r="0" b="0"/>
            <wp:docPr id="13" name="Imagen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rPr/>
      </w:pPr>
      <w:r>
        <w:rPr>
          <w:b/>
          <w:sz w:val="20"/>
          <w:szCs w:val="20"/>
        </w:rPr>
        <w:t xml:space="preserve">Fuente: </w:t>
      </w:r>
      <w:r>
        <w:rPr>
          <w:sz w:val="20"/>
          <w:szCs w:val="20"/>
        </w:rPr>
        <w:t>Elaboración propia, 2022</w:t>
      </w:r>
    </w:p>
    <w:sectPr>
      <w:type w:val="nextPage"/>
      <w:pgSz w:w="12240" w:h="15840"/>
      <w:pgMar w:left="1701" w:right="1701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7808"/>
    <w:pPr>
      <w:widowControl/>
      <w:bidi w:val="0"/>
      <w:spacing w:lineRule="auto" w:line="360"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eastAsia="es-GT" w:val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25fa1"/>
    <w:rPr>
      <w:rFonts w:ascii="Arial" w:hAnsi="Arial" w:eastAsia="Arial" w:cs="Arial"/>
      <w:sz w:val="24"/>
      <w:szCs w:val="24"/>
      <w:lang w:eastAsia="es-GT"/>
    </w:rPr>
  </w:style>
  <w:style w:type="character" w:styleId="PiedepginaCar" w:customStyle="1">
    <w:name w:val="Pie de página Car"/>
    <w:basedOn w:val="DefaultParagraphFont"/>
    <w:uiPriority w:val="99"/>
    <w:qFormat/>
    <w:rsid w:val="00925fa1"/>
    <w:rPr>
      <w:rFonts w:ascii="Arial" w:hAnsi="Arial" w:eastAsia="Arial" w:cs="Arial"/>
      <w:sz w:val="24"/>
      <w:szCs w:val="24"/>
      <w:lang w:eastAsia="es-G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25fa1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925fa1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d6e2f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e67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file:///home/hefecaso/Documentos/Ingenier&#237;a/2S_2022/Qu&#237;mica_general/Laboratorio/Pr&#225;ctia_4-Figura/fotos/3.jpeg" TargetMode="External"/><Relationship Id="rId5" Type="http://schemas.openxmlformats.org/officeDocument/2006/relationships/image" Target="file:///home/hefecaso/Documentos/Ingenier&#237;a/2S_2022/Qu&#237;mica_general/Laboratorio/Pr&#225;ctia_4-Figura/fotos/7.jpeg" TargetMode="External"/><Relationship Id="rId6" Type="http://schemas.openxmlformats.org/officeDocument/2006/relationships/image" Target="file:///home/hefecaso/Documentos/Ingenier&#237;a/2S_2022/Qu&#237;mica_general/Laboratorio/Pr&#225;ctia_4-Figura/fotos/aaa.jpeg" TargetMode="External"/><Relationship Id="rId7" Type="http://schemas.openxmlformats.org/officeDocument/2006/relationships/image" Target="file:///home/hefecaso/Documentos/Ingenier&#237;a/2S_2022/Qu&#237;mica_general/Laboratorio/Pr&#225;ctia_4-Figura/fotos/5.jpeg" TargetMode="External"/><Relationship Id="rId8" Type="http://schemas.openxmlformats.org/officeDocument/2006/relationships/image" Target="file:///home/hefecaso/Documentos/Ingenier&#237;a/2S_2022/Qu&#237;mica_general/Laboratorio/Pr&#225;ctia_4-Figura/fotos/1-1.jpeg" TargetMode="External"/><Relationship Id="rId9" Type="http://schemas.openxmlformats.org/officeDocument/2006/relationships/image" Target="file:///home/hefecaso/Documentos/Ingenier&#237;a/2S_2022/Qu&#237;mica_general/Laboratorio/Pr&#225;ctia_4-Figura/fotos/1-2.jpeg" TargetMode="External"/><Relationship Id="rId10" Type="http://schemas.openxmlformats.org/officeDocument/2006/relationships/image" Target="file:///home/hefecaso/Documentos/Ingenier&#237;a/2S_2022/Qu&#237;mica_general/Laboratorio/Pr&#225;ctia_4-Figura/fotos/1-3.jpeg" TargetMode="External"/><Relationship Id="rId11" Type="http://schemas.openxmlformats.org/officeDocument/2006/relationships/image" Target="file:///home/hefecaso/Documentos/Ingenier&#237;a/2S_2022/Qu&#237;mica_general/Laboratorio/Pr&#225;ctia_4-Figura/fotos/6.jpeg" TargetMode="External"/><Relationship Id="rId12" Type="http://schemas.openxmlformats.org/officeDocument/2006/relationships/image" Target="file:///home/hefecaso/Documentos/Ingenier&#237;a/2S_2022/Qu&#237;mica_general/Laboratorio/Pr&#225;ctia_4-Figura/fotos/8.jpeg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E421673F-A91B-4F23-BE5B-454E62AC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LibreOffice/7.3.5.2$Linux_X86_64 LibreOffice_project/30$Build-2</Application>
  <AppVersion>15.0000</AppVersion>
  <Pages>7</Pages>
  <Words>397</Words>
  <Characters>1995</Characters>
  <CharactersWithSpaces>2312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2022-09-19T03:40:00Z</dcterms:created>
  <dc:creator>Osber Carías</dc:creator>
  <dc:description/>
  <dc:language>es-GT</dc:language>
  <cp:lastModifiedBy/>
  <cp:lastPrinted>2022-09-19T03:46:00Z</cp:lastPrinted>
  <dcterms:modified xsi:type="dcterms:W3CDTF">2022-09-20T11:26:19Z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