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C93E" w14:textId="77777777" w:rsidR="000C6571" w:rsidRDefault="00000000">
      <w:pPr>
        <w:pStyle w:val="Name"/>
        <w:jc w:val="center"/>
        <w:rPr>
          <w:lang w:eastAsia="zh-CN"/>
        </w:rPr>
      </w:pPr>
      <w:r>
        <w:rPr>
          <w:lang w:eastAsia="zh-CN"/>
        </w:rPr>
        <w:t>李建国</w:t>
      </w:r>
    </w:p>
    <w:p w14:paraId="40B02FE2" w14:textId="77777777" w:rsidR="000C6571" w:rsidRDefault="00000000">
      <w:pPr>
        <w:pStyle w:val="TopInfo"/>
        <w:jc w:val="center"/>
        <w:rPr>
          <w:lang w:eastAsia="zh-CN"/>
        </w:rPr>
      </w:pPr>
      <w:r>
        <w:rPr>
          <w:lang w:eastAsia="zh-CN"/>
        </w:rPr>
        <w:t>电话：</w:t>
      </w:r>
      <w:r>
        <w:rPr>
          <w:lang w:eastAsia="zh-CN"/>
        </w:rPr>
        <w:t xml:space="preserve">156-0614-6920 | </w:t>
      </w:r>
      <w:r>
        <w:rPr>
          <w:lang w:eastAsia="zh-CN"/>
        </w:rPr>
        <w:t>邮箱：</w:t>
      </w:r>
      <w:r>
        <w:rPr>
          <w:lang w:eastAsia="zh-CN"/>
        </w:rPr>
        <w:t xml:space="preserve">1460952065@qq.com | </w:t>
      </w:r>
      <w:r>
        <w:rPr>
          <w:lang w:eastAsia="zh-CN"/>
        </w:rPr>
        <w:t>年龄：</w:t>
      </w:r>
      <w:r>
        <w:rPr>
          <w:lang w:eastAsia="zh-CN"/>
        </w:rPr>
        <w:t>22</w:t>
      </w:r>
      <w:r>
        <w:rPr>
          <w:lang w:eastAsia="zh-CN"/>
        </w:rPr>
        <w:t>岁</w:t>
      </w:r>
    </w:p>
    <w:p w14:paraId="4229BB35" w14:textId="1A8F6333" w:rsidR="000C6571" w:rsidRDefault="00000000">
      <w:pPr>
        <w:pStyle w:val="TopInfo"/>
        <w:jc w:val="center"/>
        <w:rPr>
          <w:lang w:eastAsia="zh-CN"/>
        </w:rPr>
      </w:pPr>
      <w:r>
        <w:rPr>
          <w:lang w:eastAsia="zh-CN"/>
        </w:rPr>
        <w:t>求职意向：</w:t>
      </w:r>
      <w:r>
        <w:rPr>
          <w:lang w:eastAsia="zh-CN"/>
        </w:rPr>
        <w:t>AI</w:t>
      </w:r>
      <w:r>
        <w:rPr>
          <w:lang w:eastAsia="zh-CN"/>
        </w:rPr>
        <w:t>应用开发实习、</w:t>
      </w:r>
      <w:r>
        <w:rPr>
          <w:lang w:eastAsia="zh-CN"/>
        </w:rPr>
        <w:t>LLM Agent</w:t>
      </w:r>
      <w:r>
        <w:rPr>
          <w:lang w:eastAsia="zh-CN"/>
        </w:rPr>
        <w:t>工程实习、</w:t>
      </w:r>
      <w:r>
        <w:rPr>
          <w:lang w:eastAsia="zh-CN"/>
        </w:rPr>
        <w:t>AI</w:t>
      </w:r>
      <w:r>
        <w:rPr>
          <w:lang w:eastAsia="zh-CN"/>
        </w:rPr>
        <w:t>后端开发实习</w:t>
      </w:r>
      <w:r>
        <w:rPr>
          <w:lang w:eastAsia="zh-CN"/>
        </w:rPr>
        <w:t xml:space="preserve"> | </w:t>
      </w:r>
      <w:r>
        <w:rPr>
          <w:lang w:eastAsia="zh-CN"/>
        </w:rPr>
        <w:t>到岗状态：可立即到岗，可稳定实习</w:t>
      </w:r>
      <w:r w:rsidR="008A5AE5">
        <w:rPr>
          <w:rFonts w:hint="eastAsia"/>
          <w:lang w:eastAsia="zh-CN"/>
        </w:rPr>
        <w:t>3</w:t>
      </w:r>
      <w:r>
        <w:rPr>
          <w:lang w:eastAsia="zh-CN"/>
        </w:rPr>
        <w:t>个月以上</w:t>
      </w:r>
    </w:p>
    <w:p w14:paraId="55FFAC61" w14:textId="77777777" w:rsidR="000C6571" w:rsidRDefault="00000000">
      <w:pPr>
        <w:pStyle w:val="Section"/>
        <w:pBdr>
          <w:bottom w:val="single" w:sz="4" w:space="1" w:color="9EB6D0"/>
        </w:pBdr>
        <w:rPr>
          <w:lang w:eastAsia="zh-CN"/>
        </w:rPr>
      </w:pPr>
      <w:r>
        <w:rPr>
          <w:lang w:eastAsia="zh-CN"/>
        </w:rPr>
        <w:t>教育背景</w:t>
      </w:r>
    </w:p>
    <w:p w14:paraId="4C84F40F" w14:textId="77777777" w:rsidR="000C6571" w:rsidRDefault="00000000">
      <w:pPr>
        <w:pStyle w:val="ItemTitle"/>
        <w:rPr>
          <w:lang w:eastAsia="zh-CN"/>
        </w:rPr>
      </w:pPr>
      <w:r>
        <w:rPr>
          <w:lang w:eastAsia="zh-CN"/>
        </w:rPr>
        <w:t>武汉大学</w:t>
      </w:r>
      <w:r>
        <w:rPr>
          <w:lang w:eastAsia="zh-CN"/>
        </w:rPr>
        <w:t xml:space="preserve"> | </w:t>
      </w:r>
      <w:r>
        <w:rPr>
          <w:lang w:eastAsia="zh-CN"/>
        </w:rPr>
        <w:t>计算机科学与技术</w:t>
      </w:r>
      <w:r>
        <w:rPr>
          <w:lang w:eastAsia="zh-CN"/>
        </w:rPr>
        <w:t xml:space="preserve"> | </w:t>
      </w:r>
      <w:r>
        <w:rPr>
          <w:lang w:eastAsia="zh-CN"/>
        </w:rPr>
        <w:t>本科</w:t>
      </w:r>
      <w:r>
        <w:rPr>
          <w:lang w:eastAsia="zh-CN"/>
        </w:rPr>
        <w:t xml:space="preserve"> 2022.09 - 2026.06</w:t>
      </w:r>
    </w:p>
    <w:p w14:paraId="2393AFBA" w14:textId="1368CD18" w:rsidR="000C6571" w:rsidRDefault="00000000">
      <w:pPr>
        <w:pStyle w:val="Meta"/>
        <w:rPr>
          <w:lang w:eastAsia="zh-CN"/>
        </w:rPr>
      </w:pPr>
      <w:r>
        <w:rPr>
          <w:lang w:eastAsia="zh-CN"/>
        </w:rPr>
        <w:t>GPA</w:t>
      </w:r>
      <w:r>
        <w:rPr>
          <w:lang w:eastAsia="zh-CN"/>
        </w:rPr>
        <w:t>：</w:t>
      </w:r>
      <w:r>
        <w:rPr>
          <w:lang w:eastAsia="zh-CN"/>
        </w:rPr>
        <w:t>3.80/4.00</w:t>
      </w:r>
      <w:r>
        <w:rPr>
          <w:lang w:eastAsia="zh-CN"/>
        </w:rPr>
        <w:t>（专业前</w:t>
      </w:r>
      <w:r>
        <w:rPr>
          <w:lang w:eastAsia="zh-CN"/>
        </w:rPr>
        <w:t>30%</w:t>
      </w:r>
      <w:r>
        <w:rPr>
          <w:lang w:eastAsia="zh-CN"/>
        </w:rPr>
        <w:t>）</w:t>
      </w:r>
      <w:r>
        <w:rPr>
          <w:lang w:eastAsia="zh-CN"/>
        </w:rPr>
        <w:t xml:space="preserve"> | </w:t>
      </w:r>
      <w:r>
        <w:rPr>
          <w:lang w:eastAsia="zh-CN"/>
        </w:rPr>
        <w:t>升学规划：</w:t>
      </w:r>
      <w:r>
        <w:rPr>
          <w:lang w:eastAsia="zh-CN"/>
        </w:rPr>
        <w:t xml:space="preserve">2026.09 </w:t>
      </w:r>
      <w:r>
        <w:rPr>
          <w:lang w:eastAsia="zh-CN"/>
        </w:rPr>
        <w:t>本校直博（</w:t>
      </w:r>
      <w:r w:rsidR="008A5AE5">
        <w:rPr>
          <w:rFonts w:hint="eastAsia"/>
          <w:lang w:eastAsia="zh-CN"/>
        </w:rPr>
        <w:t>机器人工程</w:t>
      </w:r>
      <w:r>
        <w:rPr>
          <w:lang w:eastAsia="zh-CN"/>
        </w:rPr>
        <w:t>，</w:t>
      </w:r>
      <w:r w:rsidR="008A5AE5">
        <w:rPr>
          <w:rFonts w:hint="eastAsia"/>
          <w:lang w:eastAsia="zh-CN"/>
        </w:rPr>
        <w:t>已</w:t>
      </w:r>
      <w:r>
        <w:rPr>
          <w:lang w:eastAsia="zh-CN"/>
        </w:rPr>
        <w:t>录取）</w:t>
      </w:r>
      <w:r>
        <w:rPr>
          <w:lang w:eastAsia="zh-CN"/>
        </w:rPr>
        <w:t xml:space="preserve"> | </w:t>
      </w:r>
      <w:r>
        <w:rPr>
          <w:lang w:eastAsia="zh-CN"/>
        </w:rPr>
        <w:t>英语六级</w:t>
      </w:r>
      <w:r>
        <w:rPr>
          <w:lang w:eastAsia="zh-CN"/>
        </w:rPr>
        <w:t xml:space="preserve"> 628</w:t>
      </w:r>
      <w:r>
        <w:rPr>
          <w:lang w:eastAsia="zh-CN"/>
        </w:rPr>
        <w:t>分、校级优秀学生奖学金</w:t>
      </w:r>
    </w:p>
    <w:p w14:paraId="73C948F6" w14:textId="77777777" w:rsidR="000C6571" w:rsidRDefault="00000000">
      <w:pPr>
        <w:pStyle w:val="Meta"/>
        <w:rPr>
          <w:lang w:eastAsia="zh-CN"/>
        </w:rPr>
      </w:pPr>
      <w:r>
        <w:rPr>
          <w:lang w:eastAsia="zh-CN"/>
        </w:rPr>
        <w:t>主修课程：数据结构与算法、计算机网络、软件工程、操作系统、计算机组成原理、编译原理、计算机体系结构</w:t>
      </w:r>
    </w:p>
    <w:p w14:paraId="0C00EFC5" w14:textId="77777777" w:rsidR="000C6571" w:rsidRDefault="00000000">
      <w:pPr>
        <w:pStyle w:val="Section"/>
        <w:pBdr>
          <w:bottom w:val="single" w:sz="4" w:space="1" w:color="9EB6D0"/>
        </w:pBdr>
      </w:pPr>
      <w:proofErr w:type="spellStart"/>
      <w:r>
        <w:t>专业技能</w:t>
      </w:r>
      <w:proofErr w:type="spellEnd"/>
    </w:p>
    <w:p w14:paraId="1AFB0959" w14:textId="77777777" w:rsidR="000C6571" w:rsidRDefault="00000000">
      <w:pPr>
        <w:pStyle w:val="Bullet"/>
      </w:pPr>
      <w:r>
        <w:t>- AI</w:t>
      </w:r>
      <w:r>
        <w:t>应用开发：熟悉</w:t>
      </w:r>
      <w:r>
        <w:t xml:space="preserve"> LangGraph</w:t>
      </w:r>
      <w:r>
        <w:t>、</w:t>
      </w:r>
      <w:r>
        <w:t>RAG/GraphRAG</w:t>
      </w:r>
      <w:r>
        <w:t>、</w:t>
      </w:r>
      <w:r>
        <w:t>Skill</w:t>
      </w:r>
      <w:r>
        <w:t>、</w:t>
      </w:r>
      <w:r>
        <w:t>MCP</w:t>
      </w:r>
      <w:r>
        <w:t>、</w:t>
      </w:r>
      <w:r>
        <w:t>Neo4j</w:t>
      </w:r>
      <w:r>
        <w:t>、工具调用、</w:t>
      </w:r>
      <w:r>
        <w:t xml:space="preserve">SSE </w:t>
      </w:r>
      <w:r>
        <w:t>流式响应、幻觉检测与</w:t>
      </w:r>
      <w:r>
        <w:t xml:space="preserve"> Agent </w:t>
      </w:r>
      <w:r>
        <w:t>评测；了解</w:t>
      </w:r>
      <w:r>
        <w:t xml:space="preserve"> Claude Code</w:t>
      </w:r>
      <w:r>
        <w:t>、</w:t>
      </w:r>
      <w:r>
        <w:t xml:space="preserve">OpenClaw </w:t>
      </w:r>
      <w:r>
        <w:t>等开源项目。</w:t>
      </w:r>
    </w:p>
    <w:p w14:paraId="2BA25853" w14:textId="77777777" w:rsidR="000C6571" w:rsidRDefault="00000000">
      <w:pPr>
        <w:pStyle w:val="Bullet"/>
      </w:pPr>
      <w:r>
        <w:t>- LLM</w:t>
      </w:r>
      <w:r>
        <w:t>基础：熟悉</w:t>
      </w:r>
      <w:r>
        <w:t xml:space="preserve"> Transformer</w:t>
      </w:r>
      <w:r>
        <w:t>、</w:t>
      </w:r>
      <w:r>
        <w:t>KV Cache</w:t>
      </w:r>
      <w:r>
        <w:t>、</w:t>
      </w:r>
      <w:r>
        <w:t xml:space="preserve">Prefill/Decode </w:t>
      </w:r>
      <w:r>
        <w:t>等机制；理解端侧</w:t>
      </w:r>
      <w:r>
        <w:t xml:space="preserve"> LLM </w:t>
      </w:r>
      <w:r>
        <w:t>推理流程，基于</w:t>
      </w:r>
      <w:r>
        <w:t xml:space="preserve"> C/C++ </w:t>
      </w:r>
      <w:r>
        <w:t>修改过</w:t>
      </w:r>
      <w:r>
        <w:t xml:space="preserve"> MNN </w:t>
      </w:r>
      <w:r>
        <w:t>端侧推理框架。</w:t>
      </w:r>
    </w:p>
    <w:p w14:paraId="0E233C73" w14:textId="77777777" w:rsidR="000C6571" w:rsidRDefault="00000000">
      <w:pPr>
        <w:pStyle w:val="Bullet"/>
      </w:pPr>
      <w:r>
        <w:t xml:space="preserve">- </w:t>
      </w:r>
      <w:r>
        <w:t>后端开发：熟悉</w:t>
      </w:r>
      <w:r>
        <w:t xml:space="preserve"> Python/FastAPI</w:t>
      </w:r>
      <w:r>
        <w:t>、</w:t>
      </w:r>
      <w:r>
        <w:t>Java/Spring Boot</w:t>
      </w:r>
      <w:r>
        <w:t>、</w:t>
      </w:r>
      <w:r>
        <w:t>Go/Gin</w:t>
      </w:r>
      <w:r>
        <w:t>、</w:t>
      </w:r>
      <w:r>
        <w:t>C/C++</w:t>
      </w:r>
      <w:r>
        <w:t>；具备前后端分离系统开发经验。</w:t>
      </w:r>
    </w:p>
    <w:p w14:paraId="78D2C883" w14:textId="77777777" w:rsidR="000C6571" w:rsidRDefault="00000000">
      <w:pPr>
        <w:pStyle w:val="Bullet"/>
      </w:pPr>
      <w:r>
        <w:t>- Redis/MySQL</w:t>
      </w:r>
      <w:r>
        <w:t>：熟悉</w:t>
      </w:r>
      <w:r>
        <w:t xml:space="preserve"> MySQL </w:t>
      </w:r>
      <w:r>
        <w:t>索引与事务；熟悉</w:t>
      </w:r>
      <w:r>
        <w:t xml:space="preserve"> Redis </w:t>
      </w:r>
      <w:r>
        <w:t>缓存、分布式锁、</w:t>
      </w:r>
      <w:r>
        <w:t>TTL</w:t>
      </w:r>
      <w:r>
        <w:t>、缓存穿透</w:t>
      </w:r>
      <w:r>
        <w:t>/</w:t>
      </w:r>
      <w:r>
        <w:t>击穿</w:t>
      </w:r>
      <w:r>
        <w:t>/</w:t>
      </w:r>
      <w:r>
        <w:t>雪崩与一致性方案。</w:t>
      </w:r>
    </w:p>
    <w:p w14:paraId="49634765" w14:textId="77777777" w:rsidR="000C6571" w:rsidRDefault="00000000">
      <w:pPr>
        <w:pStyle w:val="Bullet"/>
      </w:pPr>
      <w:r>
        <w:t xml:space="preserve">- </w:t>
      </w:r>
      <w:r>
        <w:t>工程工具：熟悉</w:t>
      </w:r>
      <w:r>
        <w:t xml:space="preserve"> Linux</w:t>
      </w:r>
      <w:r>
        <w:t>、</w:t>
      </w:r>
      <w:r>
        <w:t>Git</w:t>
      </w:r>
      <w:r>
        <w:t>；了解</w:t>
      </w:r>
      <w:r>
        <w:t xml:space="preserve"> Vue 3</w:t>
      </w:r>
      <w:r>
        <w:t>、</w:t>
      </w:r>
      <w:r>
        <w:t>TypeScript</w:t>
      </w:r>
      <w:r>
        <w:t>、</w:t>
      </w:r>
      <w:r>
        <w:t>Pinia</w:t>
      </w:r>
      <w:r>
        <w:t>、</w:t>
      </w:r>
      <w:r>
        <w:t>Element Plus</w:t>
      </w:r>
      <w:r>
        <w:t>。</w:t>
      </w:r>
    </w:p>
    <w:p w14:paraId="00B6C6A3" w14:textId="77777777" w:rsidR="000C6571" w:rsidRDefault="00000000">
      <w:pPr>
        <w:pStyle w:val="Section"/>
        <w:pBdr>
          <w:bottom w:val="single" w:sz="4" w:space="1" w:color="9EB6D0"/>
        </w:pBdr>
        <w:rPr>
          <w:lang w:eastAsia="zh-CN"/>
        </w:rPr>
      </w:pPr>
      <w:r>
        <w:rPr>
          <w:lang w:eastAsia="zh-CN"/>
        </w:rPr>
        <w:t>实习经历</w:t>
      </w:r>
    </w:p>
    <w:p w14:paraId="7EEEFFA0" w14:textId="57A14E30" w:rsidR="000C6571" w:rsidRDefault="00000000">
      <w:pPr>
        <w:pStyle w:val="ItemTitle"/>
        <w:rPr>
          <w:lang w:eastAsia="zh-CN"/>
        </w:rPr>
      </w:pPr>
      <w:r>
        <w:rPr>
          <w:lang w:eastAsia="zh-CN"/>
        </w:rPr>
        <w:t xml:space="preserve">HarmonyOS </w:t>
      </w:r>
      <w:r>
        <w:rPr>
          <w:lang w:eastAsia="zh-CN"/>
        </w:rPr>
        <w:t>内核调度与频率控制优化</w:t>
      </w:r>
      <w:r>
        <w:rPr>
          <w:lang w:eastAsia="zh-CN"/>
        </w:rPr>
        <w:t xml:space="preserve"> | </w:t>
      </w:r>
      <w:r>
        <w:rPr>
          <w:lang w:eastAsia="zh-CN"/>
        </w:rPr>
        <w:t>华为技术有限公司</w:t>
      </w:r>
      <w:r>
        <w:rPr>
          <w:lang w:eastAsia="zh-CN"/>
        </w:rPr>
        <w:t xml:space="preserve"> | </w:t>
      </w:r>
      <w:r>
        <w:rPr>
          <w:lang w:eastAsia="zh-CN"/>
        </w:rPr>
        <w:t>内核研发实习生</w:t>
      </w:r>
      <w:r>
        <w:rPr>
          <w:lang w:eastAsia="zh-CN"/>
        </w:rPr>
        <w:t xml:space="preserve"> | 2025.12 - 2026.0</w:t>
      </w:r>
      <w:r w:rsidR="002A6B53">
        <w:rPr>
          <w:rFonts w:hint="eastAsia"/>
          <w:lang w:eastAsia="zh-CN"/>
        </w:rPr>
        <w:t>5</w:t>
      </w:r>
    </w:p>
    <w:p w14:paraId="31D1A7F8" w14:textId="18D6B6D8" w:rsidR="000C6571" w:rsidRDefault="00000000">
      <w:pPr>
        <w:pStyle w:val="Meta"/>
      </w:pPr>
      <w:proofErr w:type="spellStart"/>
      <w:r>
        <w:t>技术栈：</w:t>
      </w:r>
      <w:r>
        <w:t>C</w:t>
      </w:r>
      <w:r>
        <w:t>、</w:t>
      </w:r>
      <w:r>
        <w:t>HarmonyOS</w:t>
      </w:r>
      <w:proofErr w:type="spellEnd"/>
      <w:r>
        <w:t xml:space="preserve"> </w:t>
      </w:r>
      <w:proofErr w:type="spellStart"/>
      <w:r>
        <w:t>Kernel</w:t>
      </w:r>
      <w:r>
        <w:t>、</w:t>
      </w:r>
      <w:r>
        <w:t>CPU</w:t>
      </w:r>
      <w:proofErr w:type="spellEnd"/>
      <w:r>
        <w:t xml:space="preserve"> </w:t>
      </w:r>
      <w:proofErr w:type="spellStart"/>
      <w:r>
        <w:t>调度、调频控制、</w:t>
      </w:r>
      <w:r>
        <w:t>PID</w:t>
      </w:r>
      <w:r>
        <w:t>、</w:t>
      </w:r>
      <w:r>
        <w:t>SMT</w:t>
      </w:r>
      <w:proofErr w:type="spellEnd"/>
    </w:p>
    <w:p w14:paraId="5971B4C6" w14:textId="7A30E711" w:rsidR="002A6B53" w:rsidRDefault="002A6B53" w:rsidP="002A6B53">
      <w:pPr>
        <w:pStyle w:val="Body"/>
        <w:rPr>
          <w:lang w:eastAsia="zh-CN"/>
        </w:rPr>
      </w:pPr>
      <w:r>
        <w:rPr>
          <w:lang w:eastAsia="zh-CN"/>
        </w:rPr>
        <w:t>职责：优化鸿蒙</w:t>
      </w:r>
      <w:r>
        <w:rPr>
          <w:lang w:eastAsia="zh-CN"/>
        </w:rPr>
        <w:t xml:space="preserve"> PC </w:t>
      </w:r>
      <w:r>
        <w:rPr>
          <w:lang w:eastAsia="zh-CN"/>
        </w:rPr>
        <w:t>上的</w:t>
      </w:r>
      <w:r>
        <w:rPr>
          <w:lang w:eastAsia="zh-CN"/>
        </w:rPr>
        <w:t xml:space="preserve"> MISC/MIPS </w:t>
      </w:r>
      <w:r>
        <w:rPr>
          <w:lang w:eastAsia="zh-CN"/>
        </w:rPr>
        <w:t>调频系统与调度策略，降低整机功耗</w:t>
      </w:r>
    </w:p>
    <w:p w14:paraId="5325AA70" w14:textId="0088B2C3" w:rsidR="000C6571" w:rsidRDefault="00000000">
      <w:pPr>
        <w:pStyle w:val="Bullet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参与</w:t>
      </w:r>
      <w:r>
        <w:rPr>
          <w:lang w:eastAsia="zh-CN"/>
        </w:rPr>
        <w:t xml:space="preserve"> CPU </w:t>
      </w:r>
      <w:r>
        <w:rPr>
          <w:lang w:eastAsia="zh-CN"/>
        </w:rPr>
        <w:t>调度与频率调节子系统研发，对齐软硬件接口规范，并验证</w:t>
      </w:r>
      <w:r w:rsidR="002A6B53">
        <w:rPr>
          <w:rFonts w:hint="eastAsia"/>
          <w:lang w:eastAsia="zh-CN"/>
        </w:rPr>
        <w:t>调频和调度</w:t>
      </w:r>
      <w:r>
        <w:rPr>
          <w:lang w:eastAsia="zh-CN"/>
        </w:rPr>
        <w:t>策略在工程样机上的稳定性。</w:t>
      </w:r>
    </w:p>
    <w:p w14:paraId="67086041" w14:textId="77777777" w:rsidR="000C6571" w:rsidRDefault="00000000">
      <w:pPr>
        <w:pStyle w:val="Bullet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设计动态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target_load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映射方案，将传统</w:t>
      </w:r>
      <w:r>
        <w:rPr>
          <w:lang w:eastAsia="zh-CN"/>
        </w:rPr>
        <w:t xml:space="preserve"> PID </w:t>
      </w:r>
      <w:r>
        <w:rPr>
          <w:lang w:eastAsia="zh-CN"/>
        </w:rPr>
        <w:t>调频改造为更适应突发负载的控制逻辑，缓解频率过冲与响应滞后。</w:t>
      </w:r>
    </w:p>
    <w:p w14:paraId="47618816" w14:textId="77777777" w:rsidR="000C6571" w:rsidRDefault="00000000">
      <w:pPr>
        <w:pStyle w:val="Bullet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在</w:t>
      </w:r>
      <w:r>
        <w:rPr>
          <w:lang w:eastAsia="zh-CN"/>
        </w:rPr>
        <w:t xml:space="preserve"> PID </w:t>
      </w:r>
      <w:r>
        <w:rPr>
          <w:lang w:eastAsia="zh-CN"/>
        </w:rPr>
        <w:t>控制逻辑中引入负载变化率参数</w:t>
      </w:r>
      <w:r>
        <w:rPr>
          <w:lang w:eastAsia="zh-CN"/>
        </w:rPr>
        <w:t xml:space="preserve"> speed</w:t>
      </w:r>
      <w:r>
        <w:rPr>
          <w:lang w:eastAsia="zh-CN"/>
        </w:rPr>
        <w:t>，结合</w:t>
      </w:r>
      <w:r>
        <w:rPr>
          <w:lang w:eastAsia="zh-CN"/>
        </w:rPr>
        <w:t xml:space="preserve"> CPU </w:t>
      </w:r>
      <w:r>
        <w:rPr>
          <w:lang w:eastAsia="zh-CN"/>
        </w:rPr>
        <w:t>负载趋势预判调频方向，提升调频响应速度。</w:t>
      </w:r>
    </w:p>
    <w:p w14:paraId="03AE921B" w14:textId="77777777" w:rsidR="000C6571" w:rsidRDefault="00000000">
      <w:pPr>
        <w:pStyle w:val="Bullet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优化图形渲染链路</w:t>
      </w:r>
      <w:r>
        <w:rPr>
          <w:lang w:eastAsia="zh-CN"/>
        </w:rPr>
        <w:t xml:space="preserve"> SMT </w:t>
      </w:r>
      <w:r>
        <w:rPr>
          <w:lang w:eastAsia="zh-CN"/>
        </w:rPr>
        <w:t>执行机制，使</w:t>
      </w:r>
      <w:r>
        <w:rPr>
          <w:lang w:eastAsia="zh-CN"/>
        </w:rPr>
        <w:t xml:space="preserve"> RT </w:t>
      </w:r>
      <w:r>
        <w:rPr>
          <w:lang w:eastAsia="zh-CN"/>
        </w:rPr>
        <w:t>线程可在小核上与其他任务并行；工程样机平均功耗降低</w:t>
      </w:r>
      <w:r>
        <w:rPr>
          <w:lang w:eastAsia="zh-CN"/>
        </w:rPr>
        <w:t xml:space="preserve"> 120mW</w:t>
      </w:r>
      <w:r>
        <w:rPr>
          <w:lang w:eastAsia="zh-CN"/>
        </w:rPr>
        <w:t>，约占整机功耗</w:t>
      </w:r>
      <w:r>
        <w:rPr>
          <w:lang w:eastAsia="zh-CN"/>
        </w:rPr>
        <w:t xml:space="preserve"> 3%</w:t>
      </w:r>
      <w:r>
        <w:rPr>
          <w:lang w:eastAsia="zh-CN"/>
        </w:rPr>
        <w:t>，</w:t>
      </w:r>
      <w:proofErr w:type="gramStart"/>
      <w:r>
        <w:rPr>
          <w:lang w:eastAsia="zh-CN"/>
        </w:rPr>
        <w:t>帧数无下降</w:t>
      </w:r>
      <w:proofErr w:type="gramEnd"/>
      <w:r>
        <w:rPr>
          <w:lang w:eastAsia="zh-CN"/>
        </w:rPr>
        <w:t>。</w:t>
      </w:r>
    </w:p>
    <w:p w14:paraId="5B27CEAE" w14:textId="77777777" w:rsidR="000C6571" w:rsidRDefault="00000000">
      <w:pPr>
        <w:pStyle w:val="Section"/>
        <w:pBdr>
          <w:bottom w:val="single" w:sz="4" w:space="1" w:color="9EB6D0"/>
        </w:pBdr>
        <w:rPr>
          <w:lang w:eastAsia="zh-CN"/>
        </w:rPr>
      </w:pPr>
      <w:r>
        <w:rPr>
          <w:lang w:eastAsia="zh-CN"/>
        </w:rPr>
        <w:t>项目经历</w:t>
      </w:r>
    </w:p>
    <w:p w14:paraId="2130BDE2" w14:textId="58CE5F71" w:rsidR="000C6571" w:rsidRDefault="00000000">
      <w:pPr>
        <w:pStyle w:val="ItemTitle"/>
        <w:rPr>
          <w:lang w:eastAsia="zh-CN"/>
        </w:rPr>
      </w:pPr>
      <w:r>
        <w:rPr>
          <w:lang w:eastAsia="zh-CN"/>
        </w:rPr>
        <w:t>电商平台与智能客服</w:t>
      </w:r>
      <w:r>
        <w:rPr>
          <w:lang w:eastAsia="zh-CN"/>
        </w:rPr>
        <w:t xml:space="preserve"> Agent </w:t>
      </w:r>
      <w:r>
        <w:rPr>
          <w:lang w:eastAsia="zh-CN"/>
        </w:rPr>
        <w:t>系统</w:t>
      </w:r>
      <w:r>
        <w:rPr>
          <w:lang w:eastAsia="zh-CN"/>
        </w:rPr>
        <w:t xml:space="preserve"> | </w:t>
      </w:r>
      <w:r>
        <w:rPr>
          <w:lang w:eastAsia="zh-CN"/>
        </w:rPr>
        <w:t>核心开发者</w:t>
      </w:r>
      <w:r>
        <w:rPr>
          <w:lang w:eastAsia="zh-CN"/>
        </w:rPr>
        <w:t xml:space="preserve"> | 2026.0</w:t>
      </w:r>
      <w:r w:rsidR="002A6B53">
        <w:rPr>
          <w:rFonts w:hint="eastAsia"/>
          <w:lang w:eastAsia="zh-CN"/>
        </w:rPr>
        <w:t>1</w:t>
      </w:r>
      <w:r>
        <w:rPr>
          <w:lang w:eastAsia="zh-CN"/>
        </w:rPr>
        <w:t xml:space="preserve"> - 2026.06</w:t>
      </w:r>
    </w:p>
    <w:p w14:paraId="65F14451" w14:textId="77777777" w:rsidR="000C6571" w:rsidRDefault="00000000">
      <w:pPr>
        <w:pStyle w:val="Meta"/>
      </w:pPr>
      <w:bookmarkStart w:id="0" w:name="OLE_LINK1"/>
      <w:r>
        <w:t>技术栈：</w:t>
      </w:r>
      <w:r>
        <w:t>Python</w:t>
      </w:r>
      <w:r>
        <w:t>、</w:t>
      </w:r>
      <w:r>
        <w:t>FastAPI</w:t>
      </w:r>
      <w:r>
        <w:t>、</w:t>
      </w:r>
      <w:r>
        <w:t>LangGraph</w:t>
      </w:r>
      <w:r>
        <w:t>、</w:t>
      </w:r>
      <w:r>
        <w:t>DeepSeek</w:t>
      </w:r>
      <w:r>
        <w:t>、</w:t>
      </w:r>
      <w:r>
        <w:t>Ollama</w:t>
      </w:r>
      <w:r>
        <w:t>、</w:t>
      </w:r>
      <w:r>
        <w:t>Neo4j</w:t>
      </w:r>
      <w:r>
        <w:t>、</w:t>
      </w:r>
      <w:r>
        <w:t>GraphRAG</w:t>
      </w:r>
      <w:r>
        <w:t>、</w:t>
      </w:r>
      <w:r>
        <w:t>Redis</w:t>
      </w:r>
      <w:r>
        <w:t>、</w:t>
      </w:r>
      <w:r>
        <w:t>MySQL</w:t>
      </w:r>
      <w:r>
        <w:t>、</w:t>
      </w:r>
      <w:r>
        <w:t xml:space="preserve">Spring </w:t>
      </w:r>
      <w:proofErr w:type="spellStart"/>
      <w:r>
        <w:t>Boot</w:t>
      </w:r>
      <w:r>
        <w:t>、</w:t>
      </w:r>
      <w:r>
        <w:t>SSE</w:t>
      </w:r>
      <w:proofErr w:type="spellEnd"/>
    </w:p>
    <w:bookmarkEnd w:id="0"/>
    <w:p w14:paraId="73D6C09F" w14:textId="77777777" w:rsidR="000C6571" w:rsidRDefault="00000000">
      <w:pPr>
        <w:pStyle w:val="Body"/>
        <w:rPr>
          <w:lang w:eastAsia="zh-CN"/>
        </w:rPr>
      </w:pPr>
      <w:r>
        <w:rPr>
          <w:lang w:eastAsia="zh-CN"/>
        </w:rPr>
        <w:t>项目内容：构建</w:t>
      </w:r>
      <w:r>
        <w:rPr>
          <w:lang w:eastAsia="zh-CN"/>
        </w:rPr>
        <w:t>“</w:t>
      </w:r>
      <w:r>
        <w:rPr>
          <w:lang w:eastAsia="zh-CN"/>
        </w:rPr>
        <w:t>电商业务平台</w:t>
      </w:r>
      <w:r>
        <w:rPr>
          <w:lang w:eastAsia="zh-CN"/>
        </w:rPr>
        <w:t xml:space="preserve"> + </w:t>
      </w:r>
      <w:r>
        <w:rPr>
          <w:lang w:eastAsia="zh-CN"/>
        </w:rPr>
        <w:t>智能客服</w:t>
      </w:r>
      <w:r>
        <w:rPr>
          <w:lang w:eastAsia="zh-CN"/>
        </w:rPr>
        <w:t xml:space="preserve"> Agent”</w:t>
      </w:r>
      <w:r>
        <w:rPr>
          <w:lang w:eastAsia="zh-CN"/>
        </w:rPr>
        <w:t>的双系统架构。电商平台作为业务数据源，负责商铺、优惠券、订单、库存、秒杀、用户认证等核心业务；智能客服</w:t>
      </w:r>
      <w:r>
        <w:rPr>
          <w:lang w:eastAsia="zh-CN"/>
        </w:rPr>
        <w:t xml:space="preserve"> Agent </w:t>
      </w:r>
      <w:r>
        <w:rPr>
          <w:lang w:eastAsia="zh-CN"/>
        </w:rPr>
        <w:t>接入业务系统，面向售后政策、优惠券规则、订单状态、库存查询和多轮咨询等场景，提供可追踪、可复盘的客服问答能力。</w:t>
      </w:r>
    </w:p>
    <w:p w14:paraId="10A894DE" w14:textId="77777777" w:rsidR="000C6571" w:rsidRDefault="00000000">
      <w:pPr>
        <w:pStyle w:val="Bullet"/>
        <w:rPr>
          <w:lang w:eastAsia="zh-CN"/>
        </w:rPr>
      </w:pPr>
      <w:bookmarkStart w:id="1" w:name="OLE_LINK2"/>
      <w:r>
        <w:rPr>
          <w:lang w:eastAsia="zh-CN"/>
        </w:rPr>
        <w:t xml:space="preserve">- </w:t>
      </w:r>
      <w:r>
        <w:rPr>
          <w:lang w:eastAsia="zh-CN"/>
        </w:rPr>
        <w:t>意图识别：基于</w:t>
      </w:r>
      <w:r>
        <w:rPr>
          <w:lang w:eastAsia="zh-CN"/>
        </w:rPr>
        <w:t xml:space="preserve"> Prompt + DeepSeek </w:t>
      </w:r>
      <w:r>
        <w:rPr>
          <w:lang w:eastAsia="zh-CN"/>
        </w:rPr>
        <w:t>实现结构化意图路由，区分闲聊、知识库检索、实时业务查询等场景；依托评测日志沉淀难例，持续迭代</w:t>
      </w:r>
      <w:r>
        <w:rPr>
          <w:lang w:eastAsia="zh-CN"/>
        </w:rPr>
        <w:t xml:space="preserve"> Few-Shot</w:t>
      </w:r>
      <w:r>
        <w:rPr>
          <w:lang w:eastAsia="zh-CN"/>
        </w:rPr>
        <w:t>。</w:t>
      </w:r>
    </w:p>
    <w:p w14:paraId="2E63BAED" w14:textId="77777777" w:rsidR="000C6571" w:rsidRDefault="00000000">
      <w:pPr>
        <w:pStyle w:val="Bullet"/>
      </w:pPr>
      <w:r>
        <w:t xml:space="preserve">- </w:t>
      </w:r>
      <w:proofErr w:type="spellStart"/>
      <w:r>
        <w:t>混合检索架构：结构化业务数据通过</w:t>
      </w:r>
      <w:proofErr w:type="spellEnd"/>
      <w:r>
        <w:t xml:space="preserve"> Neo4j </w:t>
      </w:r>
      <w:proofErr w:type="spellStart"/>
      <w:r>
        <w:t>执行</w:t>
      </w:r>
      <w:proofErr w:type="spellEnd"/>
      <w:r>
        <w:t xml:space="preserve"> Text2Cypher </w:t>
      </w:r>
      <w:r>
        <w:t>或预定义</w:t>
      </w:r>
      <w:r>
        <w:t xml:space="preserve"> Cypher</w:t>
      </w:r>
      <w:r>
        <w:t>，非结构化售后文档与规则说明采用</w:t>
      </w:r>
      <w:r>
        <w:t xml:space="preserve"> GraphRAG </w:t>
      </w:r>
      <w:r>
        <w:t>检索；复杂问题由</w:t>
      </w:r>
      <w:r>
        <w:t xml:space="preserve"> Planner </w:t>
      </w:r>
      <w:r>
        <w:t>动态调度工具。</w:t>
      </w:r>
    </w:p>
    <w:p w14:paraId="4306EB5E" w14:textId="77777777" w:rsidR="000C6571" w:rsidRDefault="00000000">
      <w:pPr>
        <w:pStyle w:val="Bullet"/>
      </w:pPr>
      <w:r>
        <w:t xml:space="preserve">- </w:t>
      </w:r>
      <w:r>
        <w:t>多轮上下文与记忆管理：参考</w:t>
      </w:r>
      <w:r>
        <w:t xml:space="preserve"> Claude Code Agent Runtime </w:t>
      </w:r>
      <w:r>
        <w:t>思路，将上下文拆分为用户目标、已确认事实、工具证据、失败路径和长期偏好；短期上下文保留原文，工具结果生成可追溯摘要。</w:t>
      </w:r>
    </w:p>
    <w:p w14:paraId="7B8043BF" w14:textId="77777777" w:rsidR="000C6571" w:rsidRDefault="00000000">
      <w:pPr>
        <w:pStyle w:val="Bullet"/>
      </w:pPr>
      <w:r>
        <w:t xml:space="preserve">- </w:t>
      </w:r>
      <w:r>
        <w:t>渐进式披露</w:t>
      </w:r>
      <w:r>
        <w:t xml:space="preserve"> Skill </w:t>
      </w:r>
      <w:r>
        <w:t>体系：参考</w:t>
      </w:r>
      <w:r>
        <w:t xml:space="preserve"> Claude Code Skills </w:t>
      </w:r>
      <w:r>
        <w:t>的按需加载机制，将启动联调、日志追踪、</w:t>
      </w:r>
      <w:r>
        <w:t xml:space="preserve">benchmark/eval </w:t>
      </w:r>
      <w:r>
        <w:t>等高频流程沉淀为项目级</w:t>
      </w:r>
      <w:r>
        <w:t xml:space="preserve"> SKILL.md</w:t>
      </w:r>
      <w:r>
        <w:t>；</w:t>
      </w:r>
      <w:r>
        <w:t xml:space="preserve">AGENTS.md </w:t>
      </w:r>
      <w:r>
        <w:t>仅保留任务触发路由与入口索引，减少上下文噪声。</w:t>
      </w:r>
    </w:p>
    <w:p w14:paraId="02B3E4FC" w14:textId="77777777" w:rsidR="000C6571" w:rsidRDefault="00000000">
      <w:pPr>
        <w:pStyle w:val="Bullet"/>
      </w:pPr>
      <w:r>
        <w:t xml:space="preserve">- </w:t>
      </w:r>
      <w:r>
        <w:t>可观测与评测闭环：</w:t>
      </w:r>
      <w:bookmarkStart w:id="2" w:name="OLE_LINK7"/>
      <w:r>
        <w:t>通过</w:t>
      </w:r>
      <w:r>
        <w:t xml:space="preserve"> X-Request-ID </w:t>
      </w:r>
      <w:r>
        <w:t>串联</w:t>
      </w:r>
      <w:r>
        <w:t xml:space="preserve"> access/app/error/trace </w:t>
      </w:r>
      <w:r>
        <w:t>日志</w:t>
      </w:r>
      <w:bookmarkEnd w:id="2"/>
      <w:r>
        <w:t>，记录路由、工具调用、模型请求与最终答案；构建覆盖意图路由、</w:t>
      </w:r>
      <w:r>
        <w:t>Text2Cypher</w:t>
      </w:r>
      <w:r>
        <w:t>、</w:t>
      </w:r>
      <w:r>
        <w:t>GraphRAG</w:t>
      </w:r>
      <w:r>
        <w:t>、安全拒答的</w:t>
      </w:r>
      <w:r>
        <w:t xml:space="preserve"> Agent Eval</w:t>
      </w:r>
      <w:r>
        <w:t>，实测语义正确率</w:t>
      </w:r>
      <w:r>
        <w:t xml:space="preserve"> 86%</w:t>
      </w:r>
      <w:r>
        <w:t>、工具选择正确率</w:t>
      </w:r>
      <w:r>
        <w:t xml:space="preserve"> 91%</w:t>
      </w:r>
      <w:r>
        <w:t>、安全识别率</w:t>
      </w:r>
      <w:r>
        <w:t xml:space="preserve"> 96%</w:t>
      </w:r>
      <w:r>
        <w:t>。</w:t>
      </w:r>
    </w:p>
    <w:p w14:paraId="4A644EEB" w14:textId="77777777" w:rsidR="000C6571" w:rsidRDefault="00000000">
      <w:pPr>
        <w:pStyle w:val="Bullet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电商平台后端：使用</w:t>
      </w:r>
      <w:r>
        <w:rPr>
          <w:lang w:eastAsia="zh-CN"/>
        </w:rPr>
        <w:t xml:space="preserve"> Redis </w:t>
      </w:r>
      <w:r>
        <w:rPr>
          <w:lang w:eastAsia="zh-CN"/>
        </w:rPr>
        <w:t>空值缓存、差异化</w:t>
      </w:r>
      <w:r>
        <w:rPr>
          <w:lang w:eastAsia="zh-CN"/>
        </w:rPr>
        <w:t xml:space="preserve"> TTL</w:t>
      </w:r>
      <w:r>
        <w:rPr>
          <w:lang w:eastAsia="zh-CN"/>
        </w:rPr>
        <w:t>、互斥</w:t>
      </w:r>
      <w:proofErr w:type="gramStart"/>
      <w:r>
        <w:rPr>
          <w:lang w:eastAsia="zh-CN"/>
        </w:rPr>
        <w:t>锁治理</w:t>
      </w:r>
      <w:proofErr w:type="gramEnd"/>
      <w:r>
        <w:rPr>
          <w:lang w:eastAsia="zh-CN"/>
        </w:rPr>
        <w:t>穿透</w:t>
      </w:r>
      <w:r>
        <w:rPr>
          <w:lang w:eastAsia="zh-CN"/>
        </w:rPr>
        <w:t>/</w:t>
      </w:r>
      <w:r>
        <w:rPr>
          <w:lang w:eastAsia="zh-CN"/>
        </w:rPr>
        <w:t>雪崩</w:t>
      </w:r>
      <w:r>
        <w:rPr>
          <w:lang w:eastAsia="zh-CN"/>
        </w:rPr>
        <w:t>/</w:t>
      </w:r>
      <w:r>
        <w:rPr>
          <w:lang w:eastAsia="zh-CN"/>
        </w:rPr>
        <w:t>击穿；基于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Redisson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分布式锁</w:t>
      </w:r>
      <w:r>
        <w:rPr>
          <w:lang w:eastAsia="zh-CN"/>
        </w:rPr>
        <w:t xml:space="preserve"> + Lua </w:t>
      </w:r>
      <w:r>
        <w:rPr>
          <w:lang w:eastAsia="zh-CN"/>
        </w:rPr>
        <w:t>原子校验</w:t>
      </w:r>
      <w:proofErr w:type="gramStart"/>
      <w:r>
        <w:rPr>
          <w:lang w:eastAsia="zh-CN"/>
        </w:rPr>
        <w:t>保障秒杀库存</w:t>
      </w:r>
      <w:proofErr w:type="gramEnd"/>
      <w:r>
        <w:rPr>
          <w:lang w:eastAsia="zh-CN"/>
        </w:rPr>
        <w:t>扣减与一人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单；采用主动更新</w:t>
      </w:r>
      <w:r>
        <w:rPr>
          <w:lang w:eastAsia="zh-CN"/>
        </w:rPr>
        <w:t xml:space="preserve"> + </w:t>
      </w:r>
      <w:r>
        <w:rPr>
          <w:lang w:eastAsia="zh-CN"/>
        </w:rPr>
        <w:t>延迟删除</w:t>
      </w:r>
      <w:r>
        <w:rPr>
          <w:lang w:eastAsia="zh-CN"/>
        </w:rPr>
        <w:t xml:space="preserve"> + </w:t>
      </w:r>
      <w:r>
        <w:rPr>
          <w:lang w:eastAsia="zh-CN"/>
        </w:rPr>
        <w:t>超时删除降低脏缓存风险。</w:t>
      </w:r>
    </w:p>
    <w:bookmarkEnd w:id="1"/>
    <w:p w14:paraId="05347022" w14:textId="77777777" w:rsidR="000C6571" w:rsidRDefault="00000000">
      <w:pPr>
        <w:pStyle w:val="ItemTitle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MNN </w:t>
      </w:r>
      <w:r>
        <w:rPr>
          <w:lang w:eastAsia="zh-CN"/>
        </w:rPr>
        <w:t>的移动端</w:t>
      </w:r>
      <w:r>
        <w:rPr>
          <w:lang w:eastAsia="zh-CN"/>
        </w:rPr>
        <w:t xml:space="preserve"> LLM </w:t>
      </w:r>
      <w:r>
        <w:rPr>
          <w:lang w:eastAsia="zh-CN"/>
        </w:rPr>
        <w:t>异构多核</w:t>
      </w:r>
      <w:r>
        <w:rPr>
          <w:lang w:eastAsia="zh-CN"/>
        </w:rPr>
        <w:t xml:space="preserve"> CPU </w:t>
      </w:r>
      <w:r>
        <w:rPr>
          <w:lang w:eastAsia="zh-CN"/>
        </w:rPr>
        <w:t>推理调度优化</w:t>
      </w:r>
      <w:r>
        <w:rPr>
          <w:lang w:eastAsia="zh-CN"/>
        </w:rPr>
        <w:t xml:space="preserve"> | </w:t>
      </w:r>
      <w:r>
        <w:rPr>
          <w:lang w:eastAsia="zh-CN"/>
        </w:rPr>
        <w:t>个人独立研究</w:t>
      </w:r>
      <w:r>
        <w:rPr>
          <w:lang w:eastAsia="zh-CN"/>
        </w:rPr>
        <w:t xml:space="preserve"> / </w:t>
      </w:r>
      <w:r>
        <w:rPr>
          <w:lang w:eastAsia="zh-CN"/>
        </w:rPr>
        <w:t>本科毕业设计</w:t>
      </w:r>
      <w:r>
        <w:rPr>
          <w:lang w:eastAsia="zh-CN"/>
        </w:rPr>
        <w:t xml:space="preserve"> | 2025.01 - 2026.04</w:t>
      </w:r>
    </w:p>
    <w:p w14:paraId="47BE7BE7" w14:textId="77777777" w:rsidR="000C6571" w:rsidRDefault="00000000">
      <w:pPr>
        <w:pStyle w:val="Meta"/>
      </w:pPr>
      <w:r>
        <w:t>技术栈：</w:t>
      </w:r>
      <w:r>
        <w:t>C++</w:t>
      </w:r>
      <w:r>
        <w:t>、</w:t>
      </w:r>
      <w:r>
        <w:t>MNN</w:t>
      </w:r>
      <w:r>
        <w:t>、</w:t>
      </w:r>
      <w:r>
        <w:t>Android/Linux</w:t>
      </w:r>
      <w:r>
        <w:t>、</w:t>
      </w:r>
      <w:r>
        <w:t>Perfetto</w:t>
      </w:r>
      <w:r>
        <w:t>、</w:t>
      </w:r>
      <w:r>
        <w:t>Simpleperf</w:t>
      </w:r>
      <w:r>
        <w:t>、</w:t>
      </w:r>
      <w:r>
        <w:t>SQL</w:t>
      </w:r>
      <w:r>
        <w:t>、</w:t>
      </w:r>
      <w:r>
        <w:t>sched_setaffinity</w:t>
      </w:r>
      <w:r>
        <w:t>、计算机体系结构</w:t>
      </w:r>
    </w:p>
    <w:p w14:paraId="71A4258E" w14:textId="531CB4D0" w:rsidR="000C6571" w:rsidRDefault="00000000">
      <w:pPr>
        <w:pStyle w:val="Body"/>
      </w:pPr>
      <w:bookmarkStart w:id="3" w:name="OLE_LINK3"/>
      <w:proofErr w:type="spellStart"/>
      <w:r>
        <w:lastRenderedPageBreak/>
        <w:t>研究</w:t>
      </w:r>
      <w:proofErr w:type="spellEnd"/>
      <w:r w:rsidR="009642E5">
        <w:rPr>
          <w:rFonts w:hint="eastAsia"/>
          <w:lang w:eastAsia="zh-CN"/>
        </w:rPr>
        <w:t>内容</w:t>
      </w:r>
      <w:r>
        <w:t>：</w:t>
      </w:r>
      <w:proofErr w:type="spellStart"/>
      <w:r>
        <w:t>深入</w:t>
      </w:r>
      <w:proofErr w:type="spellEnd"/>
      <w:r>
        <w:t xml:space="preserve"> MNN </w:t>
      </w:r>
      <w:proofErr w:type="spellStart"/>
      <w:r>
        <w:t>移动端</w:t>
      </w:r>
      <w:proofErr w:type="spellEnd"/>
      <w:r>
        <w:t xml:space="preserve"> CPU </w:t>
      </w:r>
      <w:r>
        <w:t>推理路径，分析</w:t>
      </w:r>
      <w:r>
        <w:t xml:space="preserve"> Prefill </w:t>
      </w:r>
      <w:r>
        <w:t>与</w:t>
      </w:r>
      <w:r>
        <w:t xml:space="preserve"> Decode </w:t>
      </w:r>
      <w:r>
        <w:t>在计算密度、同步开销和最优线程数上的差异，优化移动端</w:t>
      </w:r>
      <w:r>
        <w:t xml:space="preserve"> LLM </w:t>
      </w:r>
      <w:r>
        <w:t>在手机</w:t>
      </w:r>
      <w:r>
        <w:t xml:space="preserve"> CPU </w:t>
      </w:r>
      <w:r>
        <w:t>上的推理稳定性、速度与功耗。</w:t>
      </w:r>
    </w:p>
    <w:p w14:paraId="4141B438" w14:textId="77777777" w:rsidR="000C6571" w:rsidRDefault="00000000">
      <w:pPr>
        <w:pStyle w:val="Bullet"/>
      </w:pPr>
      <w:bookmarkStart w:id="4" w:name="OLE_LINK4"/>
      <w:bookmarkEnd w:id="3"/>
      <w:r>
        <w:t xml:space="preserve">- </w:t>
      </w:r>
      <w:r>
        <w:t>性能观测：基于</w:t>
      </w:r>
      <w:r>
        <w:t xml:space="preserve"> Perfetto</w:t>
      </w:r>
      <w:r>
        <w:t>、</w:t>
      </w:r>
      <w:r>
        <w:t xml:space="preserve">Simpleperf </w:t>
      </w:r>
      <w:r>
        <w:t>与</w:t>
      </w:r>
      <w:r>
        <w:t xml:space="preserve"> Trace SQL </w:t>
      </w:r>
      <w:r>
        <w:t>建立性能观测流程，结合线程迁移、主线程等待、工作线程空转、</w:t>
      </w:r>
      <w:r>
        <w:t xml:space="preserve">IPC </w:t>
      </w:r>
      <w:r>
        <w:t>等指标定位长尾与负载不均。</w:t>
      </w:r>
    </w:p>
    <w:p w14:paraId="10AB9719" w14:textId="77777777" w:rsidR="000C6571" w:rsidRDefault="00000000">
      <w:pPr>
        <w:pStyle w:val="Bullet"/>
      </w:pPr>
      <w:r>
        <w:t xml:space="preserve">- </w:t>
      </w:r>
      <w:r>
        <w:t>阶段感知调度：为</w:t>
      </w:r>
      <w:r>
        <w:t xml:space="preserve"> Prefill </w:t>
      </w:r>
      <w:r>
        <w:t>和</w:t>
      </w:r>
      <w:r>
        <w:t xml:space="preserve"> Decode </w:t>
      </w:r>
      <w:r>
        <w:t>分别配置线程数与</w:t>
      </w:r>
      <w:r>
        <w:t xml:space="preserve"> CPU </w:t>
      </w:r>
      <w:r>
        <w:t>亲和性集合，使用离线标定真实性能比生成</w:t>
      </w:r>
      <w:r>
        <w:t xml:space="preserve"> Prefill </w:t>
      </w:r>
      <w:r>
        <w:t>初始任务区间，避免统一配置的折中。</w:t>
      </w:r>
    </w:p>
    <w:p w14:paraId="21D049E3" w14:textId="77777777" w:rsidR="000C6571" w:rsidRDefault="00000000">
      <w:pPr>
        <w:pStyle w:val="Bullet"/>
        <w:rPr>
          <w:lang w:eastAsia="zh-CN"/>
        </w:rPr>
      </w:pPr>
      <w:r>
        <w:rPr>
          <w:lang w:eastAsia="zh-CN"/>
        </w:rPr>
        <w:t xml:space="preserve">- Prefill </w:t>
      </w:r>
      <w:r>
        <w:rPr>
          <w:lang w:eastAsia="zh-CN"/>
        </w:rPr>
        <w:t>任务窃取：将连续任务空间抽象为区间队列，工作线程优先执行本地区间，耗尽后从其他线程尾部窃取剩余任务，</w:t>
      </w:r>
      <w:proofErr w:type="gramStart"/>
      <w:r>
        <w:rPr>
          <w:lang w:eastAsia="zh-CN"/>
        </w:rPr>
        <w:t>缓解高</w:t>
      </w:r>
      <w:proofErr w:type="gramEnd"/>
      <w:r>
        <w:rPr>
          <w:lang w:eastAsia="zh-CN"/>
        </w:rPr>
        <w:t>负载窗口下慢线程拖尾。</w:t>
      </w:r>
    </w:p>
    <w:p w14:paraId="4EAF5EF5" w14:textId="77777777" w:rsidR="000C6571" w:rsidRDefault="00000000">
      <w:pPr>
        <w:pStyle w:val="Bullet"/>
        <w:rPr>
          <w:lang w:eastAsia="zh-CN"/>
        </w:rPr>
      </w:pPr>
      <w:r>
        <w:rPr>
          <w:lang w:eastAsia="zh-CN"/>
        </w:rPr>
        <w:t xml:space="preserve">- Decode </w:t>
      </w:r>
      <w:proofErr w:type="gramStart"/>
      <w:r>
        <w:rPr>
          <w:lang w:eastAsia="zh-CN"/>
        </w:rPr>
        <w:t>选核策略</w:t>
      </w:r>
      <w:proofErr w:type="gramEnd"/>
      <w:r>
        <w:rPr>
          <w:lang w:eastAsia="zh-CN"/>
        </w:rPr>
        <w:t>：借鉴</w:t>
      </w:r>
      <w:r>
        <w:rPr>
          <w:lang w:eastAsia="zh-CN"/>
        </w:rPr>
        <w:t xml:space="preserve"> MNN-AECS</w:t>
      </w:r>
      <w:r>
        <w:rPr>
          <w:lang w:eastAsia="zh-CN"/>
        </w:rPr>
        <w:t>，在速度约束下优先选择启发式能耗目标更低的核心集合，避免访存受限阶段持续占满所有高性能核心。</w:t>
      </w:r>
    </w:p>
    <w:p w14:paraId="38DAC082" w14:textId="77777777" w:rsidR="000C6571" w:rsidRDefault="00000000">
      <w:pPr>
        <w:pStyle w:val="Bullet"/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实验结果：分阶段配置后端到端时延下降约</w:t>
      </w:r>
      <w:r>
        <w:rPr>
          <w:lang w:eastAsia="zh-CN"/>
        </w:rPr>
        <w:t xml:space="preserve"> 3.09%</w:t>
      </w:r>
      <w:r>
        <w:rPr>
          <w:lang w:eastAsia="zh-CN"/>
        </w:rPr>
        <w:t>；高负载窗口下任务窃取方案将</w:t>
      </w:r>
      <w:r>
        <w:rPr>
          <w:lang w:eastAsia="zh-CN"/>
        </w:rPr>
        <w:t xml:space="preserve"> Prefill </w:t>
      </w:r>
      <w:r>
        <w:rPr>
          <w:lang w:eastAsia="zh-CN"/>
        </w:rPr>
        <w:t>吞吐提升约</w:t>
      </w:r>
      <w:r>
        <w:rPr>
          <w:lang w:eastAsia="zh-CN"/>
        </w:rPr>
        <w:t xml:space="preserve"> 36.11%</w:t>
      </w:r>
      <w:r>
        <w:rPr>
          <w:lang w:eastAsia="zh-CN"/>
        </w:rPr>
        <w:t>，端到端时延降低约</w:t>
      </w:r>
      <w:r>
        <w:rPr>
          <w:lang w:eastAsia="zh-CN"/>
        </w:rPr>
        <w:t xml:space="preserve"> 10.09%</w:t>
      </w:r>
      <w:r>
        <w:rPr>
          <w:lang w:eastAsia="zh-CN"/>
        </w:rPr>
        <w:t>。</w:t>
      </w:r>
      <w:bookmarkEnd w:id="4"/>
    </w:p>
    <w:p w14:paraId="3C6800EB" w14:textId="5C980D12" w:rsidR="00FF6193" w:rsidRPr="00FF6193" w:rsidRDefault="00FF6193" w:rsidP="00D43C45">
      <w:pPr>
        <w:pStyle w:val="Bullet"/>
        <w:rPr>
          <w:lang w:eastAsia="zh-CN"/>
        </w:rPr>
      </w:pPr>
      <w:bookmarkStart w:id="5" w:name="OLE_LINK5"/>
      <w:r w:rsidRPr="00FF6193">
        <w:rPr>
          <w:lang w:eastAsia="zh-CN"/>
        </w:rPr>
        <w:t xml:space="preserve">- </w:t>
      </w:r>
      <w:r w:rsidRPr="00FF6193">
        <w:rPr>
          <w:lang w:eastAsia="zh-CN"/>
        </w:rPr>
        <w:t>可观测与评测闭环：</w:t>
      </w:r>
      <w:bookmarkStart w:id="6" w:name="OLE_LINK6"/>
      <w:r w:rsidRPr="00FF6193">
        <w:rPr>
          <w:lang w:eastAsia="zh-CN"/>
        </w:rPr>
        <w:t>通过</w:t>
      </w:r>
      <w:r w:rsidR="00D43C45">
        <w:rPr>
          <w:rFonts w:hint="eastAsia"/>
          <w:lang w:eastAsia="zh-CN"/>
        </w:rPr>
        <w:t>分层</w:t>
      </w:r>
      <w:r w:rsidRPr="00FF6193">
        <w:rPr>
          <w:lang w:eastAsia="zh-CN"/>
        </w:rPr>
        <w:t>日志，</w:t>
      </w:r>
      <w:bookmarkEnd w:id="6"/>
      <w:r w:rsidR="00D43C45">
        <w:rPr>
          <w:rFonts w:hint="eastAsia"/>
          <w:lang w:eastAsia="zh-CN"/>
        </w:rPr>
        <w:t>分别记录</w:t>
      </w:r>
      <w:r w:rsidR="00D43C45" w:rsidRPr="00D43C45">
        <w:rPr>
          <w:lang w:eastAsia="zh-CN"/>
        </w:rPr>
        <w:t>请求入口、业务执行、异常错误与</w:t>
      </w:r>
      <w:r w:rsidR="00D43C45" w:rsidRPr="00D43C45">
        <w:rPr>
          <w:lang w:eastAsia="zh-CN"/>
        </w:rPr>
        <w:t xml:space="preserve"> Agent </w:t>
      </w:r>
      <w:r w:rsidR="00D43C45" w:rsidRPr="00D43C45">
        <w:rPr>
          <w:lang w:eastAsia="zh-CN"/>
        </w:rPr>
        <w:t>推理链路</w:t>
      </w:r>
      <w:r w:rsidRPr="00FF6193">
        <w:rPr>
          <w:lang w:eastAsia="zh-CN"/>
        </w:rPr>
        <w:t>；</w:t>
      </w:r>
      <w:r w:rsidRPr="00FF6193">
        <w:rPr>
          <w:lang w:eastAsia="zh-CN"/>
        </w:rPr>
        <w:t>Agent Eval</w:t>
      </w:r>
      <w:r w:rsidRPr="00FF6193">
        <w:rPr>
          <w:lang w:eastAsia="zh-CN"/>
        </w:rPr>
        <w:t>实测语义正确率</w:t>
      </w:r>
      <w:r w:rsidRPr="00FF6193">
        <w:rPr>
          <w:lang w:eastAsia="zh-CN"/>
        </w:rPr>
        <w:t xml:space="preserve"> 86%</w:t>
      </w:r>
      <w:r w:rsidRPr="00FF6193">
        <w:rPr>
          <w:lang w:eastAsia="zh-CN"/>
        </w:rPr>
        <w:t>、工具选择正确率</w:t>
      </w:r>
      <w:r w:rsidRPr="00FF6193">
        <w:rPr>
          <w:lang w:eastAsia="zh-CN"/>
        </w:rPr>
        <w:t xml:space="preserve"> 91%</w:t>
      </w:r>
      <w:r w:rsidRPr="00FF6193">
        <w:rPr>
          <w:lang w:eastAsia="zh-CN"/>
        </w:rPr>
        <w:t>、安全识别率</w:t>
      </w:r>
      <w:r w:rsidRPr="00FF6193">
        <w:rPr>
          <w:lang w:eastAsia="zh-CN"/>
        </w:rPr>
        <w:t xml:space="preserve"> 96%</w:t>
      </w:r>
      <w:r w:rsidRPr="00FF6193">
        <w:rPr>
          <w:lang w:eastAsia="zh-CN"/>
        </w:rPr>
        <w:t>。</w:t>
      </w:r>
    </w:p>
    <w:bookmarkEnd w:id="5"/>
    <w:p w14:paraId="4F002D7C" w14:textId="77777777" w:rsidR="00FF6193" w:rsidRPr="00FF6193" w:rsidRDefault="00FF6193">
      <w:pPr>
        <w:pStyle w:val="Bullet"/>
        <w:rPr>
          <w:rFonts w:hint="eastAsia"/>
          <w:lang w:eastAsia="zh-CN"/>
        </w:rPr>
      </w:pPr>
    </w:p>
    <w:sectPr w:rsidR="00FF6193" w:rsidRPr="00FF6193" w:rsidSect="00034616"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07138">
    <w:abstractNumId w:val="8"/>
  </w:num>
  <w:num w:numId="2" w16cid:durableId="1304118908">
    <w:abstractNumId w:val="6"/>
  </w:num>
  <w:num w:numId="3" w16cid:durableId="1959607791">
    <w:abstractNumId w:val="5"/>
  </w:num>
  <w:num w:numId="4" w16cid:durableId="1250384819">
    <w:abstractNumId w:val="4"/>
  </w:num>
  <w:num w:numId="5" w16cid:durableId="1715622249">
    <w:abstractNumId w:val="7"/>
  </w:num>
  <w:num w:numId="6" w16cid:durableId="701830802">
    <w:abstractNumId w:val="3"/>
  </w:num>
  <w:num w:numId="7" w16cid:durableId="267540213">
    <w:abstractNumId w:val="2"/>
  </w:num>
  <w:num w:numId="8" w16cid:durableId="1916626513">
    <w:abstractNumId w:val="1"/>
  </w:num>
  <w:num w:numId="9" w16cid:durableId="168512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571"/>
    <w:rsid w:val="0015074B"/>
    <w:rsid w:val="00266051"/>
    <w:rsid w:val="0029639D"/>
    <w:rsid w:val="002A6B53"/>
    <w:rsid w:val="00326F90"/>
    <w:rsid w:val="00545127"/>
    <w:rsid w:val="005D283C"/>
    <w:rsid w:val="008A5AE5"/>
    <w:rsid w:val="009642E5"/>
    <w:rsid w:val="00A6015F"/>
    <w:rsid w:val="00AA1D8D"/>
    <w:rsid w:val="00B46E9C"/>
    <w:rsid w:val="00B47730"/>
    <w:rsid w:val="00CB0664"/>
    <w:rsid w:val="00D43C45"/>
    <w:rsid w:val="00D65514"/>
    <w:rsid w:val="00FC693F"/>
    <w:rsid w:val="00FF4326"/>
    <w:rsid w:val="00FF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103A4"/>
  <w14:defaultImageDpi w14:val="300"/>
  <w15:docId w15:val="{E39BD7A3-6DC0-494E-A2D9-B182E516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7" w:lineRule="auto"/>
    </w:pPr>
    <w:rPr>
      <w:rFonts w:ascii="Calibri" w:eastAsia="微软雅黑" w:hAnsi="Calibri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a1"/>
    <w:pPr>
      <w:spacing w:after="30" w:line="240" w:lineRule="auto"/>
    </w:pPr>
    <w:rPr>
      <w:b/>
      <w:color w:val="1F4E79"/>
      <w:sz w:val="34"/>
    </w:rPr>
  </w:style>
  <w:style w:type="paragraph" w:customStyle="1" w:styleId="TopInfo">
    <w:name w:val="TopInfo"/>
    <w:basedOn w:val="a1"/>
    <w:pPr>
      <w:spacing w:line="240" w:lineRule="auto"/>
    </w:pPr>
    <w:rPr>
      <w:color w:val="282828"/>
      <w:sz w:val="17"/>
    </w:rPr>
  </w:style>
  <w:style w:type="paragraph" w:customStyle="1" w:styleId="Section">
    <w:name w:val="Section"/>
    <w:basedOn w:val="a1"/>
    <w:pPr>
      <w:keepNext/>
      <w:spacing w:before="100" w:after="40" w:line="240" w:lineRule="auto"/>
    </w:pPr>
    <w:rPr>
      <w:b/>
      <w:color w:val="1F4E79"/>
      <w:sz w:val="21"/>
    </w:rPr>
  </w:style>
  <w:style w:type="paragraph" w:customStyle="1" w:styleId="ItemTitle">
    <w:name w:val="ItemTitle"/>
    <w:basedOn w:val="a1"/>
    <w:pPr>
      <w:keepNext/>
      <w:spacing w:before="50" w:after="16" w:line="240" w:lineRule="auto"/>
    </w:pPr>
    <w:rPr>
      <w:b/>
      <w:color w:val="141414"/>
      <w:sz w:val="19"/>
    </w:rPr>
  </w:style>
  <w:style w:type="paragraph" w:customStyle="1" w:styleId="Meta">
    <w:name w:val="Meta"/>
    <w:basedOn w:val="a1"/>
    <w:pPr>
      <w:spacing w:after="10" w:line="240" w:lineRule="auto"/>
    </w:pPr>
    <w:rPr>
      <w:color w:val="595959"/>
      <w:sz w:val="17"/>
    </w:rPr>
  </w:style>
  <w:style w:type="paragraph" w:customStyle="1" w:styleId="Body">
    <w:name w:val="Body"/>
    <w:basedOn w:val="a1"/>
    <w:pPr>
      <w:spacing w:after="22" w:line="245" w:lineRule="auto"/>
    </w:pPr>
    <w:rPr>
      <w:color w:val="141414"/>
    </w:rPr>
  </w:style>
  <w:style w:type="paragraph" w:customStyle="1" w:styleId="Bullet">
    <w:name w:val="Bullet"/>
    <w:basedOn w:val="a1"/>
    <w:pPr>
      <w:spacing w:after="7" w:line="245" w:lineRule="auto"/>
      <w:ind w:left="238" w:hanging="102"/>
    </w:pPr>
    <w:rPr>
      <w:color w:val="141414"/>
      <w:sz w:val="17"/>
    </w:rPr>
  </w:style>
  <w:style w:type="paragraph" w:styleId="HTML">
    <w:name w:val="HTML Preformatted"/>
    <w:basedOn w:val="a1"/>
    <w:link w:val="HTML0"/>
    <w:uiPriority w:val="99"/>
    <w:semiHidden/>
    <w:unhideWhenUsed/>
    <w:rsid w:val="00D43C4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D43C45"/>
    <w:rPr>
      <w:rFonts w:ascii="Courier New" w:eastAsia="微软雅黑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Jianguo Li</cp:lastModifiedBy>
  <cp:revision>4</cp:revision>
  <dcterms:created xsi:type="dcterms:W3CDTF">2013-12-23T23:15:00Z</dcterms:created>
  <dcterms:modified xsi:type="dcterms:W3CDTF">2026-06-11T15:10:00Z</dcterms:modified>
  <cp:category/>
</cp:coreProperties>
</file>