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REPORTE DE AUDITORIA DE CODIGO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Area de Compras y Lotes</w:t>
      </w:r>
    </w:p>
    <w:p>
      <w:pPr>
        <w:pBdr>
          <w:bottom w:val="single" w:color="2E86C1" w:sz="6" w:space="1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Proyecto: Hueveria - Laravel 12 + Filament v3 + MySQL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Principios evaluados: SOLID, Clean Code, Eficiencia, Escalabilidad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Fecha: Marzo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Archivos analizados: 12 modelos, 3 Resources, 8 migraciones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Resumen Ejecutivo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 analizo a profundidad el area de Compras y Lotes del proyecto Hueveria, evaluando 12 archivos de modelos, 3 Filament Resources (CompraResource con 1,012 lineas, LoteResource con 657 lineas) y 8 migraciones. El sistema implementa un flujo completo de compra-a-inventario con costeo promedio ponderado, buffer de regalos, control de mermas y reempaque.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El codigo es funcional y resuelve correctamente la logica de negocio, lo cual demuestra un buen entendimiento del dominio. Sin embargo, desde la perspectiva de un senior con 20+ anos de experiencia, existen oportunidades significativas de mejora en escalabilidad, mantenibilidad y adherencia a principios SOLID que, de no abordarse, generaran deuda tecnica creciente conforme el proyecto escale.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Puntuacion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Principio de Responsabilidad Unica (SRP)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 /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Principio Abierto/Cerrado (OCP)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5 /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Necesita mejora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Inversion de Dependencias (DIP)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 /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Clean Code (legibilidad)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6 /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Aceptable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Eficiencia (N+1, queries)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5 /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Necesita mejora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Escalabilidad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 /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Testabilidad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 /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Hallazgos Criticos - Violaciones SOLID</w:t>
      </w:r>
    </w:p>
    <w:p>
      <w:pPr>
        <w:pStyle w:val="Heading2"/>
      </w:pPr>
      <w:r>
        <w:rPr>
          <w:rFonts w:ascii="Arial" w:cs="Arial" w:eastAsia="Arial" w:hAnsi="Arial"/>
        </w:rPr>
        <w:t xml:space="preserve">2.1 Violacion SRP: Fat Models y God Resource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modelo Lote.php (555 lineas) concentra responsabilidades que deberian estar separadas: gestion de inventario, calculo de costos promedio ponderado, logica de buffer de regalos, registro de mermas, y consumo FIFO. Un solo cambio en la formula de costeo obliga a modificar el modelo completo, violando directamente el Principio de Responsabilidad Unica.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CompraResource.php (1,012 lineas) es el caso mas critico. Un archivo Filament Resource deberia declarar formularios y tablas, pero este contiene: logica de autorizacion por roles duplicada al menos 6 veces, calculo de ISV, generacion de numeros de compra, validaciones de negocio complejas, y HTML inline para placeholders. Cualquier cambio en la UI, la logica fiscal, o los permisos obliga a tocar este archivo monolitico.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Lineas</w:t>
            </w:r>
          </w:p>
        </w:tc>
        <w:tc>
          <w:tcPr>
            <w:tcW w:type="dxa" w:w="5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 mezcladas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CompraResource.php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1,012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 + autorizacion + ISV + validacion + generacion de numeros + HTML inline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LoteResource.php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657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 + registro merma + eliminacion merma + calculo buffer + historial + HTML inline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Lote.php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Inventario + costeo + buffer + mermas + FIFO + scopes + boot events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Merma.php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Modelo + reversion de lote + autorizacion (Auth::user()) + auditoria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Recomendacion: Extraer la logica a Services y Actions dedicados: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CompraService: Orquesta creacion, cambios de estado, generacion de numero.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LoteInventarioService: agregarCompra(), reducirRemanente(), resetearParaNuevaCompra().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CosteoPromedioService: Calculo aislado de costo promedio ponderado con tests unitarios.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MermaService: Registro, reversion, validacion de permisos de eliminacion.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IsvCalculator: Clase dedicada a calculos fiscales (desacoplada del Resource).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AuthorizationScope trait o Policy: Centralizar la logica de filtrado por bodega/rol.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2.2 Violacion DIP: Dependencias Concretas y Acoplamiento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violacion mas grave de Inversion de Dependencias esta en como se maneja la autorizacion. El mismo bloque de consulta SQL cruda (DB::table('model_has_roles')...join...whereIn) se repite al menos 6 veces solo en CompraResource.php: en getEloquentQuery(), en las opciones de bodega_id (options, default, disabled, helperText por separado), en filtros, y en el badge de navegacion. Esto mismo se replica en LoteResource.php y probablemente en otros Resources.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problema no es solo la duplicacion: es que la capa de presentacion (Filament Resource) esta directamente acoplada a la estructura de la tabla de roles de Spatie. Si manana se cambia el paquete de permisos, o se agrega un rol, hay que modificar decenas de archivos.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Ademas, los modelos tienen dependencias concretas entre si. Lote::registrarMerma() crea directamente un Merma::create(), y Merma::eliminarYRevertir() manipula directamente el Lote. Este acoplamiento bidireccional dificulta testear cada modelo de forma aislada.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Recomendacion: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Crear un trait HasBodegaScope que centralice la logica de filtrado por bodegas del usuario y verificacion de SuperAdmin/Jefe.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Mover la logica de autorizacion a Policies de Filament o a un UserService que exponga metodos como esSuperAdmin(), getBodegasAsignadas().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Usar inyeccion de dependencias en Services en lugar de llamadas estaticas entre modelos.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2.3 Violacion OCP: Estados Hardcodeados y Match Extensos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sistema de estados de Compra usa strings hardcodeados ('borrador', 'recibida_pagada', etc.) dispersos por todo el codigo. CompraResource tiene al menos 4 bloques match() que mapean estados a labels/colores, y el modelo tiene 7 scopes individuales uno por cada estado. Si se agrega un nuevo estado (por ejemplo 'devolucion_parcial'), hay que buscar y modificar cada archivo manualmente.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 mismo ocurre con los motivos de merma ('rotos', 'podridos', etc.) definidos como strings en LoteResource y Merma.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Recomendacion: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Implementar un Enum de PHP 8.1+ (CompraEstado, MermaMotivo) que centralice valores, labels, colores y transiciones validas.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Implementar un State Pattern o al menos una maquina de estados para gestionar las transiciones de Compra, con validacion de transiciones permitidas.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cambio de estado actual no valida transiciones: se puede pasar de 'borrador' directo a 'cancelada' o a cualquier otro estado sin restriccion.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Problemas de Eficiencia y Performance</w:t>
      </w:r>
    </w:p>
    <w:p>
      <w:pPr>
        <w:pStyle w:val="Heading2"/>
      </w:pPr>
      <w:r>
        <w:rPr>
          <w:rFonts w:ascii="Arial" w:cs="Arial" w:eastAsia="Arial" w:hAnsi="Arial"/>
        </w:rPr>
        <w:t xml:space="preserve">3.1 Queries N+1 y Consultas Redundantes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 identificaron varios problemas de performance: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39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9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CRITICA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CompraResource: la query de autorizacion (DB::table join) se ejecuta por CADA render del formulario, en options(), default(), disabled(), helperText() por separado. Hasta 6 queries identicas por carga de pagina.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Carga lenta del formulario de compra. A 100+ usuarios concurrentes, la tabla model_has_roles se convierte en cuello de botella.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LoteResource: la accion eliminar_merma carga TODAS las mermas del lote con -&gt;get()-&gt;filter() en PHP para verificar puedeSerEliminada(). Esto incluye llamar Auth::user() por cada merma.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 100+ mermas historicas por lote, se cargan todos los registros a memoria para filtrar solo los recientes.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LoteResource table: la columna 'buffer_regalo' usa getStateUsing() con calculo en PHP por fila. La visibilidad de acciones tambien ejecuta queries por fila.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 listado de 50+ lotes, se ejecutan 50+ calculos individuales en lugar de un query optimizado.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CompraResource: Producto::find() se llama multiples veces dentro del mismo repeater item (en afterStateUpdated, helperText, visible, etc.) por el mismo producto_id.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Queries duplicadas a la tabla productos en cada interaccion del formulario.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MEDIA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Merma::generarNumeroMerma() usa ORDER BY DESC en string para obtener el ultimo numero. La ordenacion de strings tipo 'M-B1-000042' no es numericamente correcta.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Posible colision o secuencia incorrecta de numeros con 10,000+ mermas. Se deberia usar MAX(id) o una secuencia.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MEDIA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LoteResource::poll('30s') hace polling cada 30 segundos del listado completo, ejecutando todas las consultas de tabla y calculos de columnas virtuales.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Carga innecesaria en servidor. Usar eventos Livewire o broadcasting en su lugar.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3.2 Problemas de Precision Numerica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 detectaron inconsistencias en el manejo de precision decimal que pueden causar discrepancias financieras: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CompraDetalle usa floats nativos de PHP para calculos (getCostoRealUnitario() retorna float). Los floats de PHP tienen precision de ~15 digitos pero los errores de punto flotante se acumulan en operaciones sucesivas.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calcularDesgloseIsv() en CompraResource redondea a 2 decimales intermedios antes de almacenar. Esto trunca precision que luego se multiplica en Lote::agregarCompra().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Recomendacion: Usar bcmath o una libreria como brick/money para calculos financieros, manteniendo 4+ decimales en calculos intermedios y redondeando solo al final.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Hallazgos de Clean Code</w:t>
      </w:r>
    </w:p>
    <w:p>
      <w:pPr>
        <w:pStyle w:val="Heading2"/>
      </w:pPr>
      <w:r>
        <w:rPr>
          <w:rFonts w:ascii="Arial" w:cs="Arial" w:eastAsia="Arial" w:hAnsi="Arial"/>
        </w:rPr>
        <w:t xml:space="preserve">4.1 HTML Inline en Logica de Negocio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Tanto CompraResource como LoteResource contienen bloques extensos de HTML inline dentro de closures de Placeholder::make(). Algunos de estos bloques superan las 30 lineas de HTML con clases Tailwind embebidas directamente en strings PHP. Esto mezcla presentacion con logica, dificulta el testing, y hace imposible reutilizar estos componentes.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Recomendacion: Extraer a Blade components o Filament custom views. Ejemplo: crear resources/views/filament/compras/resumen-impacto.blade.php y referenciarlo desde el Resource.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4.2 Codigo Duplicado (DRY)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 identificaron las siguientes duplicaciones criticas: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60"/>
        <w:gridCol w:w="4000"/>
      </w:tblGrid>
      <w:tr>
        <w:tc>
          <w:tcPr>
            <w:tcW w:type="dxa" w:w="3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 Duplicado</w:t>
            </w:r>
          </w:p>
        </w:tc>
        <w:tc>
          <w:tcPr>
            <w:tcW w:type="dxa" w:w="1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Repeticiones</w:t>
            </w:r>
          </w:p>
        </w:tc>
        <w:tc>
          <w:tcPr>
            <w:tcW w:type="dxa" w:w="4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DB::table('model_has_roles')-&gt;join(...)-&gt;whereIn('Super Admin','Jefe')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10+ veces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Trait HasBodegaScope o metodo en User model: $user-&gt;esSuperAdminOJefe()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DB::table('bodega_user')-&gt;where('user_id',...)-&gt;pluck('bodega_id')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6+ veces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Metodo User::getBodegasActivas() cacheado en request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Match de estados a labels/colores en CompraResource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veces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 CompraEstado con metodos label() y color()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Producto::find() dentro de closures de formulario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5+ veces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Cache en variable con afterStateUpdated o closure compartido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Inconsistencia nombres roles: 'Super Admin' vs 'super_admin'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Mixto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Unificar a constantes o Enum. Actualmente CompraResource usa 'super_admin' en bodega options pero 'Super Admin' en getEloquentQuery()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4.3 Nombres y Convenciones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naming es generalmente bueno (metodos descriptivos en espanol, consistente con el dominio). Sin embargo hay algunas areas de mejora: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Metodos get* que realizan calculos complejos (getInteresAcumulado, getSaldoConIntereses) deberian ser accessors de Eloquent o metodos claramente marcados como computed.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metodo getResumen() aparece en 3 modelos distintos (Merma, HistorialCompraLote, Reempaque) pero retorna estructuras completamente diferentes. Deberia implementar una interface Resumible.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Los emojis en comentarios del codigo (emoji 'nuevo', etc.) deberian eliminarse en favor de @since tags o changelogs.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Problemas de Escalabilidad</w:t>
      </w:r>
    </w:p>
    <w:p>
      <w:pPr>
        <w:pStyle w:val="Heading2"/>
      </w:pPr>
      <w:r>
        <w:rPr>
          <w:rFonts w:ascii="Arial" w:cs="Arial" w:eastAsia="Arial" w:hAnsi="Arial"/>
        </w:rPr>
        <w:t xml:space="preserve">5.1 Transacciones y Concurrencia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problema mas grave de escalabilidad es la ausencia de transacciones en operaciones criticas. Lote::agregarCompra() actualiza el lote, crea un HistorialCompraLote, pero no envuelve todo en una DB::transaction(). Si el servidor falla despues de actualizar el lote pero antes de crear el historial, los datos quedan inconsistentes con costos incorrectos y sin auditoria.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Igualmente, Lote::registrarMerma() modifica el lote y crea la merma en dos operaciones separadas sin transaccion. Solo Merma::eliminarYRevertir() usa transaction() correctamente.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Ademas, no hay manejo de concurrencia (locking). Si dos usuarios registran mermas simultaneamente sobre el mismo lote, ambos leeran el mismo cantidad_huevos_remanente y podrian reducirlo mas alla de cero. Se necesita pessimistic locking (lockForUpdate) o al menos optimistic locking con version column.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Recomendacion: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Envolver TODA operacion que modifique mas de una tabla en DB::transaction().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Agregar Lote::lockForUpdate() antes de modificar inventario en agregarCompra(), registrarMerma(), reducirRemanente().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Considerar eventos de dominio (CompraRecibida, MermaRegistrada) con listeners asincrono para desacoplar efectos secundarios.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5.2 Race Condition en Generacion de Numeros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Los metodos de generacion de numeros secuenciales (Merma::generarNumeroMerma, Reempaque boot creating) usan pattern de 'buscar el ultimo y sumar 1'. Esto tiene una race condition clasica: dos requests simultaneos obtienen el mismo 'ultimo' y generan numeros duplicados.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Recomendacion: Usar un INSERT con subquery atomico, o una tabla de secuencias con UPDATE atomico, o implementar unique constraints en BD combinado con retry logic.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5.3 Indices de Base de Datos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Basado en los queries mas frecuentes identificados en el codigo, se recomiendan los siguientes indices compuestos: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lotes: INDEX(producto_id, bodega_id, estado) - para obtenerOCrearLoteUnico().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compras: INDEX(bodega_id, estado) - para filtros de listado y scopes.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mermas: INDEX(lote_id, created_at) - para las consultas de mermas recientes por lote.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proveedor_producto: INDEX(proveedor_id, producto_id) - ya deberia existir por unique constraint.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compra_detalles: INDEX(compra_id) - para la relacion hasMany.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Testabilidad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 se detectaron tests unitarios ni de integracion en el proyecto para el area de compras y lotes. Esto es especialmente riesgoso dado que: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calculo de costo promedio ponderado es una formula financiera critica que deberia tener tests con multiples escenarios (primera compra, segunda compra a precio diferente, compra con regalos, etc.).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 logica de buffer de regalos y consumo FIFO tiene edge cases complejos (buffer agotado parcialmente, merma mayor al buffer, etc.).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 reversion de mermas debe restaurar exactamente el estado anterior del lote.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calculo de intereses de credito deberia verificarse con multiples periodos y tasas.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La estructura actual (logica embebida en modelos y Resources) hace practicamente imposible escribir tests unitarios. Al extraer la logica a Services, se habilita el testing automatizado.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Tests prioritarios recomendados: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CosteoPromedioServiceTest: Verificar formula con 10+ escenarios.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MermaServiceTest: Registro, reversion, validacion de permisos, edge cases de buffer.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CompraWorkflowTest: Transiciones de estado validas e invalidas.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ReempaqueServiceTest: Calculo de costos con multiples lotes fuente.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Plan de Accion Recomendado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 propone un plan en 4 fases para refactorizar sin romper funcionalidad existente. Cada fase es independiente y entrega valor incremental.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Fase 1 - Seguridad y Datos (1-2 semanas)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Envolver agregarCompra(), registrarMerma(), y reducirRemanente() en DB::transaction() con lockForUpdate().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Corregir generacion de numeros con mecanismo atomico.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Agregar indices compuestos a la BD.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Unificar nombres de roles ('Super Admin' vs 'super_admin').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Fase 2 - Extraccion de Servicios (2-3 semanas)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Crear App\Services\Compras\CompraService con logica de estados y calculo.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Crear App\Services\Inventario\LoteInventarioService.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Crear App\Services\Inventario\CosteoPromedioService.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Crear App\Services\Inventario\MermaService.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Crear App\Services\Fiscal\IsvCalculator.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Crear trait HasBodegaScope para centralizar autorizacion por bodega.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Fase 3 - Enums y State Machine (1-2 semanas)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Crear Enums: CompraEstado, TipoPago, MermaMotivo, LoteEstado, LoteTipo.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Implementar maquina de estados para Compra con transiciones validas.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Migrar todos los match() y strings hardcodeados a usar Enums.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Fase 4 - Testing y Observabilidad (2-3 semanas)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Escribir tests unitarios para cada Service extraido.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Escribir tests de integracion para flujo completo compra-lote-merma.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Implementar Domain Events (CompraRecibida, MermaRegistrada, LoteAgotado).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Agregar logging estructurado para operaciones criticas de inventario y costos.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Reemplazar poll('30s') por broadcasting con Laravel Echo.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Resumen de Hallazgos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830"/>
        <w:gridCol w:w="1830"/>
      </w:tblGrid>
      <w:t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18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18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Ausencia de DB::transaction() en operaciones multi-tabla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CRITICA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Race condition en generacion de numeros secuenciales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CRITICA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concurrency control (locking) en operaciones de inventario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CRITICA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Fat Models: Lote.php con 555 lineas y 6+ responsabilidades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God Resource: CompraResource.php con 1,012 lineas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Query de autorizacion duplicada 10+ veces sin cache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Estados hardcodeados como strings sin validacion de transiciones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Inconsistencia en nombres de roles ('Super Admin' vs 'super_admin')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Zero tests para logica financiera critica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HTML inline en Resources (30+ lineas por placeholder)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MEDIA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Precision numerica: floats PHP para calculos financieros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MEDIA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Polling cada 30s en LoteResource en vez de broadcasting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MEDIA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Indices compuestos faltantes para queries mas frecuentes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MEDIA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1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2E86C1" w:sz="2" w:space="8"/>
        </w:pBdr>
        <w:spacing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Conclusion: </w:t>
      </w:r>
      <w:r>
        <w:rPr>
          <w:rFonts w:ascii="Arial" w:cs="Arial" w:eastAsia="Arial" w:hAnsi="Arial"/>
          <w:sz w:val="22"/>
          <w:szCs w:val="22"/>
        </w:rPr>
        <w:t xml:space="preserve">El proyecto tiene una base funcional solida y resuelve la logica de negocio correctamente. Las recomendaciones se centran en evitar que la deuda tecnica crezca conforme escale. La Fase 1 (transacciones, locking, indices) deberia priorizarse ya que aborda riesgos de integridad de datos. Las Fases 2-4 mejoran la mantenibilidad a largo plazo.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Auditoria de Codigo - Compras y Lotes | Hueveria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2026-03-29T06:01:53.712Z</dcterms:created>
  <dcterms:modified xsi:type="dcterms:W3CDTF">2026-03-29T06:01:53.713Z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