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89" w:rsidRDefault="0067067C">
      <w:pPr>
        <w:rPr>
          <w:color w:val="365F91" w:themeColor="accent1" w:themeShade="BF"/>
          <w:sz w:val="40"/>
          <w:szCs w:val="40"/>
        </w:rPr>
      </w:pPr>
      <w:r w:rsidRPr="003A1197">
        <w:rPr>
          <w:color w:val="365F91" w:themeColor="accent1" w:themeShade="BF"/>
          <w:sz w:val="40"/>
          <w:szCs w:val="40"/>
        </w:rPr>
        <w:t>體育賽事</w:t>
      </w:r>
    </w:p>
    <w:p w:rsidR="00F03A89" w:rsidRDefault="00F03A89" w:rsidP="00F03A89">
      <w:r w:rsidRPr="00EB531A">
        <w:rPr>
          <w:rFonts w:hint="eastAsia"/>
          <w:color w:val="FF0000"/>
        </w:rPr>
        <w:t>Q</w:t>
      </w:r>
      <w:r w:rsidRPr="00EB531A">
        <w:rPr>
          <w:rFonts w:hint="eastAsia"/>
          <w:color w:val="FF0000"/>
        </w:rPr>
        <w:t>：</w:t>
      </w:r>
      <w:r>
        <w:rPr>
          <w:rFonts w:hint="eastAsia"/>
        </w:rPr>
        <w:t>如果會員詢問為何</w:t>
      </w:r>
      <w:proofErr w:type="gramStart"/>
      <w:r>
        <w:rPr>
          <w:rFonts w:hint="eastAsia"/>
        </w:rPr>
        <w:t>己經進球</w:t>
      </w:r>
      <w:proofErr w:type="gramEnd"/>
      <w:r>
        <w:rPr>
          <w:rFonts w:hint="eastAsia"/>
        </w:rPr>
        <w:t>了，可是公司還能</w:t>
      </w:r>
      <w:proofErr w:type="gramStart"/>
      <w:r>
        <w:rPr>
          <w:rFonts w:hint="eastAsia"/>
        </w:rPr>
        <w:t>接受注單</w:t>
      </w:r>
      <w:proofErr w:type="gramEnd"/>
      <w:r>
        <w:rPr>
          <w:rFonts w:hint="eastAsia"/>
        </w:rPr>
        <w:t>，以下</w:t>
      </w:r>
      <w:proofErr w:type="gramStart"/>
      <w:r>
        <w:rPr>
          <w:rFonts w:hint="eastAsia"/>
        </w:rPr>
        <w:t>為解答</w:t>
      </w:r>
      <w:proofErr w:type="gramEnd"/>
      <w:r>
        <w:rPr>
          <w:rFonts w:hint="eastAsia"/>
        </w:rPr>
        <w:t>：</w:t>
      </w:r>
    </w:p>
    <w:p w:rsidR="00F03A89" w:rsidRDefault="00F03A89" w:rsidP="00F03A89">
      <w:r w:rsidRPr="00EB531A">
        <w:rPr>
          <w:rFonts w:hint="eastAsia"/>
          <w:color w:val="FF0000"/>
        </w:rPr>
        <w:t>A</w:t>
      </w:r>
      <w:r w:rsidRPr="00EB531A">
        <w:rPr>
          <w:rFonts w:hint="eastAsia"/>
          <w:color w:val="FF0000"/>
        </w:rPr>
        <w:t>：</w:t>
      </w:r>
      <w:proofErr w:type="gramStart"/>
      <w:r>
        <w:rPr>
          <w:rFonts w:hint="eastAsia"/>
        </w:rPr>
        <w:t>官網與</w:t>
      </w:r>
      <w:proofErr w:type="gramEnd"/>
      <w:r>
        <w:rPr>
          <w:rFonts w:hint="eastAsia"/>
        </w:rPr>
        <w:t>各大</w:t>
      </w:r>
      <w:proofErr w:type="gramStart"/>
      <w:r>
        <w:rPr>
          <w:rFonts w:hint="eastAsia"/>
        </w:rPr>
        <w:t>比分網紀錄</w:t>
      </w:r>
      <w:proofErr w:type="gramEnd"/>
      <w:r>
        <w:rPr>
          <w:rFonts w:hint="eastAsia"/>
        </w:rPr>
        <w:t>進球時間是以開賽後第幾分鐘進球的</w:t>
      </w:r>
    </w:p>
    <w:p w:rsidR="00F03A89" w:rsidRDefault="00F03A89" w:rsidP="00F03A89">
      <w:r>
        <w:rPr>
          <w:rFonts w:hint="eastAsia"/>
        </w:rPr>
        <w:t>開賽是指：裁判吹哨子當下為開賽時間</w:t>
      </w:r>
    </w:p>
    <w:p w:rsidR="00F03A89" w:rsidRDefault="00F03A89" w:rsidP="00F03A89">
      <w:r>
        <w:rPr>
          <w:rFonts w:hint="eastAsia"/>
        </w:rPr>
        <w:t>舉例：公司開始接受</w:t>
      </w:r>
      <w:proofErr w:type="gramStart"/>
      <w:r>
        <w:rPr>
          <w:rFonts w:hint="eastAsia"/>
        </w:rPr>
        <w:t>會員注單時間</w:t>
      </w:r>
      <w:proofErr w:type="gramEnd"/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分，裁判吹哨子為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05</w:t>
      </w:r>
      <w:r>
        <w:rPr>
          <w:rFonts w:hint="eastAsia"/>
        </w:rPr>
        <w:t>分，進球時間標注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:rsidR="00F03A89" w:rsidRDefault="00F03A89" w:rsidP="00F03A89">
      <w:r>
        <w:rPr>
          <w:rFonts w:hint="eastAsia"/>
        </w:rPr>
        <w:t>會員大多都會</w:t>
      </w:r>
      <w:proofErr w:type="gramStart"/>
      <w:r>
        <w:rPr>
          <w:rFonts w:hint="eastAsia"/>
        </w:rPr>
        <w:t>依照注單</w:t>
      </w:r>
      <w:proofErr w:type="gramEnd"/>
      <w:r>
        <w:rPr>
          <w:rFonts w:hint="eastAsia"/>
        </w:rPr>
        <w:t>時間是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+ </w:t>
      </w:r>
      <w:r>
        <w:rPr>
          <w:rFonts w:hint="eastAsia"/>
        </w:rPr>
        <w:t>進球時間標注</w:t>
      </w:r>
      <w:r>
        <w:rPr>
          <w:rFonts w:hint="eastAsia"/>
        </w:rPr>
        <w:t>42</w:t>
      </w:r>
      <w:r>
        <w:rPr>
          <w:rFonts w:hint="eastAsia"/>
        </w:rPr>
        <w:t>分</w:t>
      </w:r>
      <w:r>
        <w:rPr>
          <w:rFonts w:hint="eastAsia"/>
        </w:rPr>
        <w:t>--&gt;</w:t>
      </w:r>
      <w:r>
        <w:rPr>
          <w:rFonts w:hint="eastAsia"/>
        </w:rPr>
        <w:t>以為進球時間是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:rsidR="00F03A89" w:rsidRDefault="00F03A89" w:rsidP="00F03A89">
      <w:pPr>
        <w:pBdr>
          <w:bottom w:val="single" w:sz="6" w:space="1" w:color="auto"/>
        </w:pBdr>
      </w:pPr>
      <w:r>
        <w:rPr>
          <w:rFonts w:hint="eastAsia"/>
        </w:rPr>
        <w:t>可是實際上進球時間是裁判吹哨子為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05</w:t>
      </w:r>
      <w:r>
        <w:rPr>
          <w:rFonts w:hint="eastAsia"/>
        </w:rPr>
        <w:t>分</w:t>
      </w:r>
      <w:r>
        <w:rPr>
          <w:rFonts w:hint="eastAsia"/>
        </w:rPr>
        <w:t xml:space="preserve"> + </w:t>
      </w:r>
      <w:r>
        <w:rPr>
          <w:rFonts w:hint="eastAsia"/>
        </w:rPr>
        <w:t>進球時間標注</w:t>
      </w:r>
      <w:r>
        <w:rPr>
          <w:rFonts w:hint="eastAsia"/>
        </w:rPr>
        <w:t>42</w:t>
      </w:r>
      <w:r>
        <w:rPr>
          <w:rFonts w:hint="eastAsia"/>
        </w:rPr>
        <w:t>分</w:t>
      </w:r>
      <w:r>
        <w:rPr>
          <w:rFonts w:hint="eastAsia"/>
        </w:rPr>
        <w:t>--&gt;8</w:t>
      </w:r>
      <w:r>
        <w:rPr>
          <w:rFonts w:hint="eastAsia"/>
        </w:rPr>
        <w:t>：</w:t>
      </w:r>
      <w:r>
        <w:rPr>
          <w:rFonts w:hint="eastAsia"/>
        </w:rPr>
        <w:t>47</w:t>
      </w:r>
      <w:r>
        <w:rPr>
          <w:rFonts w:hint="eastAsia"/>
        </w:rPr>
        <w:t>分才是進球時間，公司能接受</w:t>
      </w:r>
      <w:proofErr w:type="gramStart"/>
      <w:r>
        <w:rPr>
          <w:rFonts w:hint="eastAsia"/>
        </w:rPr>
        <w:t>會員注單是</w:t>
      </w:r>
      <w:proofErr w:type="gramEnd"/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46</w:t>
      </w:r>
      <w:r>
        <w:rPr>
          <w:rFonts w:hint="eastAsia"/>
        </w:rPr>
        <w:t>分</w:t>
      </w:r>
      <w:r>
        <w:rPr>
          <w:rFonts w:hint="eastAsia"/>
        </w:rPr>
        <w:t>~</w:t>
      </w:r>
    </w:p>
    <w:p w:rsidR="00F9686D" w:rsidRPr="00F9686D" w:rsidRDefault="00F9686D" w:rsidP="00F9686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429500" cy="1019175"/>
            <wp:effectExtent l="0" t="0" r="0" b="9525"/>
            <wp:docPr id="5" name="圖片 5" descr="C:\Users\judy01\AppData\Roaming\Tencent\Users\1283136228\QQ\WinTemp\RichOle\]@3K56IN@H31~X%RAMU]T5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]@3K56IN@H31~X%RAMU]T5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C6" w:rsidRDefault="00F9686D" w:rsidP="00212BC6">
      <w:pPr>
        <w:widowControl/>
        <w:pBdr>
          <w:bottom w:val="single" w:sz="6" w:space="1" w:color="auto"/>
        </w:pBdr>
        <w:rPr>
          <w:rFonts w:ascii="新細明體" w:eastAsia="新細明體" w:hAnsi="新細明體" w:cs="新細明體"/>
          <w:color w:val="FF0000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496050" cy="695325"/>
            <wp:effectExtent l="0" t="0" r="0" b="9525"/>
            <wp:docPr id="12" name="圖片 12" descr="C:\Users\judy01\AppData\Roaming\Tencent\Users\1283136228\QQ\WinTemp\RichOle\(`W{_CH]AMGNBKV`2K3K3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(`W{_CH]AMGNBKV`2K3K3L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86D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212BC6" w:rsidRPr="00212BC6">
        <w:rPr>
          <w:rFonts w:ascii="新細明體" w:eastAsia="新細明體" w:hAnsi="新細明體" w:cs="新細明體"/>
          <w:color w:val="FF0000"/>
          <w:kern w:val="0"/>
          <w:szCs w:val="24"/>
        </w:rPr>
        <w:t>籃球的滾球沒有當下比分</w:t>
      </w:r>
    </w:p>
    <w:p w:rsidR="00A614EE" w:rsidRPr="00A614EE" w:rsidRDefault="00A614EE" w:rsidP="00A614E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457825" cy="704850"/>
            <wp:effectExtent l="0" t="0" r="9525" b="0"/>
            <wp:docPr id="1" name="圖片 1" descr="C:\Users\judy01\AppData\Roaming\Tencent\Users\1283136228\QQ\WinTemp\RichOle\_~5C1UOP9~}S(BF9}F_KQ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_~5C1UOP9~}S(BF9}F_KQ4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86D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BB體育  </w:t>
      </w:r>
      <w:r w:rsidRPr="00212BC6">
        <w:rPr>
          <w:rFonts w:ascii="新細明體" w:eastAsia="新細明體" w:hAnsi="新細明體" w:cs="新細明體"/>
          <w:color w:val="FF0000"/>
          <w:kern w:val="0"/>
          <w:szCs w:val="24"/>
        </w:rPr>
        <w:t>籃球的滾球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 xml:space="preserve"> 只開放全</w:t>
      </w:r>
      <w:r w:rsidR="00743DB2">
        <w:rPr>
          <w:rFonts w:ascii="新細明體" w:eastAsia="新細明體" w:hAnsi="新細明體" w:cs="新細明體" w:hint="eastAsia"/>
          <w:color w:val="FF0000"/>
          <w:kern w:val="0"/>
          <w:szCs w:val="24"/>
        </w:rPr>
        <w:t>場/半場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注單，沒有單節注單</w:t>
      </w:r>
    </w:p>
    <w:p w:rsidR="00A614EE" w:rsidRPr="00A614EE" w:rsidRDefault="00A614EE" w:rsidP="00A614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4E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3E041C7" wp14:editId="6D482803">
            <wp:extent cx="4733925" cy="742950"/>
            <wp:effectExtent l="0" t="0" r="9525" b="0"/>
            <wp:docPr id="4" name="圖片 4" descr="C:\Users\judy01\AppData\Roaming\Tencent\Users\1283136228\QQ\WinTemp\RichOle\YQT}KWNBIE0HS{MC%0{_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YQT}KWNBIE0HS{MC%0{_3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5"/>
                    <a:stretch/>
                  </pic:blipFill>
                  <pic:spPr bwMode="auto"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4EE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沙巴  </w:t>
      </w:r>
      <w:r w:rsidRPr="00212BC6">
        <w:rPr>
          <w:rFonts w:ascii="新細明體" w:eastAsia="新細明體" w:hAnsi="新細明體" w:cs="新細明體"/>
          <w:color w:val="FF0000"/>
          <w:kern w:val="0"/>
          <w:szCs w:val="24"/>
        </w:rPr>
        <w:t>籃球的滾球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 xml:space="preserve">  有開放  </w:t>
      </w:r>
      <w:r w:rsidR="00743DB2">
        <w:rPr>
          <w:rFonts w:ascii="新細明體" w:eastAsia="新細明體" w:hAnsi="新細明體" w:cs="新細明體" w:hint="eastAsia"/>
          <w:color w:val="FF0000"/>
          <w:kern w:val="0"/>
          <w:szCs w:val="24"/>
        </w:rPr>
        <w:t>全場/半場/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單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節</w:t>
      </w:r>
      <w:r w:rsidR="00743DB2">
        <w:rPr>
          <w:rFonts w:ascii="新細明體" w:eastAsia="新細明體" w:hAnsi="新細明體" w:cs="新細明體" w:hint="eastAsia"/>
          <w:color w:val="FF0000"/>
          <w:kern w:val="0"/>
          <w:szCs w:val="24"/>
        </w:rPr>
        <w:t>滾球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注單</w:t>
      </w:r>
      <w:proofErr w:type="gramEnd"/>
    </w:p>
    <w:p w:rsidR="00A614EE" w:rsidRPr="00A614EE" w:rsidRDefault="00A614EE" w:rsidP="00212BC6">
      <w:pPr>
        <w:widowControl/>
        <w:pBdr>
          <w:bottom w:val="single" w:sz="6" w:space="1" w:color="auto"/>
        </w:pBdr>
        <w:rPr>
          <w:rFonts w:ascii="新細明體" w:eastAsia="新細明體" w:hAnsi="新細明體" w:cs="新細明體"/>
          <w:color w:val="FF0000"/>
          <w:kern w:val="0"/>
          <w:szCs w:val="24"/>
        </w:rPr>
      </w:pPr>
    </w:p>
    <w:p w:rsidR="0081530D" w:rsidRDefault="007C227A">
      <w:pPr>
        <w:rPr>
          <w:color w:val="FF0000"/>
        </w:rPr>
      </w:pPr>
      <w:r w:rsidRPr="00907860">
        <w:rPr>
          <w:rFonts w:hint="eastAsia"/>
          <w:color w:val="FF0000"/>
        </w:rPr>
        <w:t>大賠率</w:t>
      </w:r>
      <w:r>
        <w:rPr>
          <w:rFonts w:hint="eastAsia"/>
        </w:rPr>
        <w:t>玩法計算</w:t>
      </w:r>
      <w:r w:rsidRPr="00907860">
        <w:rPr>
          <w:rFonts w:hint="eastAsia"/>
          <w:color w:val="FF0000"/>
        </w:rPr>
        <w:t>下注金額</w:t>
      </w:r>
      <w:r>
        <w:rPr>
          <w:rFonts w:hint="eastAsia"/>
        </w:rPr>
        <w:t>為</w:t>
      </w:r>
      <w:r w:rsidRPr="00907860">
        <w:rPr>
          <w:rFonts w:hint="eastAsia"/>
          <w:color w:val="FF0000"/>
        </w:rPr>
        <w:t>有效投注</w:t>
      </w:r>
      <w:r>
        <w:rPr>
          <w:rFonts w:hint="eastAsia"/>
          <w:color w:val="FF0000"/>
        </w:rPr>
        <w:t xml:space="preserve">   /   </w:t>
      </w:r>
      <w:r w:rsidRPr="00907860">
        <w:rPr>
          <w:rFonts w:hint="eastAsia"/>
          <w:color w:val="FF0000"/>
        </w:rPr>
        <w:t>小賠率</w:t>
      </w:r>
      <w:r>
        <w:rPr>
          <w:rFonts w:hint="eastAsia"/>
        </w:rPr>
        <w:t>玩法計算</w:t>
      </w:r>
      <w:r w:rsidRPr="00907860">
        <w:rPr>
          <w:rFonts w:hint="eastAsia"/>
          <w:color w:val="FF0000"/>
        </w:rPr>
        <w:t>輸赢金額</w:t>
      </w:r>
      <w:r>
        <w:rPr>
          <w:rFonts w:hint="eastAsia"/>
        </w:rPr>
        <w:t>為</w:t>
      </w:r>
      <w:r w:rsidRPr="00907860">
        <w:rPr>
          <w:rFonts w:hint="eastAsia"/>
          <w:color w:val="FF0000"/>
        </w:rPr>
        <w:t>有效投注</w:t>
      </w:r>
    </w:p>
    <w:p w:rsidR="007C227A" w:rsidRDefault="007C227A">
      <w:r>
        <w:rPr>
          <w:rFonts w:hint="eastAsia"/>
        </w:rPr>
        <w:t>大賠率</w:t>
      </w:r>
      <w:r w:rsidR="007D57B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全場</w:t>
      </w:r>
      <w:r>
        <w:rPr>
          <w:rFonts w:hint="eastAsia"/>
        </w:rPr>
        <w:t>(</w:t>
      </w:r>
      <w:r>
        <w:rPr>
          <w:rFonts w:hint="eastAsia"/>
        </w:rPr>
        <w:t>標準盤</w:t>
      </w:r>
      <w:r>
        <w:rPr>
          <w:rFonts w:hint="eastAsia"/>
        </w:rPr>
        <w:t>)1*2</w:t>
      </w:r>
      <w:r>
        <w:rPr>
          <w:rFonts w:hint="eastAsia"/>
        </w:rPr>
        <w:t>、過關、</w:t>
      </w:r>
      <w:proofErr w:type="gramStart"/>
      <w:r>
        <w:rPr>
          <w:rFonts w:hint="eastAsia"/>
        </w:rPr>
        <w:t>波膽、總入</w:t>
      </w:r>
      <w:proofErr w:type="gramEnd"/>
      <w:r>
        <w:rPr>
          <w:rFonts w:hint="eastAsia"/>
        </w:rPr>
        <w:t>球、</w:t>
      </w:r>
      <w:proofErr w:type="gramStart"/>
      <w:r>
        <w:rPr>
          <w:rFonts w:hint="eastAsia"/>
        </w:rPr>
        <w:t>半全場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雙勝彩</w:t>
      </w:r>
      <w:proofErr w:type="gramEnd"/>
      <w:r>
        <w:rPr>
          <w:rFonts w:hint="eastAsia"/>
        </w:rPr>
        <w:t>、冠軍賽。</w:t>
      </w:r>
    </w:p>
    <w:p w:rsidR="007C227A" w:rsidRDefault="007D57BD" w:rsidP="007C227A">
      <w:r w:rsidRPr="007D57BD">
        <w:rPr>
          <w:rFonts w:hint="eastAsia"/>
        </w:rPr>
        <w:lastRenderedPageBreak/>
        <w:t>小赔率</w:t>
      </w:r>
      <w:r>
        <w:rPr>
          <w:rFonts w:hint="eastAsia"/>
        </w:rPr>
        <w:t>：</w:t>
      </w:r>
      <w:r w:rsidR="007C227A">
        <w:rPr>
          <w:rFonts w:hint="eastAsia"/>
        </w:rPr>
        <w:t>讓球、大小、單雙是以派彩</w:t>
      </w:r>
      <w:r w:rsidR="007C227A">
        <w:rPr>
          <w:rFonts w:hint="eastAsia"/>
        </w:rPr>
        <w:t>(</w:t>
      </w:r>
      <w:r w:rsidR="007C227A">
        <w:rPr>
          <w:rFonts w:hint="eastAsia"/>
        </w:rPr>
        <w:t>輸贏</w:t>
      </w:r>
      <w:r w:rsidR="007C227A">
        <w:rPr>
          <w:rFonts w:hint="eastAsia"/>
        </w:rPr>
        <w:t>)</w:t>
      </w:r>
      <w:r w:rsidR="007C227A">
        <w:rPr>
          <w:rFonts w:hint="eastAsia"/>
        </w:rPr>
        <w:t>金額為有效下注量</w:t>
      </w:r>
    </w:p>
    <w:p w:rsidR="007C227A" w:rsidRDefault="007C227A" w:rsidP="007C227A">
      <w:pPr>
        <w:rPr>
          <w:color w:val="FF0000"/>
        </w:rPr>
      </w:pPr>
      <w:r>
        <w:rPr>
          <w:rFonts w:hint="eastAsia"/>
        </w:rPr>
        <w:t>還有一個注意的地方：</w:t>
      </w:r>
      <w:r w:rsidRPr="00422695">
        <w:rPr>
          <w:rFonts w:hint="eastAsia"/>
          <w:color w:val="FF0000"/>
        </w:rPr>
        <w:t>所有玩法裡只有讓球、大小計算派彩不用扣本金，其他玩法都要扣本金</w:t>
      </w:r>
    </w:p>
    <w:p w:rsidR="00D72DF8" w:rsidRDefault="00D72DF8" w:rsidP="007C227A">
      <w:pPr>
        <w:rPr>
          <w:color w:val="FF0000"/>
        </w:rPr>
      </w:pPr>
    </w:p>
    <w:p w:rsidR="00751AA7" w:rsidRDefault="00BB101E" w:rsidP="007C227A">
      <w:pPr>
        <w:rPr>
          <w:color w:val="FF0000"/>
        </w:rPr>
      </w:pPr>
      <w:r>
        <w:rPr>
          <w:rFonts w:hint="eastAsia"/>
          <w:color w:val="FF0000"/>
        </w:rPr>
        <w:t>延長加時賽：</w:t>
      </w:r>
    </w:p>
    <w:p w:rsidR="00BB101E" w:rsidRPr="00C447ED" w:rsidRDefault="00BB101E" w:rsidP="007C227A">
      <w:pPr>
        <w:rPr>
          <w:color w:val="000000" w:themeColor="text1"/>
        </w:rPr>
      </w:pPr>
      <w:r w:rsidRPr="00C447ED">
        <w:rPr>
          <w:rFonts w:hint="eastAsia"/>
          <w:color w:val="000000" w:themeColor="text1"/>
        </w:rPr>
        <w:t>籃球：依</w:t>
      </w:r>
      <w:proofErr w:type="gramStart"/>
      <w:r w:rsidRPr="00C447ED">
        <w:rPr>
          <w:rFonts w:hint="eastAsia"/>
          <w:color w:val="000000" w:themeColor="text1"/>
        </w:rPr>
        <w:t>會員注單來</w:t>
      </w:r>
      <w:proofErr w:type="gramEnd"/>
      <w:r w:rsidRPr="00C447ED">
        <w:rPr>
          <w:rFonts w:hint="eastAsia"/>
          <w:color w:val="000000" w:themeColor="text1"/>
        </w:rPr>
        <w:t>判定，會員如果下注「全場」賽事，則比分是以</w:t>
      </w:r>
      <w:r w:rsidRPr="00C447ED">
        <w:rPr>
          <w:rFonts w:hint="eastAsia"/>
          <w:color w:val="000000" w:themeColor="text1"/>
        </w:rPr>
        <w:t>(</w:t>
      </w:r>
      <w:r w:rsidRPr="00C447ED">
        <w:rPr>
          <w:rFonts w:hint="eastAsia"/>
          <w:color w:val="000000" w:themeColor="text1"/>
        </w:rPr>
        <w:t>上半場</w:t>
      </w:r>
      <w:r w:rsidRPr="00C447ED">
        <w:rPr>
          <w:rFonts w:hint="eastAsia"/>
          <w:color w:val="000000" w:themeColor="text1"/>
        </w:rPr>
        <w:t>+</w:t>
      </w:r>
      <w:r w:rsidRPr="00C447ED">
        <w:rPr>
          <w:rFonts w:hint="eastAsia"/>
          <w:color w:val="000000" w:themeColor="text1"/>
        </w:rPr>
        <w:t>下半場</w:t>
      </w:r>
      <w:r w:rsidRPr="00C447ED">
        <w:rPr>
          <w:rFonts w:hint="eastAsia"/>
          <w:color w:val="000000" w:themeColor="text1"/>
        </w:rPr>
        <w:t>+</w:t>
      </w:r>
      <w:r w:rsidRPr="00C447ED">
        <w:rPr>
          <w:rFonts w:hint="eastAsia"/>
          <w:color w:val="000000" w:themeColor="text1"/>
        </w:rPr>
        <w:t>延長賽</w:t>
      </w:r>
      <w:r w:rsidRPr="00C447ED">
        <w:rPr>
          <w:rFonts w:hint="eastAsia"/>
          <w:color w:val="000000" w:themeColor="text1"/>
        </w:rPr>
        <w:t>)</w:t>
      </w:r>
      <w:r w:rsidR="00C447ED" w:rsidRPr="00C447ED">
        <w:rPr>
          <w:rFonts w:hint="eastAsia"/>
          <w:color w:val="000000" w:themeColor="text1"/>
        </w:rPr>
        <w:t>來判定會員的輸贏。</w:t>
      </w:r>
    </w:p>
    <w:p w:rsidR="00C447ED" w:rsidRPr="00C447ED" w:rsidRDefault="00C447ED" w:rsidP="007C227A">
      <w:pPr>
        <w:rPr>
          <w:color w:val="000000" w:themeColor="text1"/>
        </w:rPr>
      </w:pPr>
      <w:r w:rsidRPr="00C447ED">
        <w:rPr>
          <w:rFonts w:hint="eastAsia"/>
          <w:color w:val="000000" w:themeColor="text1"/>
        </w:rPr>
        <w:t xml:space="preserve">      </w:t>
      </w:r>
      <w:r w:rsidRPr="00C447ED">
        <w:rPr>
          <w:rFonts w:hint="eastAsia"/>
          <w:color w:val="000000" w:themeColor="text1"/>
        </w:rPr>
        <w:t>若會員下注「上半場」賽事，則比分以上半場來判定會員輸贏。</w:t>
      </w:r>
    </w:p>
    <w:p w:rsidR="004A31E9" w:rsidRDefault="00C447ED" w:rsidP="004A31E9">
      <w:pPr>
        <w:pBdr>
          <w:bottom w:val="single" w:sz="6" w:space="1" w:color="auto"/>
        </w:pBdr>
        <w:rPr>
          <w:rFonts w:hint="eastAsia"/>
          <w:color w:val="000000" w:themeColor="text1"/>
        </w:rPr>
      </w:pPr>
      <w:r w:rsidRPr="00C447ED">
        <w:rPr>
          <w:color w:val="000000" w:themeColor="text1"/>
        </w:rPr>
        <w:t>足球：若此場球賽是一定要分出輸贏的話，有延長賽的盤口，公司都會再另外開</w:t>
      </w:r>
      <w:r w:rsidRPr="00C447ED">
        <w:rPr>
          <w:rFonts w:hint="eastAsia"/>
          <w:color w:val="000000" w:themeColor="text1"/>
        </w:rPr>
        <w:t>(PK</w:t>
      </w:r>
      <w:r w:rsidRPr="00C447ED">
        <w:rPr>
          <w:rFonts w:hint="eastAsia"/>
          <w:color w:val="000000" w:themeColor="text1"/>
        </w:rPr>
        <w:t>盤口</w:t>
      </w:r>
      <w:r w:rsidRPr="00C447ED">
        <w:rPr>
          <w:rFonts w:hint="eastAsia"/>
          <w:color w:val="000000" w:themeColor="text1"/>
        </w:rPr>
        <w:t>)</w:t>
      </w:r>
      <w:r w:rsidRPr="00C447ED">
        <w:rPr>
          <w:rFonts w:hint="eastAsia"/>
          <w:color w:val="000000" w:themeColor="text1"/>
        </w:rPr>
        <w:t>來給會員下注。</w:t>
      </w:r>
      <w:r w:rsidR="001138F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0BFC63C" wp14:editId="5824942F">
            <wp:extent cx="9153525" cy="695325"/>
            <wp:effectExtent l="0" t="0" r="9525" b="9525"/>
            <wp:docPr id="8" name="圖片 8" descr="C:\Users\judy01\AppData\Roaming\Tencent\Users\1283136228\QQ\WinTemp\RichOle\FCI){ILF{[W$]VI~SE_X}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FCI){ILF{[W$]VI~SE_X}O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8F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E55A53F" wp14:editId="06B11C7C">
            <wp:extent cx="7229475" cy="723900"/>
            <wp:effectExtent l="0" t="0" r="9525" b="0"/>
            <wp:docPr id="9" name="圖片 9" descr="C:\Users\judy01\AppData\Roaming\Tencent\Users\1283136228\QQ\WinTemp\RichOle\99NE76P59QHJ%[RR3V7JS)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99NE76P59QHJ%[RR3V7JS)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F4" w:rsidRDefault="001138F4" w:rsidP="004A31E9">
      <w:pPr>
        <w:pBdr>
          <w:bottom w:val="single" w:sz="6" w:space="1" w:color="auto"/>
        </w:pBdr>
        <w:rPr>
          <w:color w:val="000000" w:themeColor="text1"/>
        </w:rPr>
      </w:pPr>
      <w:r>
        <w:rPr>
          <w:rFonts w:hint="eastAsia"/>
          <w:color w:val="000000" w:themeColor="text1"/>
        </w:rPr>
        <w:t>此賽事為一定要分出輸贏結果賽事，當賽事進行到尾聲雙方還是平手時，</w:t>
      </w:r>
      <w:proofErr w:type="gramStart"/>
      <w:r>
        <w:rPr>
          <w:rFonts w:hint="eastAsia"/>
          <w:color w:val="000000" w:themeColor="text1"/>
        </w:rPr>
        <w:t>盤房會</w:t>
      </w:r>
      <w:proofErr w:type="gramEnd"/>
      <w:r>
        <w:rPr>
          <w:rFonts w:hint="eastAsia"/>
          <w:color w:val="000000" w:themeColor="text1"/>
        </w:rPr>
        <w:t>開出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〔加時賽〕及〔</w:t>
      </w:r>
      <w:r>
        <w:rPr>
          <w:rFonts w:hint="eastAsia"/>
          <w:color w:val="000000" w:themeColor="text1"/>
        </w:rPr>
        <w:t>PK</w:t>
      </w:r>
      <w:r>
        <w:rPr>
          <w:rFonts w:hint="eastAsia"/>
          <w:color w:val="000000" w:themeColor="text1"/>
        </w:rPr>
        <w:t>賽〕盤口</w:t>
      </w:r>
    </w:p>
    <w:p w:rsidR="001138F4" w:rsidRPr="00C447ED" w:rsidRDefault="001138F4" w:rsidP="007C227A">
      <w:pPr>
        <w:rPr>
          <w:color w:val="000000" w:themeColor="text1"/>
        </w:rPr>
      </w:pPr>
    </w:p>
    <w:p w:rsidR="00D72DF8" w:rsidRPr="00D72DF8" w:rsidRDefault="00D72DF8" w:rsidP="00D72D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72DF8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45A9940" wp14:editId="52B6342B">
            <wp:extent cx="1543050" cy="333375"/>
            <wp:effectExtent l="0" t="0" r="0" b="9525"/>
            <wp:docPr id="2" name="圖片 2" descr="C:\Users\judy01\AppData\Roaming\Tencent\Users\1283136228\QQ\WinTemp\RichOle\6XWSM10$V{(RX7GF`)VVO4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6XWSM10$V{(RX7GF`)VVO4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F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Pr="00D72DF8">
        <w:rPr>
          <w:rFonts w:hint="eastAsia"/>
          <w:color w:val="000000" w:themeColor="text1"/>
          <w:sz w:val="28"/>
          <w:szCs w:val="28"/>
        </w:rPr>
        <w:t>早餐就是明天以後的球賽，今日就是今天會開</w:t>
      </w:r>
      <w:proofErr w:type="gramStart"/>
      <w:r w:rsidRPr="00D72DF8">
        <w:rPr>
          <w:rFonts w:hint="eastAsia"/>
          <w:color w:val="000000" w:themeColor="text1"/>
          <w:sz w:val="28"/>
          <w:szCs w:val="28"/>
        </w:rPr>
        <w:t>的球</w:t>
      </w:r>
      <w:r w:rsidR="005E5D4C">
        <w:rPr>
          <w:rFonts w:hint="eastAsia"/>
          <w:color w:val="000000" w:themeColor="text1"/>
          <w:sz w:val="28"/>
          <w:szCs w:val="28"/>
        </w:rPr>
        <w:t>頭</w:t>
      </w:r>
      <w:proofErr w:type="gramEnd"/>
      <w:r w:rsidRPr="00D72DF8">
        <w:rPr>
          <w:rFonts w:hint="eastAsia"/>
          <w:color w:val="000000" w:themeColor="text1"/>
          <w:sz w:val="28"/>
          <w:szCs w:val="28"/>
        </w:rPr>
        <w:t>，滾球就是當下正在比的球賽</w:t>
      </w:r>
    </w:p>
    <w:p w:rsidR="001E2975" w:rsidRPr="001E2975" w:rsidRDefault="001E2975" w:rsidP="001E297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E297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F7B6E75" wp14:editId="1D49678E">
            <wp:extent cx="9248775" cy="1047750"/>
            <wp:effectExtent l="0" t="0" r="9525" b="0"/>
            <wp:docPr id="3" name="圖片 3" descr="C:\Users\judy01\AppData\Roaming\Tencent\Users\1283136228\QQ\WinTemp\RichOle\J79D_TA((%I`ST_R7G$53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J79D_TA((%I`ST_R7G$53R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7A" w:rsidRDefault="00A73B22" w:rsidP="00DA3B6D">
      <w:r>
        <w:rPr>
          <w:rFonts w:hint="eastAsia"/>
        </w:rPr>
        <w:t>單式：</w:t>
      </w:r>
      <w:proofErr w:type="gramStart"/>
      <w:r w:rsidR="001E2975">
        <w:rPr>
          <w:rFonts w:hint="eastAsia"/>
        </w:rPr>
        <w:t>指</w:t>
      </w:r>
      <w:r w:rsidR="00D72DF8">
        <w:rPr>
          <w:rFonts w:hint="eastAsia"/>
        </w:rPr>
        <w:t>還沒</w:t>
      </w:r>
      <w:proofErr w:type="gramEnd"/>
      <w:r w:rsidR="00D72DF8">
        <w:rPr>
          <w:rFonts w:hint="eastAsia"/>
        </w:rPr>
        <w:t>開賽，會員可以先下注</w:t>
      </w:r>
      <w:r w:rsidR="001E2975">
        <w:rPr>
          <w:rFonts w:hint="eastAsia"/>
        </w:rPr>
        <w:t>，</w:t>
      </w:r>
      <w:r w:rsidR="001E2975" w:rsidRPr="001E2975">
        <w:rPr>
          <w:rFonts w:hint="eastAsia"/>
        </w:rPr>
        <w:t>單式只是一個統稱，代表著是</w:t>
      </w:r>
      <w:r w:rsidR="001E2975">
        <w:rPr>
          <w:rFonts w:hint="eastAsia"/>
        </w:rPr>
        <w:t>全場及上半場</w:t>
      </w:r>
      <w:r w:rsidR="001E2975">
        <w:sym w:font="Wingdings" w:char="F0E0"/>
      </w:r>
      <w:r w:rsidR="001E2975" w:rsidRPr="001E2975">
        <w:rPr>
          <w:rFonts w:hint="eastAsia"/>
        </w:rPr>
        <w:t>讓球、大小、</w:t>
      </w:r>
      <w:r w:rsidR="001E2975">
        <w:rPr>
          <w:rFonts w:hint="eastAsia"/>
        </w:rPr>
        <w:t>標準盤</w:t>
      </w:r>
      <w:r w:rsidR="001E2975">
        <w:rPr>
          <w:rFonts w:hint="eastAsia"/>
        </w:rPr>
        <w:t>(1*2)</w:t>
      </w:r>
    </w:p>
    <w:p w:rsidR="0073088E" w:rsidRDefault="0073088E" w:rsidP="00DA3B6D">
      <w:r>
        <w:rPr>
          <w:rFonts w:hint="eastAsia"/>
        </w:rPr>
        <w:t>標準盤：只有</w:t>
      </w:r>
      <w:r>
        <w:rPr>
          <w:rFonts w:hint="eastAsia"/>
        </w:rPr>
        <w:t>3</w:t>
      </w:r>
      <w:r>
        <w:rPr>
          <w:rFonts w:hint="eastAsia"/>
        </w:rPr>
        <w:t>種結果：主、客、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7230CC">
        <w:sym w:font="Wingdings" w:char="F0E0"/>
      </w:r>
      <w:r w:rsidR="007230CC" w:rsidRPr="007230CC">
        <w:rPr>
          <w:rFonts w:hint="eastAsia"/>
          <w:color w:val="FF0000"/>
          <w:highlight w:val="yellow"/>
        </w:rPr>
        <w:t>也叫「獨贏」「</w:t>
      </w:r>
      <w:r w:rsidR="007230CC" w:rsidRPr="007230CC">
        <w:rPr>
          <w:rFonts w:hint="eastAsia"/>
          <w:color w:val="FF0000"/>
          <w:highlight w:val="yellow"/>
        </w:rPr>
        <w:t>1X2</w:t>
      </w:r>
      <w:r w:rsidR="007230CC" w:rsidRPr="007230CC">
        <w:rPr>
          <w:rFonts w:hint="eastAsia"/>
          <w:color w:val="FF0000"/>
          <w:highlight w:val="yellow"/>
        </w:rPr>
        <w:t>」</w:t>
      </w:r>
    </w:p>
    <w:p w:rsidR="00290E03" w:rsidRDefault="001E2975" w:rsidP="00DA3B6D">
      <w:proofErr w:type="gramStart"/>
      <w:r>
        <w:rPr>
          <w:rFonts w:hint="eastAsia"/>
        </w:rPr>
        <w:t>波膽</w:t>
      </w:r>
      <w:proofErr w:type="gramEnd"/>
      <w:r>
        <w:rPr>
          <w:rFonts w:hint="eastAsia"/>
        </w:rPr>
        <w:t>：</w:t>
      </w:r>
      <w:r w:rsidR="00290E03" w:rsidRPr="00290E03">
        <w:rPr>
          <w:rFonts w:hint="eastAsia"/>
        </w:rPr>
        <w:t>在指定的賽事中，只需在賽事提供的正確入球數範圍中，選擇需要的正確入球數即可</w:t>
      </w:r>
      <w:r w:rsidR="00290E03">
        <w:rPr>
          <w:rFonts w:hint="eastAsia"/>
        </w:rPr>
        <w:t>，</w:t>
      </w:r>
      <w:proofErr w:type="gramStart"/>
      <w:r w:rsidR="00290E03" w:rsidRPr="00290E03">
        <w:rPr>
          <w:rFonts w:hint="eastAsia"/>
        </w:rPr>
        <w:t>賽果以</w:t>
      </w:r>
      <w:proofErr w:type="gramEnd"/>
      <w:r w:rsidR="00290E03" w:rsidRPr="00290E03">
        <w:rPr>
          <w:rFonts w:hint="eastAsia"/>
        </w:rPr>
        <w:t>90</w:t>
      </w:r>
      <w:r w:rsidR="00290E03" w:rsidRPr="00290E03">
        <w:rPr>
          <w:rFonts w:hint="eastAsia"/>
        </w:rPr>
        <w:t>分鐘之法定時間球賽結果為</w:t>
      </w:r>
      <w:proofErr w:type="gramStart"/>
      <w:r w:rsidR="00290E03" w:rsidRPr="00290E03">
        <w:rPr>
          <w:rFonts w:hint="eastAsia"/>
        </w:rPr>
        <w:t>準</w:t>
      </w:r>
      <w:proofErr w:type="gramEnd"/>
      <w:r w:rsidR="00290E03">
        <w:rPr>
          <w:rFonts w:hint="eastAsia"/>
        </w:rPr>
        <w:t>。</w:t>
      </w:r>
    </w:p>
    <w:p w:rsidR="001E2975" w:rsidRDefault="001E2975" w:rsidP="00DA3B6D">
      <w:proofErr w:type="gramStart"/>
      <w:r>
        <w:rPr>
          <w:rFonts w:hint="eastAsia"/>
        </w:rPr>
        <w:t>總入球</w:t>
      </w:r>
      <w:proofErr w:type="gramEnd"/>
      <w:r>
        <w:rPr>
          <w:rFonts w:hint="eastAsia"/>
        </w:rPr>
        <w:t>：</w:t>
      </w:r>
      <w:r w:rsidR="00290E03" w:rsidRPr="00290E03">
        <w:rPr>
          <w:rFonts w:hint="eastAsia"/>
        </w:rPr>
        <w:t>在指定球賽中，兩隊在全場法定完場時間</w:t>
      </w:r>
      <w:r w:rsidR="00290E03">
        <w:rPr>
          <w:rFonts w:hint="eastAsia"/>
        </w:rPr>
        <w:t>(</w:t>
      </w:r>
      <w:r w:rsidR="00290E03" w:rsidRPr="00290E03">
        <w:rPr>
          <w:rFonts w:hint="eastAsia"/>
        </w:rPr>
        <w:t>90</w:t>
      </w:r>
      <w:r w:rsidR="00290E03" w:rsidRPr="00290E03">
        <w:rPr>
          <w:rFonts w:hint="eastAsia"/>
        </w:rPr>
        <w:t>分鐘</w:t>
      </w:r>
      <w:r w:rsidR="00290E03">
        <w:rPr>
          <w:rFonts w:hint="eastAsia"/>
        </w:rPr>
        <w:t>)</w:t>
      </w:r>
      <w:r w:rsidR="00290E03" w:rsidRPr="00290E03">
        <w:rPr>
          <w:rFonts w:hint="eastAsia"/>
        </w:rPr>
        <w:t>內入球之總數</w:t>
      </w:r>
      <w:r w:rsidR="00290E03">
        <w:rPr>
          <w:rFonts w:hint="eastAsia"/>
        </w:rPr>
        <w:t>。</w:t>
      </w:r>
    </w:p>
    <w:p w:rsidR="00290E03" w:rsidRDefault="00290E03" w:rsidP="00DA3B6D">
      <w:proofErr w:type="gramStart"/>
      <w:r>
        <w:rPr>
          <w:rFonts w:hint="eastAsia"/>
        </w:rPr>
        <w:t>半全場</w:t>
      </w:r>
      <w:proofErr w:type="gramEnd"/>
      <w:r>
        <w:rPr>
          <w:rFonts w:hint="eastAsia"/>
        </w:rPr>
        <w:t>：</w:t>
      </w:r>
      <w:r w:rsidRPr="00290E03">
        <w:rPr>
          <w:rFonts w:hint="eastAsia"/>
        </w:rPr>
        <w:t>預測賽事的半場結果及全場結果</w:t>
      </w:r>
      <w:r w:rsidRPr="00290E03">
        <w:rPr>
          <w:rFonts w:hint="eastAsia"/>
        </w:rPr>
        <w:t>(</w:t>
      </w:r>
      <w:r w:rsidRPr="00290E03">
        <w:rPr>
          <w:rFonts w:hint="eastAsia"/>
        </w:rPr>
        <w:t>延長賽不列入計算</w:t>
      </w:r>
      <w:r w:rsidRPr="00290E03">
        <w:rPr>
          <w:rFonts w:hint="eastAsia"/>
        </w:rPr>
        <w:t>)</w:t>
      </w:r>
      <w:r w:rsidRPr="00290E03">
        <w:rPr>
          <w:rFonts w:hint="eastAsia"/>
        </w:rPr>
        <w:t>。</w:t>
      </w:r>
    </w:p>
    <w:p w:rsidR="00565547" w:rsidRDefault="00565547" w:rsidP="00DA3B6D"/>
    <w:p w:rsidR="00565547" w:rsidRDefault="00565547" w:rsidP="00DA3B6D">
      <w:proofErr w:type="gramStart"/>
      <w:r w:rsidRPr="00565547">
        <w:rPr>
          <w:rFonts w:hint="eastAsia"/>
        </w:rPr>
        <w:t>三</w:t>
      </w:r>
      <w:proofErr w:type="gramEnd"/>
      <w:r w:rsidRPr="00565547">
        <w:rPr>
          <w:rFonts w:hint="eastAsia"/>
        </w:rPr>
        <w:t>項讓分：有點類似</w:t>
      </w:r>
      <w:r w:rsidRPr="00565547">
        <w:rPr>
          <w:rFonts w:hint="eastAsia"/>
        </w:rPr>
        <w:t xml:space="preserve"> </w:t>
      </w:r>
      <w:r w:rsidRPr="00565547">
        <w:rPr>
          <w:rFonts w:hint="eastAsia"/>
        </w:rPr>
        <w:t>將標準盤</w:t>
      </w:r>
      <w:r w:rsidRPr="00565547">
        <w:rPr>
          <w:rFonts w:hint="eastAsia"/>
        </w:rPr>
        <w:t xml:space="preserve"> +</w:t>
      </w:r>
      <w:r w:rsidRPr="00565547">
        <w:rPr>
          <w:rFonts w:hint="eastAsia"/>
        </w:rPr>
        <w:t>讓分盤，所以</w:t>
      </w:r>
      <w:r w:rsidRPr="00565547">
        <w:rPr>
          <w:rFonts w:hint="eastAsia"/>
        </w:rPr>
        <w:t xml:space="preserve">  </w:t>
      </w:r>
      <w:r w:rsidRPr="00565547">
        <w:rPr>
          <w:rFonts w:hint="eastAsia"/>
        </w:rPr>
        <w:t>結果還是</w:t>
      </w:r>
      <w:r w:rsidRPr="00565547">
        <w:rPr>
          <w:rFonts w:hint="eastAsia"/>
        </w:rPr>
        <w:t xml:space="preserve"> </w:t>
      </w:r>
      <w:r w:rsidRPr="00565547">
        <w:rPr>
          <w:rFonts w:hint="eastAsia"/>
        </w:rPr>
        <w:t>有</w:t>
      </w:r>
      <w:r w:rsidRPr="00565547">
        <w:rPr>
          <w:rFonts w:hint="eastAsia"/>
        </w:rPr>
        <w:t>3</w:t>
      </w:r>
      <w:r w:rsidRPr="00565547">
        <w:rPr>
          <w:rFonts w:hint="eastAsia"/>
        </w:rPr>
        <w:t>個：主</w:t>
      </w:r>
      <w:r w:rsidRPr="00565547">
        <w:rPr>
          <w:rFonts w:hint="eastAsia"/>
        </w:rPr>
        <w:t>/</w:t>
      </w:r>
      <w:r w:rsidRPr="00565547">
        <w:rPr>
          <w:rFonts w:hint="eastAsia"/>
        </w:rPr>
        <w:t>客</w:t>
      </w:r>
      <w:r w:rsidRPr="00565547">
        <w:rPr>
          <w:rFonts w:hint="eastAsia"/>
        </w:rPr>
        <w:t>/</w:t>
      </w:r>
      <w:proofErr w:type="gramStart"/>
      <w:r w:rsidRPr="00565547">
        <w:rPr>
          <w:rFonts w:hint="eastAsia"/>
        </w:rPr>
        <w:t>和</w:t>
      </w:r>
      <w:proofErr w:type="gramEnd"/>
      <w:r w:rsidRPr="00565547">
        <w:rPr>
          <w:rFonts w:hint="eastAsia"/>
        </w:rPr>
        <w:t>，在依照</w:t>
      </w:r>
      <w:r w:rsidRPr="00565547">
        <w:rPr>
          <w:rFonts w:hint="eastAsia"/>
        </w:rPr>
        <w:t xml:space="preserve"> 3</w:t>
      </w:r>
      <w:r w:rsidRPr="00565547">
        <w:rPr>
          <w:rFonts w:hint="eastAsia"/>
        </w:rPr>
        <w:t>個結果</w:t>
      </w:r>
      <w:r w:rsidRPr="00565547">
        <w:rPr>
          <w:rFonts w:hint="eastAsia"/>
        </w:rPr>
        <w:t xml:space="preserve">  </w:t>
      </w:r>
      <w:r w:rsidRPr="00565547">
        <w:rPr>
          <w:rFonts w:hint="eastAsia"/>
        </w:rPr>
        <w:t>有不同的</w:t>
      </w:r>
      <w:r w:rsidRPr="00565547">
        <w:rPr>
          <w:rFonts w:hint="eastAsia"/>
        </w:rPr>
        <w:t xml:space="preserve"> </w:t>
      </w:r>
      <w:proofErr w:type="gramStart"/>
      <w:r w:rsidRPr="00565547">
        <w:rPr>
          <w:rFonts w:hint="eastAsia"/>
        </w:rPr>
        <w:t>讓球頭</w:t>
      </w:r>
      <w:proofErr w:type="gramEnd"/>
      <w:r w:rsidRPr="00565547">
        <w:rPr>
          <w:rFonts w:hint="eastAsia"/>
        </w:rPr>
        <w:t xml:space="preserve"> </w:t>
      </w:r>
      <w:r w:rsidRPr="00565547">
        <w:rPr>
          <w:rFonts w:hint="eastAsia"/>
        </w:rPr>
        <w:t>跟賠率。</w:t>
      </w:r>
    </w:p>
    <w:p w:rsidR="008E7776" w:rsidRDefault="008E7776" w:rsidP="008E777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E7776" w:rsidRDefault="008E7776" w:rsidP="008E7776">
      <w:pPr>
        <w:widowControl/>
        <w:pBdr>
          <w:bottom w:val="single" w:sz="6" w:space="1" w:color="auto"/>
        </w:pBdr>
        <w:rPr>
          <w:rFonts w:ascii="新細明體" w:eastAsia="新細明體" w:hAnsi="新細明體" w:cs="新細明體"/>
          <w:kern w:val="0"/>
          <w:szCs w:val="24"/>
        </w:rPr>
      </w:pPr>
    </w:p>
    <w:p w:rsidR="009209DD" w:rsidRPr="009209DD" w:rsidRDefault="009209DD" w:rsidP="009209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09D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B93335F" wp14:editId="192691D1">
            <wp:extent cx="7600950" cy="676275"/>
            <wp:effectExtent l="0" t="0" r="0" b="9525"/>
            <wp:docPr id="11" name="圖片 11" descr="C:\Users\judy01\AppData\Roaming\Tencent\Users\1283136228\QQ\WinTemp\RichOle\ORP%0)`01)0UPQ[CHJV}X]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ORP%0)`01)0UPQ[CHJV}X]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DD" w:rsidRPr="009209DD" w:rsidRDefault="009209DD" w:rsidP="009209DD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9209DD">
        <w:rPr>
          <w:rFonts w:ascii="新細明體" w:eastAsia="新細明體" w:hAnsi="新細明體" w:cs="新細明體"/>
          <w:kern w:val="0"/>
          <w:szCs w:val="24"/>
          <w:lang w:eastAsia="zh-CN"/>
        </w:rPr>
        <w:t>[下午 12:12:24] -沙巴: 客户的注单被取消是因为投注在危险时段.</w:t>
      </w:r>
      <w:r w:rsidRPr="009209DD">
        <w:rPr>
          <w:rFonts w:ascii="新細明體" w:eastAsia="新細明體" w:hAnsi="新細明體" w:cs="新細明體"/>
          <w:kern w:val="0"/>
          <w:szCs w:val="24"/>
          <w:lang w:eastAsia="zh-CN"/>
        </w:rPr>
        <w:br/>
        <w:t>根据我们系统显示该段危险时间为11:35:48 - 11:37:59因主队进球，</w:t>
      </w:r>
      <w:r w:rsidRPr="009209DD">
        <w:rPr>
          <w:rFonts w:ascii="新細明體" w:eastAsia="新細明體" w:hAnsi="新細明體" w:cs="新細明體"/>
          <w:kern w:val="0"/>
          <w:szCs w:val="24"/>
          <w:lang w:eastAsia="zh-CN"/>
        </w:rPr>
        <w:br/>
      </w:r>
      <w:bookmarkStart w:id="0" w:name="_GoBack"/>
      <w:bookmarkEnd w:id="0"/>
    </w:p>
    <w:p w:rsidR="008E7776" w:rsidRPr="009209DD" w:rsidRDefault="008E7776" w:rsidP="009209DD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</w:p>
    <w:p w:rsidR="00BD6350" w:rsidRPr="00BD6350" w:rsidRDefault="00BD6350" w:rsidP="00BD635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D6350" w:rsidRPr="00BD6350" w:rsidRDefault="00BD6350" w:rsidP="00BD635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D6350" w:rsidRPr="00BD6350" w:rsidRDefault="00BD6350" w:rsidP="00DA3B6D"/>
    <w:p w:rsidR="00B97CA0" w:rsidRDefault="00B97CA0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4A31E9" w:rsidRDefault="004A31E9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4A31E9" w:rsidRPr="004A31E9" w:rsidRDefault="004A31E9" w:rsidP="004A31E9">
      <w:pPr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4A31E9">
        <w:rPr>
          <w:rFonts w:ascii="新細明體" w:eastAsia="新細明體" w:hAnsi="新細明體" w:cs="新細明體" w:hint="eastAsia"/>
          <w:kern w:val="0"/>
          <w:szCs w:val="24"/>
        </w:rPr>
        <w:t>▊</w:t>
      </w:r>
      <w:proofErr w:type="gramEnd"/>
      <w:r w:rsidRPr="004A31E9">
        <w:rPr>
          <w:rFonts w:ascii="新細明體" w:eastAsia="新細明體" w:hAnsi="新細明體" w:cs="新細明體" w:hint="eastAsia"/>
          <w:kern w:val="0"/>
          <w:szCs w:val="24"/>
        </w:rPr>
        <w:t xml:space="preserve">BB體育下注：可能發生狀況 </w:t>
      </w:r>
      <w:proofErr w:type="gramStart"/>
      <w:r w:rsidRPr="004A31E9">
        <w:rPr>
          <w:rFonts w:ascii="新細明體" w:eastAsia="新細明體" w:hAnsi="新細明體" w:cs="新細明體" w:hint="eastAsia"/>
          <w:kern w:val="0"/>
          <w:szCs w:val="24"/>
        </w:rPr>
        <w:t>▊</w:t>
      </w:r>
      <w:proofErr w:type="gramEnd"/>
    </w:p>
    <w:p w:rsidR="004A31E9" w:rsidRPr="004A31E9" w:rsidRDefault="004A31E9" w:rsidP="004A31E9">
      <w:pPr>
        <w:rPr>
          <w:rFonts w:ascii="新細明體" w:eastAsia="新細明體" w:hAnsi="新細明體" w:cs="新細明體"/>
          <w:kern w:val="0"/>
          <w:szCs w:val="24"/>
        </w:rPr>
      </w:pPr>
    </w:p>
    <w:p w:rsidR="004A31E9" w:rsidRPr="004A31E9" w:rsidRDefault="004A31E9" w:rsidP="004A31E9">
      <w:pPr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4A31E9">
        <w:rPr>
          <w:rFonts w:ascii="新細明體" w:eastAsia="新細明體" w:hAnsi="新細明體" w:cs="新細明體" w:hint="eastAsia"/>
          <w:kern w:val="0"/>
          <w:szCs w:val="24"/>
        </w:rPr>
        <w:t>▍</w:t>
      </w:r>
      <w:proofErr w:type="gramEnd"/>
      <w:r w:rsidRPr="004A31E9">
        <w:rPr>
          <w:rFonts w:ascii="新細明體" w:eastAsia="新細明體" w:hAnsi="新細明體" w:cs="新細明體" w:hint="eastAsia"/>
          <w:kern w:val="0"/>
          <w:szCs w:val="24"/>
        </w:rPr>
        <w:t>因公司BB體育系統升級：會員在下注BB體育時,可能會出現：</w:t>
      </w:r>
    </w:p>
    <w:p w:rsidR="004A31E9" w:rsidRPr="004A31E9" w:rsidRDefault="004A31E9" w:rsidP="004A31E9">
      <w:pPr>
        <w:rPr>
          <w:rFonts w:ascii="新細明體" w:eastAsia="新細明體" w:hAnsi="新細明體" w:cs="新細明體"/>
          <w:kern w:val="0"/>
          <w:szCs w:val="24"/>
        </w:rPr>
      </w:pPr>
      <w:r w:rsidRPr="004A31E9">
        <w:rPr>
          <w:rFonts w:ascii="新細明體" w:eastAsia="新細明體" w:hAnsi="新細明體" w:cs="新細明體" w:hint="eastAsia"/>
          <w:kern w:val="0"/>
          <w:szCs w:val="24"/>
        </w:rPr>
        <w:t>先出現</w:t>
      </w:r>
      <w:r w:rsidRPr="004A31E9">
        <w:rPr>
          <w:rFonts w:ascii="MS Mincho" w:eastAsia="MS Mincho" w:hAnsi="MS Mincho" w:cs="MS Mincho" w:hint="eastAsia"/>
          <w:kern w:val="0"/>
          <w:szCs w:val="24"/>
        </w:rPr>
        <w:t>❶</w:t>
      </w:r>
      <w:r w:rsidRPr="004A31E9">
        <w:rPr>
          <w:rFonts w:ascii="新細明體" w:eastAsia="新細明體" w:hAnsi="新細明體" w:cs="新細明體" w:hint="eastAsia"/>
          <w:kern w:val="0"/>
          <w:szCs w:val="24"/>
        </w:rPr>
        <w:t>：「系統繁忙，請稍後下注」</w:t>
      </w:r>
    </w:p>
    <w:p w:rsidR="004A31E9" w:rsidRPr="004A31E9" w:rsidRDefault="004A31E9" w:rsidP="004A31E9">
      <w:pPr>
        <w:rPr>
          <w:rFonts w:ascii="新細明體" w:eastAsia="新細明體" w:hAnsi="新細明體" w:cs="新細明體"/>
          <w:kern w:val="0"/>
          <w:szCs w:val="24"/>
        </w:rPr>
      </w:pPr>
      <w:r w:rsidRPr="004A31E9">
        <w:rPr>
          <w:rFonts w:ascii="新細明體" w:eastAsia="新細明體" w:hAnsi="新細明體" w:cs="新細明體" w:hint="eastAsia"/>
          <w:kern w:val="0"/>
          <w:szCs w:val="24"/>
        </w:rPr>
        <w:t>之</w:t>
      </w:r>
      <w:r w:rsidRPr="004A31E9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4A31E9">
        <w:rPr>
          <w:rFonts w:ascii="新細明體" w:eastAsia="新細明體" w:hAnsi="新細明體" w:cs="新細明體" w:hint="eastAsia"/>
          <w:kern w:val="0"/>
          <w:szCs w:val="24"/>
        </w:rPr>
        <w:t>後</w:t>
      </w:r>
      <w:r w:rsidRPr="004A31E9">
        <w:rPr>
          <w:rFonts w:ascii="MS Mincho" w:eastAsia="MS Mincho" w:hAnsi="MS Mincho" w:cs="MS Mincho" w:hint="eastAsia"/>
          <w:kern w:val="0"/>
          <w:szCs w:val="24"/>
        </w:rPr>
        <w:t>❷</w:t>
      </w:r>
      <w:r w:rsidRPr="004A31E9">
        <w:rPr>
          <w:rFonts w:ascii="新細明體" w:eastAsia="新細明體" w:hAnsi="新細明體" w:cs="新細明體" w:hint="eastAsia"/>
          <w:kern w:val="0"/>
          <w:szCs w:val="24"/>
        </w:rPr>
        <w:t>：「賽事停押中，請稍後下注」</w:t>
      </w:r>
    </w:p>
    <w:p w:rsidR="004A31E9" w:rsidRPr="004A31E9" w:rsidRDefault="004A31E9" w:rsidP="004A31E9">
      <w:pPr>
        <w:rPr>
          <w:rFonts w:ascii="新細明體" w:eastAsia="新細明體" w:hAnsi="新細明體" w:cs="新細明體"/>
          <w:kern w:val="0"/>
          <w:szCs w:val="24"/>
        </w:rPr>
      </w:pPr>
    </w:p>
    <w:p w:rsidR="004A31E9" w:rsidRPr="004A31E9" w:rsidRDefault="004A31E9" w:rsidP="004A31E9">
      <w:pPr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4A31E9">
        <w:rPr>
          <w:rFonts w:ascii="新細明體" w:eastAsia="新細明體" w:hAnsi="新細明體" w:cs="新細明體" w:hint="eastAsia"/>
          <w:kern w:val="0"/>
          <w:szCs w:val="24"/>
        </w:rPr>
        <w:t>▍</w:t>
      </w:r>
      <w:proofErr w:type="gramEnd"/>
      <w:r w:rsidRPr="004A31E9">
        <w:rPr>
          <w:rFonts w:ascii="新細明體" w:eastAsia="新細明體" w:hAnsi="新細明體" w:cs="新細明體" w:hint="eastAsia"/>
          <w:kern w:val="0"/>
          <w:szCs w:val="24"/>
        </w:rPr>
        <w:t>當會員反映此問題時：請會員要稍後20-30秒後在嘗試下注看看</w:t>
      </w:r>
    </w:p>
    <w:p w:rsidR="004A31E9" w:rsidRPr="00B97CA0" w:rsidRDefault="004A31E9" w:rsidP="004A31E9">
      <w:pPr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A31E9">
        <w:rPr>
          <w:rFonts w:ascii="新細明體" w:eastAsia="新細明體" w:hAnsi="新細明體" w:cs="新細明體" w:hint="eastAsia"/>
          <w:kern w:val="0"/>
          <w:szCs w:val="24"/>
        </w:rPr>
        <w:t>▍</w:t>
      </w:r>
      <w:proofErr w:type="gramEnd"/>
      <w:r w:rsidRPr="004A31E9">
        <w:rPr>
          <w:rFonts w:ascii="新細明體" w:eastAsia="新細明體" w:hAnsi="新細明體" w:cs="新細明體" w:hint="eastAsia"/>
          <w:kern w:val="0"/>
          <w:szCs w:val="24"/>
        </w:rPr>
        <w:t>此功能升級：希望可減輕 可能使用非法下注狀況發生</w:t>
      </w:r>
    </w:p>
    <w:sectPr w:rsidR="004A31E9" w:rsidRPr="00B97CA0" w:rsidSect="0067067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E7" w:rsidRDefault="00401DE7" w:rsidP="007D57BD">
      <w:r>
        <w:separator/>
      </w:r>
    </w:p>
  </w:endnote>
  <w:endnote w:type="continuationSeparator" w:id="0">
    <w:p w:rsidR="00401DE7" w:rsidRDefault="00401DE7" w:rsidP="007D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E7" w:rsidRDefault="00401DE7" w:rsidP="007D57BD">
      <w:r>
        <w:separator/>
      </w:r>
    </w:p>
  </w:footnote>
  <w:footnote w:type="continuationSeparator" w:id="0">
    <w:p w:rsidR="00401DE7" w:rsidRDefault="00401DE7" w:rsidP="007D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7F98"/>
    <w:multiLevelType w:val="hybridMultilevel"/>
    <w:tmpl w:val="97229558"/>
    <w:lvl w:ilvl="0" w:tplc="6328858A">
      <w:numFmt w:val="decimal"/>
      <w:lvlText w:val="%1."/>
      <w:lvlJc w:val="left"/>
      <w:pPr>
        <w:ind w:left="4320" w:hanging="1515"/>
      </w:pPr>
      <w:rPr>
        <w:rFonts w:hint="default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765" w:hanging="480"/>
      </w:pPr>
    </w:lvl>
    <w:lvl w:ilvl="2" w:tplc="0409001B" w:tentative="1">
      <w:start w:val="1"/>
      <w:numFmt w:val="lowerRoman"/>
      <w:lvlText w:val="%3."/>
      <w:lvlJc w:val="right"/>
      <w:pPr>
        <w:ind w:left="4245" w:hanging="480"/>
      </w:pPr>
    </w:lvl>
    <w:lvl w:ilvl="3" w:tplc="0409000F" w:tentative="1">
      <w:start w:val="1"/>
      <w:numFmt w:val="decimal"/>
      <w:lvlText w:val="%4."/>
      <w:lvlJc w:val="left"/>
      <w:pPr>
        <w:ind w:left="47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05" w:hanging="480"/>
      </w:pPr>
    </w:lvl>
    <w:lvl w:ilvl="5" w:tplc="0409001B" w:tentative="1">
      <w:start w:val="1"/>
      <w:numFmt w:val="lowerRoman"/>
      <w:lvlText w:val="%6."/>
      <w:lvlJc w:val="right"/>
      <w:pPr>
        <w:ind w:left="5685" w:hanging="480"/>
      </w:pPr>
    </w:lvl>
    <w:lvl w:ilvl="6" w:tplc="0409000F" w:tentative="1">
      <w:start w:val="1"/>
      <w:numFmt w:val="decimal"/>
      <w:lvlText w:val="%7."/>
      <w:lvlJc w:val="left"/>
      <w:pPr>
        <w:ind w:left="61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45" w:hanging="480"/>
      </w:pPr>
    </w:lvl>
    <w:lvl w:ilvl="8" w:tplc="0409001B" w:tentative="1">
      <w:start w:val="1"/>
      <w:numFmt w:val="lowerRoman"/>
      <w:lvlText w:val="%9."/>
      <w:lvlJc w:val="right"/>
      <w:pPr>
        <w:ind w:left="712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7C"/>
    <w:rsid w:val="00070CB3"/>
    <w:rsid w:val="000830D2"/>
    <w:rsid w:val="000902EC"/>
    <w:rsid w:val="000E5E39"/>
    <w:rsid w:val="000F1B34"/>
    <w:rsid w:val="0011005C"/>
    <w:rsid w:val="001138F4"/>
    <w:rsid w:val="00114753"/>
    <w:rsid w:val="00116636"/>
    <w:rsid w:val="001D5294"/>
    <w:rsid w:val="001E2975"/>
    <w:rsid w:val="00202152"/>
    <w:rsid w:val="00212BC6"/>
    <w:rsid w:val="002360B1"/>
    <w:rsid w:val="002662FF"/>
    <w:rsid w:val="00290E03"/>
    <w:rsid w:val="00302666"/>
    <w:rsid w:val="00340C92"/>
    <w:rsid w:val="00343CFC"/>
    <w:rsid w:val="003A1197"/>
    <w:rsid w:val="003D06B7"/>
    <w:rsid w:val="003D3834"/>
    <w:rsid w:val="00401DE7"/>
    <w:rsid w:val="0042148D"/>
    <w:rsid w:val="00422695"/>
    <w:rsid w:val="00431224"/>
    <w:rsid w:val="00445341"/>
    <w:rsid w:val="00453C6A"/>
    <w:rsid w:val="004A31E9"/>
    <w:rsid w:val="004B4F7B"/>
    <w:rsid w:val="004D7A25"/>
    <w:rsid w:val="004F2454"/>
    <w:rsid w:val="005100E6"/>
    <w:rsid w:val="005468F6"/>
    <w:rsid w:val="00565547"/>
    <w:rsid w:val="005E33A7"/>
    <w:rsid w:val="005E5D4C"/>
    <w:rsid w:val="005E638E"/>
    <w:rsid w:val="00605312"/>
    <w:rsid w:val="006100CE"/>
    <w:rsid w:val="00625DDE"/>
    <w:rsid w:val="00655D72"/>
    <w:rsid w:val="0067067C"/>
    <w:rsid w:val="006A08E0"/>
    <w:rsid w:val="006B46A7"/>
    <w:rsid w:val="006F11E2"/>
    <w:rsid w:val="00721D12"/>
    <w:rsid w:val="007230CC"/>
    <w:rsid w:val="0073088E"/>
    <w:rsid w:val="00743DB2"/>
    <w:rsid w:val="00751AA7"/>
    <w:rsid w:val="00791370"/>
    <w:rsid w:val="007C227A"/>
    <w:rsid w:val="007D57BD"/>
    <w:rsid w:val="008048E5"/>
    <w:rsid w:val="0081530D"/>
    <w:rsid w:val="008C041C"/>
    <w:rsid w:val="008E7776"/>
    <w:rsid w:val="008F53E3"/>
    <w:rsid w:val="009209DD"/>
    <w:rsid w:val="009222B1"/>
    <w:rsid w:val="00946B94"/>
    <w:rsid w:val="009C381A"/>
    <w:rsid w:val="00A10892"/>
    <w:rsid w:val="00A41097"/>
    <w:rsid w:val="00A614EE"/>
    <w:rsid w:val="00A73B22"/>
    <w:rsid w:val="00A85164"/>
    <w:rsid w:val="00AD1A89"/>
    <w:rsid w:val="00AF19DB"/>
    <w:rsid w:val="00AF3C7C"/>
    <w:rsid w:val="00B47ABB"/>
    <w:rsid w:val="00B53567"/>
    <w:rsid w:val="00B608BC"/>
    <w:rsid w:val="00B97CA0"/>
    <w:rsid w:val="00BA722F"/>
    <w:rsid w:val="00BB101E"/>
    <w:rsid w:val="00BD3866"/>
    <w:rsid w:val="00BD3B54"/>
    <w:rsid w:val="00BD3CA3"/>
    <w:rsid w:val="00BD6350"/>
    <w:rsid w:val="00BF364B"/>
    <w:rsid w:val="00C05B96"/>
    <w:rsid w:val="00C22395"/>
    <w:rsid w:val="00C447ED"/>
    <w:rsid w:val="00C65F70"/>
    <w:rsid w:val="00C7773D"/>
    <w:rsid w:val="00CB6000"/>
    <w:rsid w:val="00CE5986"/>
    <w:rsid w:val="00D1765E"/>
    <w:rsid w:val="00D72DF8"/>
    <w:rsid w:val="00D97F26"/>
    <w:rsid w:val="00DA3B6D"/>
    <w:rsid w:val="00DC54C4"/>
    <w:rsid w:val="00DD5CC3"/>
    <w:rsid w:val="00E4472E"/>
    <w:rsid w:val="00E9041B"/>
    <w:rsid w:val="00EB531A"/>
    <w:rsid w:val="00EE2A1D"/>
    <w:rsid w:val="00EF211C"/>
    <w:rsid w:val="00F03A89"/>
    <w:rsid w:val="00F222E4"/>
    <w:rsid w:val="00F9686D"/>
    <w:rsid w:val="00FA37D1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97CA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97CA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0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60B1"/>
    <w:rPr>
      <w:rFonts w:asciiTheme="majorHAnsi" w:eastAsiaTheme="majorEastAsia" w:hAnsiTheme="majorHAnsi" w:cstheme="majorBidi"/>
      <w:sz w:val="18"/>
      <w:szCs w:val="18"/>
    </w:rPr>
  </w:style>
  <w:style w:type="character" w:customStyle="1" w:styleId="insidetitle1">
    <w:name w:val="insidetitle1"/>
    <w:basedOn w:val="a0"/>
    <w:rsid w:val="006A08E0"/>
    <w:rPr>
      <w:b/>
      <w:bCs/>
      <w:color w:val="244B96"/>
      <w:sz w:val="20"/>
      <w:szCs w:val="20"/>
      <w:shd w:val="clear" w:color="auto" w:fill="CCDAF5"/>
    </w:rPr>
  </w:style>
  <w:style w:type="paragraph" w:styleId="a5">
    <w:name w:val="header"/>
    <w:basedOn w:val="a"/>
    <w:link w:val="a6"/>
    <w:uiPriority w:val="99"/>
    <w:unhideWhenUsed/>
    <w:rsid w:val="007D5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57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5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57BD"/>
    <w:rPr>
      <w:sz w:val="20"/>
      <w:szCs w:val="20"/>
    </w:rPr>
  </w:style>
  <w:style w:type="paragraph" w:styleId="a9">
    <w:name w:val="List Paragraph"/>
    <w:basedOn w:val="a"/>
    <w:uiPriority w:val="34"/>
    <w:qFormat/>
    <w:rsid w:val="00C65F7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B97CA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B97CA0"/>
    <w:rPr>
      <w:rFonts w:ascii="新細明體" w:eastAsia="新細明體" w:hAnsi="新細明體" w:cs="新細明體"/>
      <w:b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97CA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97CA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0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60B1"/>
    <w:rPr>
      <w:rFonts w:asciiTheme="majorHAnsi" w:eastAsiaTheme="majorEastAsia" w:hAnsiTheme="majorHAnsi" w:cstheme="majorBidi"/>
      <w:sz w:val="18"/>
      <w:szCs w:val="18"/>
    </w:rPr>
  </w:style>
  <w:style w:type="character" w:customStyle="1" w:styleId="insidetitle1">
    <w:name w:val="insidetitle1"/>
    <w:basedOn w:val="a0"/>
    <w:rsid w:val="006A08E0"/>
    <w:rPr>
      <w:b/>
      <w:bCs/>
      <w:color w:val="244B96"/>
      <w:sz w:val="20"/>
      <w:szCs w:val="20"/>
      <w:shd w:val="clear" w:color="auto" w:fill="CCDAF5"/>
    </w:rPr>
  </w:style>
  <w:style w:type="paragraph" w:styleId="a5">
    <w:name w:val="header"/>
    <w:basedOn w:val="a"/>
    <w:link w:val="a6"/>
    <w:uiPriority w:val="99"/>
    <w:unhideWhenUsed/>
    <w:rsid w:val="007D5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57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5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57BD"/>
    <w:rPr>
      <w:sz w:val="20"/>
      <w:szCs w:val="20"/>
    </w:rPr>
  </w:style>
  <w:style w:type="paragraph" w:styleId="a9">
    <w:name w:val="List Paragraph"/>
    <w:basedOn w:val="a"/>
    <w:uiPriority w:val="34"/>
    <w:qFormat/>
    <w:rsid w:val="00C65F7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B97CA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B97CA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2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F7F7F"/>
            <w:bottom w:val="none" w:sz="0" w:space="0" w:color="auto"/>
            <w:right w:val="single" w:sz="6" w:space="0" w:color="7F7F7F"/>
          </w:divBdr>
          <w:divsChild>
            <w:div w:id="82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2013-11-15T01:58:00Z</dcterms:created>
  <dcterms:modified xsi:type="dcterms:W3CDTF">2013-11-15T01:58:00Z</dcterms:modified>
</cp:coreProperties>
</file>