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016" w:rsidRPr="00DF540A" w:rsidRDefault="001D2016" w:rsidP="001D2016">
      <w:pPr>
        <w:rPr>
          <w:rFonts w:ascii="新細明體" w:eastAsia="新細明體" w:hAnsi="新細明體" w:cs="新細明體"/>
          <w:b/>
          <w:color w:val="E36C0A" w:themeColor="accent6" w:themeShade="BF"/>
          <w:kern w:val="0"/>
          <w:sz w:val="40"/>
          <w:szCs w:val="40"/>
        </w:rPr>
      </w:pPr>
      <w:r>
        <w:rPr>
          <w:rFonts w:hint="eastAsia"/>
        </w:rPr>
        <w:t xml:space="preserve">                                                  </w:t>
      </w:r>
      <w:r w:rsidRPr="00DF540A">
        <w:rPr>
          <w:rFonts w:hint="eastAsia"/>
          <w:sz w:val="40"/>
          <w:szCs w:val="40"/>
        </w:rPr>
        <w:t xml:space="preserve">   </w:t>
      </w:r>
      <w:r w:rsidR="00DF540A">
        <w:rPr>
          <w:rFonts w:ascii="新細明體" w:eastAsia="新細明體" w:hAnsi="新細明體" w:cs="新細明體" w:hint="eastAsia"/>
          <w:kern w:val="0"/>
          <w:sz w:val="40"/>
          <w:szCs w:val="40"/>
        </w:rPr>
        <w:t xml:space="preserve"> </w:t>
      </w:r>
      <w:r w:rsidRPr="00DF540A">
        <w:rPr>
          <w:rFonts w:ascii="新細明體" w:eastAsia="新細明體" w:hAnsi="新細明體" w:cs="新細明體" w:hint="eastAsia"/>
          <w:b/>
          <w:color w:val="E36C0A" w:themeColor="accent6" w:themeShade="BF"/>
          <w:kern w:val="0"/>
          <w:sz w:val="40"/>
          <w:szCs w:val="40"/>
        </w:rPr>
        <w:t>層級管理</w:t>
      </w:r>
    </w:p>
    <w:p w:rsidR="001D2016" w:rsidRPr="00DF540A" w:rsidRDefault="003944FE" w:rsidP="001D2016">
      <w:pPr>
        <w:rPr>
          <w:rFonts w:ascii="新細明體" w:eastAsia="新細明體" w:hAnsi="新細明體" w:cs="新細明體"/>
          <w:b/>
          <w:kern w:val="0"/>
          <w:szCs w:val="24"/>
        </w:rPr>
      </w:pPr>
      <w:r w:rsidRPr="00DF540A">
        <w:rPr>
          <w:rFonts w:ascii="新細明體" w:eastAsia="新細明體" w:hAnsi="新細明體" w:cs="新細明體"/>
          <w:b/>
          <w:color w:val="FF0000"/>
          <w:kern w:val="0"/>
          <w:szCs w:val="24"/>
        </w:rPr>
        <w:t>●</w:t>
      </w:r>
      <w:r w:rsidR="001D2016" w:rsidRPr="00DF540A">
        <w:rPr>
          <w:rFonts w:ascii="新細明體" w:eastAsia="新細明體" w:hAnsi="新細明體" w:cs="新細明體" w:hint="eastAsia"/>
          <w:b/>
          <w:kern w:val="0"/>
          <w:szCs w:val="24"/>
        </w:rPr>
        <w:t>A0001未分層，所有會員人數都會在該層級裡</w:t>
      </w:r>
    </w:p>
    <w:p w:rsidR="001D2016" w:rsidRDefault="001D2016" w:rsidP="001D2016">
      <w:pPr>
        <w:rPr>
          <w:rFonts w:ascii="新細明體" w:eastAsia="新細明體" w:hAnsi="新細明體" w:cs="新細明體"/>
          <w:kern w:val="0"/>
          <w:szCs w:val="24"/>
        </w:rPr>
      </w:pPr>
      <w:r w:rsidRPr="00DF540A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57E9D426" wp14:editId="407C9543">
            <wp:extent cx="9674502" cy="962025"/>
            <wp:effectExtent l="0" t="0" r="3175" b="0"/>
            <wp:docPr id="2" name="圖片 2" descr="C:\Users\irene0803\AppData\Roaming\Tencent\Users\1833604670\QQ\WinTemp\RichOle\06]B_I%O{{(`{)I2SU6{AC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rene0803\AppData\Roaming\Tencent\Users\1833604670\QQ\WinTemp\RichOle\06]B_I%O{{(`{)I2SU6{AC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9626" cy="96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0A" w:rsidRDefault="00DF540A" w:rsidP="001D2016">
      <w:pPr>
        <w:rPr>
          <w:rFonts w:ascii="新細明體" w:eastAsia="新細明體" w:hAnsi="新細明體" w:cs="新細明體"/>
          <w:kern w:val="0"/>
          <w:szCs w:val="24"/>
        </w:rPr>
      </w:pPr>
    </w:p>
    <w:p w:rsidR="00DF540A" w:rsidRPr="00DF540A" w:rsidRDefault="00DF540A" w:rsidP="001D2016">
      <w:pPr>
        <w:rPr>
          <w:rFonts w:ascii="新細明體" w:eastAsia="新細明體" w:hAnsi="新細明體" w:cs="新細明體"/>
          <w:b/>
          <w:color w:val="000000"/>
          <w:kern w:val="0"/>
          <w:szCs w:val="24"/>
        </w:rPr>
      </w:pPr>
      <w:r w:rsidRPr="00DF540A">
        <w:rPr>
          <w:rFonts w:ascii="新細明體" w:eastAsia="新細明體" w:hAnsi="新細明體" w:cs="新細明體"/>
          <w:b/>
          <w:color w:val="FF0000"/>
          <w:kern w:val="0"/>
          <w:szCs w:val="24"/>
        </w:rPr>
        <w:t>●</w:t>
      </w:r>
      <w:r w:rsidRPr="00DF540A">
        <w:rPr>
          <w:rFonts w:ascii="新細明體" w:eastAsia="新細明體" w:hAnsi="新細明體" w:cs="新細明體" w:hint="eastAsia"/>
          <w:b/>
          <w:color w:val="000000"/>
          <w:kern w:val="0"/>
          <w:szCs w:val="24"/>
        </w:rPr>
        <w:t>幣別:</w:t>
      </w:r>
      <w:r w:rsidRPr="00DF540A">
        <w:rPr>
          <w:b/>
          <w:color w:val="000000"/>
          <w:szCs w:val="24"/>
        </w:rPr>
        <w:t xml:space="preserve"> </w:t>
      </w:r>
      <w:r w:rsidRPr="00DF540A">
        <w:rPr>
          <w:rFonts w:ascii="新細明體" w:eastAsia="新細明體" w:hAnsi="新細明體" w:cs="新細明體"/>
          <w:b/>
          <w:color w:val="000000"/>
          <w:kern w:val="0"/>
          <w:szCs w:val="24"/>
        </w:rPr>
        <w:t>幣別的下拉選單，可以選擇</w:t>
      </w:r>
      <w:r w:rsidRPr="00DF540A">
        <w:rPr>
          <w:rFonts w:ascii="新細明體" w:eastAsia="新細明體" w:hAnsi="新細明體" w:cs="新細明體" w:hint="eastAsia"/>
          <w:b/>
          <w:color w:val="000000"/>
          <w:kern w:val="0"/>
          <w:szCs w:val="24"/>
        </w:rPr>
        <w:t>各國</w:t>
      </w:r>
      <w:r w:rsidRPr="00DF540A">
        <w:rPr>
          <w:rFonts w:ascii="新細明體" w:eastAsia="新細明體" w:hAnsi="新細明體" w:cs="新細明體"/>
          <w:b/>
          <w:color w:val="000000"/>
          <w:kern w:val="0"/>
          <w:szCs w:val="24"/>
        </w:rPr>
        <w:t>幣別</w:t>
      </w:r>
      <w:r w:rsidRPr="00DF540A">
        <w:rPr>
          <w:rFonts w:ascii="新細明體" w:eastAsia="新細明體" w:hAnsi="新細明體" w:cs="新細明體" w:hint="eastAsia"/>
          <w:b/>
          <w:color w:val="000000"/>
          <w:kern w:val="0"/>
          <w:szCs w:val="24"/>
        </w:rPr>
        <w:t>。</w:t>
      </w:r>
    </w:p>
    <w:p w:rsidR="0055455B" w:rsidRPr="00DF540A" w:rsidRDefault="0055455B" w:rsidP="0055455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F540A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067714EB" wp14:editId="216A2C3A">
            <wp:extent cx="8201025" cy="1114425"/>
            <wp:effectExtent l="0" t="0" r="9525" b="9525"/>
            <wp:docPr id="3" name="圖片 3" descr="C:\Users\irene0803\AppData\Roaming\Tencent\Users\1833604670\QQ\WinTemp\RichOle\~J1(FE}V}B959BA{75S9X5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rene0803\AppData\Roaming\Tencent\Users\1833604670\QQ\WinTemp\RichOle\~J1(FE}V}B959BA{75S9X5J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2176" cy="111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55B" w:rsidRDefault="0055455B" w:rsidP="0055455B">
      <w:pPr>
        <w:widowControl/>
        <w:rPr>
          <w:rFonts w:ascii="新細明體" w:eastAsia="新細明體" w:hAnsi="新細明體" w:cs="新細明體"/>
          <w:noProof/>
          <w:kern w:val="0"/>
          <w:szCs w:val="24"/>
        </w:rPr>
      </w:pPr>
    </w:p>
    <w:p w:rsidR="0055455B" w:rsidRDefault="0055455B" w:rsidP="0055455B">
      <w:pPr>
        <w:widowControl/>
        <w:rPr>
          <w:rFonts w:ascii="新細明體" w:eastAsia="新細明體" w:hAnsi="新細明體" w:cs="新細明體"/>
          <w:noProof/>
          <w:kern w:val="0"/>
          <w:szCs w:val="24"/>
        </w:rPr>
      </w:pPr>
    </w:p>
    <w:p w:rsidR="0055455B" w:rsidRDefault="0055455B" w:rsidP="0055455B">
      <w:pPr>
        <w:widowControl/>
        <w:rPr>
          <w:rFonts w:ascii="新細明體" w:eastAsia="新細明體" w:hAnsi="新細明體" w:cs="新細明體"/>
          <w:noProof/>
          <w:kern w:val="0"/>
          <w:szCs w:val="24"/>
        </w:rPr>
      </w:pPr>
    </w:p>
    <w:p w:rsidR="0055455B" w:rsidRDefault="0055455B" w:rsidP="0055455B">
      <w:pPr>
        <w:widowControl/>
        <w:rPr>
          <w:rFonts w:ascii="新細明體" w:eastAsia="新細明體" w:hAnsi="新細明體" w:cs="新細明體"/>
          <w:noProof/>
          <w:kern w:val="0"/>
          <w:szCs w:val="24"/>
        </w:rPr>
      </w:pPr>
    </w:p>
    <w:p w:rsidR="0055455B" w:rsidRDefault="0055455B" w:rsidP="0055455B">
      <w:pPr>
        <w:widowControl/>
        <w:rPr>
          <w:rFonts w:ascii="新細明體" w:eastAsia="新細明體" w:hAnsi="新細明體" w:cs="新細明體"/>
          <w:noProof/>
          <w:kern w:val="0"/>
          <w:szCs w:val="24"/>
        </w:rPr>
      </w:pPr>
    </w:p>
    <w:p w:rsidR="0055455B" w:rsidRDefault="0055455B" w:rsidP="0055455B">
      <w:pPr>
        <w:widowControl/>
        <w:rPr>
          <w:rFonts w:ascii="新細明體" w:eastAsia="新細明體" w:hAnsi="新細明體" w:cs="新細明體"/>
          <w:noProof/>
          <w:kern w:val="0"/>
          <w:szCs w:val="24"/>
        </w:rPr>
      </w:pPr>
    </w:p>
    <w:p w:rsidR="0055455B" w:rsidRDefault="0055455B" w:rsidP="0055455B">
      <w:pPr>
        <w:widowControl/>
        <w:rPr>
          <w:rFonts w:ascii="新細明體" w:eastAsia="新細明體" w:hAnsi="新細明體" w:cs="新細明體"/>
          <w:noProof/>
          <w:kern w:val="0"/>
          <w:szCs w:val="24"/>
        </w:rPr>
      </w:pPr>
    </w:p>
    <w:p w:rsidR="0055455B" w:rsidRDefault="0055455B" w:rsidP="0055455B">
      <w:pPr>
        <w:widowControl/>
        <w:rPr>
          <w:rFonts w:ascii="新細明體" w:eastAsia="新細明體" w:hAnsi="新細明體" w:cs="新細明體"/>
          <w:noProof/>
          <w:kern w:val="0"/>
          <w:szCs w:val="24"/>
        </w:rPr>
      </w:pPr>
    </w:p>
    <w:p w:rsidR="0055455B" w:rsidRDefault="0055455B" w:rsidP="0055455B">
      <w:pPr>
        <w:widowControl/>
        <w:rPr>
          <w:rFonts w:ascii="新細明體" w:eastAsia="新細明體" w:hAnsi="新細明體" w:cs="新細明體"/>
          <w:noProof/>
          <w:kern w:val="0"/>
          <w:szCs w:val="24"/>
        </w:rPr>
      </w:pPr>
    </w:p>
    <w:p w:rsidR="0055455B" w:rsidRDefault="0055455B" w:rsidP="0055455B">
      <w:pPr>
        <w:widowControl/>
        <w:rPr>
          <w:rFonts w:ascii="新細明體" w:eastAsia="新細明體" w:hAnsi="新細明體" w:cs="新細明體"/>
          <w:noProof/>
          <w:kern w:val="0"/>
          <w:szCs w:val="24"/>
        </w:rPr>
      </w:pPr>
    </w:p>
    <w:p w:rsidR="0055455B" w:rsidRDefault="0055455B" w:rsidP="0055455B">
      <w:pPr>
        <w:widowControl/>
        <w:rPr>
          <w:rFonts w:ascii="新細明體" w:eastAsia="新細明體" w:hAnsi="新細明體" w:cs="新細明體"/>
          <w:noProof/>
          <w:kern w:val="0"/>
          <w:szCs w:val="24"/>
        </w:rPr>
      </w:pPr>
    </w:p>
    <w:p w:rsidR="0055455B" w:rsidRDefault="0055455B" w:rsidP="0055455B">
      <w:pPr>
        <w:widowControl/>
        <w:rPr>
          <w:rFonts w:ascii="新細明體" w:eastAsia="新細明體" w:hAnsi="新細明體" w:cs="新細明體"/>
          <w:noProof/>
          <w:kern w:val="0"/>
          <w:szCs w:val="24"/>
        </w:rPr>
      </w:pPr>
    </w:p>
    <w:p w:rsidR="0055455B" w:rsidRDefault="0055455B" w:rsidP="0055455B">
      <w:pPr>
        <w:widowControl/>
        <w:rPr>
          <w:rFonts w:ascii="新細明體" w:eastAsia="新細明體" w:hAnsi="新細明體" w:cs="新細明體"/>
          <w:noProof/>
          <w:kern w:val="0"/>
          <w:szCs w:val="24"/>
        </w:rPr>
      </w:pPr>
    </w:p>
    <w:p w:rsidR="0055455B" w:rsidRPr="0055455B" w:rsidRDefault="0055455B" w:rsidP="0055455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173029F3" wp14:editId="2DC60813">
            <wp:extent cx="10372533" cy="4171950"/>
            <wp:effectExtent l="0" t="0" r="0" b="0"/>
            <wp:docPr id="4" name="圖片 4" descr="C:\Users\irene0803\AppData\Roaming\Tencent\Users\1833604670\QQ\WinTemp\RichOle\S3[N9OQVC}~@X~4E44~R{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rene0803\AppData\Roaming\Tencent\Users\1833604670\QQ\WinTemp\RichOle\S3[N9OQVC}~@X~4E44~R{6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8562" cy="417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016" w:rsidRPr="00A11F52" w:rsidRDefault="003944FE" w:rsidP="003944FE">
      <w:pPr>
        <w:widowControl/>
        <w:rPr>
          <w:rFonts w:asciiTheme="majorEastAsia" w:eastAsiaTheme="majorEastAsia" w:hAnsiTheme="majorEastAsia"/>
          <w:b/>
          <w:color w:val="FF0000"/>
          <w:szCs w:val="24"/>
        </w:rPr>
      </w:pPr>
      <w:r w:rsidRPr="005C4807">
        <w:rPr>
          <w:rFonts w:ascii="新細明體" w:eastAsia="新細明體" w:hAnsi="新細明體" w:cs="新細明體"/>
          <w:b/>
          <w:color w:val="FF0000"/>
          <w:kern w:val="0"/>
          <w:szCs w:val="24"/>
        </w:rPr>
        <w:t>●</w:t>
      </w:r>
      <w:r w:rsidR="00AC2B67" w:rsidRPr="003944FE">
        <w:rPr>
          <w:rFonts w:asciiTheme="majorEastAsia" w:eastAsiaTheme="majorEastAsia" w:hAnsiTheme="majorEastAsia" w:hint="eastAsia"/>
          <w:b/>
          <w:szCs w:val="24"/>
        </w:rPr>
        <w:t>分層管理: 先分門別類管理層級不同會員的管理，</w:t>
      </w:r>
      <w:r w:rsidR="00AC2B67" w:rsidRPr="003944FE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區間可設定3~5年久一點。</w:t>
      </w:r>
      <w:r w:rsidR="00A11F52" w:rsidRPr="00A11F52">
        <w:rPr>
          <w:rFonts w:asciiTheme="majorEastAsia" w:eastAsiaTheme="majorEastAsia" w:hAnsiTheme="majorEastAsia" w:hint="eastAsia"/>
          <w:b/>
          <w:color w:val="FF0000"/>
          <w:szCs w:val="24"/>
        </w:rPr>
        <w:t>(3~8的說明</w:t>
      </w:r>
      <w:r w:rsidR="00A11F52">
        <w:rPr>
          <w:rFonts w:asciiTheme="majorEastAsia" w:eastAsiaTheme="majorEastAsia" w:hAnsiTheme="majorEastAsia" w:hint="eastAsia"/>
          <w:b/>
          <w:color w:val="FF0000"/>
          <w:szCs w:val="24"/>
        </w:rPr>
        <w:t>條件，</w:t>
      </w:r>
      <w:r w:rsidR="00A11F52" w:rsidRPr="00A11F52">
        <w:rPr>
          <w:rFonts w:asciiTheme="majorEastAsia" w:eastAsiaTheme="majorEastAsia" w:hAnsiTheme="majorEastAsia" w:hint="eastAsia"/>
          <w:b/>
          <w:color w:val="FF0000"/>
          <w:szCs w:val="24"/>
        </w:rPr>
        <w:t>必須每</w:t>
      </w:r>
      <w:proofErr w:type="gramStart"/>
      <w:r w:rsidR="00A11F52" w:rsidRPr="00A11F52">
        <w:rPr>
          <w:rFonts w:asciiTheme="majorEastAsia" w:eastAsiaTheme="majorEastAsia" w:hAnsiTheme="majorEastAsia" w:hint="eastAsia"/>
          <w:b/>
          <w:color w:val="FF0000"/>
          <w:szCs w:val="24"/>
        </w:rPr>
        <w:t>個</w:t>
      </w:r>
      <w:proofErr w:type="gramEnd"/>
      <w:r w:rsidR="00A11F52" w:rsidRPr="00A11F52">
        <w:rPr>
          <w:rFonts w:asciiTheme="majorEastAsia" w:eastAsiaTheme="majorEastAsia" w:hAnsiTheme="majorEastAsia" w:hint="eastAsia"/>
          <w:b/>
          <w:color w:val="FF0000"/>
          <w:szCs w:val="24"/>
        </w:rPr>
        <w:t>條件值都達到，才可以</w:t>
      </w:r>
      <w:r w:rsidR="008146EA" w:rsidRPr="008146EA">
        <w:rPr>
          <w:rFonts w:asciiTheme="majorEastAsia" w:eastAsiaTheme="majorEastAsia" w:hAnsiTheme="majorEastAsia" w:hint="eastAsia"/>
          <w:b/>
          <w:color w:val="FF0000"/>
          <w:szCs w:val="24"/>
        </w:rPr>
        <w:t>晉升</w:t>
      </w:r>
      <w:r w:rsidR="00A11F52" w:rsidRPr="00A11F52">
        <w:rPr>
          <w:rFonts w:asciiTheme="majorEastAsia" w:eastAsiaTheme="majorEastAsia" w:hAnsiTheme="majorEastAsia" w:hint="eastAsia"/>
          <w:b/>
          <w:color w:val="FF0000"/>
          <w:szCs w:val="24"/>
        </w:rPr>
        <w:t>層級)</w:t>
      </w:r>
      <w:r w:rsidR="00A11F52">
        <w:rPr>
          <w:rFonts w:asciiTheme="majorEastAsia" w:eastAsiaTheme="majorEastAsia" w:hAnsiTheme="majorEastAsia" w:hint="eastAsia"/>
          <w:b/>
          <w:color w:val="FF0000"/>
          <w:szCs w:val="24"/>
        </w:rPr>
        <w:t xml:space="preserve"> </w:t>
      </w:r>
    </w:p>
    <w:p w:rsidR="00AC2B67" w:rsidRPr="00DF540A" w:rsidRDefault="00AC2B67" w:rsidP="00AC2B67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DF540A">
        <w:rPr>
          <w:rFonts w:ascii="新細明體" w:eastAsia="新細明體" w:hAnsi="新細明體" w:cs="新細明體" w:hint="eastAsia"/>
          <w:b/>
          <w:color w:val="FF0000"/>
          <w:kern w:val="0"/>
          <w:szCs w:val="24"/>
        </w:rPr>
        <w:t>(1)</w:t>
      </w:r>
      <w:r w:rsidRPr="00DF540A">
        <w:rPr>
          <w:rFonts w:ascii="新細明體" w:eastAsia="新細明體" w:hAnsi="新細明體" w:cs="新細明體" w:hint="eastAsia"/>
          <w:b/>
          <w:kern w:val="0"/>
          <w:szCs w:val="24"/>
        </w:rPr>
        <w:t xml:space="preserve"> 名稱:代號，此序號是不會變動。</w:t>
      </w:r>
    </w:p>
    <w:p w:rsidR="00AC2B67" w:rsidRPr="00DF540A" w:rsidRDefault="00AC2B67" w:rsidP="00AC2B67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DF540A">
        <w:rPr>
          <w:rFonts w:ascii="新細明體" w:eastAsia="新細明體" w:hAnsi="新細明體" w:cs="新細明體" w:hint="eastAsia"/>
          <w:b/>
          <w:color w:val="FF0000"/>
          <w:kern w:val="0"/>
          <w:szCs w:val="24"/>
        </w:rPr>
        <w:t>(2)</w:t>
      </w:r>
      <w:r w:rsidRPr="00DF540A">
        <w:rPr>
          <w:rFonts w:ascii="新細明體" w:eastAsia="新細明體" w:hAnsi="新細明體" w:cs="新細明體" w:hint="eastAsia"/>
          <w:b/>
          <w:kern w:val="0"/>
          <w:szCs w:val="24"/>
        </w:rPr>
        <w:t xml:space="preserve"> 描述:說明業主在設定時所設置想要填寫　名詞都可</w:t>
      </w:r>
    </w:p>
    <w:p w:rsidR="00AC2B67" w:rsidRPr="00DF540A" w:rsidRDefault="00AC2B67" w:rsidP="00AC2B67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DF540A">
        <w:rPr>
          <w:rFonts w:ascii="新細明體" w:eastAsia="新細明體" w:hAnsi="新細明體" w:cs="新細明體" w:hint="eastAsia"/>
          <w:b/>
          <w:color w:val="FF0000"/>
          <w:kern w:val="0"/>
          <w:szCs w:val="24"/>
        </w:rPr>
        <w:t>(3)</w:t>
      </w:r>
      <w:r w:rsidRPr="00DF540A">
        <w:rPr>
          <w:rFonts w:ascii="新細明體" w:eastAsia="新細明體" w:hAnsi="新細明體" w:cs="新細明體" w:hint="eastAsia"/>
          <w:b/>
          <w:kern w:val="0"/>
          <w:szCs w:val="24"/>
        </w:rPr>
        <w:t>新增會員加入期間:區間可以選擇會員加入的時間</w:t>
      </w:r>
    </w:p>
    <w:p w:rsidR="00AC2B67" w:rsidRPr="00DF540A" w:rsidRDefault="00AC2B67" w:rsidP="00AC2B67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DF540A">
        <w:rPr>
          <w:rFonts w:ascii="新細明體" w:eastAsia="新細明體" w:hAnsi="新細明體" w:cs="新細明體" w:hint="eastAsia"/>
          <w:b/>
          <w:color w:val="FF0000"/>
          <w:kern w:val="0"/>
          <w:szCs w:val="24"/>
        </w:rPr>
        <w:t>(4)</w:t>
      </w:r>
      <w:r w:rsidRPr="00DF540A">
        <w:rPr>
          <w:rFonts w:ascii="新細明體" w:eastAsia="新細明體" w:hAnsi="新細明體" w:cs="新細明體" w:hint="eastAsia"/>
          <w:b/>
          <w:kern w:val="0"/>
          <w:szCs w:val="24"/>
        </w:rPr>
        <w:t xml:space="preserve"> 存款次數:設定每一層級的會員的存款的次數。</w:t>
      </w:r>
    </w:p>
    <w:p w:rsidR="00AC2B67" w:rsidRPr="00DF540A" w:rsidRDefault="00AC2B67" w:rsidP="00AC2B67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DF540A">
        <w:rPr>
          <w:rFonts w:ascii="新細明體" w:eastAsia="新細明體" w:hAnsi="新細明體" w:cs="新細明體" w:hint="eastAsia"/>
          <w:b/>
          <w:color w:val="FF0000"/>
          <w:kern w:val="0"/>
          <w:szCs w:val="24"/>
        </w:rPr>
        <w:t>(5)</w:t>
      </w:r>
      <w:r w:rsidRPr="00DF540A">
        <w:rPr>
          <w:rFonts w:ascii="新細明體" w:eastAsia="新細明體" w:hAnsi="新細明體" w:cs="新細明體" w:hint="eastAsia"/>
          <w:b/>
          <w:kern w:val="0"/>
          <w:szCs w:val="24"/>
        </w:rPr>
        <w:t>存款總額:設定每一層級會員存款總額多少錢以上。</w:t>
      </w:r>
    </w:p>
    <w:p w:rsidR="00AC2B67" w:rsidRPr="00DF540A" w:rsidRDefault="00AC2B67" w:rsidP="00AC2B67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DF540A">
        <w:rPr>
          <w:rFonts w:ascii="新細明體" w:eastAsia="新細明體" w:hAnsi="新細明體" w:cs="新細明體" w:hint="eastAsia"/>
          <w:b/>
          <w:color w:val="FF0000"/>
          <w:kern w:val="0"/>
          <w:szCs w:val="24"/>
        </w:rPr>
        <w:t>(6)</w:t>
      </w:r>
      <w:r w:rsidR="005C4807" w:rsidRPr="00DF540A">
        <w:rPr>
          <w:rFonts w:ascii="新細明體" w:eastAsia="新細明體" w:hAnsi="新細明體" w:cs="新細明體" w:hint="eastAsia"/>
          <w:b/>
          <w:kern w:val="0"/>
          <w:szCs w:val="24"/>
        </w:rPr>
        <w:t>最大的存款金額:設定每一層會員單次最高存款金額，多少錢以上</w:t>
      </w:r>
    </w:p>
    <w:p w:rsidR="00AC2B67" w:rsidRPr="00DF540A" w:rsidRDefault="00AC2B67" w:rsidP="00AC2B67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DF540A">
        <w:rPr>
          <w:rFonts w:ascii="新細明體" w:eastAsia="新細明體" w:hAnsi="新細明體" w:cs="新細明體" w:hint="eastAsia"/>
          <w:b/>
          <w:color w:val="FF0000"/>
          <w:kern w:val="0"/>
          <w:szCs w:val="24"/>
        </w:rPr>
        <w:t>(7)</w:t>
      </w:r>
      <w:r w:rsidR="005C4807" w:rsidRPr="00DF540A">
        <w:rPr>
          <w:rFonts w:ascii="新細明體" w:eastAsia="新細明體" w:hAnsi="新細明體" w:cs="新細明體" w:hint="eastAsia"/>
          <w:b/>
          <w:kern w:val="0"/>
          <w:szCs w:val="24"/>
        </w:rPr>
        <w:t>提款次數:設定每一層級會員取款次數幾次以上。</w:t>
      </w:r>
    </w:p>
    <w:p w:rsidR="00AC2B67" w:rsidRPr="00DF540A" w:rsidRDefault="00AC2B67" w:rsidP="00AC2B67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DF540A">
        <w:rPr>
          <w:rFonts w:ascii="新細明體" w:eastAsia="新細明體" w:hAnsi="新細明體" w:cs="新細明體" w:hint="eastAsia"/>
          <w:b/>
          <w:color w:val="FF0000"/>
          <w:kern w:val="0"/>
          <w:szCs w:val="24"/>
        </w:rPr>
        <w:t>(8)</w:t>
      </w:r>
      <w:r w:rsidR="005C4807" w:rsidRPr="00DF540A">
        <w:rPr>
          <w:rFonts w:ascii="新細明體" w:eastAsia="新細明體" w:hAnsi="新細明體" w:cs="新細明體" w:hint="eastAsia"/>
          <w:b/>
          <w:kern w:val="0"/>
          <w:szCs w:val="24"/>
        </w:rPr>
        <w:t>提款總額:設定每一層級會員取款總額多少錢以上。</w:t>
      </w:r>
    </w:p>
    <w:p w:rsidR="001D2016" w:rsidRPr="00DF540A" w:rsidRDefault="00AC2B67" w:rsidP="001D2016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DF540A">
        <w:rPr>
          <w:rFonts w:ascii="新細明體" w:eastAsia="新細明體" w:hAnsi="新細明體" w:cs="新細明體" w:hint="eastAsia"/>
          <w:b/>
          <w:color w:val="FF0000"/>
          <w:kern w:val="0"/>
          <w:szCs w:val="24"/>
        </w:rPr>
        <w:t>(9)</w:t>
      </w:r>
      <w:r w:rsidR="005C4807" w:rsidRPr="00DF540A">
        <w:rPr>
          <w:rFonts w:ascii="新細明體" w:eastAsia="新細明體" w:hAnsi="新細明體" w:cs="新細明體" w:hint="eastAsia"/>
          <w:b/>
          <w:kern w:val="0"/>
          <w:szCs w:val="24"/>
        </w:rPr>
        <w:t>備註:可依</w:t>
      </w:r>
      <w:proofErr w:type="gramStart"/>
      <w:r w:rsidR="005C4807" w:rsidRPr="00DF540A">
        <w:rPr>
          <w:rFonts w:ascii="新細明體" w:eastAsia="新細明體" w:hAnsi="新細明體" w:cs="新細明體" w:hint="eastAsia"/>
          <w:b/>
          <w:kern w:val="0"/>
          <w:szCs w:val="24"/>
        </w:rPr>
        <w:t>自已</w:t>
      </w:r>
      <w:proofErr w:type="gramEnd"/>
      <w:r w:rsidR="005C4807" w:rsidRPr="00DF540A">
        <w:rPr>
          <w:rFonts w:ascii="新細明體" w:eastAsia="新細明體" w:hAnsi="新細明體" w:cs="新細明體" w:hint="eastAsia"/>
          <w:b/>
          <w:kern w:val="0"/>
          <w:szCs w:val="24"/>
        </w:rPr>
        <w:t>的喜好輸入敘述該層級內容</w:t>
      </w:r>
    </w:p>
    <w:p w:rsidR="005C4807" w:rsidRPr="005C4807" w:rsidRDefault="005C4807" w:rsidP="001D2016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5C4807">
        <w:rPr>
          <w:rFonts w:ascii="新細明體" w:eastAsia="新細明體" w:hAnsi="新細明體" w:cs="新細明體"/>
          <w:b/>
          <w:color w:val="FF0000"/>
          <w:kern w:val="0"/>
          <w:szCs w:val="24"/>
        </w:rPr>
        <w:lastRenderedPageBreak/>
        <w:t xml:space="preserve">● </w:t>
      </w:r>
      <w:r w:rsidRPr="005C4807">
        <w:rPr>
          <w:rFonts w:ascii="新細明體" w:eastAsia="新細明體" w:hAnsi="新細明體" w:cs="新細明體" w:hint="eastAsia"/>
          <w:b/>
          <w:kern w:val="0"/>
          <w:szCs w:val="24"/>
        </w:rPr>
        <w:t>統計資料更新</w:t>
      </w:r>
    </w:p>
    <w:p w:rsidR="00756D5B" w:rsidRPr="00756D5B" w:rsidRDefault="005C4807" w:rsidP="00756D5B">
      <w:pPr>
        <w:rPr>
          <w:rFonts w:ascii="Arial" w:hAnsi="Arial" w:cs="Arial"/>
          <w:b/>
          <w:szCs w:val="24"/>
        </w:rPr>
      </w:pPr>
      <w:r w:rsidRPr="005C4807">
        <w:rPr>
          <w:rFonts w:ascii="新細明體" w:eastAsia="新細明體" w:hAnsi="新細明體" w:cs="新細明體" w:hint="eastAsia"/>
          <w:b/>
          <w:color w:val="000000"/>
          <w:kern w:val="0"/>
          <w:szCs w:val="24"/>
        </w:rPr>
        <w:t>最好</w:t>
      </w:r>
      <w:r w:rsidRPr="005C4807">
        <w:rPr>
          <w:rFonts w:ascii="Arial" w:hAnsi="Arial" w:cs="Arial"/>
          <w:b/>
          <w:szCs w:val="24"/>
        </w:rPr>
        <w:t>每天更新資料</w:t>
      </w:r>
      <w:r w:rsidRPr="005C4807">
        <w:rPr>
          <w:rFonts w:ascii="Arial" w:hAnsi="Arial" w:cs="Arial" w:hint="eastAsia"/>
          <w:b/>
          <w:szCs w:val="24"/>
        </w:rPr>
        <w:t>，會更新</w:t>
      </w:r>
      <w:r w:rsidRPr="005C4807">
        <w:rPr>
          <w:rFonts w:ascii="Arial" w:hAnsi="Arial" w:cs="Arial"/>
          <w:b/>
          <w:szCs w:val="24"/>
        </w:rPr>
        <w:t>會員的入款次數</w:t>
      </w:r>
      <w:r w:rsidRPr="005C4807">
        <w:rPr>
          <w:rFonts w:ascii="細明體" w:eastAsia="細明體" w:hAnsi="細明體" w:cs="細明體" w:hint="eastAsia"/>
          <w:b/>
          <w:szCs w:val="24"/>
        </w:rPr>
        <w:t>、</w:t>
      </w:r>
      <w:r w:rsidRPr="005C4807">
        <w:rPr>
          <w:rFonts w:ascii="Arial" w:hAnsi="Arial" w:cs="Arial"/>
          <w:b/>
          <w:szCs w:val="24"/>
        </w:rPr>
        <w:t>狀況才會更新到這資料庫來</w:t>
      </w:r>
      <w:r w:rsidRPr="005C4807">
        <w:rPr>
          <w:rFonts w:ascii="Arial" w:hAnsi="Arial" w:cs="Arial"/>
          <w:b/>
          <w:szCs w:val="24"/>
        </w:rPr>
        <w:t>~</w:t>
      </w:r>
      <w:r w:rsidRPr="005C4807">
        <w:rPr>
          <w:rFonts w:ascii="Arial" w:hAnsi="Arial" w:cs="Arial"/>
          <w:b/>
          <w:szCs w:val="24"/>
        </w:rPr>
        <w:t>資料</w:t>
      </w:r>
      <w:r w:rsidRPr="005C4807">
        <w:rPr>
          <w:rFonts w:ascii="Arial" w:hAnsi="Arial" w:cs="Arial" w:hint="eastAsia"/>
          <w:b/>
          <w:szCs w:val="24"/>
        </w:rPr>
        <w:t>人數</w:t>
      </w:r>
      <w:r w:rsidRPr="005C4807">
        <w:rPr>
          <w:rFonts w:ascii="Arial" w:hAnsi="Arial" w:cs="Arial"/>
          <w:b/>
          <w:szCs w:val="24"/>
        </w:rPr>
        <w:t>才會準確</w:t>
      </w:r>
    </w:p>
    <w:p w:rsidR="005C4807" w:rsidRDefault="005C4807" w:rsidP="005C480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9429750" cy="1066680"/>
            <wp:effectExtent l="0" t="0" r="0" b="635"/>
            <wp:docPr id="5" name="圖片 5" descr="C:\Users\irene0803\AppData\Roaming\Tencent\Users\1833604670\QQ\WinTemp\RichOle\2WZ(R`(Z6FFF8R[WVC22U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rene0803\AppData\Roaming\Tencent\Users\1833604670\QQ\WinTemp\RichOle\2WZ(R`(Z6FFF8R[WVC22UB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106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0A" w:rsidRPr="005C4807" w:rsidRDefault="00DF540A" w:rsidP="005C480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56D5B" w:rsidRDefault="005444F7" w:rsidP="00121CFB">
      <w:pPr>
        <w:widowControl/>
        <w:rPr>
          <w:rFonts w:ascii="新細明體" w:eastAsia="新細明體" w:hAnsi="新細明體" w:cs="新細明體"/>
          <w:b/>
          <w:color w:val="FF0000"/>
          <w:kern w:val="0"/>
          <w:szCs w:val="24"/>
        </w:rPr>
      </w:pPr>
      <w:r w:rsidRPr="005C4807">
        <w:rPr>
          <w:rFonts w:ascii="新細明體" w:eastAsia="新細明體" w:hAnsi="新細明體" w:cs="新細明體"/>
          <w:b/>
          <w:color w:val="FF0000"/>
          <w:kern w:val="0"/>
          <w:szCs w:val="24"/>
        </w:rPr>
        <w:t>●</w:t>
      </w:r>
      <w:r w:rsidR="00756D5B" w:rsidRPr="005444F7">
        <w:rPr>
          <w:rFonts w:ascii="新細明體" w:eastAsia="新細明體" w:hAnsi="新細明體" w:cs="新細明體" w:hint="eastAsia"/>
          <w:b/>
          <w:color w:val="000000" w:themeColor="text1"/>
          <w:kern w:val="0"/>
          <w:szCs w:val="24"/>
        </w:rPr>
        <w:t>會員查詢</w:t>
      </w:r>
    </w:p>
    <w:p w:rsidR="005444F7" w:rsidRPr="005444F7" w:rsidRDefault="00DF540A" w:rsidP="005444F7">
      <w:pPr>
        <w:rPr>
          <w:rFonts w:ascii="Arial" w:hAnsi="Arial" w:cs="Arial"/>
          <w:b/>
          <w:color w:val="000000" w:themeColor="text1"/>
          <w:szCs w:val="24"/>
        </w:rPr>
      </w:pPr>
      <w:r w:rsidRPr="00DF540A">
        <w:rPr>
          <w:rFonts w:ascii="新細明體" w:eastAsia="新細明體" w:hAnsi="新細明體" w:cs="新細明體" w:hint="eastAsia"/>
          <w:b/>
          <w:color w:val="C00000"/>
          <w:kern w:val="0"/>
          <w:szCs w:val="24"/>
          <w:shd w:val="pct15" w:color="auto" w:fill="FFFFFF"/>
        </w:rPr>
        <w:t>【</w:t>
      </w:r>
      <w:r>
        <w:rPr>
          <w:rFonts w:ascii="新細明體" w:eastAsia="新細明體" w:hAnsi="新細明體" w:cs="新細明體" w:hint="eastAsia"/>
          <w:b/>
          <w:color w:val="C00000"/>
          <w:kern w:val="0"/>
          <w:szCs w:val="24"/>
          <w:shd w:val="pct15" w:color="auto" w:fill="FFFFFF"/>
        </w:rPr>
        <w:t>1</w:t>
      </w:r>
      <w:r w:rsidRPr="00DF540A">
        <w:rPr>
          <w:rFonts w:ascii="新細明體" w:eastAsia="新細明體" w:hAnsi="新細明體" w:cs="新細明體" w:hint="eastAsia"/>
          <w:b/>
          <w:color w:val="C00000"/>
          <w:kern w:val="0"/>
          <w:szCs w:val="24"/>
          <w:shd w:val="pct15" w:color="auto" w:fill="FFFFFF"/>
        </w:rPr>
        <w:t>】</w:t>
      </w:r>
      <w:r w:rsidR="00B11097">
        <w:rPr>
          <w:rFonts w:hint="eastAsia"/>
          <w:b/>
          <w:color w:val="000000" w:themeColor="text1"/>
          <w:szCs w:val="24"/>
        </w:rPr>
        <w:t>此功能手動選出知道的會員名單搜尋會員帳號必需以『逗號分隔多個帳號的資料』</w:t>
      </w:r>
      <w:r w:rsidR="005444F7" w:rsidRPr="005444F7">
        <w:rPr>
          <w:rFonts w:hint="eastAsia"/>
          <w:b/>
          <w:color w:val="000000" w:themeColor="text1"/>
          <w:szCs w:val="24"/>
        </w:rPr>
        <w:t>，放置該層級</w:t>
      </w:r>
      <w:r w:rsidR="00B11097">
        <w:rPr>
          <w:rFonts w:hint="eastAsia"/>
          <w:b/>
          <w:color w:val="000000" w:themeColor="text1"/>
          <w:szCs w:val="24"/>
        </w:rPr>
        <w:t>。如下圖</w:t>
      </w:r>
      <w:r w:rsidRPr="00B11097">
        <w:rPr>
          <w:rFonts w:hint="eastAsia"/>
          <w:b/>
          <w:szCs w:val="24"/>
        </w:rPr>
        <w:t>↓</w:t>
      </w:r>
    </w:p>
    <w:p w:rsidR="00DF540A" w:rsidRPr="00DF540A" w:rsidRDefault="00DF540A" w:rsidP="00DF540A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9020175" cy="2435930"/>
            <wp:effectExtent l="0" t="0" r="0" b="2540"/>
            <wp:docPr id="9" name="圖片 9" descr="C:\Users\irene0803\AppData\Roaming\Tencent\Users\1833604670\QQ\WinTemp\RichOle\8BF]2YDG_27K0SWNX5IBU}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rene0803\AppData\Roaming\Tencent\Users\1833604670\QQ\WinTemp\RichOle\8BF]2YDG_27K0SWNX5IBU}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0175" cy="243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097" w:rsidRDefault="00B11097" w:rsidP="005444F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11097" w:rsidRPr="00B11097" w:rsidRDefault="00B11097" w:rsidP="005444F7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DF540A">
        <w:rPr>
          <w:rFonts w:ascii="新細明體" w:eastAsia="新細明體" w:hAnsi="新細明體" w:cs="新細明體" w:hint="eastAsia"/>
          <w:b/>
          <w:color w:val="C00000"/>
          <w:kern w:val="0"/>
          <w:szCs w:val="24"/>
          <w:shd w:val="pct15" w:color="auto" w:fill="FFFFFF"/>
        </w:rPr>
        <w:t>【2】</w:t>
      </w:r>
      <w:r w:rsidRPr="00B11097">
        <w:rPr>
          <w:rFonts w:ascii="新細明體" w:eastAsia="新細明體" w:hAnsi="新細明體" w:cs="新細明體" w:hint="eastAsia"/>
          <w:b/>
          <w:color w:val="000000" w:themeColor="text1"/>
          <w:kern w:val="0"/>
          <w:szCs w:val="24"/>
        </w:rPr>
        <w:t>按送出查詢後會查看會員的</w:t>
      </w:r>
      <w:r w:rsidRPr="00B11097">
        <w:rPr>
          <w:rFonts w:ascii="Arial" w:hAnsi="Arial" w:cs="Arial"/>
          <w:b/>
          <w:color w:val="000000" w:themeColor="text1"/>
          <w:szCs w:val="24"/>
        </w:rPr>
        <w:t>『加入時間</w:t>
      </w:r>
      <w:proofErr w:type="gramStart"/>
      <w:r w:rsidRPr="00B11097">
        <w:rPr>
          <w:rFonts w:ascii="細明體" w:eastAsia="細明體" w:hAnsi="細明體" w:cs="細明體" w:hint="eastAsia"/>
          <w:b/>
          <w:color w:val="000000" w:themeColor="text1"/>
          <w:szCs w:val="24"/>
        </w:rPr>
        <w:t>‧</w:t>
      </w:r>
      <w:proofErr w:type="gramEnd"/>
      <w:r w:rsidRPr="00B11097">
        <w:rPr>
          <w:rFonts w:ascii="Arial" w:hAnsi="Arial" w:cs="Arial"/>
          <w:b/>
          <w:color w:val="000000" w:themeColor="text1"/>
          <w:szCs w:val="24"/>
        </w:rPr>
        <w:t>存取款次數</w:t>
      </w:r>
      <w:proofErr w:type="gramStart"/>
      <w:r w:rsidRPr="00B11097">
        <w:rPr>
          <w:rFonts w:ascii="細明體" w:eastAsia="細明體" w:hAnsi="細明體" w:cs="細明體" w:hint="eastAsia"/>
          <w:b/>
          <w:color w:val="000000" w:themeColor="text1"/>
          <w:szCs w:val="24"/>
        </w:rPr>
        <w:t>‧</w:t>
      </w:r>
      <w:proofErr w:type="gramEnd"/>
      <w:r w:rsidRPr="00B11097">
        <w:rPr>
          <w:rFonts w:ascii="Arial" w:hAnsi="Arial" w:cs="Arial"/>
          <w:b/>
          <w:color w:val="000000" w:themeColor="text1"/>
          <w:szCs w:val="24"/>
        </w:rPr>
        <w:t>存取款金額</w:t>
      </w:r>
      <w:r w:rsidRPr="00B11097">
        <w:rPr>
          <w:rFonts w:ascii="Arial" w:hAnsi="Arial" w:cs="Arial"/>
          <w:b/>
          <w:color w:val="000000" w:themeColor="text1"/>
          <w:szCs w:val="24"/>
        </w:rPr>
        <w:t>..</w:t>
      </w:r>
      <w:r w:rsidRPr="00B11097">
        <w:rPr>
          <w:rFonts w:ascii="Arial" w:hAnsi="Arial" w:cs="Arial"/>
          <w:b/>
          <w:color w:val="000000" w:themeColor="text1"/>
          <w:szCs w:val="24"/>
        </w:rPr>
        <w:t>以及目前這些會員在那些層級</w:t>
      </w:r>
      <w:r>
        <w:rPr>
          <w:rFonts w:ascii="Arial" w:hAnsi="Arial" w:cs="Arial" w:hint="eastAsia"/>
          <w:b/>
          <w:color w:val="000000" w:themeColor="text1"/>
          <w:szCs w:val="24"/>
        </w:rPr>
        <w:t>，</w:t>
      </w:r>
      <w:r w:rsidRPr="00B11097">
        <w:rPr>
          <w:rFonts w:hint="eastAsia"/>
          <w:b/>
          <w:szCs w:val="24"/>
        </w:rPr>
        <w:t>功能為</w:t>
      </w:r>
      <w:proofErr w:type="gramStart"/>
      <w:r w:rsidRPr="00B11097">
        <w:rPr>
          <w:b/>
          <w:szCs w:val="24"/>
        </w:rPr>
        <w:t>”</w:t>
      </w:r>
      <w:proofErr w:type="gramEnd"/>
      <w:r w:rsidRPr="00B11097">
        <w:rPr>
          <w:rFonts w:hint="eastAsia"/>
          <w:b/>
          <w:szCs w:val="24"/>
        </w:rPr>
        <w:t>鎖定</w:t>
      </w:r>
      <w:proofErr w:type="gramStart"/>
      <w:r w:rsidRPr="00B11097">
        <w:rPr>
          <w:b/>
          <w:szCs w:val="24"/>
        </w:rPr>
        <w:t>”</w:t>
      </w:r>
      <w:r w:rsidRPr="00B11097">
        <w:rPr>
          <w:rFonts w:hint="eastAsia"/>
          <w:b/>
          <w:szCs w:val="24"/>
        </w:rPr>
        <w:t>一但使勾選</w:t>
      </w:r>
      <w:proofErr w:type="gramEnd"/>
      <w:r w:rsidRPr="00B11097">
        <w:rPr>
          <w:rFonts w:hint="eastAsia"/>
          <w:b/>
          <w:szCs w:val="24"/>
        </w:rPr>
        <w:t>鎖定放置的</w:t>
      </w:r>
      <w:r w:rsidR="00DF540A">
        <w:rPr>
          <w:rFonts w:hint="eastAsia"/>
          <w:b/>
          <w:szCs w:val="24"/>
        </w:rPr>
        <w:t>會員，就不會受一開始設置的條件影響一直放在該層級裡不會變動。</w:t>
      </w:r>
      <w:r w:rsidRPr="00B11097">
        <w:rPr>
          <w:rFonts w:hint="eastAsia"/>
          <w:b/>
          <w:szCs w:val="24"/>
        </w:rPr>
        <w:t>如下</w:t>
      </w:r>
      <w:r w:rsidR="00DF540A">
        <w:rPr>
          <w:rFonts w:hint="eastAsia"/>
          <w:b/>
          <w:szCs w:val="24"/>
        </w:rPr>
        <w:t>圖</w:t>
      </w:r>
      <w:r w:rsidRPr="00B11097">
        <w:rPr>
          <w:rFonts w:hint="eastAsia"/>
          <w:b/>
          <w:szCs w:val="24"/>
        </w:rPr>
        <w:t>↓</w:t>
      </w:r>
    </w:p>
    <w:p w:rsidR="005444F7" w:rsidRDefault="00B11097" w:rsidP="005444F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9267825" cy="933450"/>
            <wp:effectExtent l="0" t="0" r="0" b="0"/>
            <wp:docPr id="8" name="圖片 8" descr="C:\Users\irene0803\AppData\Roaming\Tencent\Users\1833604670\QQ\WinTemp\RichOle\M5`MXGYM4I(E~P$~RHGMO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rene0803\AppData\Roaming\Tencent\Users\1833604670\QQ\WinTemp\RichOle\M5`MXGYM4I(E~P$~RHGMOE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93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3EB" w:rsidRPr="006A43EB" w:rsidRDefault="006A43EB" w:rsidP="006A43EB">
      <w:pPr>
        <w:rPr>
          <w:rFonts w:ascii="新細明體" w:eastAsia="新細明體" w:hAnsi="新細明體" w:cs="新細明體"/>
          <w:b/>
          <w:kern w:val="0"/>
          <w:szCs w:val="24"/>
        </w:rPr>
      </w:pPr>
      <w:r w:rsidRPr="006A43EB">
        <w:rPr>
          <w:rFonts w:ascii="新細明體" w:eastAsia="新細明體" w:hAnsi="新細明體" w:cs="新細明體" w:hint="eastAsia"/>
          <w:b/>
          <w:kern w:val="0"/>
          <w:szCs w:val="24"/>
        </w:rPr>
        <w:lastRenderedPageBreak/>
        <w:t>另一種方式</w:t>
      </w:r>
      <w:r w:rsidRPr="006A43EB">
        <w:rPr>
          <w:rFonts w:ascii="新細明體" w:eastAsia="新細明體" w:hAnsi="新細明體" w:cs="新細明體"/>
          <w:b/>
          <w:kern w:val="0"/>
          <w:szCs w:val="24"/>
        </w:rPr>
        <w:t>可以直接</w:t>
      </w:r>
      <w:r w:rsidR="00377F22">
        <w:rPr>
          <w:rFonts w:ascii="新細明體" w:eastAsia="新細明體" w:hAnsi="新細明體" w:cs="新細明體" w:hint="eastAsia"/>
          <w:b/>
          <w:kern w:val="0"/>
          <w:szCs w:val="24"/>
        </w:rPr>
        <w:t>點選</w:t>
      </w:r>
      <w:r w:rsidRPr="006A43EB">
        <w:rPr>
          <w:rFonts w:ascii="新細明體" w:eastAsia="新細明體" w:hAnsi="新細明體" w:cs="新細明體" w:hint="eastAsia"/>
          <w:b/>
          <w:kern w:val="0"/>
          <w:szCs w:val="24"/>
        </w:rPr>
        <w:t>會員人數</w:t>
      </w:r>
      <w:r w:rsidR="00377F22">
        <w:rPr>
          <w:rFonts w:ascii="新細明體" w:eastAsia="新細明體" w:hAnsi="新細明體" w:cs="新細明體" w:hint="eastAsia"/>
          <w:b/>
          <w:kern w:val="0"/>
          <w:szCs w:val="24"/>
        </w:rPr>
        <w:t>，都可以看到會員帳號，如要直接鎖定會員帳號可</w:t>
      </w:r>
      <w:r w:rsidRPr="006A43EB">
        <w:rPr>
          <w:rFonts w:ascii="新細明體" w:eastAsia="新細明體" w:hAnsi="新細明體" w:cs="新細明體"/>
          <w:b/>
          <w:kern w:val="0"/>
          <w:szCs w:val="24"/>
        </w:rPr>
        <w:t>操作 </w:t>
      </w:r>
      <w:r w:rsidRPr="006A43EB">
        <w:rPr>
          <w:rFonts w:ascii="新細明體" w:eastAsia="新細明體" w:hAnsi="新細明體" w:cs="新細明體" w:hint="eastAsia"/>
          <w:b/>
          <w:kern w:val="0"/>
          <w:szCs w:val="24"/>
        </w:rPr>
        <w:t>勾</w:t>
      </w:r>
      <w:r w:rsidRPr="006A43EB">
        <w:rPr>
          <w:rFonts w:ascii="新細明體" w:eastAsia="新細明體" w:hAnsi="新細明體" w:cs="新細明體"/>
          <w:b/>
          <w:kern w:val="0"/>
          <w:szCs w:val="24"/>
        </w:rPr>
        <w:t>選或是不</w:t>
      </w:r>
      <w:r w:rsidRPr="006A43EB">
        <w:rPr>
          <w:rFonts w:ascii="新細明體" w:eastAsia="新細明體" w:hAnsi="新細明體" w:cs="新細明體" w:hint="eastAsia"/>
          <w:b/>
          <w:kern w:val="0"/>
          <w:szCs w:val="24"/>
        </w:rPr>
        <w:t>勾</w:t>
      </w:r>
      <w:r w:rsidRPr="006A43EB">
        <w:rPr>
          <w:rFonts w:ascii="新細明體" w:eastAsia="新細明體" w:hAnsi="新細明體" w:cs="新細明體"/>
          <w:b/>
          <w:kern w:val="0"/>
          <w:szCs w:val="24"/>
        </w:rPr>
        <w:t>功能</w:t>
      </w:r>
      <w:r w:rsidRPr="006A43EB">
        <w:rPr>
          <w:rFonts w:ascii="新細明體" w:eastAsia="新細明體" w:hAnsi="新細明體" w:cs="新細明體" w:hint="eastAsia"/>
          <w:b/>
          <w:kern w:val="0"/>
          <w:szCs w:val="24"/>
        </w:rPr>
        <w:t>。如下圖</w:t>
      </w:r>
      <w:r w:rsidRPr="006A43EB">
        <w:rPr>
          <w:rFonts w:hint="eastAsia"/>
          <w:b/>
          <w:szCs w:val="24"/>
        </w:rPr>
        <w:t>↓</w:t>
      </w:r>
    </w:p>
    <w:p w:rsidR="006A43EB" w:rsidRPr="006A43EB" w:rsidRDefault="006A43EB" w:rsidP="006A43E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9223721" cy="1266825"/>
            <wp:effectExtent l="0" t="0" r="0" b="0"/>
            <wp:docPr id="1" name="圖片 1" descr="C:\Users\irene0803\AppData\Roaming\Tencent\Users\1833604670\QQ\WinTemp\RichOle\57M_}@OH_~Y}O@O$E6P~BN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ene0803\AppData\Roaming\Tencent\Users\1833604670\QQ\WinTemp\RichOle\57M_}@OH_~Y}O@O$E6P~BNJ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126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3EB" w:rsidRPr="006A43EB" w:rsidRDefault="006A43EB" w:rsidP="006A43E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9220200" cy="2781300"/>
            <wp:effectExtent l="0" t="0" r="0" b="0"/>
            <wp:docPr id="6" name="圖片 6" descr="C:\Users\irene0803\AppData\Roaming\Tencent\Users\1833604670\QQ\WinTemp\RichOle\ADMPG5@TGN]YL][{R)01@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ene0803\AppData\Roaming\Tencent\Users\1833604670\QQ\WinTemp\RichOle\ADMPG5@TGN]YL][{R)01@A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E61" w:rsidRPr="006A43EB" w:rsidRDefault="00337E61" w:rsidP="005444F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21CFB" w:rsidRDefault="00121CFB" w:rsidP="00121CFB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5C4807">
        <w:rPr>
          <w:rFonts w:ascii="新細明體" w:eastAsia="新細明體" w:hAnsi="新細明體" w:cs="新細明體"/>
          <w:b/>
          <w:color w:val="FF0000"/>
          <w:kern w:val="0"/>
          <w:szCs w:val="24"/>
        </w:rPr>
        <w:t xml:space="preserve">● </w:t>
      </w:r>
      <w:r>
        <w:rPr>
          <w:rFonts w:ascii="新細明體" w:eastAsia="新細明體" w:hAnsi="新細明體" w:cs="新細明體" w:hint="eastAsia"/>
          <w:b/>
          <w:kern w:val="0"/>
          <w:szCs w:val="24"/>
        </w:rPr>
        <w:t>功能</w:t>
      </w:r>
    </w:p>
    <w:p w:rsidR="00121CFB" w:rsidRPr="00DF540A" w:rsidRDefault="00121CFB" w:rsidP="00121CFB">
      <w:pPr>
        <w:widowControl/>
        <w:rPr>
          <w:rFonts w:ascii="新細明體" w:eastAsia="新細明體" w:hAnsi="新細明體" w:cs="新細明體"/>
          <w:b/>
          <w:color w:val="FF0000"/>
          <w:kern w:val="0"/>
          <w:szCs w:val="24"/>
        </w:rPr>
      </w:pPr>
      <w:r w:rsidRPr="00DF540A">
        <w:rPr>
          <w:rFonts w:ascii="新細明體" w:eastAsia="新細明體" w:hAnsi="新細明體" w:cs="新細明體" w:hint="eastAsia"/>
          <w:b/>
          <w:color w:val="FF0000"/>
          <w:kern w:val="0"/>
          <w:szCs w:val="24"/>
        </w:rPr>
        <w:t>【1】</w:t>
      </w:r>
      <w:r w:rsidRPr="00DF540A">
        <w:rPr>
          <w:rFonts w:ascii="新細明體" w:eastAsia="新細明體" w:hAnsi="新細明體" w:cs="新細明體"/>
          <w:b/>
          <w:color w:val="FF0000"/>
          <w:kern w:val="0"/>
          <w:szCs w:val="24"/>
        </w:rPr>
        <w:t>修改</w:t>
      </w:r>
      <w:r w:rsidRPr="00DF540A">
        <w:rPr>
          <w:rFonts w:ascii="新細明體" w:eastAsia="新細明體" w:hAnsi="新細明體" w:cs="新細明體" w:hint="eastAsia"/>
          <w:b/>
          <w:color w:val="FF0000"/>
          <w:kern w:val="0"/>
          <w:szCs w:val="24"/>
        </w:rPr>
        <w:t>:</w:t>
      </w:r>
      <w:r w:rsidRPr="00DF540A">
        <w:rPr>
          <w:rFonts w:ascii="新細明體" w:eastAsia="新細明體" w:hAnsi="新細明體" w:cs="新細明體"/>
          <w:b/>
          <w:kern w:val="0"/>
          <w:szCs w:val="24"/>
        </w:rPr>
        <w:t>把原本設定會員的條件值</w:t>
      </w:r>
    </w:p>
    <w:p w:rsidR="00756D5B" w:rsidRPr="00DF540A" w:rsidRDefault="00121CFB" w:rsidP="00121CFB">
      <w:pPr>
        <w:widowControl/>
        <w:rPr>
          <w:rFonts w:ascii="Arial" w:hAnsi="Arial" w:cs="Arial"/>
          <w:b/>
          <w:szCs w:val="24"/>
        </w:rPr>
      </w:pPr>
      <w:r w:rsidRPr="00DF540A">
        <w:rPr>
          <w:rFonts w:ascii="新細明體" w:eastAsia="新細明體" w:hAnsi="新細明體" w:cs="新細明體" w:hint="eastAsia"/>
          <w:b/>
          <w:color w:val="FF0000"/>
          <w:kern w:val="0"/>
          <w:szCs w:val="24"/>
        </w:rPr>
        <w:t>【2】分層:</w:t>
      </w:r>
      <w:r w:rsidRPr="00DF540A">
        <w:rPr>
          <w:rFonts w:ascii="新細明體" w:eastAsia="新細明體" w:hAnsi="新細明體" w:cs="新細明體"/>
          <w:b/>
          <w:kern w:val="0"/>
          <w:szCs w:val="24"/>
        </w:rPr>
        <w:t xml:space="preserve"> </w:t>
      </w:r>
      <w:r w:rsidR="00727269">
        <w:rPr>
          <w:rFonts w:ascii="新細明體" w:eastAsia="新細明體" w:hAnsi="新細明體" w:cs="新細明體" w:hint="eastAsia"/>
          <w:b/>
          <w:kern w:val="0"/>
          <w:szCs w:val="24"/>
        </w:rPr>
        <w:t>分層動做需要手動去做，</w:t>
      </w:r>
      <w:bookmarkStart w:id="0" w:name="_GoBack"/>
      <w:bookmarkEnd w:id="0"/>
      <w:r w:rsidR="00F878B4">
        <w:rPr>
          <w:rFonts w:ascii="新細明體" w:eastAsia="新細明體" w:hAnsi="新細明體" w:cs="新細明體" w:hint="eastAsia"/>
          <w:b/>
          <w:kern w:val="0"/>
          <w:szCs w:val="24"/>
        </w:rPr>
        <w:t>例如要做分層動作，</w:t>
      </w:r>
      <w:r w:rsidR="00756D5B" w:rsidRPr="00DF540A">
        <w:rPr>
          <w:rFonts w:ascii="Arial" w:hAnsi="Arial" w:cs="Arial"/>
          <w:b/>
          <w:szCs w:val="24"/>
        </w:rPr>
        <w:t>要將會員從未分層轉移到第</w:t>
      </w:r>
      <w:r w:rsidR="00756D5B" w:rsidRPr="00DF540A">
        <w:rPr>
          <w:rFonts w:ascii="Arial" w:hAnsi="Arial" w:cs="Arial" w:hint="eastAsia"/>
          <w:b/>
          <w:szCs w:val="24"/>
        </w:rPr>
        <w:t>一</w:t>
      </w:r>
      <w:r w:rsidR="00756D5B" w:rsidRPr="00DF540A">
        <w:rPr>
          <w:rFonts w:ascii="Arial" w:hAnsi="Arial" w:cs="Arial"/>
          <w:b/>
          <w:szCs w:val="24"/>
        </w:rPr>
        <w:t>層</w:t>
      </w:r>
      <w:r w:rsidR="00756D5B" w:rsidRPr="00DF540A">
        <w:rPr>
          <w:rFonts w:ascii="Arial" w:hAnsi="Arial" w:cs="Arial"/>
          <w:b/>
          <w:szCs w:val="24"/>
        </w:rPr>
        <w:t>,</w:t>
      </w:r>
      <w:r w:rsidR="00756D5B" w:rsidRPr="00DF540A">
        <w:rPr>
          <w:rFonts w:ascii="Arial" w:hAnsi="Arial" w:cs="Arial"/>
          <w:b/>
          <w:szCs w:val="24"/>
        </w:rPr>
        <w:t>就要選擇</w:t>
      </w:r>
      <w:r w:rsidR="00756D5B" w:rsidRPr="00DF540A">
        <w:rPr>
          <w:rFonts w:ascii="Arial" w:hAnsi="Arial" w:cs="Arial"/>
          <w:b/>
          <w:szCs w:val="24"/>
        </w:rPr>
        <w:t xml:space="preserve"> </w:t>
      </w:r>
      <w:r w:rsidR="00756D5B" w:rsidRPr="00DF540A">
        <w:rPr>
          <w:rFonts w:ascii="Arial" w:hAnsi="Arial" w:cs="Arial"/>
          <w:b/>
          <w:szCs w:val="24"/>
        </w:rPr>
        <w:t>未分層</w:t>
      </w:r>
      <w:r w:rsidR="00CB5AEF">
        <w:rPr>
          <w:rFonts w:ascii="Arial" w:hAnsi="Arial" w:cs="Arial" w:hint="eastAsia"/>
          <w:b/>
          <w:szCs w:val="24"/>
        </w:rPr>
        <w:t>，以此類推。</w:t>
      </w:r>
    </w:p>
    <w:p w:rsidR="00121CFB" w:rsidRPr="00DF540A" w:rsidRDefault="00121CFB" w:rsidP="00121CFB">
      <w:pPr>
        <w:widowControl/>
        <w:rPr>
          <w:rFonts w:ascii="新細明體" w:eastAsia="新細明體" w:hAnsi="新細明體" w:cs="新細明體"/>
          <w:b/>
          <w:color w:val="000000" w:themeColor="text1"/>
          <w:kern w:val="0"/>
          <w:szCs w:val="24"/>
        </w:rPr>
      </w:pPr>
      <w:r w:rsidRPr="00DF540A">
        <w:rPr>
          <w:rFonts w:ascii="新細明體" w:eastAsia="新細明體" w:hAnsi="新細明體" w:cs="新細明體" w:hint="eastAsia"/>
          <w:b/>
          <w:color w:val="FF0000"/>
          <w:kern w:val="0"/>
          <w:szCs w:val="24"/>
        </w:rPr>
        <w:t>【3】回歸</w:t>
      </w:r>
      <w:r w:rsidRPr="00DF540A">
        <w:rPr>
          <w:rFonts w:ascii="新細明體" w:eastAsia="新細明體" w:hAnsi="新細明體" w:cs="新細明體"/>
          <w:b/>
          <w:color w:val="FF0000"/>
          <w:kern w:val="0"/>
          <w:szCs w:val="24"/>
        </w:rPr>
        <w:t>:</w:t>
      </w:r>
      <w:r w:rsidR="00756D5B" w:rsidRPr="00DF540A">
        <w:rPr>
          <w:rFonts w:ascii="新細明體" w:eastAsia="新細明體" w:hAnsi="新細明體" w:cs="新細明體" w:hint="eastAsia"/>
          <w:b/>
          <w:color w:val="000000" w:themeColor="text1"/>
          <w:kern w:val="0"/>
          <w:szCs w:val="24"/>
        </w:rPr>
        <w:t>把該層的所有會員回歸到『未分層』</w:t>
      </w:r>
      <w:r w:rsidR="00DF540A" w:rsidRPr="00DF540A">
        <w:rPr>
          <w:rFonts w:ascii="新細明體" w:eastAsia="新細明體" w:hAnsi="新細明體" w:cs="新細明體" w:hint="eastAsia"/>
          <w:b/>
          <w:kern w:val="0"/>
          <w:szCs w:val="24"/>
        </w:rPr>
        <w:t>重新</w:t>
      </w:r>
      <w:r w:rsidR="00DF540A">
        <w:rPr>
          <w:rFonts w:ascii="新細明體" w:eastAsia="新細明體" w:hAnsi="新細明體" w:cs="新細明體" w:hint="eastAsia"/>
          <w:b/>
          <w:kern w:val="0"/>
          <w:szCs w:val="24"/>
        </w:rPr>
        <w:t>再</w:t>
      </w:r>
      <w:r w:rsidR="00DF540A" w:rsidRPr="00DF540A">
        <w:rPr>
          <w:rFonts w:ascii="新細明體" w:eastAsia="新細明體" w:hAnsi="新細明體" w:cs="新細明體" w:hint="eastAsia"/>
          <w:b/>
          <w:kern w:val="0"/>
          <w:szCs w:val="24"/>
        </w:rPr>
        <w:t>細分一次</w:t>
      </w:r>
      <w:r w:rsidR="00DF540A">
        <w:rPr>
          <w:rFonts w:ascii="新細明體" w:eastAsia="新細明體" w:hAnsi="新細明體" w:cs="新細明體" w:hint="eastAsia"/>
          <w:b/>
          <w:kern w:val="0"/>
          <w:szCs w:val="24"/>
        </w:rPr>
        <w:t>。</w:t>
      </w:r>
    </w:p>
    <w:p w:rsidR="00121CFB" w:rsidRPr="00DF540A" w:rsidRDefault="00121CFB" w:rsidP="00121CF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21CFB" w:rsidRDefault="00121CFB" w:rsidP="00121CF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9782175" cy="1238250"/>
            <wp:effectExtent l="0" t="0" r="9525" b="0"/>
            <wp:docPr id="7" name="圖片 7" descr="C:\Users\irene0803\AppData\Roaming\Tencent\Users\1833604670\QQ\WinTemp\RichOle\OE$7`RKW9X[L%Q0PS65R`0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rene0803\AppData\Roaming\Tencent\Users\1833604670\QQ\WinTemp\RichOle\OE$7`RKW9X[L%Q0PS65R`0I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0124" cy="124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5BF" w:rsidRPr="00121CFB" w:rsidRDefault="006915BF" w:rsidP="00121CF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6915BF" w:rsidRPr="006915BF" w:rsidRDefault="006915BF" w:rsidP="006915BF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5C4807">
        <w:rPr>
          <w:rFonts w:ascii="新細明體" w:eastAsia="新細明體" w:hAnsi="新細明體" w:cs="新細明體"/>
          <w:b/>
          <w:color w:val="FF0000"/>
          <w:kern w:val="0"/>
          <w:szCs w:val="24"/>
        </w:rPr>
        <w:t xml:space="preserve">● </w:t>
      </w:r>
      <w:r>
        <w:rPr>
          <w:rFonts w:ascii="新細明體" w:eastAsia="新細明體" w:hAnsi="新細明體" w:cs="新細明體" w:hint="eastAsia"/>
          <w:b/>
          <w:kern w:val="0"/>
          <w:szCs w:val="24"/>
        </w:rPr>
        <w:t>功能設定:</w:t>
      </w:r>
      <w:r w:rsidRPr="006915BF">
        <w:rPr>
          <w:rFonts w:hint="eastAsia"/>
          <w:b/>
          <w:szCs w:val="24"/>
        </w:rPr>
        <w:t>分別為有支付平台、會員幣別列表</w:t>
      </w:r>
    </w:p>
    <w:p w:rsidR="0098547C" w:rsidRDefault="006915BF">
      <w:pPr>
        <w:rPr>
          <w:b/>
        </w:rPr>
      </w:pPr>
      <w:r w:rsidRPr="00C43833">
        <w:rPr>
          <w:rFonts w:hint="eastAsia"/>
          <w:b/>
          <w:color w:val="C00000"/>
        </w:rPr>
        <w:t>【</w:t>
      </w:r>
      <w:r w:rsidRPr="00C43833">
        <w:rPr>
          <w:rFonts w:hint="eastAsia"/>
          <w:b/>
          <w:color w:val="C00000"/>
        </w:rPr>
        <w:t>1</w:t>
      </w:r>
      <w:r w:rsidRPr="00C43833">
        <w:rPr>
          <w:rFonts w:hint="eastAsia"/>
          <w:b/>
          <w:color w:val="C00000"/>
        </w:rPr>
        <w:t>】</w:t>
      </w:r>
      <w:r w:rsidRPr="006915BF">
        <w:rPr>
          <w:rFonts w:hint="eastAsia"/>
          <w:b/>
          <w:szCs w:val="24"/>
        </w:rPr>
        <w:t>支付平台</w:t>
      </w:r>
      <w:r w:rsidRPr="006915BF">
        <w:rPr>
          <w:rFonts w:hint="eastAsia"/>
          <w:b/>
          <w:szCs w:val="24"/>
        </w:rPr>
        <w:t>:</w:t>
      </w:r>
      <w:r w:rsidRPr="006915BF">
        <w:rPr>
          <w:rFonts w:hint="eastAsia"/>
          <w:b/>
          <w:szCs w:val="24"/>
        </w:rPr>
        <w:t>針對每一層級</w:t>
      </w:r>
      <w:r w:rsidRPr="006915BF">
        <w:rPr>
          <w:rFonts w:hint="eastAsia"/>
          <w:b/>
          <w:szCs w:val="24"/>
        </w:rPr>
        <w:t>~</w:t>
      </w:r>
      <w:r w:rsidR="00CB5AEF">
        <w:rPr>
          <w:rFonts w:hint="eastAsia"/>
          <w:b/>
          <w:szCs w:val="24"/>
        </w:rPr>
        <w:t>選擇要選擇哪種</w:t>
      </w:r>
      <w:r w:rsidRPr="006915BF">
        <w:rPr>
          <w:rFonts w:hint="eastAsia"/>
          <w:b/>
          <w:szCs w:val="24"/>
        </w:rPr>
        <w:t>支付平台設定</w:t>
      </w:r>
      <w:r>
        <w:rPr>
          <w:rFonts w:hint="eastAsia"/>
          <w:b/>
          <w:szCs w:val="24"/>
        </w:rPr>
        <w:t>。</w:t>
      </w:r>
      <w:r>
        <w:rPr>
          <w:b/>
        </w:rPr>
        <w:t xml:space="preserve"> </w:t>
      </w:r>
    </w:p>
    <w:p w:rsidR="006915BF" w:rsidRPr="006915BF" w:rsidRDefault="006915BF" w:rsidP="006915B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9931434" cy="1352550"/>
            <wp:effectExtent l="0" t="0" r="0" b="0"/>
            <wp:docPr id="11" name="圖片 11" descr="C:\Users\irene0803\AppData\Roaming\Tencent\Users\1833604670\QQ\WinTemp\RichOle\Y8T_(8B_2[M}Z(BOG%)%)_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rene0803\AppData\Roaming\Tencent\Users\1833604670\QQ\WinTemp\RichOle\Y8T_(8B_2[M}Z(BOG%)%)_K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34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0A" w:rsidRPr="006915BF" w:rsidRDefault="006915BF" w:rsidP="006915BF">
      <w:pPr>
        <w:rPr>
          <w:b/>
        </w:rPr>
      </w:pPr>
      <w:r w:rsidRPr="006915BF">
        <w:rPr>
          <w:rFonts w:hint="eastAsia"/>
          <w:b/>
          <w:szCs w:val="24"/>
        </w:rPr>
        <w:t>套用人民幣的預設設定</w:t>
      </w:r>
      <w:r w:rsidRPr="006915BF">
        <w:rPr>
          <w:rFonts w:hint="eastAsia"/>
          <w:b/>
          <w:szCs w:val="24"/>
        </w:rPr>
        <w:t xml:space="preserve"> (</w:t>
      </w:r>
      <w:r w:rsidRPr="006915BF">
        <w:rPr>
          <w:rFonts w:hint="eastAsia"/>
          <w:b/>
          <w:szCs w:val="24"/>
        </w:rPr>
        <w:t>若業主的每一層級入款限制都不同</w:t>
      </w:r>
      <w:r w:rsidRPr="006915BF">
        <w:rPr>
          <w:rFonts w:hint="eastAsia"/>
          <w:b/>
          <w:szCs w:val="24"/>
        </w:rPr>
        <w:t>,</w:t>
      </w:r>
      <w:r w:rsidRPr="006915BF">
        <w:rPr>
          <w:rFonts w:hint="eastAsia"/>
          <w:b/>
          <w:szCs w:val="24"/>
        </w:rPr>
        <w:t>則每一個層級</w:t>
      </w:r>
      <w:r w:rsidR="00FD4689">
        <w:rPr>
          <w:rFonts w:hint="eastAsia"/>
          <w:b/>
          <w:szCs w:val="24"/>
        </w:rPr>
        <w:t>套用之付平台</w:t>
      </w:r>
      <w:r w:rsidRPr="006915BF">
        <w:rPr>
          <w:rFonts w:hint="eastAsia"/>
          <w:b/>
          <w:szCs w:val="24"/>
        </w:rPr>
        <w:t>都</w:t>
      </w:r>
      <w:r w:rsidR="002501DF">
        <w:rPr>
          <w:rFonts w:hint="eastAsia"/>
          <w:b/>
          <w:szCs w:val="24"/>
        </w:rPr>
        <w:t>不</w:t>
      </w:r>
      <w:r>
        <w:rPr>
          <w:rFonts w:hint="eastAsia"/>
          <w:b/>
          <w:szCs w:val="24"/>
        </w:rPr>
        <w:t>相同如下圖</w:t>
      </w:r>
      <w:r>
        <w:rPr>
          <w:rFonts w:hint="eastAsia"/>
          <w:b/>
          <w:szCs w:val="24"/>
        </w:rPr>
        <w:t>:</w:t>
      </w:r>
    </w:p>
    <w:p w:rsidR="00756D5B" w:rsidRDefault="006915BF">
      <w:pPr>
        <w:rPr>
          <w:b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30F5260F" wp14:editId="47C1D17C">
            <wp:extent cx="5705475" cy="3086100"/>
            <wp:effectExtent l="0" t="0" r="9525" b="0"/>
            <wp:docPr id="14" name="圖片 14" descr="C:\Users\irene0803\AppData\Roaming\Tencent\Users\1833604670\QQ\WinTemp\RichOle\_`]I3@8@MBF05@@ZFM4`78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rene0803\AppData\Roaming\Tencent\Users\1833604670\QQ\WinTemp\RichOle\_`]I3@8@MBF05@@ZFM4`78W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243" cy="311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833" w:rsidRPr="00C43833" w:rsidRDefault="00C43833">
      <w:pPr>
        <w:rPr>
          <w:b/>
          <w:szCs w:val="24"/>
        </w:rPr>
      </w:pPr>
      <w:r w:rsidRPr="00C43833">
        <w:rPr>
          <w:rFonts w:ascii="新細明體" w:eastAsia="新細明體" w:hAnsi="新細明體" w:cs="新細明體" w:hint="eastAsia"/>
          <w:b/>
          <w:color w:val="C00000"/>
          <w:kern w:val="0"/>
          <w:szCs w:val="24"/>
        </w:rPr>
        <w:t>【2】</w:t>
      </w:r>
      <w:r w:rsidRPr="00C43833">
        <w:rPr>
          <w:rFonts w:ascii="新細明體" w:eastAsia="新細明體" w:hAnsi="新細明體" w:cs="新細明體"/>
          <w:b/>
          <w:color w:val="000000"/>
          <w:kern w:val="0"/>
          <w:szCs w:val="24"/>
        </w:rPr>
        <w:t>會員幣別列表:</w:t>
      </w:r>
      <w:r>
        <w:rPr>
          <w:rFonts w:ascii="新細明體" w:eastAsia="新細明體" w:hAnsi="新細明體" w:cs="新細明體" w:hint="eastAsia"/>
          <w:b/>
          <w:color w:val="000000"/>
          <w:kern w:val="0"/>
          <w:szCs w:val="24"/>
        </w:rPr>
        <w:t>會</w:t>
      </w:r>
      <w:r w:rsidRPr="00C43833">
        <w:rPr>
          <w:rFonts w:ascii="新細明體" w:eastAsia="新細明體" w:hAnsi="新細明體" w:cs="新細明體"/>
          <w:b/>
          <w:color w:val="000000"/>
          <w:kern w:val="0"/>
          <w:szCs w:val="24"/>
        </w:rPr>
        <w:t>顯示目前各幣別的會員人數</w:t>
      </w:r>
      <w:r w:rsidRPr="00C43833">
        <w:rPr>
          <w:rFonts w:ascii="新細明體" w:eastAsia="新細明體" w:hAnsi="新細明體" w:cs="新細明體"/>
          <w:b/>
          <w:kern w:val="0"/>
          <w:szCs w:val="24"/>
        </w:rPr>
        <w:t xml:space="preserve"> </w:t>
      </w:r>
      <w:r w:rsidRPr="00C43833">
        <w:rPr>
          <w:rFonts w:ascii="新細明體" w:eastAsia="新細明體" w:hAnsi="新細明體" w:cs="新細明體" w:hint="eastAsia"/>
          <w:b/>
          <w:kern w:val="0"/>
          <w:szCs w:val="24"/>
        </w:rPr>
        <w:t>如右圖顯示:</w:t>
      </w:r>
      <w:r w:rsidRPr="00C43833">
        <w:rPr>
          <w:rFonts w:ascii="新細明體" w:eastAsia="新細明體" w:hAnsi="新細明體" w:cs="新細明體"/>
          <w:noProof/>
          <w:kern w:val="0"/>
          <w:szCs w:val="24"/>
        </w:rPr>
        <w:t xml:space="preserve"> </w:t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F8C8CE2" wp14:editId="0E057E71">
            <wp:extent cx="4873206" cy="2647950"/>
            <wp:effectExtent l="0" t="0" r="3810" b="0"/>
            <wp:docPr id="16" name="圖片 16" descr="C:\Users\irene0803\AppData\Roaming\Tencent\Users\1833604670\QQ\WinTemp\RichOle\Y1}8ZR1`60{U_9V`2LK`P7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rene0803\AppData\Roaming\Tencent\Users\1833604670\QQ\WinTemp\RichOle\Y1}8ZR1`60{U_9V`2LK`P7Y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796" cy="264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3833" w:rsidRPr="00C43833" w:rsidSect="001D2016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B7C" w:rsidRDefault="00355B7C" w:rsidP="00CB5AEF">
      <w:r>
        <w:separator/>
      </w:r>
    </w:p>
  </w:endnote>
  <w:endnote w:type="continuationSeparator" w:id="0">
    <w:p w:rsidR="00355B7C" w:rsidRDefault="00355B7C" w:rsidP="00CB5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B7C" w:rsidRDefault="00355B7C" w:rsidP="00CB5AEF">
      <w:r>
        <w:separator/>
      </w:r>
    </w:p>
  </w:footnote>
  <w:footnote w:type="continuationSeparator" w:id="0">
    <w:p w:rsidR="00355B7C" w:rsidRDefault="00355B7C" w:rsidP="00CB5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A6952"/>
    <w:multiLevelType w:val="hybridMultilevel"/>
    <w:tmpl w:val="0712C20A"/>
    <w:lvl w:ilvl="0" w:tplc="402C6AAE">
      <w:start w:val="1"/>
      <w:numFmt w:val="decimal"/>
      <w:lvlText w:val="【%1】"/>
      <w:lvlJc w:val="left"/>
      <w:pPr>
        <w:ind w:left="825" w:hanging="825"/>
      </w:pPr>
      <w:rPr>
        <w:rFonts w:ascii="新細明體" w:eastAsia="新細明體" w:hAnsi="新細明體" w:cs="新細明體" w:hint="default"/>
        <w:color w:val="E36C0A" w:themeColor="accent6" w:themeShade="BF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016"/>
    <w:rsid w:val="00121CFB"/>
    <w:rsid w:val="001D2016"/>
    <w:rsid w:val="002501DF"/>
    <w:rsid w:val="00337E61"/>
    <w:rsid w:val="00355B7C"/>
    <w:rsid w:val="00377F22"/>
    <w:rsid w:val="003944FE"/>
    <w:rsid w:val="005444F7"/>
    <w:rsid w:val="0055455B"/>
    <w:rsid w:val="005C4807"/>
    <w:rsid w:val="006915BF"/>
    <w:rsid w:val="006A43EB"/>
    <w:rsid w:val="00727269"/>
    <w:rsid w:val="00756D5B"/>
    <w:rsid w:val="008146EA"/>
    <w:rsid w:val="0098547C"/>
    <w:rsid w:val="00A11F52"/>
    <w:rsid w:val="00AC2B67"/>
    <w:rsid w:val="00AF3DEF"/>
    <w:rsid w:val="00B11097"/>
    <w:rsid w:val="00C43833"/>
    <w:rsid w:val="00CB5AEF"/>
    <w:rsid w:val="00DF540A"/>
    <w:rsid w:val="00F878B4"/>
    <w:rsid w:val="00FD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0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20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D20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C2B67"/>
    <w:pPr>
      <w:ind w:leftChars="200" w:left="480"/>
    </w:pPr>
  </w:style>
  <w:style w:type="character" w:customStyle="1" w:styleId="text301">
    <w:name w:val="text301"/>
    <w:rsid w:val="005444F7"/>
    <w:rPr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B5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5AE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5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5AE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0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20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D20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C2B67"/>
    <w:pPr>
      <w:ind w:leftChars="200" w:left="480"/>
    </w:pPr>
  </w:style>
  <w:style w:type="character" w:customStyle="1" w:styleId="text301">
    <w:name w:val="text301"/>
    <w:rsid w:val="005444F7"/>
    <w:rPr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B5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5AE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5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5A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C2B51-CD79-4FEE-815D-6395A6989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</cp:lastModifiedBy>
  <cp:revision>13</cp:revision>
  <dcterms:created xsi:type="dcterms:W3CDTF">2012-10-04T09:24:00Z</dcterms:created>
  <dcterms:modified xsi:type="dcterms:W3CDTF">2012-10-25T07:28:00Z</dcterms:modified>
</cp:coreProperties>
</file>