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999" w:rsidRPr="00485F88" w:rsidRDefault="006A5DC3" w:rsidP="00D7177E">
      <w:pPr>
        <w:jc w:val="center"/>
        <w:rPr>
          <w:rFonts w:ascii="微軟正黑體" w:eastAsia="微軟正黑體" w:hAnsi="微軟正黑體"/>
          <w:b/>
          <w:color w:val="FF0000"/>
          <w:sz w:val="32"/>
          <w:szCs w:val="32"/>
        </w:rPr>
      </w:pPr>
      <w:r w:rsidRPr="00485F88">
        <w:rPr>
          <w:rFonts w:ascii="微軟正黑體" w:eastAsia="微軟正黑體" w:hAnsi="微軟正黑體" w:hint="eastAsia"/>
          <w:b/>
          <w:color w:val="FF0000"/>
          <w:sz w:val="32"/>
          <w:szCs w:val="32"/>
          <w:highlight w:val="yellow"/>
        </w:rPr>
        <w:t xml:space="preserve">網站資訊系統 - </w:t>
      </w:r>
      <w:r w:rsidR="00D7177E" w:rsidRPr="00485F88">
        <w:rPr>
          <w:rFonts w:ascii="微軟正黑體" w:eastAsia="微軟正黑體" w:hAnsi="微軟正黑體" w:hint="eastAsia"/>
          <w:b/>
          <w:color w:val="FF0000"/>
          <w:sz w:val="32"/>
          <w:szCs w:val="32"/>
          <w:highlight w:val="yellow"/>
        </w:rPr>
        <w:t>優惠活動</w:t>
      </w:r>
    </w:p>
    <w:p w:rsidR="006A5DC3" w:rsidRPr="006A5DC3" w:rsidRDefault="006A5DC3" w:rsidP="006A5DC3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7E6C1ED3" wp14:editId="14E78C0D">
            <wp:extent cx="9648824" cy="2466975"/>
            <wp:effectExtent l="0" t="0" r="0" b="0"/>
            <wp:docPr id="4" name="圖片 4" descr="C:\Users\jolin\AppData\Roaming\Tencent\Users\2492935789\QQ\WinTemp\RichOle\C_MZ7FM]S[39{4L%0WD7%9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lin\AppData\Roaming\Tencent\Users\2492935789\QQ\WinTemp\RichOle\C_MZ7FM]S[39{4L%0WD7%9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287" cy="247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77E" w:rsidRPr="006A5DC3" w:rsidRDefault="006A5DC3" w:rsidP="006A5DC3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szCs w:val="24"/>
        </w:rPr>
      </w:pPr>
      <w:r w:rsidRPr="006A5DC3">
        <w:rPr>
          <w:rFonts w:ascii="微軟正黑體" w:eastAsia="微軟正黑體" w:hAnsi="微軟正黑體" w:hint="eastAsia"/>
          <w:szCs w:val="24"/>
        </w:rPr>
        <w:t>文案名稱：建立案件名稱</w:t>
      </w:r>
    </w:p>
    <w:p w:rsidR="006A5DC3" w:rsidRDefault="006A5DC3" w:rsidP="006A5DC3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名稱：此優惠活動名稱</w:t>
      </w:r>
    </w:p>
    <w:p w:rsidR="006A5DC3" w:rsidRDefault="006A5DC3" w:rsidP="006A5DC3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圖片預覽：點擊[圖片]可檢視已上傳的優惠活動圖片</w:t>
      </w:r>
    </w:p>
    <w:p w:rsidR="006A5DC3" w:rsidRDefault="006A5DC3" w:rsidP="006A5DC3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原排序：呈現在會員端的優惠活動圖片排序</w:t>
      </w:r>
      <w:r w:rsidR="00363F28">
        <w:rPr>
          <w:rFonts w:ascii="微軟正黑體" w:eastAsia="微軟正黑體" w:hAnsi="微軟正黑體" w:hint="eastAsia"/>
          <w:szCs w:val="24"/>
        </w:rPr>
        <w:t xml:space="preserve"> </w:t>
      </w:r>
      <w:r w:rsidR="00363F28">
        <w:rPr>
          <w:rFonts w:ascii="微軟正黑體" w:eastAsia="微軟正黑體" w:hAnsi="微軟正黑體" w:cs="新細明體" w:hint="eastAsia"/>
          <w:kern w:val="0"/>
          <w:szCs w:val="24"/>
        </w:rPr>
        <w:t>(</w:t>
      </w:r>
      <w:r w:rsidR="00363F28">
        <w:rPr>
          <w:rFonts w:ascii="微軟正黑體" w:eastAsia="微軟正黑體" w:hAnsi="微軟正黑體" w:cs="新細明體" w:hint="eastAsia"/>
          <w:kern w:val="0"/>
          <w:szCs w:val="24"/>
        </w:rPr>
        <w:t>也可以依照業主</w:t>
      </w:r>
      <w:proofErr w:type="gramStart"/>
      <w:r w:rsidR="00363F28">
        <w:rPr>
          <w:rFonts w:ascii="微軟正黑體" w:eastAsia="微軟正黑體" w:hAnsi="微軟正黑體" w:cs="新細明體" w:hint="eastAsia"/>
          <w:kern w:val="0"/>
          <w:szCs w:val="24"/>
        </w:rPr>
        <w:t>需求</w:t>
      </w:r>
      <w:r w:rsidR="00363F28">
        <w:rPr>
          <w:rFonts w:ascii="微軟正黑體" w:eastAsia="微軟正黑體" w:hAnsi="微軟正黑體" w:cs="新細明體" w:hint="eastAsia"/>
          <w:kern w:val="0"/>
          <w:szCs w:val="24"/>
        </w:rPr>
        <w:t>做</w:t>
      </w:r>
      <w:r w:rsidR="00363F28">
        <w:rPr>
          <w:rFonts w:ascii="微軟正黑體" w:eastAsia="微軟正黑體" w:hAnsi="微軟正黑體" w:cs="新細明體" w:hint="eastAsia"/>
          <w:kern w:val="0"/>
          <w:szCs w:val="24"/>
        </w:rPr>
        <w:t>拖移</w:t>
      </w:r>
      <w:proofErr w:type="gramEnd"/>
      <w:r w:rsidR="00363F28">
        <w:rPr>
          <w:rFonts w:ascii="微軟正黑體" w:eastAsia="微軟正黑體" w:hAnsi="微軟正黑體" w:cs="新細明體" w:hint="eastAsia"/>
          <w:kern w:val="0"/>
          <w:szCs w:val="24"/>
        </w:rPr>
        <w:t>調整順序</w:t>
      </w:r>
      <w:r w:rsidR="00363F28">
        <w:rPr>
          <w:rFonts w:ascii="微軟正黑體" w:eastAsia="微軟正黑體" w:hAnsi="微軟正黑體" w:cs="新細明體" w:hint="eastAsia"/>
          <w:kern w:val="0"/>
          <w:szCs w:val="24"/>
        </w:rPr>
        <w:t>)</w:t>
      </w:r>
    </w:p>
    <w:p w:rsidR="006A5DC3" w:rsidRDefault="006A5DC3" w:rsidP="006A5DC3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編輯：</w:t>
      </w:r>
      <w:proofErr w:type="gramStart"/>
      <w:r>
        <w:rPr>
          <w:rFonts w:ascii="微軟正黑體" w:eastAsia="微軟正黑體" w:hAnsi="微軟正黑體" w:hint="eastAsia"/>
          <w:szCs w:val="24"/>
        </w:rPr>
        <w:t>點擊可進入</w:t>
      </w:r>
      <w:proofErr w:type="gramEnd"/>
      <w:r>
        <w:rPr>
          <w:rFonts w:ascii="微軟正黑體" w:eastAsia="微軟正黑體" w:hAnsi="微軟正黑體" w:hint="eastAsia"/>
          <w:szCs w:val="24"/>
        </w:rPr>
        <w:t>編修優惠活動圖片或文字內容</w:t>
      </w:r>
    </w:p>
    <w:p w:rsidR="006A5DC3" w:rsidRDefault="006A5DC3" w:rsidP="006A5DC3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刪除：點擊即可將此優惠活動圖文資料刪除</w:t>
      </w:r>
    </w:p>
    <w:p w:rsidR="006A5DC3" w:rsidRDefault="006A5DC3" w:rsidP="006A5DC3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儲存建立案件：當所有優惠活動都編輯完成再點擊【儲存建立案件】即可</w:t>
      </w:r>
    </w:p>
    <w:p w:rsidR="006A5DC3" w:rsidRDefault="006A5DC3" w:rsidP="006A5DC3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新增優惠：有新的優惠活動</w:t>
      </w:r>
      <w:proofErr w:type="gramStart"/>
      <w:r>
        <w:rPr>
          <w:rFonts w:ascii="微軟正黑體" w:eastAsia="微軟正黑體" w:hAnsi="微軟正黑體" w:hint="eastAsia"/>
          <w:szCs w:val="24"/>
        </w:rPr>
        <w:t>圖文需編輯</w:t>
      </w:r>
      <w:proofErr w:type="gramEnd"/>
      <w:r>
        <w:rPr>
          <w:rFonts w:ascii="微軟正黑體" w:eastAsia="微軟正黑體" w:hAnsi="微軟正黑體" w:hint="eastAsia"/>
          <w:szCs w:val="24"/>
        </w:rPr>
        <w:t>，點擊【新增優惠】後即可新增編輯</w:t>
      </w:r>
    </w:p>
    <w:p w:rsidR="00043A6C" w:rsidRDefault="00043A6C" w:rsidP="0057190C">
      <w:pPr>
        <w:pStyle w:val="a5"/>
        <w:numPr>
          <w:ilvl w:val="0"/>
          <w:numId w:val="5"/>
        </w:numPr>
        <w:ind w:leftChars="0" w:left="1288" w:hanging="812"/>
        <w:rPr>
          <w:rFonts w:ascii="微軟正黑體" w:eastAsia="微軟正黑體" w:hAnsi="微軟正黑體" w:hint="eastAsia"/>
          <w:szCs w:val="24"/>
        </w:rPr>
      </w:pPr>
      <w:r w:rsidRPr="00A10C79">
        <w:rPr>
          <w:rFonts w:ascii="微軟正黑體" w:eastAsia="微軟正黑體" w:hAnsi="微軟正黑體" w:hint="eastAsia"/>
          <w:szCs w:val="24"/>
        </w:rPr>
        <w:lastRenderedPageBreak/>
        <w:t>輸入文案名稱：建立文案案件名稱</w:t>
      </w:r>
    </w:p>
    <w:p w:rsidR="00043A6C" w:rsidRPr="00A10C79" w:rsidRDefault="00043A6C" w:rsidP="0057190C">
      <w:pPr>
        <w:pStyle w:val="a5"/>
        <w:numPr>
          <w:ilvl w:val="0"/>
          <w:numId w:val="5"/>
        </w:numPr>
        <w:ind w:leftChars="0" w:left="1288" w:hanging="812"/>
        <w:rPr>
          <w:rFonts w:ascii="微軟正黑體" w:eastAsia="微軟正黑體" w:hAnsi="微軟正黑體"/>
          <w:szCs w:val="24"/>
        </w:rPr>
      </w:pPr>
      <w:r w:rsidRPr="00A10C79">
        <w:rPr>
          <w:rFonts w:ascii="微軟正黑體" w:eastAsia="微軟正黑體" w:hAnsi="微軟正黑體" w:hint="eastAsia"/>
          <w:szCs w:val="24"/>
        </w:rPr>
        <w:t>點擊【新增優惠】後再按【編輯】進入編修文案優惠活動內容</w:t>
      </w:r>
    </w:p>
    <w:p w:rsidR="00043A6C" w:rsidRDefault="00043A6C" w:rsidP="0057190C">
      <w:pPr>
        <w:pStyle w:val="a5"/>
        <w:numPr>
          <w:ilvl w:val="0"/>
          <w:numId w:val="5"/>
        </w:numPr>
        <w:ind w:leftChars="0" w:left="1288" w:hanging="812"/>
        <w:rPr>
          <w:rFonts w:ascii="微軟正黑體" w:eastAsia="微軟正黑體" w:hAnsi="微軟正黑體" w:hint="eastAsia"/>
          <w:szCs w:val="24"/>
        </w:rPr>
      </w:pPr>
      <w:r w:rsidRPr="00A10C79">
        <w:rPr>
          <w:rFonts w:ascii="微軟正黑體" w:eastAsia="微軟正黑體" w:hAnsi="微軟正黑體" w:hint="eastAsia"/>
          <w:szCs w:val="24"/>
        </w:rPr>
        <w:t>名稱</w:t>
      </w:r>
      <w:r>
        <w:rPr>
          <w:rFonts w:ascii="微軟正黑體" w:eastAsia="微軟正黑體" w:hAnsi="微軟正黑體" w:hint="eastAsia"/>
          <w:szCs w:val="24"/>
        </w:rPr>
        <w:t>：輸入此優惠活動</w:t>
      </w:r>
      <w:r w:rsidRPr="00A10C79">
        <w:rPr>
          <w:rFonts w:ascii="微軟正黑體" w:eastAsia="微軟正黑體" w:hAnsi="微軟正黑體" w:hint="eastAsia"/>
          <w:szCs w:val="24"/>
        </w:rPr>
        <w:t>圖檔名稱</w:t>
      </w:r>
    </w:p>
    <w:p w:rsidR="00043A6C" w:rsidRPr="00A10C79" w:rsidRDefault="00043A6C" w:rsidP="0057190C">
      <w:pPr>
        <w:pStyle w:val="a5"/>
        <w:numPr>
          <w:ilvl w:val="0"/>
          <w:numId w:val="5"/>
        </w:numPr>
        <w:ind w:leftChars="0" w:left="1288" w:hanging="812"/>
        <w:rPr>
          <w:rFonts w:ascii="微軟正黑體" w:eastAsia="微軟正黑體" w:hAnsi="微軟正黑體"/>
          <w:szCs w:val="24"/>
        </w:rPr>
      </w:pPr>
      <w:r w:rsidRPr="00A10C79">
        <w:rPr>
          <w:rFonts w:ascii="微軟正黑體" w:eastAsia="微軟正黑體" w:hAnsi="微軟正黑體" w:hint="eastAsia"/>
          <w:szCs w:val="24"/>
        </w:rPr>
        <w:t>選擇是否使用</w:t>
      </w:r>
      <w:r w:rsidRPr="00A10C79">
        <w:rPr>
          <w:rFonts w:ascii="微軟正黑體" w:eastAsia="微軟正黑體" w:hAnsi="微軟正黑體" w:hint="eastAsia"/>
          <w:color w:val="FF0000"/>
          <w:szCs w:val="24"/>
        </w:rPr>
        <w:t>滑鼠效果</w:t>
      </w:r>
      <w:r w:rsidRPr="00A10C79">
        <w:rPr>
          <w:rFonts w:ascii="微軟正黑體" w:eastAsia="微軟正黑體" w:hAnsi="微軟正黑體" w:hint="eastAsia"/>
          <w:szCs w:val="24"/>
        </w:rPr>
        <w:t xml:space="preserve"> </w:t>
      </w:r>
    </w:p>
    <w:p w:rsidR="00043A6C" w:rsidRPr="006A5DC3" w:rsidRDefault="00043A6C" w:rsidP="0057190C">
      <w:pPr>
        <w:pStyle w:val="a5"/>
        <w:numPr>
          <w:ilvl w:val="2"/>
          <w:numId w:val="6"/>
        </w:numPr>
        <w:ind w:leftChars="0" w:left="1288" w:hanging="378"/>
        <w:rPr>
          <w:rFonts w:ascii="微軟正黑體" w:eastAsia="微軟正黑體" w:hAnsi="微軟正黑體"/>
          <w:szCs w:val="24"/>
        </w:rPr>
      </w:pPr>
      <w:r w:rsidRPr="00A10C79">
        <w:rPr>
          <w:rFonts w:ascii="微軟正黑體" w:eastAsia="微軟正黑體" w:hAnsi="微軟正黑體" w:hint="eastAsia"/>
          <w:b/>
          <w:color w:val="FF0000"/>
          <w:szCs w:val="24"/>
        </w:rPr>
        <w:t>關閉</w:t>
      </w:r>
      <w:r w:rsidRPr="006A5DC3">
        <w:rPr>
          <w:rFonts w:ascii="微軟正黑體" w:eastAsia="微軟正黑體" w:hAnsi="微軟正黑體" w:hint="eastAsia"/>
          <w:szCs w:val="24"/>
        </w:rPr>
        <w:t>：</w:t>
      </w:r>
      <w:r>
        <w:rPr>
          <w:rFonts w:ascii="微軟正黑體" w:eastAsia="微軟正黑體" w:hAnsi="微軟正黑體" w:hint="eastAsia"/>
          <w:szCs w:val="24"/>
        </w:rPr>
        <w:t>滑鼠</w:t>
      </w:r>
      <w:r w:rsidRPr="006A5DC3">
        <w:rPr>
          <w:rFonts w:ascii="微軟正黑體" w:eastAsia="微軟正黑體" w:hAnsi="微軟正黑體" w:hint="eastAsia"/>
          <w:szCs w:val="24"/>
        </w:rPr>
        <w:t>游標指過去不會有變化</w:t>
      </w:r>
    </w:p>
    <w:p w:rsidR="00043A6C" w:rsidRPr="006A5DC3" w:rsidRDefault="00043A6C" w:rsidP="0057190C">
      <w:pPr>
        <w:pStyle w:val="a5"/>
        <w:numPr>
          <w:ilvl w:val="2"/>
          <w:numId w:val="6"/>
        </w:numPr>
        <w:ind w:leftChars="0" w:left="1288" w:hanging="378"/>
        <w:rPr>
          <w:rFonts w:ascii="微軟正黑體" w:eastAsia="微軟正黑體" w:hAnsi="微軟正黑體"/>
          <w:szCs w:val="24"/>
        </w:rPr>
      </w:pPr>
      <w:r w:rsidRPr="00A10C79">
        <w:rPr>
          <w:rFonts w:ascii="微軟正黑體" w:eastAsia="微軟正黑體" w:hAnsi="微軟正黑體" w:hint="eastAsia"/>
          <w:b/>
          <w:color w:val="FF0000"/>
          <w:szCs w:val="24"/>
        </w:rPr>
        <w:t>開啟</w:t>
      </w:r>
      <w:r w:rsidRPr="006A5DC3">
        <w:rPr>
          <w:rFonts w:ascii="微軟正黑體" w:eastAsia="微軟正黑體" w:hAnsi="微軟正黑體" w:hint="eastAsia"/>
          <w:szCs w:val="24"/>
        </w:rPr>
        <w:t>：</w:t>
      </w:r>
      <w:r>
        <w:rPr>
          <w:rFonts w:ascii="微軟正黑體" w:eastAsia="微軟正黑體" w:hAnsi="微軟正黑體" w:hint="eastAsia"/>
          <w:szCs w:val="24"/>
        </w:rPr>
        <w:t>滑鼠</w:t>
      </w:r>
      <w:r w:rsidRPr="006A5DC3">
        <w:rPr>
          <w:rFonts w:ascii="微軟正黑體" w:eastAsia="微軟正黑體" w:hAnsi="微軟正黑體" w:hint="eastAsia"/>
          <w:szCs w:val="24"/>
        </w:rPr>
        <w:t>游標指過去會有變化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 w:rsidRPr="006A5DC3">
        <w:rPr>
          <w:rFonts w:ascii="微軟正黑體" w:eastAsia="微軟正黑體" w:hAnsi="微軟正黑體" w:hint="eastAsia"/>
          <w:szCs w:val="24"/>
        </w:rPr>
        <w:t>(</w:t>
      </w:r>
      <w:r>
        <w:rPr>
          <w:rFonts w:ascii="微軟正黑體" w:eastAsia="微軟正黑體" w:hAnsi="微軟正黑體" w:hint="eastAsia"/>
          <w:szCs w:val="24"/>
        </w:rPr>
        <w:t>選擇開啟，</w:t>
      </w:r>
      <w:r w:rsidRPr="006A5DC3">
        <w:rPr>
          <w:rFonts w:ascii="微軟正黑體" w:eastAsia="微軟正黑體" w:hAnsi="微軟正黑體" w:hint="eastAsia"/>
          <w:szCs w:val="24"/>
        </w:rPr>
        <w:t>請業主要準備</w:t>
      </w:r>
      <w:r w:rsidRPr="006A5DC3">
        <w:rPr>
          <w:rFonts w:ascii="微軟正黑體" w:eastAsia="微軟正黑體" w:hAnsi="微軟正黑體" w:hint="eastAsia"/>
          <w:color w:val="FF0000"/>
          <w:szCs w:val="24"/>
        </w:rPr>
        <w:t>二張變化前後的圖片</w:t>
      </w:r>
      <w:r w:rsidRPr="006A5DC3">
        <w:rPr>
          <w:rFonts w:ascii="微軟正黑體" w:eastAsia="微軟正黑體" w:hAnsi="微軟正黑體" w:hint="eastAsia"/>
          <w:szCs w:val="24"/>
        </w:rPr>
        <w:t>上傳)</w:t>
      </w:r>
    </w:p>
    <w:p w:rsidR="00043A6C" w:rsidRDefault="00043A6C" w:rsidP="0057190C">
      <w:pPr>
        <w:pStyle w:val="a5"/>
        <w:numPr>
          <w:ilvl w:val="0"/>
          <w:numId w:val="5"/>
        </w:numPr>
        <w:ind w:leftChars="0" w:left="1288" w:hanging="812"/>
        <w:rPr>
          <w:rFonts w:ascii="微軟正黑體" w:eastAsia="微軟正黑體" w:hAnsi="微軟正黑體" w:hint="eastAsia"/>
          <w:szCs w:val="24"/>
        </w:rPr>
      </w:pPr>
      <w:r w:rsidRPr="006A5DC3">
        <w:rPr>
          <w:rFonts w:ascii="微軟正黑體" w:eastAsia="微軟正黑體" w:hAnsi="微軟正黑體" w:hint="eastAsia"/>
          <w:szCs w:val="24"/>
        </w:rPr>
        <w:t>選擇是否</w:t>
      </w:r>
      <w:r w:rsidRPr="006A5DC3">
        <w:rPr>
          <w:rFonts w:ascii="微軟正黑體" w:eastAsia="微軟正黑體" w:hAnsi="微軟正黑體" w:hint="eastAsia"/>
          <w:color w:val="FF0000"/>
          <w:szCs w:val="24"/>
        </w:rPr>
        <w:t>使用圖片</w:t>
      </w:r>
      <w:r w:rsidRPr="006A5DC3">
        <w:rPr>
          <w:rFonts w:ascii="微軟正黑體" w:eastAsia="微軟正黑體" w:hAnsi="微軟正黑體" w:hint="eastAsia"/>
          <w:szCs w:val="24"/>
        </w:rPr>
        <w:t xml:space="preserve"> </w:t>
      </w:r>
    </w:p>
    <w:p w:rsidR="00043A6C" w:rsidRDefault="00043A6C" w:rsidP="0057190C">
      <w:pPr>
        <w:pStyle w:val="a5"/>
        <w:numPr>
          <w:ilvl w:val="0"/>
          <w:numId w:val="9"/>
        </w:numPr>
        <w:ind w:leftChars="0" w:left="1288" w:hanging="392"/>
        <w:rPr>
          <w:rFonts w:ascii="微軟正黑體" w:eastAsia="微軟正黑體" w:hAnsi="微軟正黑體" w:hint="eastAsia"/>
          <w:szCs w:val="24"/>
        </w:rPr>
      </w:pPr>
      <w:r w:rsidRPr="005576B0">
        <w:rPr>
          <w:rFonts w:ascii="微軟正黑體" w:eastAsia="微軟正黑體" w:hAnsi="微軟正黑體" w:hint="eastAsia"/>
          <w:szCs w:val="24"/>
        </w:rPr>
        <w:t>【</w:t>
      </w:r>
      <w:r w:rsidRPr="005576B0">
        <w:rPr>
          <w:rFonts w:ascii="微軟正黑體" w:eastAsia="微軟正黑體" w:hAnsi="微軟正黑體" w:hint="eastAsia"/>
          <w:color w:val="FF0000"/>
          <w:szCs w:val="24"/>
        </w:rPr>
        <w:t>是</w:t>
      </w:r>
      <w:r w:rsidRPr="005576B0">
        <w:rPr>
          <w:rFonts w:ascii="微軟正黑體" w:eastAsia="微軟正黑體" w:hAnsi="微軟正黑體" w:hint="eastAsia"/>
          <w:szCs w:val="24"/>
        </w:rPr>
        <w:t>】圖片有</w:t>
      </w:r>
      <w:r w:rsidRPr="005576B0">
        <w:rPr>
          <w:rFonts w:ascii="微軟正黑體" w:eastAsia="微軟正黑體" w:hAnsi="微軟正黑體" w:hint="eastAsia"/>
          <w:color w:val="FF0000"/>
          <w:szCs w:val="24"/>
        </w:rPr>
        <w:t>寬度限制</w:t>
      </w:r>
      <w:r w:rsidRPr="005576B0">
        <w:rPr>
          <w:rFonts w:ascii="微軟正黑體" w:eastAsia="微軟正黑體" w:hAnsi="微軟正黑體" w:hint="eastAsia"/>
          <w:szCs w:val="24"/>
        </w:rPr>
        <w:t>(依版型不同,限制也不同)，但圖片長度不限</w:t>
      </w:r>
    </w:p>
    <w:p w:rsidR="00043A6C" w:rsidRPr="00043A6C" w:rsidRDefault="00043A6C" w:rsidP="0057190C">
      <w:pPr>
        <w:pStyle w:val="a5"/>
        <w:widowControl/>
        <w:numPr>
          <w:ilvl w:val="0"/>
          <w:numId w:val="9"/>
        </w:numPr>
        <w:ind w:leftChars="0" w:left="1288" w:hanging="392"/>
        <w:rPr>
          <w:rFonts w:ascii="新細明體" w:eastAsia="新細明體" w:hAnsi="新細明體" w:cs="新細明體" w:hint="eastAsia"/>
          <w:kern w:val="0"/>
          <w:szCs w:val="24"/>
        </w:rPr>
      </w:pPr>
      <w:r w:rsidRPr="00043A6C">
        <w:rPr>
          <w:rFonts w:ascii="微軟正黑體" w:eastAsia="微軟正黑體" w:hAnsi="微軟正黑體" w:hint="eastAsia"/>
          <w:szCs w:val="24"/>
        </w:rPr>
        <w:t>【</w:t>
      </w:r>
      <w:r w:rsidRPr="00043A6C">
        <w:rPr>
          <w:rFonts w:ascii="微軟正黑體" w:eastAsia="微軟正黑體" w:hAnsi="微軟正黑體" w:hint="eastAsia"/>
          <w:color w:val="FF0000"/>
          <w:szCs w:val="24"/>
        </w:rPr>
        <w:t>否</w:t>
      </w:r>
      <w:r w:rsidRPr="00043A6C">
        <w:rPr>
          <w:rFonts w:ascii="微軟正黑體" w:eastAsia="微軟正黑體" w:hAnsi="微軟正黑體" w:hint="eastAsia"/>
          <w:szCs w:val="24"/>
        </w:rPr>
        <w:t>】內容則以文字編輯呈現</w:t>
      </w:r>
    </w:p>
    <w:p w:rsidR="00043A6C" w:rsidRDefault="00043A6C" w:rsidP="0057190C">
      <w:pPr>
        <w:pStyle w:val="a5"/>
        <w:numPr>
          <w:ilvl w:val="0"/>
          <w:numId w:val="5"/>
        </w:numPr>
        <w:ind w:leftChars="0" w:left="1288" w:hanging="840"/>
        <w:rPr>
          <w:rFonts w:ascii="微軟正黑體" w:eastAsia="微軟正黑體" w:hAnsi="微軟正黑體" w:hint="eastAsia"/>
          <w:szCs w:val="24"/>
        </w:rPr>
      </w:pPr>
      <w:r w:rsidRPr="00043A6C">
        <w:rPr>
          <w:rFonts w:ascii="微軟正黑體" w:eastAsia="微軟正黑體" w:hAnsi="微軟正黑體" w:hint="eastAsia"/>
          <w:szCs w:val="24"/>
        </w:rPr>
        <w:t>編輯完成點擊【下一步】</w:t>
      </w:r>
    </w:p>
    <w:p w:rsidR="00043A6C" w:rsidRDefault="00043A6C" w:rsidP="0057190C">
      <w:pPr>
        <w:pStyle w:val="a5"/>
        <w:numPr>
          <w:ilvl w:val="0"/>
          <w:numId w:val="5"/>
        </w:numPr>
        <w:ind w:leftChars="0" w:left="1288" w:hanging="840"/>
        <w:rPr>
          <w:rFonts w:ascii="微軟正黑體" w:eastAsia="微軟正黑體" w:hAnsi="微軟正黑體" w:hint="eastAsia"/>
          <w:szCs w:val="24"/>
        </w:rPr>
      </w:pPr>
      <w:r w:rsidRPr="00043A6C">
        <w:rPr>
          <w:rFonts w:ascii="微軟正黑體" w:eastAsia="微軟正黑體" w:hAnsi="微軟正黑體" w:hint="eastAsia"/>
          <w:szCs w:val="24"/>
        </w:rPr>
        <w:t>系統會自動跳到【簡体中文】，可選擇複製語系【繁體中文】，直接複製前一張圖的設定或再重覆[步驟1~步驟5]動作</w:t>
      </w:r>
    </w:p>
    <w:p w:rsidR="00043A6C" w:rsidRDefault="00043A6C" w:rsidP="0057190C">
      <w:pPr>
        <w:pStyle w:val="a5"/>
        <w:numPr>
          <w:ilvl w:val="0"/>
          <w:numId w:val="5"/>
        </w:numPr>
        <w:ind w:leftChars="0" w:left="1288" w:hanging="840"/>
        <w:rPr>
          <w:rFonts w:ascii="微軟正黑體" w:eastAsia="微軟正黑體" w:hAnsi="微軟正黑體" w:hint="eastAsia"/>
          <w:szCs w:val="24"/>
        </w:rPr>
      </w:pPr>
      <w:r w:rsidRPr="00043A6C">
        <w:rPr>
          <w:rFonts w:ascii="微軟正黑體" w:eastAsia="微軟正黑體" w:hAnsi="微軟正黑體" w:hint="eastAsia"/>
          <w:szCs w:val="24"/>
        </w:rPr>
        <w:t>系統會自動跳到【English】，可重覆【簡体中文】步驟，或重覆[步驟1~步驟4]動作，再按【完成】</w:t>
      </w:r>
    </w:p>
    <w:p w:rsidR="00043A6C" w:rsidRDefault="00043A6C" w:rsidP="0057190C">
      <w:pPr>
        <w:pStyle w:val="a5"/>
        <w:numPr>
          <w:ilvl w:val="0"/>
          <w:numId w:val="5"/>
        </w:numPr>
        <w:ind w:leftChars="0" w:left="1288" w:hanging="840"/>
        <w:rPr>
          <w:rFonts w:ascii="微軟正黑體" w:eastAsia="微軟正黑體" w:hAnsi="微軟正黑體" w:hint="eastAsia"/>
          <w:szCs w:val="24"/>
        </w:rPr>
      </w:pPr>
      <w:r w:rsidRPr="00043A6C">
        <w:rPr>
          <w:rFonts w:ascii="微軟正黑體" w:eastAsia="微軟正黑體" w:hAnsi="微軟正黑體" w:hint="eastAsia"/>
          <w:szCs w:val="24"/>
        </w:rPr>
        <w:t>當所有圖片都上傳完成後再按【儲存建立案件】</w:t>
      </w:r>
    </w:p>
    <w:p w:rsidR="00043A6C" w:rsidRPr="00043A6C" w:rsidRDefault="00043A6C" w:rsidP="0057190C">
      <w:pPr>
        <w:pStyle w:val="a5"/>
        <w:numPr>
          <w:ilvl w:val="0"/>
          <w:numId w:val="5"/>
        </w:numPr>
        <w:ind w:leftChars="0" w:left="1288" w:hanging="840"/>
        <w:rPr>
          <w:rFonts w:ascii="微軟正黑體" w:eastAsia="微軟正黑體" w:hAnsi="微軟正黑體"/>
          <w:szCs w:val="24"/>
        </w:rPr>
      </w:pPr>
      <w:r w:rsidRPr="00043A6C">
        <w:rPr>
          <w:rFonts w:ascii="微軟正黑體" w:eastAsia="微軟正黑體" w:hAnsi="微軟正黑體" w:hint="eastAsia"/>
          <w:szCs w:val="24"/>
        </w:rPr>
        <w:t>進到【案件管理】預覽及送審，通知負責專員請公司主管幫忙審核即可。</w:t>
      </w:r>
    </w:p>
    <w:p w:rsidR="0070779C" w:rsidRPr="0070779C" w:rsidRDefault="0070779C" w:rsidP="0070779C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70779C" w:rsidRDefault="0070779C" w:rsidP="0070779C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3F7FFD8D" wp14:editId="2C2EEA48">
            <wp:extent cx="9686925" cy="3962400"/>
            <wp:effectExtent l="0" t="0" r="9525" b="0"/>
            <wp:docPr id="5" name="圖片 5" descr="C:\Users\jolin\AppData\Roaming\Tencent\Users\2492935789\QQ\WinTemp\RichOle\HEG_L`O3AF8{OLW4SS5}X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lin\AppData\Roaming\Tencent\Users\2492935789\QQ\WinTemp\RichOle\HEG_L`O3AF8{OLW4SS5}XO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384" cy="396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58B" w:rsidRPr="00FE4398" w:rsidRDefault="0038358B" w:rsidP="00FE4398">
      <w:pPr>
        <w:rPr>
          <w:rFonts w:ascii="微軟正黑體" w:eastAsia="微軟正黑體" w:hAnsi="微軟正黑體" w:hint="eastAsia"/>
          <w:szCs w:val="24"/>
        </w:rPr>
      </w:pPr>
      <w:r w:rsidRPr="00FE4398">
        <w:rPr>
          <w:rFonts w:ascii="微軟正黑體" w:eastAsia="微軟正黑體" w:hAnsi="微軟正黑體" w:hint="eastAsia"/>
          <w:szCs w:val="24"/>
        </w:rPr>
        <w:t>輸入文案名稱：建立文案案件名稱</w:t>
      </w:r>
    </w:p>
    <w:p w:rsidR="00007C67" w:rsidRDefault="0038358B" w:rsidP="0038358B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A10C79">
        <w:rPr>
          <w:rFonts w:ascii="微軟正黑體" w:eastAsia="微軟正黑體" w:hAnsi="微軟正黑體" w:hint="eastAsia"/>
          <w:szCs w:val="24"/>
        </w:rPr>
        <w:t>點擊【新增優惠】後再按【編輯】進入編修文案優惠活動內容</w:t>
      </w:r>
    </w:p>
    <w:p w:rsidR="00007C67" w:rsidRDefault="00611A44" w:rsidP="00007C67">
      <w:pPr>
        <w:widowControl/>
        <w:rPr>
          <w:rFonts w:ascii="新細明體" w:eastAsia="新細明體" w:hAnsi="新細明體" w:cs="新細明體" w:hint="eastAsia"/>
          <w:noProof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1CAAB06D" wp14:editId="5B3EFDA5">
            <wp:extent cx="9677400" cy="4781550"/>
            <wp:effectExtent l="0" t="0" r="0" b="0"/>
            <wp:docPr id="6" name="圖片 6" descr="C:\Users\jolin\AppData\Roaming\Tencent\Users\2492935789\QQ\WinTemp\RichOle\VPHJXI(E_N27AZ9E8@Y99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lin\AppData\Roaming\Tencent\Users\2492935789\QQ\WinTemp\RichOle\VPHJXI(E_N27AZ9E8@Y99Z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66"/>
                    <a:stretch/>
                  </pic:blipFill>
                  <pic:spPr bwMode="auto">
                    <a:xfrm>
                      <a:off x="0" y="0"/>
                      <a:ext cx="96774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C67" w:rsidRDefault="00007C67" w:rsidP="00007C67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611A44" w:rsidRDefault="00FE4398" w:rsidP="00611A44">
      <w:pPr>
        <w:pStyle w:val="a5"/>
        <w:widowControl/>
        <w:numPr>
          <w:ilvl w:val="3"/>
          <w:numId w:val="6"/>
        </w:numPr>
        <w:spacing w:line="0" w:lineRule="atLeast"/>
        <w:ind w:leftChars="9" w:left="587" w:hangingChars="257" w:hanging="565"/>
        <w:rPr>
          <w:rFonts w:ascii="新細明體" w:eastAsia="新細明體" w:hAnsi="新細明體" w:cs="新細明體" w:hint="eastAsia"/>
          <w:kern w:val="0"/>
          <w:sz w:val="22"/>
          <w:szCs w:val="24"/>
        </w:rPr>
      </w:pPr>
      <w:r w:rsidRPr="00611A44">
        <w:rPr>
          <w:rFonts w:ascii="新細明體" w:eastAsia="新細明體" w:hAnsi="新細明體" w:cs="新細明體" w:hint="eastAsia"/>
          <w:kern w:val="0"/>
          <w:sz w:val="22"/>
          <w:szCs w:val="24"/>
        </w:rPr>
        <w:t>輸入優惠活動名稱</w:t>
      </w:r>
    </w:p>
    <w:p w:rsidR="00611A44" w:rsidRPr="00611A44" w:rsidRDefault="00611A44" w:rsidP="00611A44">
      <w:pPr>
        <w:pStyle w:val="a5"/>
        <w:widowControl/>
        <w:numPr>
          <w:ilvl w:val="3"/>
          <w:numId w:val="6"/>
        </w:numPr>
        <w:spacing w:line="0" w:lineRule="atLeast"/>
        <w:ind w:leftChars="0" w:left="566" w:hangingChars="236" w:hanging="566"/>
        <w:rPr>
          <w:rFonts w:ascii="新細明體" w:eastAsia="新細明體" w:hAnsi="新細明體" w:cs="新細明體" w:hint="eastAsia"/>
          <w:kern w:val="0"/>
          <w:sz w:val="22"/>
          <w:szCs w:val="24"/>
        </w:rPr>
      </w:pPr>
      <w:r w:rsidRPr="00611A44">
        <w:rPr>
          <w:rFonts w:ascii="微軟正黑體" w:eastAsia="微軟正黑體" w:hAnsi="微軟正黑體" w:hint="eastAsia"/>
          <w:szCs w:val="24"/>
        </w:rPr>
        <w:t>選擇是否使用</w:t>
      </w:r>
      <w:r w:rsidRPr="00611A44">
        <w:rPr>
          <w:rFonts w:ascii="微軟正黑體" w:eastAsia="微軟正黑體" w:hAnsi="微軟正黑體" w:hint="eastAsia"/>
          <w:color w:val="FF0000"/>
          <w:szCs w:val="24"/>
        </w:rPr>
        <w:t>滑鼠效果</w:t>
      </w:r>
      <w:r w:rsidRPr="00611A44">
        <w:rPr>
          <w:rFonts w:ascii="微軟正黑體" w:eastAsia="微軟正黑體" w:hAnsi="微軟正黑體" w:hint="eastAsia"/>
          <w:szCs w:val="24"/>
        </w:rPr>
        <w:t xml:space="preserve"> </w:t>
      </w:r>
    </w:p>
    <w:p w:rsidR="00611A44" w:rsidRPr="00611A44" w:rsidRDefault="00611A44" w:rsidP="00611A44">
      <w:pPr>
        <w:pStyle w:val="a5"/>
        <w:widowControl/>
        <w:numPr>
          <w:ilvl w:val="3"/>
          <w:numId w:val="6"/>
        </w:numPr>
        <w:spacing w:line="0" w:lineRule="atLeast"/>
        <w:ind w:leftChars="0" w:left="566" w:hangingChars="236" w:hanging="566"/>
        <w:rPr>
          <w:rFonts w:ascii="新細明體" w:eastAsia="新細明體" w:hAnsi="新細明體" w:cs="新細明體" w:hint="eastAsia"/>
          <w:kern w:val="0"/>
          <w:sz w:val="22"/>
          <w:szCs w:val="24"/>
        </w:rPr>
      </w:pPr>
      <w:r>
        <w:rPr>
          <w:rFonts w:ascii="微軟正黑體" w:eastAsia="微軟正黑體" w:hAnsi="微軟正黑體" w:hint="eastAsia"/>
          <w:szCs w:val="24"/>
        </w:rPr>
        <w:t>上傳標題圖片，若選擇開啟</w:t>
      </w:r>
      <w:r w:rsidRPr="00A10C79">
        <w:rPr>
          <w:rFonts w:ascii="微軟正黑體" w:eastAsia="微軟正黑體" w:hAnsi="微軟正黑體" w:hint="eastAsia"/>
          <w:color w:val="FF0000"/>
          <w:szCs w:val="24"/>
        </w:rPr>
        <w:t>滑鼠效果</w:t>
      </w:r>
      <w:r w:rsidRPr="00611A44">
        <w:rPr>
          <w:rFonts w:ascii="微軟正黑體" w:eastAsia="微軟正黑體" w:hAnsi="微軟正黑體" w:hint="eastAsia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則需準備滑鼠</w:t>
      </w:r>
      <w:proofErr w:type="gramStart"/>
      <w:r>
        <w:rPr>
          <w:rFonts w:ascii="微軟正黑體" w:eastAsia="微軟正黑體" w:hAnsi="微軟正黑體" w:hint="eastAsia"/>
          <w:szCs w:val="24"/>
        </w:rPr>
        <w:t>滑出滑入</w:t>
      </w:r>
      <w:proofErr w:type="gramEnd"/>
      <w:r>
        <w:rPr>
          <w:rFonts w:ascii="微軟正黑體" w:eastAsia="微軟正黑體" w:hAnsi="微軟正黑體" w:hint="eastAsia"/>
          <w:szCs w:val="24"/>
        </w:rPr>
        <w:t>二種效果的圖片</w:t>
      </w:r>
    </w:p>
    <w:p w:rsidR="00611A44" w:rsidRDefault="00611A44" w:rsidP="00611A44">
      <w:pPr>
        <w:pStyle w:val="a5"/>
        <w:widowControl/>
        <w:numPr>
          <w:ilvl w:val="4"/>
          <w:numId w:val="6"/>
        </w:numPr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滑鼠</w:t>
      </w:r>
      <w:r>
        <w:rPr>
          <w:rFonts w:ascii="微軟正黑體" w:eastAsia="微軟正黑體" w:hAnsi="微軟正黑體" w:hint="eastAsia"/>
          <w:szCs w:val="24"/>
        </w:rPr>
        <w:t>未指向標題圖片時的樣式</w:t>
      </w:r>
    </w:p>
    <w:p w:rsidR="00611A44" w:rsidRPr="00611A44" w:rsidRDefault="00611A44" w:rsidP="00611A44">
      <w:pPr>
        <w:pStyle w:val="a5"/>
        <w:widowControl/>
        <w:numPr>
          <w:ilvl w:val="4"/>
          <w:numId w:val="6"/>
        </w:numPr>
        <w:spacing w:line="0" w:lineRule="atLeast"/>
        <w:ind w:leftChars="0"/>
        <w:rPr>
          <w:rFonts w:ascii="新細明體" w:eastAsia="新細明體" w:hAnsi="新細明體" w:cs="新細明體" w:hint="eastAsia"/>
          <w:kern w:val="0"/>
          <w:sz w:val="22"/>
          <w:szCs w:val="24"/>
        </w:rPr>
      </w:pPr>
      <w:r>
        <w:rPr>
          <w:rFonts w:ascii="微軟正黑體" w:eastAsia="微軟正黑體" w:hAnsi="微軟正黑體" w:hint="eastAsia"/>
          <w:szCs w:val="24"/>
        </w:rPr>
        <w:t>滑鼠</w:t>
      </w:r>
      <w:r>
        <w:rPr>
          <w:rFonts w:ascii="微軟正黑體" w:eastAsia="微軟正黑體" w:hAnsi="微軟正黑體" w:hint="eastAsia"/>
          <w:szCs w:val="24"/>
        </w:rPr>
        <w:t>指向標題圖片時的樣式</w:t>
      </w:r>
    </w:p>
    <w:p w:rsidR="00611A44" w:rsidRPr="00611A44" w:rsidRDefault="00611A44" w:rsidP="00611A44">
      <w:pPr>
        <w:pStyle w:val="a5"/>
        <w:widowControl/>
        <w:numPr>
          <w:ilvl w:val="4"/>
          <w:numId w:val="6"/>
        </w:numPr>
        <w:spacing w:line="0" w:lineRule="atLeast"/>
        <w:ind w:leftChars="0"/>
        <w:rPr>
          <w:rFonts w:ascii="新細明體" w:eastAsia="新細明體" w:hAnsi="新細明體" w:cs="新細明體" w:hint="eastAsia"/>
          <w:kern w:val="0"/>
          <w:sz w:val="22"/>
          <w:szCs w:val="24"/>
        </w:rPr>
      </w:pPr>
      <w:r>
        <w:rPr>
          <w:rFonts w:ascii="微軟正黑體" w:eastAsia="微軟正黑體" w:hAnsi="微軟正黑體" w:hint="eastAsia"/>
          <w:szCs w:val="24"/>
        </w:rPr>
        <w:t>標題圖片的尺寸限制</w:t>
      </w:r>
    </w:p>
    <w:p w:rsidR="00611A44" w:rsidRPr="003E67A3" w:rsidRDefault="00611A44" w:rsidP="00611A44">
      <w:pPr>
        <w:pStyle w:val="a5"/>
        <w:widowControl/>
        <w:numPr>
          <w:ilvl w:val="3"/>
          <w:numId w:val="6"/>
        </w:numPr>
        <w:spacing w:line="0" w:lineRule="atLeast"/>
        <w:ind w:leftChars="0" w:left="566" w:hangingChars="236" w:hanging="566"/>
        <w:rPr>
          <w:rFonts w:ascii="新細明體" w:eastAsia="新細明體" w:hAnsi="新細明體" w:cs="新細明體" w:hint="eastAsia"/>
          <w:kern w:val="0"/>
          <w:sz w:val="22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選擇是否使用</w:t>
      </w:r>
      <w:r w:rsidRPr="003E67A3">
        <w:rPr>
          <w:rFonts w:ascii="微軟正黑體" w:eastAsia="微軟正黑體" w:hAnsi="微軟正黑體" w:hint="eastAsia"/>
          <w:color w:val="FF0000"/>
          <w:szCs w:val="24"/>
        </w:rPr>
        <w:t>圖片內容</w:t>
      </w:r>
      <w:r w:rsidR="003E67A3">
        <w:rPr>
          <w:rFonts w:ascii="微軟正黑體" w:eastAsia="微軟正黑體" w:hAnsi="微軟正黑體" w:hint="eastAsia"/>
          <w:szCs w:val="24"/>
        </w:rPr>
        <w:t xml:space="preserve"> </w:t>
      </w:r>
    </w:p>
    <w:p w:rsidR="003E67A3" w:rsidRDefault="003E67A3" w:rsidP="003E67A3">
      <w:pPr>
        <w:pStyle w:val="a5"/>
        <w:widowControl/>
        <w:spacing w:line="0" w:lineRule="atLeast"/>
        <w:ind w:leftChars="0" w:left="566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【</w:t>
      </w:r>
      <w:r w:rsidRPr="003E67A3">
        <w:rPr>
          <w:rFonts w:ascii="微軟正黑體" w:eastAsia="微軟正黑體" w:hAnsi="微軟正黑體" w:hint="eastAsia"/>
          <w:color w:val="FF0000"/>
          <w:szCs w:val="24"/>
        </w:rPr>
        <w:t>否</w:t>
      </w:r>
      <w:r>
        <w:rPr>
          <w:rFonts w:ascii="微軟正黑體" w:eastAsia="微軟正黑體" w:hAnsi="微軟正黑體"/>
          <w:szCs w:val="24"/>
        </w:rPr>
        <w:t>】</w:t>
      </w:r>
      <w:r>
        <w:rPr>
          <w:rFonts w:ascii="微軟正黑體" w:eastAsia="微軟正黑體" w:hAnsi="微軟正黑體" w:hint="eastAsia"/>
          <w:szCs w:val="24"/>
        </w:rPr>
        <w:t>：則以文字編輯內容 (如上圖)</w:t>
      </w:r>
    </w:p>
    <w:p w:rsidR="003E67A3" w:rsidRDefault="003E67A3" w:rsidP="003E67A3">
      <w:pPr>
        <w:pStyle w:val="a5"/>
        <w:widowControl/>
        <w:spacing w:line="0" w:lineRule="atLeast"/>
        <w:ind w:leftChars="0" w:left="566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【</w:t>
      </w:r>
      <w:r w:rsidRPr="003E67A3">
        <w:rPr>
          <w:rFonts w:ascii="微軟正黑體" w:eastAsia="微軟正黑體" w:hAnsi="微軟正黑體" w:hint="eastAsia"/>
          <w:color w:val="FF0000"/>
          <w:szCs w:val="24"/>
        </w:rPr>
        <w:t>是</w:t>
      </w:r>
      <w:r>
        <w:rPr>
          <w:rFonts w:ascii="微軟正黑體" w:eastAsia="微軟正黑體" w:hAnsi="微軟正黑體" w:hint="eastAsia"/>
          <w:szCs w:val="24"/>
        </w:rPr>
        <w:t>】：則上傳圖片為內容 (如下圖)</w:t>
      </w:r>
    </w:p>
    <w:p w:rsidR="003E67A3" w:rsidRPr="003E67A3" w:rsidRDefault="003E67A3" w:rsidP="003E67A3">
      <w:pPr>
        <w:pStyle w:val="a5"/>
        <w:widowControl/>
        <w:spacing w:line="0" w:lineRule="atLeast"/>
        <w:ind w:leftChars="0" w:left="566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  (1)優惠活動內容圖片 只有</w:t>
      </w:r>
      <w:r w:rsidRPr="003E67A3">
        <w:rPr>
          <w:rFonts w:ascii="微軟正黑體" w:eastAsia="微軟正黑體" w:hAnsi="微軟正黑體" w:hint="eastAsia"/>
          <w:color w:val="FF0000"/>
          <w:szCs w:val="24"/>
        </w:rPr>
        <w:t>寬度限制</w:t>
      </w:r>
      <w:r>
        <w:rPr>
          <w:rFonts w:ascii="微軟正黑體" w:eastAsia="微軟正黑體" w:hAnsi="微軟正黑體" w:hint="eastAsia"/>
          <w:szCs w:val="24"/>
        </w:rPr>
        <w:t>，沒有長度限制</w:t>
      </w:r>
    </w:p>
    <w:p w:rsidR="00007C67" w:rsidRDefault="00007C67" w:rsidP="003E67A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9D39524" wp14:editId="450D7113">
            <wp:extent cx="9582150" cy="4752975"/>
            <wp:effectExtent l="0" t="0" r="0" b="9525"/>
            <wp:docPr id="7" name="圖片 7" descr="C:\Users\jolin\AppData\Roaming\Tencent\Users\2492935789\QQ\WinTemp\RichOle\(54X@R_Z]V(PX4G7GM5@I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lin\AppData\Roaming\Tencent\Users\2492935789\QQ\WinTemp\RichOle\(54X@R_Z]V(PX4G7GM5@IV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7A3" w:rsidRDefault="003E67A3" w:rsidP="00007C67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3E67A3" w:rsidRPr="003E67A3" w:rsidRDefault="003E67A3" w:rsidP="003E67A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3E67A3" w:rsidRDefault="003E67A3" w:rsidP="00007C67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544A97" w:rsidRPr="00544A97" w:rsidRDefault="00544A97" w:rsidP="00544A9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>
            <wp:extent cx="9467850" cy="2638425"/>
            <wp:effectExtent l="0" t="0" r="0" b="9525"/>
            <wp:docPr id="9" name="圖片 9" descr="C:\Users\jolin\AppData\Roaming\Tencent\Users\2492935789\QQ\WinTemp\RichOle\@C[TXRQI7UOJ0)2F7Z~JF}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lin\AppData\Roaming\Tencent\Users\2492935789\QQ\WinTemp\RichOle\@C[TXRQI7UOJ0)2F7Z~JF}K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A97" w:rsidRPr="00573383" w:rsidRDefault="00823F4B" w:rsidP="00544A97">
      <w:pPr>
        <w:widowControl/>
        <w:spacing w:line="0" w:lineRule="atLeast"/>
        <w:rPr>
          <w:rFonts w:ascii="微軟正黑體" w:eastAsia="微軟正黑體" w:hAnsi="微軟正黑體" w:cs="Arial" w:hint="eastAsia"/>
          <w:kern w:val="0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</w:t>
      </w:r>
      <w:r w:rsidR="00544A97" w:rsidRPr="00573383">
        <w:rPr>
          <w:rFonts w:ascii="微軟正黑體" w:eastAsia="微軟正黑體" w:hAnsi="微軟正黑體" w:hint="eastAsia"/>
          <w:szCs w:val="24"/>
        </w:rPr>
        <w:t>進入『</w:t>
      </w:r>
      <w:r w:rsidR="00544A97" w:rsidRPr="00573383">
        <w:rPr>
          <w:rFonts w:ascii="微軟正黑體" w:eastAsia="微軟正黑體" w:hAnsi="微軟正黑體" w:cs="Arial"/>
          <w:b/>
          <w:kern w:val="0"/>
          <w:szCs w:val="24"/>
          <w:lang w:eastAsia="zh-CN"/>
        </w:rPr>
        <w:t>简体</w:t>
      </w:r>
      <w:r w:rsidR="00544A97" w:rsidRPr="00573383">
        <w:rPr>
          <w:rFonts w:ascii="微軟正黑體" w:eastAsia="微軟正黑體" w:hAnsi="微軟正黑體" w:cs="Arial"/>
          <w:b/>
          <w:kern w:val="0"/>
          <w:szCs w:val="24"/>
        </w:rPr>
        <w:t>中文</w:t>
      </w:r>
      <w:r w:rsidR="00544A97" w:rsidRPr="00573383">
        <w:rPr>
          <w:rFonts w:ascii="微軟正黑體" w:eastAsia="微軟正黑體" w:hAnsi="微軟正黑體" w:cs="Arial"/>
          <w:kern w:val="0"/>
          <w:szCs w:val="24"/>
        </w:rPr>
        <w:t>』</w:t>
      </w:r>
      <w:r w:rsidR="00544A97" w:rsidRPr="00573383">
        <w:rPr>
          <w:rFonts w:ascii="微軟正黑體" w:eastAsia="微軟正黑體" w:hAnsi="微軟正黑體" w:cs="Arial" w:hint="eastAsia"/>
          <w:kern w:val="0"/>
          <w:szCs w:val="24"/>
        </w:rPr>
        <w:t>後有二種編輯方式：方式</w:t>
      </w:r>
      <w:r w:rsidR="00544A97" w:rsidRPr="00573383">
        <w:rPr>
          <w:rFonts w:ascii="微軟正黑體" w:eastAsia="微軟正黑體" w:hAnsi="微軟正黑體" w:cs="Arial"/>
          <w:kern w:val="0"/>
          <w:szCs w:val="24"/>
        </w:rPr>
        <w:t>1.複製語系</w:t>
      </w:r>
      <w:r w:rsidR="00544A97" w:rsidRPr="00573383">
        <w:rPr>
          <w:rFonts w:ascii="微軟正黑體" w:eastAsia="微軟正黑體" w:hAnsi="微軟正黑體" w:cs="Arial" w:hint="eastAsia"/>
          <w:color w:val="DD00EE"/>
          <w:kern w:val="0"/>
          <w:szCs w:val="24"/>
        </w:rPr>
        <w:t>【1】</w:t>
      </w:r>
      <w:r w:rsidR="00544A97" w:rsidRPr="00573383">
        <w:rPr>
          <w:rFonts w:ascii="微軟正黑體" w:eastAsia="微軟正黑體" w:hAnsi="微軟正黑體" w:cs="Arial" w:hint="eastAsia"/>
          <w:kern w:val="0"/>
          <w:szCs w:val="24"/>
        </w:rPr>
        <w:t>『</w:t>
      </w:r>
      <w:r w:rsidR="00544A97" w:rsidRPr="00573383">
        <w:rPr>
          <w:rFonts w:ascii="微軟正黑體" w:eastAsia="微軟正黑體" w:hAnsi="微軟正黑體" w:cs="Arial"/>
          <w:kern w:val="0"/>
          <w:szCs w:val="24"/>
        </w:rPr>
        <w:t>繁體中文</w:t>
      </w:r>
      <w:r w:rsidR="00544A97" w:rsidRPr="00573383">
        <w:rPr>
          <w:rFonts w:ascii="微軟正黑體" w:eastAsia="微軟正黑體" w:hAnsi="微軟正黑體" w:cs="Arial" w:hint="eastAsia"/>
          <w:kern w:val="0"/>
          <w:szCs w:val="24"/>
        </w:rPr>
        <w:t>』，再按</w:t>
      </w:r>
      <w:r w:rsidR="00544A97" w:rsidRPr="00573383">
        <w:rPr>
          <w:rFonts w:ascii="微軟正黑體" w:eastAsia="微軟正黑體" w:hAnsi="微軟正黑體" w:cs="Arial" w:hint="eastAsia"/>
          <w:color w:val="DD00EE"/>
          <w:kern w:val="0"/>
          <w:szCs w:val="24"/>
        </w:rPr>
        <w:t>【2】</w:t>
      </w:r>
      <w:r w:rsidR="00544A97" w:rsidRPr="00573383">
        <w:rPr>
          <w:rFonts w:ascii="微軟正黑體" w:eastAsia="微軟正黑體" w:hAnsi="微軟正黑體" w:cs="Arial" w:hint="eastAsia"/>
          <w:kern w:val="0"/>
          <w:szCs w:val="24"/>
        </w:rPr>
        <w:t>『下一步』</w:t>
      </w:r>
    </w:p>
    <w:p w:rsidR="00544A97" w:rsidRPr="00573383" w:rsidRDefault="00544A97" w:rsidP="00544A97">
      <w:pPr>
        <w:widowControl/>
        <w:spacing w:line="0" w:lineRule="atLeast"/>
        <w:ind w:left="720"/>
        <w:rPr>
          <w:rFonts w:ascii="微軟正黑體" w:eastAsia="微軟正黑體" w:hAnsi="微軟正黑體" w:cs="Arial"/>
          <w:kern w:val="0"/>
          <w:szCs w:val="24"/>
        </w:rPr>
      </w:pPr>
      <w:r w:rsidRPr="00573383">
        <w:rPr>
          <w:rFonts w:ascii="微軟正黑體" w:eastAsia="微軟正黑體" w:hAnsi="微軟正黑體" w:cs="Arial" w:hint="eastAsia"/>
          <w:kern w:val="0"/>
          <w:szCs w:val="24"/>
        </w:rPr>
        <w:t xml:space="preserve">                          </w:t>
      </w:r>
      <w:r w:rsidR="00363F28">
        <w:rPr>
          <w:rFonts w:ascii="微軟正黑體" w:eastAsia="微軟正黑體" w:hAnsi="微軟正黑體" w:cs="Arial" w:hint="eastAsia"/>
          <w:kern w:val="0"/>
          <w:szCs w:val="24"/>
        </w:rPr>
        <w:t xml:space="preserve"> </w:t>
      </w:r>
      <w:r w:rsidRPr="00573383">
        <w:rPr>
          <w:rFonts w:ascii="微軟正黑體" w:eastAsia="微軟正黑體" w:hAnsi="微軟正黑體" w:cs="Arial" w:hint="eastAsia"/>
          <w:kern w:val="0"/>
          <w:szCs w:val="24"/>
        </w:rPr>
        <w:t xml:space="preserve"> 方式</w:t>
      </w:r>
      <w:r w:rsidRPr="00573383">
        <w:rPr>
          <w:rFonts w:ascii="微軟正黑體" w:eastAsia="微軟正黑體" w:hAnsi="微軟正黑體" w:cs="Arial"/>
          <w:kern w:val="0"/>
          <w:szCs w:val="24"/>
        </w:rPr>
        <w:t>2.再編輯一次內容</w:t>
      </w:r>
      <w:r w:rsidRPr="00573383">
        <w:rPr>
          <w:rFonts w:ascii="微軟正黑體" w:eastAsia="微軟正黑體" w:hAnsi="微軟正黑體" w:cs="Arial" w:hint="eastAsia"/>
          <w:kern w:val="0"/>
          <w:szCs w:val="24"/>
        </w:rPr>
        <w:t>，然後『下一步』</w:t>
      </w:r>
    </w:p>
    <w:p w:rsidR="00544A97" w:rsidRPr="00544A97" w:rsidRDefault="00544A97" w:rsidP="00544A9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9467850" cy="2886075"/>
            <wp:effectExtent l="0" t="0" r="0" b="9525"/>
            <wp:docPr id="10" name="圖片 10" descr="C:\Users\jolin\AppData\Roaming\Tencent\Users\2492935789\QQ\WinTemp\RichOle\(4G_)HN4A6]L`O`$XJL{$X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olin\AppData\Roaming\Tencent\Users\2492935789\QQ\WinTemp\RichOle\(4G_)HN4A6]L`O`$XJL{$XG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A97" w:rsidRPr="00573383" w:rsidRDefault="00823F4B" w:rsidP="00544A97">
      <w:pPr>
        <w:pStyle w:val="a5"/>
        <w:widowControl/>
        <w:spacing w:line="0" w:lineRule="atLeast"/>
        <w:ind w:leftChars="0" w:left="0"/>
        <w:rPr>
          <w:rFonts w:ascii="微軟正黑體" w:eastAsia="微軟正黑體" w:hAnsi="微軟正黑體" w:cs="Arial" w:hint="eastAsia"/>
          <w:kern w:val="0"/>
          <w:szCs w:val="24"/>
        </w:rPr>
      </w:pPr>
      <w:r>
        <w:rPr>
          <w:rFonts w:ascii="微軟正黑體" w:eastAsia="微軟正黑體" w:hAnsi="微軟正黑體" w:cs="Arial" w:hint="eastAsia"/>
          <w:kern w:val="0"/>
          <w:szCs w:val="24"/>
        </w:rPr>
        <w:t xml:space="preserve">  </w:t>
      </w:r>
      <w:r w:rsidR="00544A97" w:rsidRPr="00573383">
        <w:rPr>
          <w:rFonts w:ascii="微軟正黑體" w:eastAsia="微軟正黑體" w:hAnsi="微軟正黑體" w:cs="Arial" w:hint="eastAsia"/>
          <w:kern w:val="0"/>
          <w:szCs w:val="24"/>
        </w:rPr>
        <w:t>進入</w:t>
      </w:r>
      <w:r w:rsidR="00544A97" w:rsidRPr="00573383">
        <w:rPr>
          <w:rFonts w:ascii="微軟正黑體" w:eastAsia="微軟正黑體" w:hAnsi="微軟正黑體" w:cs="Arial"/>
          <w:kern w:val="0"/>
          <w:szCs w:val="24"/>
        </w:rPr>
        <w:t>『</w:t>
      </w:r>
      <w:r w:rsidR="00544A97" w:rsidRPr="00573383">
        <w:rPr>
          <w:rFonts w:ascii="微軟正黑體" w:eastAsia="微軟正黑體" w:hAnsi="微軟正黑體" w:cs="Arial"/>
          <w:b/>
          <w:kern w:val="0"/>
          <w:szCs w:val="24"/>
        </w:rPr>
        <w:t>English</w:t>
      </w:r>
      <w:r w:rsidR="00544A97" w:rsidRPr="00573383">
        <w:rPr>
          <w:rFonts w:ascii="微軟正黑體" w:eastAsia="微軟正黑體" w:hAnsi="微軟正黑體" w:cs="Arial"/>
          <w:kern w:val="0"/>
          <w:szCs w:val="24"/>
        </w:rPr>
        <w:t>』，</w:t>
      </w:r>
      <w:r w:rsidR="00544A97" w:rsidRPr="00573383">
        <w:rPr>
          <w:rFonts w:ascii="微軟正黑體" w:eastAsia="微軟正黑體" w:hAnsi="微軟正黑體" w:cs="Arial"/>
          <w:color w:val="FF0000"/>
          <w:kern w:val="0"/>
          <w:szCs w:val="24"/>
        </w:rPr>
        <w:t>同『</w:t>
      </w:r>
      <w:r w:rsidR="00544A97" w:rsidRPr="00573383">
        <w:rPr>
          <w:rFonts w:ascii="微軟正黑體" w:eastAsia="微軟正黑體" w:hAnsi="微軟正黑體" w:cs="Arial"/>
          <w:color w:val="FF0000"/>
          <w:kern w:val="0"/>
          <w:szCs w:val="24"/>
          <w:lang w:eastAsia="zh-CN"/>
        </w:rPr>
        <w:t>简体</w:t>
      </w:r>
      <w:r w:rsidR="00544A97" w:rsidRPr="00573383">
        <w:rPr>
          <w:rFonts w:ascii="微軟正黑體" w:eastAsia="微軟正黑體" w:hAnsi="微軟正黑體" w:cs="Arial"/>
          <w:color w:val="FF0000"/>
          <w:kern w:val="0"/>
          <w:szCs w:val="24"/>
        </w:rPr>
        <w:t>中文』步驟</w:t>
      </w:r>
      <w:r w:rsidR="00544A97" w:rsidRPr="00573383">
        <w:rPr>
          <w:rFonts w:ascii="微軟正黑體" w:eastAsia="微軟正黑體" w:hAnsi="微軟正黑體" w:cs="Arial"/>
          <w:kern w:val="0"/>
          <w:szCs w:val="24"/>
        </w:rPr>
        <w:t>，</w:t>
      </w:r>
      <w:r w:rsidR="00363F28">
        <w:rPr>
          <w:rFonts w:ascii="微軟正黑體" w:eastAsia="微軟正黑體" w:hAnsi="微軟正黑體" w:cs="Arial" w:hint="eastAsia"/>
          <w:kern w:val="0"/>
          <w:szCs w:val="24"/>
        </w:rPr>
        <w:t>按【</w:t>
      </w:r>
      <w:r w:rsidR="00363F28" w:rsidRPr="00573383">
        <w:rPr>
          <w:rFonts w:ascii="微軟正黑體" w:eastAsia="微軟正黑體" w:hAnsi="微軟正黑體" w:cs="Arial"/>
          <w:kern w:val="0"/>
          <w:szCs w:val="24"/>
        </w:rPr>
        <w:t>完成</w:t>
      </w:r>
      <w:r w:rsidR="00363F28">
        <w:rPr>
          <w:rFonts w:ascii="微軟正黑體" w:eastAsia="微軟正黑體" w:hAnsi="微軟正黑體" w:cs="Arial" w:hint="eastAsia"/>
          <w:kern w:val="0"/>
          <w:szCs w:val="24"/>
        </w:rPr>
        <w:t>】</w:t>
      </w:r>
    </w:p>
    <w:p w:rsidR="00363F28" w:rsidRPr="00363F28" w:rsidRDefault="00363F28" w:rsidP="00363F28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>
            <wp:extent cx="9695672" cy="4495800"/>
            <wp:effectExtent l="0" t="0" r="1270" b="0"/>
            <wp:docPr id="11" name="圖片 11" descr="C:\Users\jolin\AppData\Roaming\Tencent\Users\2492935789\QQ\WinTemp\RichOle\FZEF6{ANH]$FP{4ZQ_~J4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olin\AppData\Roaming\Tencent\Users\2492935789\QQ\WinTemp\RichOle\FZEF6{ANH]$FP{4ZQ_~J4AL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5672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F28" w:rsidRPr="00573383" w:rsidRDefault="00363F28" w:rsidP="00363F28">
      <w:pPr>
        <w:pStyle w:val="a5"/>
        <w:ind w:leftChars="0" w:left="0"/>
        <w:rPr>
          <w:rFonts w:ascii="微軟正黑體" w:eastAsia="微軟正黑體" w:hAnsi="微軟正黑體"/>
          <w:szCs w:val="24"/>
        </w:rPr>
      </w:pPr>
      <w:r w:rsidRPr="00573383">
        <w:rPr>
          <w:rFonts w:ascii="微軟正黑體" w:eastAsia="微軟正黑體" w:hAnsi="微軟正黑體" w:cs="Arial" w:hint="eastAsia"/>
          <w:kern w:val="0"/>
          <w:szCs w:val="24"/>
        </w:rPr>
        <w:t>所有圖片都上傳編輯完成後點擊</w:t>
      </w:r>
      <w:r>
        <w:rPr>
          <w:rFonts w:ascii="微軟正黑體" w:eastAsia="微軟正黑體" w:hAnsi="微軟正黑體" w:cs="Arial" w:hint="eastAsia"/>
          <w:kern w:val="0"/>
          <w:szCs w:val="24"/>
        </w:rPr>
        <w:t>【</w:t>
      </w:r>
      <w:r w:rsidRPr="00573383">
        <w:rPr>
          <w:rFonts w:ascii="微軟正黑體" w:eastAsia="微軟正黑體" w:hAnsi="微軟正黑體" w:cs="Arial" w:hint="eastAsia"/>
          <w:kern w:val="0"/>
          <w:szCs w:val="24"/>
        </w:rPr>
        <w:t>儲存建立案件</w:t>
      </w:r>
      <w:r>
        <w:rPr>
          <w:rFonts w:ascii="微軟正黑體" w:eastAsia="微軟正黑體" w:hAnsi="微軟正黑體" w:cs="Arial" w:hint="eastAsia"/>
          <w:kern w:val="0"/>
          <w:szCs w:val="24"/>
        </w:rPr>
        <w:t>】，</w:t>
      </w:r>
      <w:r w:rsidRPr="00573383">
        <w:rPr>
          <w:rFonts w:ascii="微軟正黑體" w:eastAsia="微軟正黑體" w:hAnsi="微軟正黑體" w:cs="Arial" w:hint="eastAsia"/>
          <w:kern w:val="0"/>
          <w:szCs w:val="24"/>
        </w:rPr>
        <w:t>最後</w:t>
      </w:r>
      <w:r>
        <w:rPr>
          <w:rFonts w:ascii="微軟正黑體" w:eastAsia="微軟正黑體" w:hAnsi="微軟正黑體" w:cs="Arial" w:hint="eastAsia"/>
          <w:kern w:val="0"/>
          <w:szCs w:val="24"/>
        </w:rPr>
        <w:t>再</w:t>
      </w:r>
      <w:r w:rsidRPr="00573383">
        <w:rPr>
          <w:rFonts w:ascii="微軟正黑體" w:eastAsia="微軟正黑體" w:hAnsi="微軟正黑體" w:cs="Arial" w:hint="eastAsia"/>
          <w:kern w:val="0"/>
          <w:szCs w:val="24"/>
        </w:rPr>
        <w:t>到【案件管理】做預覽及送審的動作</w:t>
      </w:r>
    </w:p>
    <w:p w:rsidR="00544A97" w:rsidRPr="00363F28" w:rsidRDefault="00544A97" w:rsidP="00007C67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544A97" w:rsidRDefault="00544A97" w:rsidP="00007C67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823F4B" w:rsidRDefault="00823F4B" w:rsidP="00007C67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823F4B" w:rsidRDefault="00823F4B" w:rsidP="00007C67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823F4B" w:rsidRDefault="00823F4B" w:rsidP="00007C67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823F4B" w:rsidRDefault="00823F4B" w:rsidP="00007C67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823F4B" w:rsidRDefault="00823F4B" w:rsidP="00007C67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544A97" w:rsidRPr="00823F4B" w:rsidRDefault="00363F28" w:rsidP="00007C67">
      <w:pPr>
        <w:widowControl/>
        <w:rPr>
          <w:rFonts w:ascii="微軟正黑體" w:eastAsia="微軟正黑體" w:hAnsi="微軟正黑體" w:cs="新細明體" w:hint="eastAsia"/>
          <w:b/>
          <w:color w:val="E36C0A" w:themeColor="accent6" w:themeShade="BF"/>
          <w:kern w:val="0"/>
          <w:sz w:val="32"/>
          <w:szCs w:val="32"/>
        </w:rPr>
      </w:pPr>
      <w:r w:rsidRPr="00823F4B">
        <w:rPr>
          <w:rFonts w:ascii="微軟正黑體" w:eastAsia="微軟正黑體" w:hAnsi="微軟正黑體" w:cs="新細明體" w:hint="eastAsia"/>
          <w:b/>
          <w:color w:val="E36C0A" w:themeColor="accent6" w:themeShade="BF"/>
          <w:kern w:val="0"/>
          <w:sz w:val="32"/>
          <w:szCs w:val="32"/>
        </w:rPr>
        <w:lastRenderedPageBreak/>
        <w:t>會員端呈現</w:t>
      </w:r>
      <w:bookmarkStart w:id="0" w:name="_GoBack"/>
      <w:bookmarkEnd w:id="0"/>
    </w:p>
    <w:p w:rsidR="00D158CC" w:rsidRDefault="00D158CC" w:rsidP="00D158CC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9613220" cy="4162425"/>
            <wp:effectExtent l="0" t="0" r="7620" b="0"/>
            <wp:docPr id="12" name="圖片 12" descr="C:\Users\jolin\AppData\Roaming\Tencent\Users\2492935789\QQ\WinTemp\RichOle\6YOZ{5P4K6`GUMCXAAYO7{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olin\AppData\Roaming\Tencent\Users\2492935789\QQ\WinTemp\RichOle\6YOZ{5P4K6`GUMCXAAYO7{M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22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8CC" w:rsidRPr="00824C91" w:rsidRDefault="00D158CC" w:rsidP="00D158CC">
      <w:pPr>
        <w:widowControl/>
        <w:rPr>
          <w:rFonts w:ascii="微軟正黑體" w:eastAsia="微軟正黑體" w:hAnsi="微軟正黑體" w:cs="新細明體" w:hint="eastAsia"/>
          <w:kern w:val="0"/>
          <w:szCs w:val="24"/>
        </w:rPr>
      </w:pPr>
      <w:r w:rsidRPr="00824C91">
        <w:rPr>
          <w:rFonts w:ascii="微軟正黑體" w:eastAsia="微軟正黑體" w:hAnsi="微軟正黑體" w:cs="新細明體" w:hint="eastAsia"/>
          <w:kern w:val="0"/>
          <w:szCs w:val="24"/>
        </w:rPr>
        <w:t xml:space="preserve"> 進入優惠活動頁面，呈現出每</w:t>
      </w:r>
      <w:proofErr w:type="gramStart"/>
      <w:r w:rsidRPr="00824C91">
        <w:rPr>
          <w:rFonts w:ascii="微軟正黑體" w:eastAsia="微軟正黑體" w:hAnsi="微軟正黑體" w:cs="新細明體" w:hint="eastAsia"/>
          <w:kern w:val="0"/>
          <w:szCs w:val="24"/>
        </w:rPr>
        <w:t>個</w:t>
      </w:r>
      <w:proofErr w:type="gramEnd"/>
      <w:r w:rsidRPr="00824C91">
        <w:rPr>
          <w:rFonts w:ascii="微軟正黑體" w:eastAsia="微軟正黑體" w:hAnsi="微軟正黑體" w:cs="新細明體" w:hint="eastAsia"/>
          <w:kern w:val="0"/>
          <w:szCs w:val="24"/>
        </w:rPr>
        <w:t>優惠活動標題圖片，其排列順序對應廳主端排列順序</w:t>
      </w:r>
    </w:p>
    <w:p w:rsidR="00D158CC" w:rsidRPr="00D158CC" w:rsidRDefault="00D158CC" w:rsidP="00D158CC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3C403FD9" wp14:editId="07DE29EC">
            <wp:extent cx="9509847" cy="4600575"/>
            <wp:effectExtent l="0" t="0" r="0" b="0"/>
            <wp:docPr id="13" name="圖片 13" descr="C:\Users\jolin\AppData\Roaming\Tencent\Users\2492935789\QQ\WinTemp\RichOle\N`4G(]AGHKNI35FHH~({@K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olin\AppData\Roaming\Tencent\Users\2492935789\QQ\WinTemp\RichOle\N`4G(]AGHKNI35FHH~({@KC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9847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8CC" w:rsidRPr="00007C67" w:rsidRDefault="00823F4B" w:rsidP="00007C67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824C91">
        <w:rPr>
          <w:rFonts w:ascii="微軟正黑體" w:eastAsia="微軟正黑體" w:hAnsi="微軟正黑體" w:cs="新細明體" w:hint="eastAsia"/>
          <w:kern w:val="0"/>
          <w:szCs w:val="24"/>
        </w:rPr>
        <w:t xml:space="preserve">  點擊優惠活動標題，即可觀看到活動內容圖片 或是 文案</w:t>
      </w:r>
    </w:p>
    <w:sectPr w:rsidR="00D158CC" w:rsidRPr="00007C67" w:rsidSect="006A5DC3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23D" w:rsidRDefault="004C723D" w:rsidP="004C723D">
      <w:r>
        <w:separator/>
      </w:r>
    </w:p>
  </w:endnote>
  <w:endnote w:type="continuationSeparator" w:id="0">
    <w:p w:rsidR="004C723D" w:rsidRDefault="004C723D" w:rsidP="004C7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23D" w:rsidRDefault="004C723D" w:rsidP="004C723D">
      <w:r>
        <w:separator/>
      </w:r>
    </w:p>
  </w:footnote>
  <w:footnote w:type="continuationSeparator" w:id="0">
    <w:p w:rsidR="004C723D" w:rsidRDefault="004C723D" w:rsidP="004C7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2176"/>
    <w:multiLevelType w:val="hybridMultilevel"/>
    <w:tmpl w:val="FA485D32"/>
    <w:lvl w:ilvl="0" w:tplc="5950EC5A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044B94"/>
    <w:multiLevelType w:val="hybridMultilevel"/>
    <w:tmpl w:val="83E206F8"/>
    <w:lvl w:ilvl="0" w:tplc="BC00D974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272A3A35"/>
    <w:multiLevelType w:val="hybridMultilevel"/>
    <w:tmpl w:val="D44E76AE"/>
    <w:lvl w:ilvl="0" w:tplc="66CC3C8A">
      <w:start w:val="1"/>
      <w:numFmt w:val="decimal"/>
      <w:lvlText w:val="步驟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BC00D974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D4F2E9C0">
      <w:start w:val="1"/>
      <w:numFmt w:val="decimal"/>
      <w:lvlText w:val="【%4】"/>
      <w:lvlJc w:val="left"/>
      <w:pPr>
        <w:ind w:left="2160" w:hanging="720"/>
      </w:pPr>
      <w:rPr>
        <w:rFonts w:hint="default"/>
        <w:lang w:val="en-US"/>
      </w:rPr>
    </w:lvl>
    <w:lvl w:ilvl="4" w:tplc="5BDA30AA">
      <w:start w:val="1"/>
      <w:numFmt w:val="decimal"/>
      <w:lvlText w:val="(%5)"/>
      <w:lvlJc w:val="left"/>
      <w:pPr>
        <w:ind w:left="2340" w:hanging="4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C976A8C"/>
    <w:multiLevelType w:val="hybridMultilevel"/>
    <w:tmpl w:val="B07637FC"/>
    <w:lvl w:ilvl="0" w:tplc="66CC3C8A">
      <w:start w:val="1"/>
      <w:numFmt w:val="decimal"/>
      <w:lvlText w:val="步驟%1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25C20BA"/>
    <w:multiLevelType w:val="hybridMultilevel"/>
    <w:tmpl w:val="6F963876"/>
    <w:lvl w:ilvl="0" w:tplc="BC00D974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3C1C3DA6"/>
    <w:multiLevelType w:val="hybridMultilevel"/>
    <w:tmpl w:val="83642A34"/>
    <w:lvl w:ilvl="0" w:tplc="66CC3C8A">
      <w:start w:val="1"/>
      <w:numFmt w:val="decimal"/>
      <w:lvlText w:val="步驟%1"/>
      <w:lvlJc w:val="left"/>
      <w:pPr>
        <w:ind w:left="960" w:hanging="72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>
    <w:nsid w:val="43A83E31"/>
    <w:multiLevelType w:val="hybridMultilevel"/>
    <w:tmpl w:val="E20809CA"/>
    <w:lvl w:ilvl="0" w:tplc="BC00D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9DB13CB"/>
    <w:multiLevelType w:val="hybridMultilevel"/>
    <w:tmpl w:val="046AD076"/>
    <w:lvl w:ilvl="0" w:tplc="66CC3C8A">
      <w:start w:val="1"/>
      <w:numFmt w:val="decimal"/>
      <w:lvlText w:val="步驟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1015399"/>
    <w:multiLevelType w:val="hybridMultilevel"/>
    <w:tmpl w:val="9DA42F86"/>
    <w:lvl w:ilvl="0" w:tplc="895626C2">
      <w:start w:val="1"/>
      <w:numFmt w:val="decimal"/>
      <w:lvlText w:val="【%1】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2473AA5"/>
    <w:multiLevelType w:val="hybridMultilevel"/>
    <w:tmpl w:val="046AD076"/>
    <w:lvl w:ilvl="0" w:tplc="66CC3C8A">
      <w:start w:val="1"/>
      <w:numFmt w:val="decimal"/>
      <w:lvlText w:val="步驟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6C8640F"/>
    <w:multiLevelType w:val="hybridMultilevel"/>
    <w:tmpl w:val="A13E4FCE"/>
    <w:lvl w:ilvl="0" w:tplc="BC00D974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F0E403E"/>
    <w:multiLevelType w:val="hybridMultilevel"/>
    <w:tmpl w:val="A67444E2"/>
    <w:lvl w:ilvl="0" w:tplc="66CC3C8A">
      <w:start w:val="1"/>
      <w:numFmt w:val="decimal"/>
      <w:lvlText w:val="步驟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1"/>
  </w:num>
  <w:num w:numId="9">
    <w:abstractNumId w:val="10"/>
  </w:num>
  <w:num w:numId="10">
    <w:abstractNumId w:val="5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77E"/>
    <w:rsid w:val="00007C67"/>
    <w:rsid w:val="00043A6C"/>
    <w:rsid w:val="001124B2"/>
    <w:rsid w:val="00363F28"/>
    <w:rsid w:val="0038358B"/>
    <w:rsid w:val="003E67A3"/>
    <w:rsid w:val="00485F88"/>
    <w:rsid w:val="004C723D"/>
    <w:rsid w:val="004F6CEC"/>
    <w:rsid w:val="00544A97"/>
    <w:rsid w:val="005576B0"/>
    <w:rsid w:val="0057190C"/>
    <w:rsid w:val="00611A44"/>
    <w:rsid w:val="00686999"/>
    <w:rsid w:val="006A5DC3"/>
    <w:rsid w:val="006E4C9E"/>
    <w:rsid w:val="0070779C"/>
    <w:rsid w:val="00823F4B"/>
    <w:rsid w:val="00824C91"/>
    <w:rsid w:val="00941CAA"/>
    <w:rsid w:val="00A10C79"/>
    <w:rsid w:val="00B33D03"/>
    <w:rsid w:val="00B55ED9"/>
    <w:rsid w:val="00D158CC"/>
    <w:rsid w:val="00D551E3"/>
    <w:rsid w:val="00D7177E"/>
    <w:rsid w:val="00F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17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7177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F6CEC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4C72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C723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C72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C723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17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7177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F6CEC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4C72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C723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C72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C723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0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9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2012-05-03T03:16:00Z</dcterms:created>
  <dcterms:modified xsi:type="dcterms:W3CDTF">2012-10-18T08:35:00Z</dcterms:modified>
</cp:coreProperties>
</file>