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1.47</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1.47</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Two epics added at the Product Owner's request, recorded as stated and not yet broken down, sized or sequenced: Epic B18 (two new actors: training partners, who manage training centres, and training centres, who run batches of training against courses) and Epic B19 (competitor website research for UI and UX, and improvements to our own UI and UX theme and usability). No story, acceptance criteria or priority has been written for either.</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1.38</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A third epic added at the Product Owner's request, recorded as stated and not yet broken down, sized or sequenced: Epic B20 (candidate self-assessment, and recommending to a candidate the batches that are running or about to start in nearby training centres). It is recorded as one epic with those two parts; they can be split if the Product Owner intends two. No story, acceptance criteria or priority has been written.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B19 broken down into 26 stories, BL-19.1 to BL-19.26, in five phases: research and direction, foundations (colour, type scale, tokens, icons, theme, guards), shared components, page families, the phone, and a close. Scope agreed with the Product Owner: the website and the phone app, a refresh within today’s blue (no new identity), and a live competitor review in the browser with the Product Owner approving each site; frontend only, with no API or contract change. About 13 to 14 sprints of engineering. BL-19.3 is the same work as BL-16.4. Owner-bound: the direction sign-off (BL-19.2), the usability check (BL-19.3), launcher art (BL-19.24), illustration art (BL-19.12) and a native Hindi reader (BL-19.25). No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76: BL-19.1 (live competitor review) and BL-19.2 (design brief and direction) done. Eight sites were reviewed in the browser at phone size with the Product Owner approving each (Apna, WorkIndia, the National Career Service, Skill India Digital Hub, Naukri, Indeed India, Practo, Coursera; foundit showed a maintenance page); the review and ten ranked recommendations are in docs/design/competitor-review.md. The Product Owner signed off the visual direction in docs/design/design-brief.md as written, chose the avatar-and-icon-chip card, the filter-chip row and a bottom tab bar for signed-in job seekers on the mobile web as the patterns to build, did not select the first-run language sheet, and kept the theme control (BL-19.8) in the epic. Epic B19 is now in progress; no build story is started.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77: BL-19.4 (colour ramp and semantic tokens), BL-19.5 (named type scale) and BL-19.6 (radius, spacing, surface and motion tokens) done (ADR-086; frontend only: no migration, no API or contract change). The brand and neutral ramps, the semantic tones, a six-step type scale and the radius, surface, shadow and motion tokens are defined once in globals.css and generated into the phone; the page is now a light grey with white cards. Secondary text rises from 14 to 15 px, so pages are about 4 percent longer on average (up to 16 percent on the Hindi matches page). 93 new token tests check every text pairing in both themes, and a new guard fails on translucent text, which the browser run found twice (a call-to-action line and the footer). Small tap targets across the 52 review captures fell from 121 to 92; no page has text under 12 px.</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78: BL-19.7 (icon set), BL-19.9 (guards for the revamp) and BL-19.8 (theme control) done (ADR-087; frontend only: no migration, no API or contract change). Thirty-four icons are drawn once on the web and generated into the phone, each imported on its own so a route pays only for what it uses. Every page in the browser sweep is now held to a recorded count of controls under 44 px that can only go down, a migrated family cannot go back to hand-chosen corners and sizes, and the phone's browser run scores layout shift, which found that the signed-in home jumps (recorded, to be fixed with BL-19.22). A person can choose light, dark or the device's setting on the web (in the footer) and on the phone (on the Me tab); it is applied before the first paint, held on the device only and forgotten at sign-out on the phone. The closest route to the size ceiling (the profile page) grew by 410 bytes, which is stated.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79: BL-19.10 (form controls with inline validation) done (ADR-088; frontend only: no migration, no API or contract change). A form field now has a label tied to its control, a hint, a place for what is wrong, a 44 px height and the right accessibility attributes; the controls the product already used keep their names, so 25 forms moved without their markup changing. A problem shows next to its field when the person leaves it (in the page's own language, with the number) and, where the server refused, in the server's own words; the server's per-field parts were being thrown away in 64 places and are now kept. Wired in the vacancy and course editors, the organisation settings and the profile details. Forty-two raw controls in 23 files remain for the page-family stories. The profile page's first load fell by 2,617 bytes (it is no longer the route closest to the ceiling) because the profile's section forms now load when first opened.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80: BL-19.11 (surfaces and actions) and BL-19.12 (empty, loading and status states) done (ADR-089; frontend only: no migration, no API or contract change). A card has a level (default, raised, inset for a box inside a card, interactive for a link), badges have two sizes and an info tone, buttons have a soft variant, a pressed state and a busy state, and alerts draw a shape for each tone so they do not rely on colour alone. Ten empty lists use one empty-state component (an icon, a sentence, an action, and a slot for illustration art, which does not exist yet). A development-only gallery (in the browser-test build, never a production build) shows every variant; the browser sweep checks it in light and dark and in both languages. The first load of the profile page grew by 1,659 bytes (headroom 3,785): a barrel export had briefly cost 4,124.</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81: BL-19.13 (header, footer and navigation) done (ADR-090; frontend only: no migration, no API or contract change). The page a person is on is marked in the navigation; signing in and signing up have a reduced header (the logo and the language); the mobile menu closes on Escape or a tap outside and scrolls within the screen. A job seeker's own pages (matches, applications, saved jobs, updates, profile, courses asked about, career paths, account) are a row at the top of each of them, so saved jobs, which had no way in, and the others no longer need the account menu. On a phone's browser a signed-in job seeker gets a bottom bar with Jobs, Courses, Matches and Profile; its room under the page is made before the first paint, so the footer does not jump, and the apply bar and the consent banner sit above it. The closest routes to the size ceiling now have about 2,000 bytes of headroom.</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82: BL-19.14 (phone primitives) and BL-19.21 (tab bar icons and unread badge) done, and the first half of BL-19.22 (the Me tab as rows) (ADR-091; phone only: no migration, no API or contract change). The phone's buttons now have the web's five looks (primary, secondary, ghost, danger, soft), its notices a success tone with a shape for each tone, its badges a danger and an info tone, its cards an inset level, and there is a row component for a place to go. The bottom bar shows an icon beside each of its five words; the unread count is drawn on the Me icon and still spoken in full. The Me tab is two groups of rows with an icon each instead of seven identical buttons. Running the screens in a browser found that the icon component crashed every screen on the web build (fixed). The Android bundle grew from 3,538,200 to 3,726,798 bytes (ceiling 3,800,000) because the bar is the first screen to draw an icon. Not done: the profile as sections (BL-19.23), the signed-in home's layout jump, and a screen that uses the new danger and ghost buttons.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1.47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Sprint 83: BL-19.23 (the profile as sections) and the second half of BL-19.22 done (ADR-092; phone only: no migration, no API or contract change). The phone's profile is a progress bar with the percentage beside it, then four sections (skills, about you, your history as rows with their counts, and what you are looking for); each form section has its own Save, named for the section, and its own confirmation, and the loading screen has the shape of what arrives. The signed-in home now waits until its four reads have answered and draws one block of a measured height, with the profile's next step, the updates and the applications with news as rows: its layout shift went from 0.169 to 0.002 and no phone screen is above 0.1 any more. The job card's place line is on the type scale with an icon. The Android bundle grew by 2,786 bytes (70,416 left). Not done: a block per part on the home with its own held height, and the web page families (BL-19.15 onward).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1.47 (2026-10-18)</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two new actors, training partners and training centres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1.37. Not yet broken down or prioritised.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competitor UI and UX research, and our own theme and usability improvements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BL-19.1, BL-19.2, BL-19.4 to BL-19.14 and BL-19.21 to BL-19.23 are done (Sprints 76 to 83): the foundations, the form controls, the surfaces, the empty and status states, the navigation, and the phone primitives, tab bar, home, Me and profile; the other 9 stories are 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Live competitor review</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Eight sites reviewed; docs/design/competitor-review.md.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Design brief and direction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76. Signed off by the Product Owner; docs/design/design-brief.md.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Baseline usability check (the same work as BL-16.4)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None; needs five people and a cheap Android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Colour ramp and semantic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Brand and neutral ramps; 93 contrast and structure tests.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Named type scale (UI-25)</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Six named steps; secondary text 15 px; Hindi line heights.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Radius, spacing, surface and motion tokens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77 (ADR-086). Radius 6/10/16, card shadow, motion and reduced motion.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Icon set for web and phone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34 icons; the phone’s shapes are generated from the web’s.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Theme control: light, dark and system</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Web footer and phone Me tab; no flash.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Guards for the revamp</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78 (ADR-087). Target ratchet, token adoption, phone layout shift.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Form controls with inline validation</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79 (ADR-088). 42 raw controls remain for the page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Surfaces and actions (UI-24)</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Card levels, badge sizes, button states, alert shapes, the gallery.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Empty, loading and status states (UI-27)</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80 (ADR-089). Ten empty lists; no illustration art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Header, footer and navigation (UI-28)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81 (ADR-090). Marked page, reduced sign-in header, candidate strip, bottom bar.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primitives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Five button looks, success notice, danger badge, row component.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Home and discovery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to BL-19.13; the findings of BL-19.3 inform the order.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Sign-in, sign-up, profile and apply</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L. Depends on: BL-19.10,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Candidate area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BL-19.11 to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Employer and provider workspaces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BL-19.19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Back office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M. Depends on: BL-19.10, BL-19.11.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Static, legal and error pages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tab bar icons and unread dot (UI-18)</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82 (ADR-091). Icons with the words kept; the count drawn on the Me icon.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Me, home and list cards (UI-20)</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82 and 83 (ADR-091, ADR-092). Me as rows; the home as one block; the cards on the type scale.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Phone profile as sections (UI-22, UI-21)</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83 (ADR-092). Progress header, four sections, one Save each.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Launcher icon, splash and adaptive icon (UI-23)</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The Product Owner supplies the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Language and length pass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BL-19.15 to BL-19.23.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BL-19.26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Measure and record</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Size S. Depends on: All other stories.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BL-20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Epic: candidate self-assessment, and recommending nearby batches that are running or about to start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To do</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Added in 1.38. Not yet broken down or prioritised.</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2"/>
      </w:pPr>
      <w:r>
        <w:t>Epic B18 — Training Partners and Training Centres</w:t>
      </w:r>
    </w:p>
    <w:p>
      <w:pPr/>
      <w:r>
        <w:t xml:space="preserve">Added in version 1.37 at the Product Owner’s request. Two new actors. A training partner manages its training centres. A training centre runs batches of training against the courses.</w:t>
      </w:r>
    </w:p>
    <w:p>
      <w:pPr>
        <w:spacing w:before="0" w:after="60"/>
      </w:pPr>
      <w:r>
        <w:rPr>
          <w:b/>
          <w:i/>
          <w:color w:val="B0760E"/>
          <w:sz w:val="18"/>
        </w:rPr>
        <w:t xml:space="preserve">Status: </w:t>
      </w:r>
      <w:r>
        <w:rPr>
          <w:i/>
          <w:color w:val="3C4752"/>
          <w:sz w:val="18"/>
        </w:rPr>
        <w:t>Recorded as stated.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2"/>
      </w:pPr>
      <w:r>
        <w:t>Epic B19 — Competitor Research and UI / UX Improvements</w:t>
      </w:r>
    </w:p>
    <w:p>
      <w:pPr/>
      <w:r>
        <w:t xml:space="preserve">Added in version 1.37 at the Product Owner’s request. Research competitor websites for their UI and UX, then improve our own UI and UX theme and usability.</w:t>
      </w:r>
    </w:p>
    <w:p>
      <w:pPr>
        <w:spacing w:before="0" w:after="60"/>
      </w:pPr>
      <w:r>
        <w:rPr>
          <w:b/>
          <w:i/>
          <w:color w:val="B0760E"/>
          <w:sz w:val="18"/>
        </w:rPr>
        <w:t xml:space="preserve">Status: </w:t>
      </w:r>
      <w:r>
        <w:rPr>
          <w:i/>
          <w:color w:val="3C4752"/>
          <w:sz w:val="18"/>
        </w:rPr>
        <w:t>Broken down in version 1.39 into 26 stories (BL-19.1 to BL-19.26), below. Scope agreed with the Product Owner: the website and the phone app, a refresh within today’s blue, a live competitor review in the browser with the Product Owner approving each site, and frontend only (no API or contract change). Priority bands follow the sequence at the end of this epic and are proposals. Sprint 76 delivered BL-19.1 and BL-19.2, Sprint 77 the colour, type and shape tokens (BL-19.4 to BL-19.6) Sprint 78 the icon set, the guards and the theme control (BL-19.7 to BL-19.9) Sprint 79 the form controls (BL-19.10) Sprint 80 the surfaces and the empty and status states (BL-19.11, BL-19.12) Sprint 81 the header, footer and navigation (BL-19.13) and Sprint 82 the phone primitives, tab bar and the Me tab (BL-19.14, BL-19.21 and half of BL-19.22) and Sprint 83 the rest of the phone (the home, the cards and the profile: BL-19.22, BL-19.23); the page families on the web (BL-19.15 onward) are next.</w:t>
      </w:r>
    </w:p>
    <w:p>
      <w:pPr>
        <w:pStyle w:val="Caption2"/>
      </w:pPr>
      <w:r>
        <w:t>Size: XL (26 stories, about 13 to 14 sprints)   |   Depends on: None   |   Product Owner instruction, 2026-10-17</w:t>
      </w:r>
    </w:p>
    <w:p>
      <w:pPr>
        <w:spacing w:before="160" w:after="40"/>
      </w:pPr>
      <w:r>
        <w:rPr>
          <w:rStyle w:val="ReqID"/>
        </w:rPr>
        <w:t xml:space="preserve">BL-19.1  </w:t>
      </w:r>
      <w:r>
        <w:rPr>
          <w:b/>
          <w:color w:val="3C4752"/>
        </w:rPr>
        <w:t xml:space="preserve">[DONE]  </w:t>
      </w:r>
      <w:r>
        <w:t>Live competitor review.</w:t>
      </w:r>
    </w:p>
    <w:p>
      <w:pPr>
        <w:pStyle w:val="BRHead"/>
      </w:pPr>
      <w:r>
        <w:t>Acceptance Criteria</w:t>
      </w:r>
    </w:p>
    <w:p>
      <w:pPr>
        <w:pStyle w:val="ListBullet2"/>
        <w:spacing w:before="0" w:after="40"/>
      </w:pPr>
      <w:r>
        <w:t>About ten sites are visited in the built-in browser at phone size (375 x 812), the Product Owner approving each one: Indian job apps and portals, the national skilling portals, a course marketplace, a global job board, and one “nearby and dated” reference. Nothing is signed up for, no personal data is entered and nothing is downloaded.</w:t>
      </w:r>
    </w:p>
    <w:p>
      <w:pPr>
        <w:pStyle w:val="ListBullet2"/>
        <w:spacing w:before="0" w:after="40"/>
      </w:pPr>
      <w:r>
        <w:t>Each key screen (home, search, a result card, a detail page, apply, sign-up, an empty state) is captured and measured.</w:t>
      </w:r>
    </w:p>
    <w:p>
      <w:pPr>
        <w:pStyle w:val="ListBullet2"/>
        <w:spacing w:before="0" w:after="40"/>
      </w:pPr>
      <w:r>
        <w:t>A written review in docs/design/competitor-review.md marks every claim observed, reported or inferred, and ends with ten ranked recommendations, including how a competitor shows batches, distance and seats left (for Epics B18 and B20).</w:t>
      </w:r>
    </w:p>
    <w:p>
      <w:pPr>
        <w:spacing w:before="0" w:after="60"/>
      </w:pPr>
      <w:r>
        <w:rPr>
          <w:b/>
          <w:i/>
          <w:color w:val="B0760E"/>
          <w:sz w:val="18"/>
        </w:rPr>
        <w:t xml:space="preserve">Status: </w:t>
      </w:r>
      <w:r>
        <w:rPr>
          <w:i/>
          <w:color w:val="3C4752"/>
          <w:sz w:val="18"/>
        </w:rPr>
        <w:t>Done in Sprint 76. Eight sites were reviewed at phone size with the Product Owner approving each: Apna, WorkIndia, the National Career Service, Skill India Digital Hub, Naukri, Indeed India, Practo and Coursera. foundit showed a maintenance page, and Shine, LinkedIn, Udemy and upGrad were not visited. The review, a measurement table (every competitor page has 49 to 93 percent of its controls under 44 px; ours has 1 of 45) and ten ranked recommendations are in docs/design/competitor-review.md; the measuring function is docs/design/competitor-measure.js. Screenshots were examined in the session and are not committed.</w:t>
      </w:r>
    </w:p>
    <w:p>
      <w:pPr>
        <w:pStyle w:val="Caption2"/>
      </w:pPr>
      <w:r>
        <w:t>Size: M   |   Depends on: The Product Owner present to approve each site   |   Epic B19</w:t>
      </w:r>
    </w:p>
    <w:p>
      <w:pPr>
        <w:spacing w:before="160" w:after="40"/>
      </w:pPr>
      <w:r>
        <w:rPr>
          <w:rStyle w:val="ReqID"/>
        </w:rPr>
        <w:t xml:space="preserve">BL-19.2  </w:t>
      </w:r>
      <w:r>
        <w:rPr>
          <w:b/>
          <w:color w:val="3C4752"/>
        </w:rPr>
        <w:t xml:space="preserve">[DONE]  </w:t>
      </w:r>
      <w:r>
        <w:t>Design brief and direction.</w:t>
      </w:r>
    </w:p>
    <w:p>
      <w:pPr>
        <w:pStyle w:val="BRHead"/>
      </w:pPr>
      <w:r>
        <w:t>Acceptance Criteria</w:t>
      </w:r>
    </w:p>
    <w:p>
      <w:pPr>
        <w:pStyle w:val="ListBullet2"/>
        <w:spacing w:before="0" w:after="40"/>
      </w:pPr>
      <w:r>
        <w:t>A short brief states the principles: a low-end Android phone on mobile data, Hindi as a first-class language, text-light screens, honest wording.</w:t>
      </w:r>
    </w:p>
    <w:p>
      <w:pPr>
        <w:pStyle w:val="ListBullet2"/>
        <w:spacing w:before="0" w:after="40"/>
      </w:pPr>
      <w:r>
        <w:t>The refreshed token set (a brand colour ramp starting from today’s blue, a neutral ramp, a type scale, radii, surface levels, elevation, motion) is shown as before-and-after captures of three real pages, by changing tokens only.</w:t>
      </w:r>
    </w:p>
    <w:p>
      <w:pPr>
        <w:pStyle w:val="ListBullet2"/>
        <w:spacing w:before="0" w:after="40"/>
      </w:pPr>
      <w:r>
        <w:t>The Product Owner signs off the direction before any build story starts, and the brief records which exclusions in the Sprint 68 design-system plan (a second theme, icons, illustration, motion) this epic reverses on purpose.</w:t>
      </w:r>
    </w:p>
    <w:p>
      <w:pPr>
        <w:spacing w:before="0" w:after="60"/>
      </w:pPr>
      <w:r>
        <w:rPr>
          <w:b/>
          <w:i/>
          <w:color w:val="B0760E"/>
          <w:sz w:val="18"/>
        </w:rPr>
        <w:t xml:space="preserve">Status: </w:t>
      </w:r>
      <w:r>
        <w:rPr>
          <w:i/>
          <w:color w:val="3C4752"/>
          <w:sz w:val="18"/>
        </w:rPr>
        <w:t>Done in Sprint 76. The Product Owner signed off the direction as written (docs/design/design-brief.md): the brand and neutral ramps from today’s blue, a grey page with white cards, the named type scale with a 15 px secondary size, radii and surface levels. The identity stays IISM and today’s blue. The brief is based on a throwaway preview that was not committed as code; it also records that the mock card was about 30 percent taller than today’s, so the real card is designed for height.</w:t>
      </w:r>
    </w:p>
    <w:p>
      <w:pPr>
        <w:pStyle w:val="Caption2"/>
      </w:pPr>
      <w:r>
        <w:t>Size: S   |   Depends on: BL-19.1   |   Epic B19</w:t>
      </w:r>
    </w:p>
    <w:p>
      <w:pPr>
        <w:spacing w:before="160" w:after="40"/>
      </w:pPr>
      <w:r>
        <w:rPr>
          <w:rStyle w:val="ReqID"/>
        </w:rPr>
        <w:t xml:space="preserve">BL-19.3  </w:t>
      </w:r>
      <w:r>
        <w:rPr>
          <w:b/>
          <w:color w:val="B0760E"/>
        </w:rPr>
        <w:t xml:space="preserve">[NEXT]  </w:t>
      </w:r>
      <w:r>
        <w:t>Baseline usability check (the same work as BL-16.4).</w:t>
      </w:r>
    </w:p>
    <w:p>
      <w:pPr>
        <w:pStyle w:val="BRHead"/>
      </w:pPr>
      <w:r>
        <w:t>Acceptance Criteria</w:t>
      </w:r>
    </w:p>
    <w:p>
      <w:pPr>
        <w:pStyle w:val="ListBullet2"/>
        <w:spacing w:before="0" w:after="40"/>
      </w:pPr>
      <w:r>
        <w:t>Five people on a cheap Android phone attempt the five core tasks: find a job, apply, build a profile, find a course, understand a match.</w:t>
      </w:r>
    </w:p>
    <w:p>
      <w:pPr>
        <w:pStyle w:val="ListBullet2"/>
        <w:spacing w:before="0" w:after="40"/>
      </w:pPr>
      <w:r>
        <w:t>Findings are ranked against the competitor review and listed per page family.</w:t>
      </w:r>
    </w:p>
    <w:p>
      <w:pPr>
        <w:pStyle w:val="ListBullet2"/>
        <w:spacing w:before="0" w:after="40"/>
      </w:pPr>
      <w:r>
        <w:t>The result is used to set the order of the page stories BL-19.15 to BL-19.17; it does not block the foundation stories.</w:t>
      </w:r>
    </w:p>
    <w:p>
      <w:pPr>
        <w:spacing w:before="0" w:after="60"/>
      </w:pPr>
      <w:r>
        <w:rPr>
          <w:b/>
          <w:i/>
          <w:color w:val="B0760E"/>
          <w:sz w:val="18"/>
        </w:rPr>
        <w:t xml:space="preserve">Status: </w:t>
      </w:r>
      <w:r>
        <w:rPr>
          <w:i/>
          <w:color w:val="3C4752"/>
          <w:sz w:val="18"/>
        </w:rPr>
        <w:t>Planned in version 1.39; not started. Needs a person outside engineering to run it.</w:t>
      </w:r>
    </w:p>
    <w:p>
      <w:pPr>
        <w:pStyle w:val="Caption2"/>
      </w:pPr>
      <w:r>
        <w:t>Size: S   |   Depends on: None; needs five people and a cheap Android phone   |   Epic B19</w:t>
      </w:r>
    </w:p>
    <w:p>
      <w:pPr>
        <w:spacing w:before="160" w:after="40"/>
      </w:pPr>
      <w:r>
        <w:rPr>
          <w:rStyle w:val="ReqID"/>
        </w:rPr>
        <w:t xml:space="preserve">BL-19.4  </w:t>
      </w:r>
      <w:r>
        <w:rPr>
          <w:b/>
          <w:color w:val="3C4752"/>
        </w:rPr>
        <w:t xml:space="preserve">[DONE]  </w:t>
      </w:r>
      <w:r>
        <w:t>Colour ramp and semantic tokens.</w:t>
      </w:r>
    </w:p>
    <w:p>
      <w:pPr>
        <w:pStyle w:val="BRHead"/>
      </w:pPr>
      <w:r>
        <w:t>Acceptance Criteria</w:t>
      </w:r>
    </w:p>
    <w:p>
      <w:pPr>
        <w:pStyle w:val="ListBullet2"/>
        <w:spacing w:before="0" w:after="40"/>
      </w:pPr>
      <w:r>
        <w:t>Brand and neutral colour ramps, and the semantic tones, are defined for light and dark in globals.css and nowhere else.</w:t>
      </w:r>
    </w:p>
    <w:p>
      <w:pPr>
        <w:pStyle w:val="ListBullet2"/>
        <w:spacing w:before="0" w:after="40"/>
      </w:pPr>
      <w:r>
        <w:t>Every text-on-background pairing the product uses is contrast-checked by a test in both themes.</w:t>
      </w:r>
    </w:p>
    <w:p>
      <w:pPr>
        <w:pStyle w:val="ListBullet2"/>
        <w:spacing w:before="0" w:after="40"/>
      </w:pPr>
      <w:r>
        <w:t>The phone receives the same colours through the existing token sync, and every existing colour guard stays green.</w:t>
      </w:r>
    </w:p>
    <w:p>
      <w:pPr>
        <w:spacing w:before="0" w:after="60"/>
      </w:pPr>
      <w:r>
        <w:rPr>
          <w:b/>
          <w:i/>
          <w:color w:val="B0760E"/>
          <w:sz w:val="18"/>
        </w:rPr>
        <w:t xml:space="preserve">Status: </w:t>
      </w:r>
      <w:r>
        <w:rPr>
          <w:i/>
          <w:color w:val="3C4752"/>
          <w:sz w:val="18"/>
        </w:rPr>
        <w:t>Done in Sprint 77 (ADR-086). globals.css holds a ten-step brand ramp and an eleven-step tinted neutral ramp as variables, and the semantic tokens (background, surface, border, text, brand, the four tones) point at steps in light and dark. The page is neutral 50 with white cards; the primary blue is today’s #1f4e79 in light and the 400 step in dark. A ramp step is never a class, so it cannot ignore dark mode. 93 tests check each pairing the product uses in both themes (text 4.5:1, control edges and focus 3:1), that the phone receives the same values, and that every step is on its ramp. Mutation-checked: 20 changes each fail a test. The browser run found two translucent-text lines at 3.94:1 in dark (the call-to-action band and the footer); both fixed, and a new guard forbids opacity on text.</w:t>
      </w:r>
    </w:p>
    <w:p>
      <w:pPr>
        <w:pStyle w:val="Caption2"/>
      </w:pPr>
      <w:r>
        <w:t>Size: M   |   Depends on: BL-19.2   |   Epic B19</w:t>
      </w:r>
    </w:p>
    <w:p>
      <w:pPr>
        <w:spacing w:before="160" w:after="40"/>
      </w:pPr>
      <w:r>
        <w:rPr>
          <w:rStyle w:val="ReqID"/>
        </w:rPr>
        <w:t xml:space="preserve">BL-19.5  </w:t>
      </w:r>
      <w:r>
        <w:rPr>
          <w:b/>
          <w:color w:val="3C4752"/>
        </w:rPr>
        <w:t xml:space="preserve">[DONE]  </w:t>
      </w:r>
      <w:r>
        <w:t>Named type scale (UI-25).</w:t>
      </w:r>
    </w:p>
    <w:p>
      <w:pPr>
        <w:pStyle w:val="BRHead"/>
      </w:pPr>
      <w:r>
        <w:t>Acceptance Criteria</w:t>
      </w:r>
    </w:p>
    <w:p>
      <w:pPr>
        <w:pStyle w:val="ListBullet2"/>
        <w:spacing w:before="0" w:after="40"/>
      </w:pPr>
      <w:r>
        <w:t>Caption, body, lead, title and display exist as named steps with Hindi-aware line heights; the 12 px floor holds.</w:t>
      </w:r>
    </w:p>
    <w:p>
      <w:pPr>
        <w:pStyle w:val="ListBullet2"/>
        <w:spacing w:before="0" w:after="40"/>
      </w:pPr>
      <w:r>
        <w:t>The phone’s scale is generated from the same source instead of being written by hand.</w:t>
      </w:r>
    </w:p>
    <w:p>
      <w:pPr>
        <w:pStyle w:val="ListBullet2"/>
        <w:spacing w:before="0" w:after="40"/>
      </w:pPr>
      <w:r>
        <w:t>The type-floor test is extended to the scale, and the home hero’s Hindi fold budget is measured again.</w:t>
      </w:r>
    </w:p>
    <w:p>
      <w:pPr>
        <w:spacing w:before="0" w:after="60"/>
      </w:pPr>
      <w:r>
        <w:rPr>
          <w:b/>
          <w:i/>
          <w:color w:val="B0760E"/>
          <w:sz w:val="18"/>
        </w:rPr>
        <w:t xml:space="preserve">Status: </w:t>
      </w:r>
      <w:r>
        <w:rPr>
          <w:i/>
          <w:color w:val="3C4752"/>
          <w:sz w:val="18"/>
        </w:rPr>
        <w:t>Done in Sprint 77 (ADR-086). Caption 13, small 15, body 16, lead 18, title 24 and display 30 px, each with a line height, mapped onto Tailwind’s own text steps so no call site changed, with taller Devanagari line heights under the Hindi locale. Secondary text moves from 14 to 15 px, the 12 px floor stays, and the phone’s scale is generated from the same variables. The Hindi fold test at 360 x 640 still holds. Across the 52 review captures pages are about 4 percent longer on average, up to 16 percent on the Hindi matches page; no page has text under 12 px.</w:t>
      </w:r>
    </w:p>
    <w:p>
      <w:pPr>
        <w:pStyle w:val="Caption2"/>
      </w:pPr>
      <w:r>
        <w:t>Size: S   |   Depends on: BL-19.2   |   Epic B19</w:t>
      </w:r>
    </w:p>
    <w:p>
      <w:pPr>
        <w:spacing w:before="160" w:after="40"/>
      </w:pPr>
      <w:r>
        <w:rPr>
          <w:rStyle w:val="ReqID"/>
        </w:rPr>
        <w:t xml:space="preserve">BL-19.6  </w:t>
      </w:r>
      <w:r>
        <w:rPr>
          <w:b/>
          <w:color w:val="3C4752"/>
        </w:rPr>
        <w:t xml:space="preserve">[DONE]  </w:t>
      </w:r>
      <w:r>
        <w:t>Radius, spacing, surface and motion tokens.</w:t>
      </w:r>
    </w:p>
    <w:p>
      <w:pPr>
        <w:pStyle w:val="BRHead"/>
      </w:pPr>
      <w:r>
        <w:t>Acceptance Criteria</w:t>
      </w:r>
    </w:p>
    <w:p>
      <w:pPr>
        <w:pStyle w:val="ListBullet2"/>
        <w:spacing w:before="0" w:after="40"/>
      </w:pPr>
      <w:r>
        <w:t>Radius, surface levels (page, section, raised, interactive), elevation and a motion scale exist as tokens, and reduced-motion preferences are honoured.</w:t>
      </w:r>
    </w:p>
    <w:p>
      <w:pPr>
        <w:pStyle w:val="ListBullet2"/>
        <w:spacing w:before="0" w:after="40"/>
      </w:pPr>
      <w:r>
        <w:t>The token sync carries non-colour tokens without emitting them as colours, and a test says so.</w:t>
      </w:r>
    </w:p>
    <w:p>
      <w:pPr>
        <w:pStyle w:val="ListBullet2"/>
        <w:spacing w:before="0" w:after="40"/>
      </w:pPr>
      <w:r>
        <w:t>No page changes appearance yet beyond the token values the Product Owner signed off.</w:t>
      </w:r>
    </w:p>
    <w:p>
      <w:pPr>
        <w:spacing w:before="0" w:after="60"/>
      </w:pPr>
      <w:r>
        <w:rPr>
          <w:b/>
          <w:i/>
          <w:color w:val="B0760E"/>
          <w:sz w:val="18"/>
        </w:rPr>
        <w:t xml:space="preserve">Status: </w:t>
      </w:r>
      <w:r>
        <w:rPr>
          <w:i/>
          <w:color w:val="3C4752"/>
          <w:sz w:val="18"/>
        </w:rPr>
        <w:t>Done in Sprint 77 (ADR-086). Radii 6, 10 and 16 px (Tailwind’s medium, large and extra-large now mean these), a soft card shadow, a raised surface and an accent tint, 120 and 200 ms durations with one easing, and a reduced-motion rule that stops animation and transitions. The token sync to the phone now carries non-colour values without emitting them as colours, and a test says so. Spacing is left on Tailwind’s own 4 px scale. The first-load budget is unchanged, and the closest route is still /profile.</w:t>
      </w:r>
    </w:p>
    <w:p>
      <w:pPr>
        <w:pStyle w:val="Caption2"/>
      </w:pPr>
      <w:r>
        <w:t>Size: M   |   Depends on: BL-19.2   |   Epic B19</w:t>
      </w:r>
    </w:p>
    <w:p>
      <w:pPr>
        <w:spacing w:before="160" w:after="40"/>
      </w:pPr>
      <w:r>
        <w:rPr>
          <w:rStyle w:val="ReqID"/>
        </w:rPr>
        <w:t xml:space="preserve">BL-19.7  </w:t>
      </w:r>
      <w:r>
        <w:rPr>
          <w:b/>
          <w:color w:val="3C4752"/>
        </w:rPr>
        <w:t xml:space="preserve">[DONE]  </w:t>
      </w:r>
      <w:r>
        <w:t>Icon set for web and phone.</w:t>
      </w:r>
    </w:p>
    <w:p>
      <w:pPr>
        <w:pStyle w:val="BRHead"/>
      </w:pPr>
      <w:r>
        <w:t>Acceptance Criteria</w:t>
      </w:r>
    </w:p>
    <w:p>
      <w:pPr>
        <w:pStyle w:val="ListBullet2"/>
        <w:spacing w:before="0" w:after="40"/>
      </w:pPr>
      <w:r>
        <w:t>About thirty icons are drawn inline in one module for the web and one for the phone, with no new package and no new native dependency.</w:t>
      </w:r>
    </w:p>
    <w:p>
      <w:pPr>
        <w:pStyle w:val="ListBullet2"/>
        <w:spacing w:before="0" w:after="40"/>
      </w:pPr>
      <w:r>
        <w:t>An icon has an accessible name by default and can be marked decorative.</w:t>
      </w:r>
    </w:p>
    <w:p>
      <w:pPr>
        <w:pStyle w:val="ListBullet2"/>
        <w:spacing w:before="0" w:after="40"/>
      </w:pPr>
      <w:r>
        <w:t>The first-load JavaScript of every route is measured before and after, and the closest route (the profile page) does not grow.</w:t>
      </w:r>
    </w:p>
    <w:p>
      <w:pPr>
        <w:spacing w:before="0" w:after="60"/>
      </w:pPr>
      <w:r>
        <w:rPr>
          <w:b/>
          <w:i/>
          <w:color w:val="B0760E"/>
          <w:sz w:val="18"/>
        </w:rPr>
        <w:t xml:space="preserve">Status: </w:t>
      </w:r>
      <w:r>
        <w:rPr>
          <w:i/>
          <w:color w:val="3C4752"/>
          <w:sz w:val="18"/>
        </w:rPr>
        <w:t>Done in Sprint 78 (ADR-087). Thirty-four icons in one module on the web (one pure export each, a 24 grid, a 2 px stroke in the text colour, hidden from a screen reader unless given a name) and the phone draws the same shapes, generated from the web file, with the SVG library the app already had: no new package and no native dependency. Each route pays only for the icons it imports; importing one in the header would have cost the profile page 863 bytes of its roughly 3 KB of headroom, so the header keeps its marks and a test fails if it imports the module. Used so far by the job card, the role chooser and the theme switch; the card and page stories use them next.</w:t>
      </w:r>
    </w:p>
    <w:p>
      <w:pPr>
        <w:pStyle w:val="Caption2"/>
      </w:pPr>
      <w:r>
        <w:t>Size: M   |   Depends on: BL-19.2   |   Epic B19</w:t>
      </w:r>
    </w:p>
    <w:p>
      <w:pPr>
        <w:spacing w:before="160" w:after="40"/>
      </w:pPr>
      <w:r>
        <w:rPr>
          <w:rStyle w:val="ReqID"/>
        </w:rPr>
        <w:t xml:space="preserve">BL-19.8  </w:t>
      </w:r>
      <w:r>
        <w:rPr>
          <w:b/>
          <w:color w:val="3C4752"/>
        </w:rPr>
        <w:t xml:space="preserve">[DONE]  </w:t>
      </w:r>
      <w:r>
        <w:t>Theme control: light, dark and system.</w:t>
      </w:r>
    </w:p>
    <w:p>
      <w:pPr>
        <w:pStyle w:val="BRHead"/>
      </w:pPr>
      <w:r>
        <w:t>Acceptance Criteria</w:t>
      </w:r>
    </w:p>
    <w:p>
      <w:pPr>
        <w:pStyle w:val="ListBullet2"/>
        <w:spacing w:before="0" w:after="40"/>
      </w:pPr>
      <w:r>
        <w:t>A person can choose light, dark or follow the device, on the web and the phone; the choice is remembered on the device.</w:t>
      </w:r>
    </w:p>
    <w:p>
      <w:pPr>
        <w:pStyle w:val="ListBullet2"/>
        <w:spacing w:before="0" w:after="40"/>
      </w:pPr>
      <w:r>
        <w:t>There is no flash of the wrong theme on load, and the browser colour and installed-app colours follow the theme.</w:t>
      </w:r>
    </w:p>
    <w:p>
      <w:pPr>
        <w:pStyle w:val="ListBullet2"/>
        <w:spacing w:before="0" w:after="40"/>
      </w:pPr>
      <w:r>
        <w:t>The browser checks that force dark mode keep working, and the phone setting is forgotten at sign-out.</w:t>
      </w:r>
    </w:p>
    <w:p>
      <w:pPr>
        <w:spacing w:before="0" w:after="60"/>
      </w:pPr>
      <w:r>
        <w:rPr>
          <w:b/>
          <w:i/>
          <w:color w:val="B0760E"/>
          <w:sz w:val="18"/>
        </w:rPr>
        <w:t xml:space="preserve">Status: </w:t>
      </w:r>
      <w:r>
        <w:rPr>
          <w:i/>
          <w:color w:val="3C4752"/>
          <w:sz w:val="18"/>
        </w:rPr>
        <w:t>Done in Sprint 78 (ADR-087). Web: Match device, Light or Dark from a disclosure in the footer; applied by a small script in the page head before the first paint, so there is no flash; held in this browser only; the browser colour follows. The dark colours are written twice (the device's and the person's choice) and a test fails if they differ. The control's code loads when the disclosure is first opened; the profile page's first load still grew by 410 bytes. Phone: three chips on the Me tab, held on the device and forgotten when a signed-in session ends. Not done: the installed app's splash colour is fixed by its manifest; the Hindi and Malay labels need a native reader; nothing ran on a device.</w:t>
      </w:r>
    </w:p>
    <w:p>
      <w:pPr>
        <w:pStyle w:val="Caption2"/>
      </w:pPr>
      <w:r>
        <w:t>Size: M   |   Depends on: BL-19.4   |   Epic B19</w:t>
      </w:r>
    </w:p>
    <w:p>
      <w:pPr>
        <w:spacing w:before="160" w:after="40"/>
      </w:pPr>
      <w:r>
        <w:rPr>
          <w:rStyle w:val="ReqID"/>
        </w:rPr>
        <w:t xml:space="preserve">BL-19.9  </w:t>
      </w:r>
      <w:r>
        <w:rPr>
          <w:b/>
          <w:color w:val="3C4752"/>
        </w:rPr>
        <w:t xml:space="preserve">[DONE]  </w:t>
      </w:r>
      <w:r>
        <w:t>Guards for the revamp.</w:t>
      </w:r>
    </w:p>
    <w:p>
      <w:pPr>
        <w:pStyle w:val="BRHead"/>
      </w:pPr>
      <w:r>
        <w:t>Acceptance Criteria</w:t>
      </w:r>
    </w:p>
    <w:p>
      <w:pPr>
        <w:pStyle w:val="ListBullet2"/>
        <w:spacing w:before="0" w:after="40"/>
      </w:pPr>
      <w:r>
        <w:t>The 44 px target floor is asserted for every interactive element on the key pages, not only the header and footer.</w:t>
      </w:r>
    </w:p>
    <w:p>
      <w:pPr>
        <w:pStyle w:val="ListBullet2"/>
        <w:spacing w:before="0" w:after="40"/>
      </w:pPr>
      <w:r>
        <w:t>The phone’s browser run checks layout shift (UI-21).</w:t>
      </w:r>
    </w:p>
    <w:p>
      <w:pPr>
        <w:pStyle w:val="ListBullet2"/>
        <w:spacing w:before="0" w:after="40"/>
      </w:pPr>
      <w:r>
        <w:t>A check fails when a migrated page family goes back to ad-hoc radii and sizes, is proved able to fail, and a capture script gives a before-and-after table per page family.</w:t>
      </w:r>
    </w:p>
    <w:p>
      <w:pPr>
        <w:spacing w:before="0" w:after="60"/>
      </w:pPr>
      <w:r>
        <w:rPr>
          <w:b/>
          <w:i/>
          <w:color w:val="B0760E"/>
          <w:sz w:val="18"/>
        </w:rPr>
        <w:t xml:space="preserve">Status: </w:t>
      </w:r>
      <w:r>
        <w:rPr>
          <w:i/>
          <w:color w:val="3C4752"/>
          <w:sz w:val="18"/>
        </w:rPr>
        <w:t>Done in Sprint 78 (ADR-087). Every page the browser sweep visits (128, in both languages and on a phone) has a recorded count of controls under 44 px, the count can only go down, and a page with no record fails; 82 kinds of small control remain, the profile page the most (7). A family moved onto the tokens (today the component library) cannot go back to hand-chosen corners, text sizes, shadows or pixel sizes. The phone's browser run now scores layout shift for every screen and found that the signed-in home jumps (0.137 to 0.217): recorded as a known ceiling that can only go down, to be fixed with BL-19.22. A script turns two capture runs into a before-and-after row per page family.</w:t>
      </w:r>
    </w:p>
    <w:p>
      <w:pPr>
        <w:pStyle w:val="Caption2"/>
      </w:pPr>
      <w:r>
        <w:t>Size: M   |   Depends on: BL-19.6   |   Epic B19</w:t>
      </w:r>
    </w:p>
    <w:p>
      <w:pPr>
        <w:spacing w:before="160" w:after="40"/>
      </w:pPr>
      <w:r>
        <w:rPr>
          <w:rStyle w:val="ReqID"/>
        </w:rPr>
        <w:t xml:space="preserve">BL-19.10  </w:t>
      </w:r>
      <w:r>
        <w:rPr>
          <w:b/>
          <w:color w:val="3C4752"/>
        </w:rPr>
        <w:t xml:space="preserve">[DONE]  </w:t>
      </w:r>
      <w:r>
        <w:t>Form controls with inline validation.</w:t>
      </w:r>
    </w:p>
    <w:p>
      <w:pPr>
        <w:pStyle w:val="BRHead"/>
      </w:pPr>
      <w:r>
        <w:t>Acceptance Criteria</w:t>
      </w:r>
    </w:p>
    <w:p>
      <w:pPr>
        <w:pStyle w:val="ListBullet2"/>
        <w:spacing w:before="0" w:after="40"/>
      </w:pPr>
      <w:r>
        <w:t>Input, textarea, select, checkbox and a field wrapper exist with label, hint and error slots, correct accessibility attributes, and a 44 px height.</w:t>
      </w:r>
    </w:p>
    <w:p>
      <w:pPr>
        <w:pStyle w:val="ListBullet2"/>
        <w:spacing w:before="0" w:after="40"/>
      </w:pPr>
      <w:r>
        <w:t>A field shows its problem next to it when the person leaves it, in the server’s own words where the server refused.</w:t>
      </w:r>
    </w:p>
    <w:p>
      <w:pPr>
        <w:pStyle w:val="ListBullet2"/>
        <w:spacing w:before="0" w:after="40"/>
      </w:pPr>
      <w:r>
        <w:t>The length limits stay written literally at each form so the limit-mirroring test still holds, and the raw controls are migrated page by page in the page stories.</w:t>
      </w:r>
    </w:p>
    <w:p>
      <w:pPr>
        <w:spacing w:before="0" w:after="60"/>
      </w:pPr>
      <w:r>
        <w:rPr>
          <w:b/>
          <w:i/>
          <w:color w:val="B0760E"/>
          <w:sz w:val="18"/>
        </w:rPr>
        <w:t xml:space="preserve">Status: </w:t>
      </w:r>
      <w:r>
        <w:rPr>
          <w:i/>
          <w:color w:val="3C4752"/>
          <w:sz w:val="18"/>
        </w:rPr>
        <w:t>Done in Sprint 79 (ADR-088). One field library (label, hint, problem, 44 px, the accessibility attributes wired by context), under the names the product already used, so 25 forms changed none of their markup and every length limit is still written at its control. A problem shows beside its field when the person leaves it, worded in the page's language with the number (the browser's own wording follows the browser's language, so it is not used), clears as soon as the value is fixed, and is not shown while the person is still typing. Where the server refused, its own words appear beside the field as well as in the summary at the top, and editing the field dismisses them; the server's per-field parts had been discarded by every one of 64 failure handlers and now reach the form. Wired in the vacancy editor, the course editor, the organisation settings and the profile details. Not done: 42 raw controls in 23 files (sign-in, sign-up and message forms, the filter bars, the pickers, the back-office queues) move in the page-family stories; a refusal by a rule about the whole form (a salary maximum below the minimum) names no field and stays in the summary; focus does not move to the first problem after a failed save; the Hindi and Malay wording needs a native reader.</w:t>
      </w:r>
    </w:p>
    <w:p>
      <w:pPr>
        <w:pStyle w:val="Caption2"/>
      </w:pPr>
      <w:r>
        <w:t>Size: L   |   Depends on: BL-19.4, BL-19.5, BL-19.6, BL-19.9   |   Epic B19</w:t>
      </w:r>
    </w:p>
    <w:p>
      <w:pPr>
        <w:spacing w:before="160" w:after="40"/>
      </w:pPr>
      <w:r>
        <w:rPr>
          <w:rStyle w:val="ReqID"/>
        </w:rPr>
        <w:t xml:space="preserve">BL-19.11  </w:t>
      </w:r>
      <w:r>
        <w:rPr>
          <w:b/>
          <w:color w:val="3C4752"/>
        </w:rPr>
        <w:t xml:space="preserve">[DONE]  </w:t>
      </w:r>
      <w:r>
        <w:t>Surfaces and actions (UI-24).</w:t>
      </w:r>
    </w:p>
    <w:p>
      <w:pPr>
        <w:pStyle w:val="BRHead"/>
      </w:pPr>
      <w:r>
        <w:t>Acceptance Criteria</w:t>
      </w:r>
    </w:p>
    <w:p>
      <w:pPr>
        <w:pStyle w:val="ListBullet2"/>
        <w:spacing w:before="0" w:after="40"/>
      </w:pPr>
      <w:r>
        <w:t>Card levels, badge sizes, buttons and alerts are rebuilt on the new tokens, and the library’s own uses no longer put cards inside cards.</w:t>
      </w:r>
    </w:p>
    <w:p>
      <w:pPr>
        <w:pStyle w:val="ListBullet2"/>
        <w:spacing w:before="0" w:after="40"/>
      </w:pPr>
      <w:r>
        <w:t>A development-only gallery shows every variant in both themes and both languages for review.</w:t>
      </w:r>
    </w:p>
    <w:p>
      <w:pPr>
        <w:pStyle w:val="ListBullet2"/>
        <w:spacing w:before="0" w:after="40"/>
      </w:pPr>
      <w:r>
        <w:t>No existing component test or browser selector breaks.</w:t>
      </w:r>
    </w:p>
    <w:p>
      <w:pPr>
        <w:spacing w:before="0" w:after="60"/>
      </w:pPr>
      <w:r>
        <w:rPr>
          <w:b/>
          <w:i/>
          <w:color w:val="B0760E"/>
          <w:sz w:val="18"/>
        </w:rPr>
        <w:t xml:space="preserve">Status: </w:t>
      </w:r>
      <w:r>
        <w:rPr>
          <w:i/>
          <w:color w:val="3C4752"/>
          <w:sz w:val="18"/>
        </w:rPr>
        <w:t>Done in Sprint 80 (ADR-089). A card has four levels: the default (the old card plus a soft shadow), raised (a menu, a dialog panel), inset (a box inside a card, with no second shadow) and interactive (a link card that lifts on hover); no call site changed. Badges have two sizes and an info tone; buttons a soft variant, a pressed state and a busy state; alerts draw a shape for each tone in the margin, so they no longer rely on colour alone and their children's layout is untouched. A development-only gallery at /gallery shows every variant in the page's language; it exists in development and in the browser-test build and answers 404 in a production build, and the browser sweep visits it in both languages and on a phone, checking contrast in light and dark. Not done: the cards the product shows (job, course, match, application) are moved onto the levels in their page stories; no existing test or selector broke.</w:t>
      </w:r>
    </w:p>
    <w:p>
      <w:pPr>
        <w:pStyle w:val="Caption2"/>
      </w:pPr>
      <w:r>
        <w:t>Size: M   |   Depends on: BL-19.6   |   Epic B19</w:t>
      </w:r>
    </w:p>
    <w:p>
      <w:pPr>
        <w:spacing w:before="160" w:after="40"/>
      </w:pPr>
      <w:r>
        <w:rPr>
          <w:rStyle w:val="ReqID"/>
        </w:rPr>
        <w:t xml:space="preserve">BL-19.12  </w:t>
      </w:r>
      <w:r>
        <w:rPr>
          <w:b/>
          <w:color w:val="3C4752"/>
        </w:rPr>
        <w:t xml:space="preserve">[DONE]  </w:t>
      </w:r>
      <w:r>
        <w:t>Empty, loading and status states (UI-27).</w:t>
      </w:r>
    </w:p>
    <w:p>
      <w:pPr>
        <w:pStyle w:val="BRHead"/>
      </w:pPr>
      <w:r>
        <w:t>Acceptance Criteria</w:t>
      </w:r>
    </w:p>
    <w:p>
      <w:pPr>
        <w:pStyle w:val="ListBullet2"/>
        <w:spacing w:before="0" w:after="40"/>
      </w:pPr>
      <w:r>
        <w:t>An empty-state component with a place for an illustration, a spinner, and a status or toast pattern exist and are used by the empty lists.</w:t>
      </w:r>
    </w:p>
    <w:p>
      <w:pPr>
        <w:pStyle w:val="ListBullet2"/>
        <w:spacing w:before="0" w:after="40"/>
      </w:pPr>
      <w:r>
        <w:t>Loading placeholders match the new card heights so no page shifts by more than 0.1 while loading.</w:t>
      </w:r>
    </w:p>
    <w:p>
      <w:pPr>
        <w:pStyle w:val="ListBullet2"/>
        <w:spacing w:before="0" w:after="40"/>
      </w:pPr>
      <w:r>
        <w:t>Plain icon-led empty states ship first; illustration art is the Product Owner’s and is a drop-in.</w:t>
      </w:r>
    </w:p>
    <w:p>
      <w:pPr>
        <w:spacing w:before="0" w:after="60"/>
      </w:pPr>
      <w:r>
        <w:rPr>
          <w:b/>
          <w:i/>
          <w:color w:val="B0760E"/>
          <w:sz w:val="18"/>
        </w:rPr>
        <w:t xml:space="preserve">Status: </w:t>
      </w:r>
      <w:r>
        <w:rPr>
          <w:i/>
          <w:color w:val="3C4752"/>
          <w:sz w:val="18"/>
        </w:rPr>
        <w:t>Done in Sprint 80 (ADR-089). One empty-state component (an icon in a tinted disc, a sentence, an optional reason and action, and a slot for illustration art that replaces the icon), a spinner (announced when it has a name, decoration otherwise) and an inline status pattern (an alert with the status role); there is deliberately no floating toast, which would put a provider on every page's first load and a message over the page. Ten empty lists use it: vacancies, courses, standards, notifications, course interests, applications, saved vacancies, both inboxes and both back-office queues. Not done: no illustration art exists (it is the Product Owner's; the slot is tested); error states are still paragraphs; the loading placeholders are unchanged because no card has changed height yet, and are re-matched when the card story changes them.</w:t>
      </w:r>
    </w:p>
    <w:p>
      <w:pPr>
        <w:pStyle w:val="Caption2"/>
      </w:pPr>
      <w:r>
        <w:t>Size: M   |   Depends on: BL-19.7, BL-19.11   |   Epic B19</w:t>
      </w:r>
    </w:p>
    <w:p>
      <w:pPr>
        <w:spacing w:before="160" w:after="40"/>
      </w:pPr>
      <w:r>
        <w:rPr>
          <w:rStyle w:val="ReqID"/>
        </w:rPr>
        <w:t xml:space="preserve">BL-19.13  </w:t>
      </w:r>
      <w:r>
        <w:rPr>
          <w:b/>
          <w:color w:val="3C4752"/>
        </w:rPr>
        <w:t xml:space="preserve">[DONE]  </w:t>
      </w:r>
      <w:r>
        <w:t>Header, footer and navigation (UI-28).</w:t>
      </w:r>
    </w:p>
    <w:p>
      <w:pPr>
        <w:pStyle w:val="BRHead"/>
      </w:pPr>
      <w:r>
        <w:t>Acceptance Criteria</w:t>
      </w:r>
    </w:p>
    <w:p>
      <w:pPr>
        <w:pStyle w:val="ListBullet2"/>
        <w:spacing w:before="0" w:after="40"/>
      </w:pPr>
      <w:r>
        <w:t>The current page is marked in the navigation, the sign-in and sign-up pages get a reduced header, and the mobile menu is clearer.</w:t>
      </w:r>
    </w:p>
    <w:p>
      <w:pPr>
        <w:pStyle w:val="ListBullet2"/>
        <w:spacing w:before="0" w:after="40"/>
      </w:pPr>
      <w:r>
        <w:t>A candidate reaches matches, applications, saved items and notices without opening the account menu.</w:t>
      </w:r>
    </w:p>
    <w:p>
      <w:pPr>
        <w:pStyle w:val="ListBullet2"/>
        <w:spacing w:before="0" w:after="40"/>
      </w:pPr>
      <w:r>
        <w:t>Signed-in job seekers get a bottom tab bar on the mobile web (Jobs, Courses, Matches, Profile, as chosen by the Product Owner in BL-19.2), matching the phone app; the language control stays where it is (the first-run language sheet was not selected), and the footer stays free of layout shift.</w:t>
      </w:r>
    </w:p>
    <w:p>
      <w:pPr>
        <w:spacing w:before="0" w:after="60"/>
      </w:pPr>
      <w:r>
        <w:rPr>
          <w:b/>
          <w:i/>
          <w:color w:val="B0760E"/>
          <w:sz w:val="18"/>
        </w:rPr>
        <w:t xml:space="preserve">Status: </w:t>
      </w:r>
      <w:r>
        <w:rPr>
          <w:i/>
          <w:color w:val="3C4752"/>
          <w:sz w:val="18"/>
        </w:rPr>
        <w:t>Done in Sprint 81 (ADR-090). The current page is marked in the header navigation (the longest link that is the page or a parent of it, so an organisation's team page is the team's), on desktop and in the mobile menu. Sign-in and sign-up have a reduced header (the logo and the language). The mobile menu closes on Escape or a tap outside and scrolls inside the screen. A job seeker's own pages (matches, applications, saved jobs, updates with the unread count, profile, the courses asked about, career paths, account) are a row at the top of each of them; saved jobs had no way in before. On a phone's browser a signed-in job seeker gets a fixed bottom bar with Jobs, Courses, Matches and Profile (the owner's four), hidden from a laptop, never shown to an organisation or on the back office or sign-in pages. The footer does not jump: a script in the page head makes room for the bar before the first paint, and the apply bar and the consent banner rest above it. The language control stays where it was. Not done: an organisation's workspace has no bar of its own; an organisation-only account on a phone keeps the bar's room until its account loads; the Hindi and Malay labels need a native reader; nothing ran on a device.</w:t>
      </w:r>
    </w:p>
    <w:p>
      <w:pPr>
        <w:pStyle w:val="Caption2"/>
      </w:pPr>
      <w:r>
        <w:t>Size: L   |   Depends on: BL-19.7, BL-19.11   |   Epic B19</w:t>
      </w:r>
    </w:p>
    <w:p>
      <w:pPr>
        <w:spacing w:before="160" w:after="40"/>
      </w:pPr>
      <w:r>
        <w:rPr>
          <w:rStyle w:val="ReqID"/>
        </w:rPr>
        <w:t xml:space="preserve">BL-19.14  </w:t>
      </w:r>
      <w:r>
        <w:rPr>
          <w:b/>
          <w:color w:val="3C4752"/>
        </w:rPr>
        <w:t xml:space="preserve">[DONE]  </w:t>
      </w:r>
      <w:r>
        <w:t>Phone primitives.</w:t>
      </w:r>
    </w:p>
    <w:p>
      <w:pPr>
        <w:pStyle w:val="BRHead"/>
      </w:pPr>
      <w:r>
        <w:t>Acceptance Criteria</w:t>
      </w:r>
    </w:p>
    <w:p>
      <w:pPr>
        <w:pStyle w:val="ListBullet2"/>
        <w:spacing w:before="0" w:after="40"/>
      </w:pPr>
      <w:r>
        <w:t>The phone gets danger and ghost buttons, a success notice, a danger badge, an icon component and a list-row component, all from the shared tokens.</w:t>
      </w:r>
    </w:p>
    <w:p>
      <w:pPr>
        <w:pStyle w:val="ListBullet2"/>
        <w:spacing w:before="0" w:after="40"/>
      </w:pPr>
      <w:r>
        <w:t>Every existing phone guard stays green: no colour literals, a role on every pressable, 48 dp targets, text capped at 200%.</w:t>
      </w:r>
    </w:p>
    <w:p>
      <w:pPr>
        <w:pStyle w:val="ListBullet2"/>
        <w:spacing w:before="0" w:after="40"/>
      </w:pPr>
      <w:r>
        <w:t>The Android bundle stays under its size ceiling.</w:t>
      </w:r>
    </w:p>
    <w:p>
      <w:pPr>
        <w:spacing w:before="0" w:after="60"/>
      </w:pPr>
      <w:r>
        <w:rPr>
          <w:b/>
          <w:i/>
          <w:color w:val="B0760E"/>
          <w:sz w:val="18"/>
        </w:rPr>
        <w:t xml:space="preserve">Status: </w:t>
      </w:r>
      <w:r>
        <w:rPr>
          <w:i/>
          <w:color w:val="3C4752"/>
          <w:sz w:val="18"/>
        </w:rPr>
        <w:t>Done in Sprint 82 (ADR-091). The phone's buttons have the web's five looks (primary, secondary, ghost, danger and soft) from one table of tokens; a notice has a success tone, and each tone is drawn with its own shape so colour is never the only signal (only an error is announced to a screen reader); a badge has danger and info tones; a card has an inset level; and there is a row component (an icon in a tinted disc, a title, a count, a chevron; at least 56 dp; named by its title) with a group that draws the dividers. The icon component already existed. Every phone guard is green and the Android bundle is under its ceiling (3,726,798 of 3,800,000 bytes). Found by running the screens in a browser: the icon component put accessibility attributes on the drawing, which the web build passes to the page as invalid attributes, and a development error covered every screen; they now sit on a wrapper, and a test holds that. Not done: no screen asks for the danger, ghost or soft button yet.</w:t>
      </w:r>
    </w:p>
    <w:p>
      <w:pPr>
        <w:pStyle w:val="Caption2"/>
      </w:pPr>
      <w:r>
        <w:t>Size: M   |   Depends on: BL-19.4, BL-19.5, BL-19.6, BL-19.7   |   Epic B19</w:t>
      </w:r>
    </w:p>
    <w:p>
      <w:pPr>
        <w:spacing w:before="160" w:after="40"/>
      </w:pPr>
      <w:r>
        <w:rPr>
          <w:rStyle w:val="ReqID"/>
        </w:rPr>
        <w:t xml:space="preserve">BL-19.15  </w:t>
      </w:r>
      <w:r>
        <w:rPr>
          <w:b/>
          <w:color w:val="3C4752"/>
        </w:rPr>
        <w:t xml:space="preserve">[LATER]  </w:t>
      </w:r>
      <w:r>
        <w:t>Home and discovery pages.</w:t>
      </w:r>
    </w:p>
    <w:p>
      <w:pPr>
        <w:pStyle w:val="BRHead"/>
      </w:pPr>
      <w:r>
        <w:t>Acceptance Criteria</w:t>
      </w:r>
    </w:p>
    <w:p>
      <w:pPr>
        <w:pStyle w:val="ListBullet2"/>
        <w:spacing w:before="0" w:after="40"/>
      </w:pPr>
      <w:r>
        <w:t>The home page (its five sections kept), jobs, job detail, courses, course detail, search and skills move onto the new system with the avatar-and-icon-chip card (an employer mark, pay as a chip, place as an icon chip, designed for height) and a filter-chip row with a filter sheet, as chosen by the Product Owner in BL-19.2.</w:t>
      </w:r>
    </w:p>
    <w:p>
      <w:pPr>
        <w:pStyle w:val="ListBullet2"/>
        <w:spacing w:before="0" w:after="40"/>
      </w:pPr>
      <w:r>
        <w:t>A course page gets the trust strip vacancies already have (UI-10), and a signed-in job card shows the match score (UI-04).</w:t>
      </w:r>
    </w:p>
    <w:p>
      <w:pPr>
        <w:pStyle w:val="ListBullet2"/>
        <w:spacing w:before="0" w:after="40"/>
      </w:pPr>
      <w:r>
        <w:t>Every plain-words test holds in English, Hindi and Malay, and a before-and-after capture shows no regression in screens, small targets or layout shift.</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to BL-19.13; the findings of BL-19.3 inform the order   |   Epic B19</w:t>
      </w:r>
    </w:p>
    <w:p>
      <w:pPr>
        <w:spacing w:before="160" w:after="40"/>
      </w:pPr>
      <w:r>
        <w:rPr>
          <w:rStyle w:val="ReqID"/>
        </w:rPr>
        <w:t xml:space="preserve">BL-19.16  </w:t>
      </w:r>
      <w:r>
        <w:rPr>
          <w:b/>
          <w:color w:val="3C4752"/>
        </w:rPr>
        <w:t xml:space="preserve">[LATER]  </w:t>
      </w:r>
      <w:r>
        <w:t>Sign-in, sign-up, profile and apply.</w:t>
      </w:r>
    </w:p>
    <w:p>
      <w:pPr>
        <w:pStyle w:val="BRHead"/>
      </w:pPr>
      <w:r>
        <w:t>Acceptance Criteria</w:t>
      </w:r>
    </w:p>
    <w:p>
      <w:pPr>
        <w:pStyle w:val="ListBullet2"/>
        <w:spacing w:before="0" w:after="40"/>
      </w:pPr>
      <w:r>
        <w:t>Forms validate inline and every interactive element is at least 44 px; the profile page goes from 17 small targets to none and sign-up from 8 to none.</w:t>
      </w:r>
    </w:p>
    <w:p>
      <w:pPr>
        <w:pStyle w:val="ListBullet2"/>
        <w:spacing w:before="0" w:after="40"/>
      </w:pPr>
      <w:r>
        <w:t>The apply confirmation is laid out again without changing what it tells the person about who sees what.</w:t>
      </w:r>
    </w:p>
    <w:p>
      <w:pPr>
        <w:pStyle w:val="ListBullet2"/>
        <w:spacing w:before="0" w:after="40"/>
      </w:pPr>
      <w:r>
        <w:t>A failed save never loses what the person typed.</w:t>
      </w:r>
    </w:p>
    <w:p>
      <w:pPr>
        <w:spacing w:before="0" w:after="60"/>
      </w:pPr>
      <w:r>
        <w:rPr>
          <w:b/>
          <w:i/>
          <w:color w:val="B0760E"/>
          <w:sz w:val="18"/>
        </w:rPr>
        <w:t xml:space="preserve">Status: </w:t>
      </w:r>
      <w:r>
        <w:rPr>
          <w:i/>
          <w:color w:val="3C4752"/>
          <w:sz w:val="18"/>
        </w:rPr>
        <w:t>Planned in version 1.39; not started.</w:t>
      </w:r>
    </w:p>
    <w:p>
      <w:pPr>
        <w:pStyle w:val="Caption2"/>
      </w:pPr>
      <w:r>
        <w:t>Size: L   |   Depends on: BL-19.10, BL-19.13   |   Epic B19</w:t>
      </w:r>
    </w:p>
    <w:p>
      <w:pPr>
        <w:spacing w:before="160" w:after="40"/>
      </w:pPr>
      <w:r>
        <w:rPr>
          <w:rStyle w:val="ReqID"/>
        </w:rPr>
        <w:t xml:space="preserve">BL-19.17  </w:t>
      </w:r>
      <w:r>
        <w:rPr>
          <w:b/>
          <w:color w:val="3C4752"/>
        </w:rPr>
        <w:t xml:space="preserve">[LATER]  </w:t>
      </w:r>
      <w:r>
        <w:t>Candidate area pages.</w:t>
      </w:r>
    </w:p>
    <w:p>
      <w:pPr>
        <w:pStyle w:val="BRHead"/>
      </w:pPr>
      <w:r>
        <w:t>Acceptance Criteria</w:t>
      </w:r>
    </w:p>
    <w:p>
      <w:pPr>
        <w:pStyle w:val="ListBullet2"/>
        <w:spacing w:before="0" w:after="40"/>
      </w:pPr>
      <w:r>
        <w:t>Matches, applications, saved, interests, notices, account and career paths move onto the new system.</w:t>
      </w:r>
    </w:p>
    <w:p>
      <w:pPr>
        <w:pStyle w:val="ListBullet2"/>
        <w:spacing w:before="0" w:after="40"/>
      </w:pPr>
      <w:r>
        <w:t>Status is shown with an icon as well as a word, and empty states say what to do next.</w:t>
      </w:r>
    </w:p>
    <w:p>
      <w:pPr>
        <w:pStyle w:val="ListBullet2"/>
        <w:spacing w:before="0" w:after="40"/>
      </w:pPr>
      <w:r>
        <w:t>No layout-shift or target-size regression.</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BL-19.11 to BL-19.13   |   Epic B19</w:t>
      </w:r>
    </w:p>
    <w:p>
      <w:pPr>
        <w:spacing w:before="160" w:after="40"/>
      </w:pPr>
      <w:r>
        <w:rPr>
          <w:rStyle w:val="ReqID"/>
        </w:rPr>
        <w:t xml:space="preserve">BL-19.18  </w:t>
      </w:r>
      <w:r>
        <w:rPr>
          <w:b/>
          <w:color w:val="3C4752"/>
        </w:rPr>
        <w:t xml:space="preserve">[LATER]  </w:t>
      </w:r>
      <w:r>
        <w:t>Employer and provider workspaces.</w:t>
      </w:r>
    </w:p>
    <w:p>
      <w:pPr>
        <w:pStyle w:val="BRHead"/>
      </w:pPr>
      <w:r>
        <w:t>Acceptance Criteria</w:t>
      </w:r>
    </w:p>
    <w:p>
      <w:pPr>
        <w:pStyle w:val="ListBullet2"/>
        <w:spacing w:before="0" w:after="40"/>
      </w:pPr>
      <w:r>
        <w:t>The workspaces, bulk uploads, team pages and the applicant inbox move onto the new system.</w:t>
      </w:r>
    </w:p>
    <w:p>
      <w:pPr>
        <w:pStyle w:val="ListBullet2"/>
        <w:spacing w:before="0" w:after="40"/>
      </w:pPr>
      <w:r>
        <w:t>The one-primary-action-per-row pattern from Sprint 73 is kept.</w:t>
      </w:r>
    </w:p>
    <w:p>
      <w:pPr>
        <w:pStyle w:val="ListBullet2"/>
        <w:spacing w:before="0" w:after="40"/>
      </w:pPr>
      <w:r>
        <w:t>No browser journey selector breaks.</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BL-19.19  </w:t>
      </w:r>
      <w:r>
        <w:rPr>
          <w:b/>
          <w:color w:val="3C4752"/>
        </w:rPr>
        <w:t xml:space="preserve">[LATER]  </w:t>
      </w:r>
      <w:r>
        <w:t>Back office.</w:t>
      </w:r>
    </w:p>
    <w:p>
      <w:pPr>
        <w:pStyle w:val="BRHead"/>
      </w:pPr>
      <w:r>
        <w:t>Acceptance Criteria</w:t>
      </w:r>
    </w:p>
    <w:p>
      <w:pPr>
        <w:pStyle w:val="ListBullet2"/>
        <w:spacing w:before="0" w:after="40"/>
      </w:pPr>
      <w:r>
        <w:t>The back office and its panels move onto the new system, including the two long queues (UI-16 remainder).</w:t>
      </w:r>
    </w:p>
    <w:p>
      <w:pPr>
        <w:pStyle w:val="ListBullet2"/>
        <w:spacing w:before="0" w:after="40"/>
      </w:pPr>
      <w:r>
        <w:t>The folded panels, the section list and the jump navigation are unchanged in structure.</w:t>
      </w:r>
    </w:p>
    <w:p>
      <w:pPr>
        <w:pStyle w:val="ListBullet2"/>
        <w:spacing w:before="0" w:after="40"/>
      </w:pPr>
      <w:r>
        <w:t>No regression in screens or targets on a phone-sized visit.</w:t>
      </w:r>
    </w:p>
    <w:p>
      <w:pPr>
        <w:spacing w:before="0" w:after="60"/>
      </w:pPr>
      <w:r>
        <w:rPr>
          <w:b/>
          <w:i/>
          <w:color w:val="B0760E"/>
          <w:sz w:val="18"/>
        </w:rPr>
        <w:t xml:space="preserve">Status: </w:t>
      </w:r>
      <w:r>
        <w:rPr>
          <w:i/>
          <w:color w:val="3C4752"/>
          <w:sz w:val="18"/>
        </w:rPr>
        <w:t>Planned in version 1.39; not started.</w:t>
      </w:r>
    </w:p>
    <w:p>
      <w:pPr>
        <w:pStyle w:val="Caption2"/>
      </w:pPr>
      <w:r>
        <w:t>Size: M   |   Depends on: BL-19.10, BL-19.11   |   Epic B19</w:t>
      </w:r>
    </w:p>
    <w:p>
      <w:pPr>
        <w:spacing w:before="160" w:after="40"/>
      </w:pPr>
      <w:r>
        <w:rPr>
          <w:rStyle w:val="ReqID"/>
        </w:rPr>
        <w:t xml:space="preserve">BL-19.20  </w:t>
      </w:r>
      <w:r>
        <w:rPr>
          <w:b/>
          <w:color w:val="3C4752"/>
        </w:rPr>
        <w:t xml:space="preserve">[LATER]  </w:t>
      </w:r>
      <w:r>
        <w:t>Static, legal and error pages.</w:t>
      </w:r>
    </w:p>
    <w:p>
      <w:pPr>
        <w:pStyle w:val="BRHead"/>
      </w:pPr>
      <w:r>
        <w:t>Acceptance Criteria</w:t>
      </w:r>
    </w:p>
    <w:p>
      <w:pPr>
        <w:pStyle w:val="ListBullet2"/>
        <w:spacing w:before="0" w:after="40"/>
      </w:pPr>
      <w:r>
        <w:t>About, employers, providers, privacy, terms, contact, grievance, careers, invitation and the not-found and error pages move onto the new system.</w:t>
      </w:r>
    </w:p>
    <w:p>
      <w:pPr>
        <w:pStyle w:val="ListBullet2"/>
        <w:spacing w:before="0" w:after="40"/>
      </w:pPr>
      <w:r>
        <w:t>Privacy and terms stay readable at the new type scale in Hindi.</w:t>
      </w:r>
    </w:p>
    <w:p>
      <w:pPr>
        <w:pStyle w:val="ListBullet2"/>
        <w:spacing w:before="0" w:after="40"/>
      </w:pPr>
      <w:r>
        <w:t>The browser sweep stays green for every page in both languages.</w:t>
      </w:r>
    </w:p>
    <w:p>
      <w:pPr>
        <w:spacing w:before="0" w:after="60"/>
      </w:pPr>
      <w:r>
        <w:rPr>
          <w:b/>
          <w:i/>
          <w:color w:val="B0760E"/>
          <w:sz w:val="18"/>
        </w:rPr>
        <w:t xml:space="preserve">Status: </w:t>
      </w:r>
      <w:r>
        <w:rPr>
          <w:i/>
          <w:color w:val="3C4752"/>
          <w:sz w:val="18"/>
        </w:rPr>
        <w:t>Planned in version 1.39; not started.</w:t>
      </w:r>
    </w:p>
    <w:p>
      <w:pPr>
        <w:pStyle w:val="Caption2"/>
      </w:pPr>
      <w:r>
        <w:t>Size: S   |   Depends on: BL-19.13   |   Epic B19</w:t>
      </w:r>
    </w:p>
    <w:p>
      <w:pPr>
        <w:spacing w:before="160" w:after="40"/>
      </w:pPr>
      <w:r>
        <w:rPr>
          <w:rStyle w:val="ReqID"/>
        </w:rPr>
        <w:t xml:space="preserve">BL-19.21  </w:t>
      </w:r>
      <w:r>
        <w:rPr>
          <w:b/>
          <w:color w:val="3C4752"/>
        </w:rPr>
        <w:t xml:space="preserve">[DONE]  </w:t>
      </w:r>
      <w:r>
        <w:t>Phone tab bar icons and unread dot (UI-18).</w:t>
      </w:r>
    </w:p>
    <w:p>
      <w:pPr>
        <w:pStyle w:val="BRHead"/>
      </w:pPr>
      <w:r>
        <w:t>Acceptance Criteria</w:t>
      </w:r>
    </w:p>
    <w:p>
      <w:pPr>
        <w:pStyle w:val="ListBullet2"/>
        <w:spacing w:before="0" w:after="40"/>
      </w:pPr>
      <w:r>
        <w:t>The five tabs show icons with their labels.</w:t>
      </w:r>
    </w:p>
    <w:p>
      <w:pPr>
        <w:pStyle w:val="ListBullet2"/>
        <w:spacing w:before="0" w:after="40"/>
      </w:pPr>
      <w:r>
        <w:t>The unread count is still spoken in the label and is now drawn as well.</w:t>
      </w:r>
    </w:p>
    <w:p>
      <w:pPr>
        <w:pStyle w:val="ListBullet2"/>
        <w:spacing w:before="0" w:after="40"/>
      </w:pPr>
      <w:r>
        <w:t>Every tab target is at least 48 dp.</w:t>
      </w:r>
    </w:p>
    <w:p>
      <w:pPr>
        <w:spacing w:before="0" w:after="60"/>
      </w:pPr>
      <w:r>
        <w:rPr>
          <w:b/>
          <w:i/>
          <w:color w:val="B0760E"/>
          <w:sz w:val="18"/>
        </w:rPr>
        <w:t xml:space="preserve">Status: </w:t>
      </w:r>
      <w:r>
        <w:rPr>
          <w:i/>
          <w:color w:val="3C4752"/>
          <w:sz w:val="18"/>
        </w:rPr>
        <w:t>Done in Sprint 82 (ADR-091). The five tabs (Home, Jobs, Courses, Matches, Me) show an icon above their word, each its own. The unread count is a badge on the Me icon, capped at 99+, and the tab's spoken name still carries the exact number. The bar is 64 dp plus the bottom inset, because the navigator's default height cut the words off. Not verified on a device: the badge and the bar's height under a real notch and at 200% text.</w:t>
      </w:r>
    </w:p>
    <w:p>
      <w:pPr>
        <w:pStyle w:val="Caption2"/>
      </w:pPr>
      <w:r>
        <w:t>Size: S   |   Depends on: BL-19.14   |   Epic B19</w:t>
      </w:r>
    </w:p>
    <w:p>
      <w:pPr>
        <w:spacing w:before="160" w:after="40"/>
      </w:pPr>
      <w:r>
        <w:rPr>
          <w:rStyle w:val="ReqID"/>
        </w:rPr>
        <w:t xml:space="preserve">BL-19.22  </w:t>
      </w:r>
      <w:r>
        <w:rPr>
          <w:b/>
          <w:color w:val="3C4752"/>
        </w:rPr>
        <w:t xml:space="preserve">[DONE]  </w:t>
      </w:r>
      <w:r>
        <w:t>Phone Me, home and list cards (UI-20).</w:t>
      </w:r>
    </w:p>
    <w:p>
      <w:pPr>
        <w:pStyle w:val="BRHead"/>
      </w:pPr>
      <w:r>
        <w:t>Acceptance Criteria</w:t>
      </w:r>
    </w:p>
    <w:p>
      <w:pPr>
        <w:pStyle w:val="ListBullet2"/>
        <w:spacing w:before="0" w:after="40"/>
      </w:pPr>
      <w:r>
        <w:t>Me becomes grouped rows with icons instead of eight identical buttons.</w:t>
      </w:r>
    </w:p>
    <w:p>
      <w:pPr>
        <w:pStyle w:val="ListBullet2"/>
        <w:spacing w:before="0" w:after="40"/>
      </w:pPr>
      <w:r>
        <w:t>The home, job and course cards move onto the new tokens.</w:t>
      </w:r>
    </w:p>
    <w:p>
      <w:pPr>
        <w:pStyle w:val="ListBullet2"/>
        <w:spacing w:before="0" w:after="40"/>
      </w:pPr>
      <w:r>
        <w:t>Every control is at least 48 dp and the phone’s tests stay green.</w:t>
      </w:r>
    </w:p>
    <w:p>
      <w:pPr>
        <w:spacing w:before="0" w:after="60"/>
      </w:pPr>
      <w:r>
        <w:rPr>
          <w:b/>
          <w:i/>
          <w:color w:val="B0760E"/>
          <w:sz w:val="18"/>
        </w:rPr>
        <w:t xml:space="preserve">Status: </w:t>
      </w:r>
      <w:r>
        <w:rPr>
          <w:i/>
          <w:color w:val="3C4752"/>
          <w:sz w:val="18"/>
        </w:rPr>
        <w:t>Done in Sprints 82 and 83 (ADR-091, ADR-092). Sprint 82 made the Me tab two groups of rows with an icon each. Sprint 83 finished the rest: the signed-in home waits for its four reads and draws one block of a measured height (its profile, updates and applications with news are rows in one group), so its layout shift fell from 0.169 to 0.002 and the recorded ceiling for it was removed; the job card's place line moved onto the type scale with an icon, and the course card was already built from the shared card, badge and text. Not done: a block per part on the home with its own held height; a slow unread count now delays the best match.</w:t>
      </w:r>
    </w:p>
    <w:p>
      <w:pPr>
        <w:pStyle w:val="Caption2"/>
      </w:pPr>
      <w:r>
        <w:t>Size: M   |   Depends on: BL-19.14, BL-19.21   |   Epic B19</w:t>
      </w:r>
    </w:p>
    <w:p>
      <w:pPr>
        <w:spacing w:before="160" w:after="40"/>
      </w:pPr>
      <w:r>
        <w:rPr>
          <w:rStyle w:val="ReqID"/>
        </w:rPr>
        <w:t xml:space="preserve">BL-19.23  </w:t>
      </w:r>
      <w:r>
        <w:rPr>
          <w:b/>
          <w:color w:val="3C4752"/>
        </w:rPr>
        <w:t xml:space="preserve">[DONE]  </w:t>
      </w:r>
      <w:r>
        <w:t>Phone profile as sections (UI-22, UI-21).</w:t>
      </w:r>
    </w:p>
    <w:p>
      <w:pPr>
        <w:pStyle w:val="BRHead"/>
      </w:pPr>
      <w:r>
        <w:t>Acceptance Criteria</w:t>
      </w:r>
    </w:p>
    <w:p>
      <w:pPr>
        <w:pStyle w:val="ListBullet2"/>
        <w:spacing w:before="0" w:after="40"/>
      </w:pPr>
      <w:r>
        <w:t>The profile is split into sections with a progress header and one Save per section, and the cards reserve their height so nothing shifts as it loads.</w:t>
      </w:r>
    </w:p>
    <w:p>
      <w:pPr>
        <w:pStyle w:val="ListBullet2"/>
        <w:spacing w:before="0" w:after="40"/>
      </w:pPr>
      <w:r>
        <w:t>A person’s date of birth and gender stay web-only, as decided in Sprint 67.</w:t>
      </w:r>
    </w:p>
    <w:p>
      <w:pPr>
        <w:pStyle w:val="ListBullet2"/>
        <w:spacing w:before="0" w:after="40"/>
      </w:pPr>
      <w:r>
        <w:t>The test that compares the phone’s limits with the server’s still passes.</w:t>
      </w:r>
    </w:p>
    <w:p>
      <w:pPr>
        <w:spacing w:before="0" w:after="60"/>
      </w:pPr>
      <w:r>
        <w:rPr>
          <w:b/>
          <w:i/>
          <w:color w:val="B0760E"/>
          <w:sz w:val="18"/>
        </w:rPr>
        <w:t xml:space="preserve">Status: </w:t>
      </w:r>
      <w:r>
        <w:rPr>
          <w:i/>
          <w:color w:val="3C4752"/>
          <w:sz w:val="18"/>
        </w:rPr>
        <w:t>Done in Sprint 83 (ADR-092). The phone's profile is a progress bar with the percentage written beside it, then four sections in the order a person fills them in: skills, about you, your history (the six sections as rows, each with its count and an icon) and what you are looking for. Each form section has its own Save, named for the section (so a screen reader can tell the two apart), and its own confirmation; the loading screen is the shape of what arrives, so nothing moves when the profile loads. Date of birth and gender stay web-only and the test that compares the phone's limits with the server's is unchanged and green. Not verified on a device: a screen reader's reading of the progress bar and the two Save buttons, and 200% text inside a section.</w:t>
      </w:r>
    </w:p>
    <w:p>
      <w:pPr>
        <w:pStyle w:val="Caption2"/>
      </w:pPr>
      <w:r>
        <w:t>Size: M   |   Depends on: BL-19.14, BL-19.9   |   Epic B19</w:t>
      </w:r>
    </w:p>
    <w:p>
      <w:pPr>
        <w:spacing w:before="160" w:after="40"/>
      </w:pPr>
      <w:r>
        <w:rPr>
          <w:rStyle w:val="ReqID"/>
        </w:rPr>
        <w:t xml:space="preserve">BL-19.24  </w:t>
      </w:r>
      <w:r>
        <w:rPr>
          <w:b/>
          <w:color w:val="3C4752"/>
        </w:rPr>
        <w:t xml:space="preserve">[WAITING]  </w:t>
      </w:r>
      <w:r>
        <w:t>Launcher icon, splash and adaptive icon (UI-23).</w:t>
      </w:r>
    </w:p>
    <w:p>
      <w:pPr>
        <w:pStyle w:val="BRHead"/>
      </w:pPr>
      <w:r>
        <w:t>Acceptance Criteria</w:t>
      </w:r>
    </w:p>
    <w:p>
      <w:pPr>
        <w:pStyle w:val="ListBullet2"/>
        <w:spacing w:before="0" w:after="40"/>
      </w:pPr>
      <w:r>
        <w:t>Expo’s template icon and splash are replaced by IISM art through the existing release check, which fails a production build on template art.</w:t>
      </w:r>
    </w:p>
    <w:p>
      <w:pPr>
        <w:pStyle w:val="ListBullet2"/>
        <w:spacing w:before="0" w:after="40"/>
      </w:pPr>
      <w:r>
        <w:t>The adaptive icon is checked on a round and a squircle mask.</w:t>
      </w:r>
    </w:p>
    <w:p>
      <w:pPr>
        <w:pStyle w:val="ListBullet2"/>
        <w:spacing w:before="0" w:after="40"/>
      </w:pPr>
      <w:r>
        <w:t>Ships whenever the art arrives, independently of the other stories.</w:t>
      </w:r>
    </w:p>
    <w:p>
      <w:pPr>
        <w:spacing w:before="0" w:after="60"/>
      </w:pPr>
      <w:r>
        <w:rPr>
          <w:b/>
          <w:i/>
          <w:color w:val="B0760E"/>
          <w:sz w:val="18"/>
        </w:rPr>
        <w:t xml:space="preserve">Status: </w:t>
      </w:r>
      <w:r>
        <w:rPr>
          <w:i/>
          <w:color w:val="3C4752"/>
          <w:sz w:val="18"/>
        </w:rPr>
        <w:t>Planned in version 1.39; not started. The blocker finding of the Sprint 68 review.</w:t>
      </w:r>
    </w:p>
    <w:p>
      <w:pPr>
        <w:pStyle w:val="Caption2"/>
      </w:pPr>
      <w:r>
        <w:t>Size: S   |   Depends on: The Product Owner supplies the art   |   Epic B19</w:t>
      </w:r>
    </w:p>
    <w:p>
      <w:pPr>
        <w:spacing w:before="160" w:after="40"/>
      </w:pPr>
      <w:r>
        <w:rPr>
          <w:rStyle w:val="ReqID"/>
        </w:rPr>
        <w:t xml:space="preserve">BL-19.25  </w:t>
      </w:r>
      <w:r>
        <w:rPr>
          <w:b/>
          <w:color w:val="3C4752"/>
        </w:rPr>
        <w:t xml:space="preserve">[LATER]  </w:t>
      </w:r>
      <w:r>
        <w:t>Language and length pass.</w:t>
      </w:r>
    </w:p>
    <w:p>
      <w:pPr>
        <w:pStyle w:val="BRHead"/>
      </w:pPr>
      <w:r>
        <w:t>Acceptance Criteria</w:t>
      </w:r>
    </w:p>
    <w:p>
      <w:pPr>
        <w:pStyle w:val="ListBullet2"/>
        <w:spacing w:before="0" w:after="40"/>
      </w:pPr>
      <w:r>
        <w:t>Hindi and Malay are checked for overflow and truncation on every changed screen at 360 px and at 200% text.</w:t>
      </w:r>
    </w:p>
    <w:p>
      <w:pPr>
        <w:pStyle w:val="ListBullet2"/>
        <w:spacing w:before="0" w:after="40"/>
      </w:pPr>
      <w:r>
        <w:t>A native Hindi reader reviews the copy written during the revamp.</w:t>
      </w:r>
    </w:p>
    <w:p>
      <w:pPr>
        <w:pStyle w:val="ListBullet2"/>
        <w:spacing w:before="0" w:after="40"/>
      </w:pPr>
      <w:r>
        <w:t>Every problem found is fixed or listed.</w:t>
      </w:r>
    </w:p>
    <w:p>
      <w:pPr>
        <w:spacing w:before="0" w:after="60"/>
      </w:pPr>
      <w:r>
        <w:rPr>
          <w:b/>
          <w:i/>
          <w:color w:val="B0760E"/>
          <w:sz w:val="18"/>
        </w:rPr>
        <w:t xml:space="preserve">Status: </w:t>
      </w:r>
      <w:r>
        <w:rPr>
          <w:i/>
          <w:color w:val="3C4752"/>
          <w:sz w:val="18"/>
        </w:rPr>
        <w:t>Planned in version 1.39; not started. The native reader is the Product Owner’s to arrange.</w:t>
      </w:r>
    </w:p>
    <w:p>
      <w:pPr>
        <w:pStyle w:val="Caption2"/>
      </w:pPr>
      <w:r>
        <w:t>Size: S   |   Depends on: BL-19.15 to BL-19.23   |   Epic B19</w:t>
      </w:r>
    </w:p>
    <w:p>
      <w:pPr>
        <w:spacing w:before="160" w:after="40"/>
      </w:pPr>
      <w:r>
        <w:rPr>
          <w:rStyle w:val="ReqID"/>
        </w:rPr>
        <w:t xml:space="preserve">BL-19.26  </w:t>
      </w:r>
      <w:r>
        <w:rPr>
          <w:b/>
          <w:color w:val="3C4752"/>
        </w:rPr>
        <w:t xml:space="preserve">[LATER]  </w:t>
      </w:r>
      <w:r>
        <w:t>Measure and record.</w:t>
      </w:r>
    </w:p>
    <w:p>
      <w:pPr>
        <w:pStyle w:val="BRHead"/>
      </w:pPr>
      <w:r>
        <w:t>Acceptance Criteria</w:t>
      </w:r>
    </w:p>
    <w:p>
      <w:pPr>
        <w:pStyle w:val="ListBullet2"/>
        <w:spacing w:before="0" w:after="40"/>
      </w:pPr>
      <w:r>
        <w:t>The 52-page capture is run again and a before-and-after table is written.</w:t>
      </w:r>
    </w:p>
    <w:p>
      <w:pPr>
        <w:pStyle w:val="ListBullet2"/>
        <w:spacing w:before="0" w:after="40"/>
      </w:pPr>
      <w:r>
        <w:t>The UI review is regenerated from its data so it matches reality (UI-29 marked fixed, the out-of-date summary paragraph corrected).</w:t>
      </w:r>
    </w:p>
    <w:p>
      <w:pPr>
        <w:pStyle w:val="ListBullet2"/>
        <w:spacing w:before="0" w:after="40"/>
      </w:pPr>
      <w:r>
        <w:t>An architecture decision record is written and the stories are marked done.</w:t>
      </w:r>
    </w:p>
    <w:p>
      <w:pPr>
        <w:spacing w:before="0" w:after="60"/>
      </w:pPr>
      <w:r>
        <w:rPr>
          <w:b/>
          <w:i/>
          <w:color w:val="B0760E"/>
          <w:sz w:val="18"/>
        </w:rPr>
        <w:t xml:space="preserve">Status: </w:t>
      </w:r>
      <w:r>
        <w:rPr>
          <w:i/>
          <w:color w:val="3C4752"/>
          <w:sz w:val="18"/>
        </w:rPr>
        <w:t>Planned in version 1.39; not started.</w:t>
      </w:r>
    </w:p>
    <w:p>
      <w:pPr>
        <w:pStyle w:val="Caption2"/>
      </w:pPr>
      <w:r>
        <w:t>Size: S   |   Depends on: All other stories   |   Epic B19</w:t>
      </w:r>
    </w:p>
    <w:p>
      <w:pPr/>
      <w:r>
        <w:t xml:space="preserve">Proposed sequence (a proposal, not a commitment). Sprint 76 (done): BL-19.1 and BL-19.2, with the Product Owner present and a sign-off on the direction. Sprint 77 (done): BL-19.4, BL-19.5, BL-19.6. Sprint 78 (done): BL-19.7, BL-19.9 and BL-19.8 (kept). Sprint 79 (done): BL-19.10 (planned for two sprints; the second was not needed). Sprint 80 (done): BL-19.11 and BL-19.12. Sprint 81 (done): BL-19.13 (planned for two sprints; the second was not needed). Sprint 82 (done): BL-19.14, BL-19.21 and the first half of BL-19.22. Sprint 83 (done): the second half of BL-19.22 and BL-19.23. Sprints 84 to 85: BL-19.15. Sprints 86 to 87: BL-19.16 then BL-19.17. Sprint 88: BL-19.18, BL-19.19, BL-19.20. Sprint 91: BL-19.25 and BL-19.26, with BL-19.24 whenever the art arrives. Each build story is verified by the full test suites, the contract check, the browser sweep, the first-load size budget and a before-and-after capture of the pages it changes.</w:t>
      </w:r>
    </w:p>
    <w:p>
      <w:pPr>
        <w:pStyle w:val="Heading2"/>
      </w:pPr>
      <w:r>
        <w:t>Epic B20 — Candidate Self-Assessment and Nearby Batch Recommendations</w:t>
      </w:r>
    </w:p>
    <w:p>
      <w:pPr/>
      <w:r>
        <w:t xml:space="preserve">Added in version 1.38 at the Product Owner’s request. Two parts: a candidate can assess themselves, and a candidate is recommended batches that are running or about to start in the training centres near them.</w:t>
      </w:r>
    </w:p>
    <w:p>
      <w:pPr>
        <w:spacing w:before="0" w:after="60"/>
      </w:pPr>
      <w:r>
        <w:rPr>
          <w:b/>
          <w:i/>
          <w:color w:val="B0760E"/>
          <w:sz w:val="18"/>
        </w:rPr>
        <w:t xml:space="preserve">Status: </w:t>
      </w:r>
      <w:r>
        <w:rPr>
          <w:i/>
          <w:color w:val="3C4752"/>
          <w:sz w:val="18"/>
        </w:rPr>
        <w:t>Recorded as stated, as one epic with two parts. Not yet broken down into stories, and no acceptance criteria, sizing, dependencies or priority have been written.</w:t>
      </w:r>
    </w:p>
    <w:p>
      <w:pPr>
        <w:pStyle w:val="Caption2"/>
      </w:pPr>
      <w:r>
        <w:t>Size: XL (to be broken down)   |   Depends on: to be determined   |   Product Owner instruction, 2026-10-17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