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1.36</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1.36</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58: Epic 13 gains seven stories (a course has a place, an intake and seats; seats left derived; attendability orders a candidate's suggested courses without touching the score; one shared course list; bulk upload carries the new columns; a golden set labelled from its inputs; a browser journey); BL-14.5 and BL-14.6 done; section 4.4 records Sprint 58 and the next-sprint proposal now starts at Sprint 59.</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59: Epic 13 gains seven stories (reporting a vacancy or course, an operator queue grouped by listing, a takedown that is a draft with a stamp, every writer of published refusing it, who is told, retention and a browser journey); BL-14.4 done; section 4.4 records Sprint 59 and the next-sprint proposal now starts at Sprint 60.</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60: Epic 13 gains seven stories (an employer's message with a status change that is never copied into the outbox, private applicant notes, a spreadsheet of applicants built by the same serialiser as the list with every cell formula-safe, a notification page with an unread count and paging, and a browser journey); BL-14.7, BL-14.8 and BL-14.9 done; section 4.4 records Sprint 60 and the next-sprint proposal now starts at Sprint 61.</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61: Epic 13 gains seven stories (an operator enrols an agency's file from the back office on one engine shared with the script; the privacy notice must be attested and the attestation is recorded; nobody is overwritten; rows are validated properly; phones are masked and a person's export says how they came to be enrolled; and a browser journey); BL-14.10 done, which completes the Sprint 56 to 61 roadmap; section 4.4 records Sprint 61 and replaces the next-sprint proposal.</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62: new Epic B15 (the mobile app, Android and iOS) with eight stories (BL-15.1 to BL-15.8), the owner's decisions recorded (a native rewrite in this repository, candidate-only for v1, deployment and the mobile launch together); BL-15.1 and BL-15.7 done, BL-15.1 partly verified because the React Native toolchain was not installed; Epic 13 gains seven stories; section 4.4 replaces the proposal with Sprints 63 to 66.</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BL-15.1 (mobile foundations) brought up to date: the Expo toolchain was installed with the owner's permission and the whole app now compiles, lints, bundles for Android and iOS and passes 53 tests in a new CI job; it has still not been run on a device. Epic 13 story 13.123 corrected; Hermes' handling of Hindi, accessibility on a phone and low-end performance recorded as the open checks.</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done in Sprint 63 (ADR-073): the three catalogues, their details and a search without signing in, a remembered language and an offline cache that holds public data only; 171 tests, bundles for both platforms, and the real screens run in a browser. Not yet run on a phone. Ten read operations added to the released surface.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BL-15.3 (profile, matches and applying on the phone) done in Sprint 64 (ADR-074): a candidate signs in, names a job and ticks the standards they hold, sees ranked vacancies with the gap and the courses that close it, applies behind a confirmation that names what is shared, withdraws, saves, registers interest in a course and sees what an employer said. Personal data is held in memory only and dropped at sign-out. Sixteen operations added to the released surface. Checked by tests, by deliberate breakages and by running the real screens in a browser; not yet run on a phone.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and BL-15.8 done in Sprint 65 (ADR-075, ADR-076, migration 0055): a candidate sees their updates with the number that are new, takes their data away and deletes their account from inside the app, writes to the team and sees where each message stands, reports a vacancy or a course, and opens links into the app. A push is built except real delivery (a phone registers, the worker sends fixed words that carry nothing from the notice, a dead phone is forgotten); a store reviewer can sign in on a named phone behind a production switch and reaches only a demonstration account. Checked by tests, deliberate breakages, the real worker and API, and the real screens in a browser; not yet run on a phone, and no real push vendor exists.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BL-15.5 done on the code side in Sprint 66 (ADR-077; no migration, no API change), which closes the mobile programme's code: a release build refuses to start on a missing, cleartext or local origin; the release configuration (build profiles, permissions, encryption declared, splash) is written and was checked by generating the native projects into a scratch copy; one command reports every defect and every decision still open, and fails a production build on thirteen of them today (the bundle id, real artwork, an EAS project, placeholder origins and store links, the grievance officer); the app's size is held to a ceiling; touch targets, roles, names and the font-size cap are held by tests; and the store listing in English and Hindi, the privacy and data-safety answers (checked against the data export), the reviewer notes and a release runbook are written and tested. It found that the icons and splash are still the Expo template's. Not done: an EAS build, a submission, a run on a phone, TalkBack and VoiceOver, real push. Those need the owner's accounts, bundle id, artwork and deployment.</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BL-15.9 to BL-15.11 done in Sprint 67 (ADR-078; no migration, no new endpoint), which gives the phone what the website's candidate already had: the six history sections of the profile (work, education, certificates, languages, roles wanted, places) through one editor whose limits a test compares with the server's schema, "why not me" on a rejected application, career paths, a course budget kept only on the phone and forgotten at sign-out, and the profile's salary, notice, work-type, relocation and alert fields. Date of birth and gender stay on the website on purpose. Checked by tests, deliberate breakages and the real screens in a browser in both languages; not on a phone. Housekeeping: four ADR headers now say what superseded them, the stale tags below were corrected (BL-9.4, BL-14.4 to 14.9, BL-15.1, BL-15.7), and the ADR register is rebuilt by a script.</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1.29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B16 (Design) added after Sprint 68's whole-product UI review: 29 findings from a production build of the web app, the phone app and the back office, with screenshots and measurements (docs/design/ui-review.md, a filterable workbook, and a design-system plan). Headlines: the product is correct and accessible but built as an expert's tool; three cheap fixes sit on the core loop (monthly pay, a sticky apply bar, 44 px targets); three lists silently cap what they show (jobs and courses at 200, the operator's queue at 100 printed as the total); the brand and the app's icon are the owner's to decide. One finding was a Sprint 67 defect, fixed in the same sprint. The review is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BL-16.1 done in Sprint 69 (ADR-079; no migration, one new public endpoint, GET /jobs/states, and the two operator queues now say their true size). Vacancy cards say what, who, where, how much a month and by when, with a verified mark and never a 'not verified'; pay is shown per month (a gig keeps its posted figure); the job and course lists page and print the server's total; the apply bar follows the thumb on the web and the phone; each standard appears once in sentence case with the generic ones under 'Also covered'; a trust strip says verified or not yet verified and 'never pay to apply'; nothing is under 12 px and the header and footer are at least 44 px, checked on every page of the browser suite. Measured with the review's own script: the jobs list went from 42.3 to 7.5 screens and text under 12 px from 296 to none. Not user research, not a device; no posted date (the data has none).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BL-16.2 done in Sprint 70 (ADR-080; no migration, no new operation; the total on GET /me/matches now counts the matches instead of the page). The homepage is task-first: search, five one-tap example jobs, the chooser, two small links; the framework band moved to About and the three audience cards went; the seeker-facing words no longer say NSQF or framework (a test holds that); the live people figures and browse counts stay by the owner's choice. The matches page opens on the matches (a one-line summary, the charts one tap away, five cards then show more); every match says in a sentence what the person has and lacks, with one main action and the lists behind Details; the phone's signed-in home shows the best match, profile completeness, new updates and applications with news. Measured with the review's script: matches 15 to 4 screens, the homepage 7.7 to 6.0. Expert judgement, not user research; the Hindi copy needs a native reader; nothing run on a device.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1.32</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2026-10-16</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BL-12.12 updated, not marked done, in Sprint 71 (ADR-081; no migration, no new operation, no ranking change). Role-alias coverage went from 114 forms onto 41 roles to 307 onto 88, in English, romanised Hindi and Devanagari, every target a general pack and checked against the real corpus. Measured for the first time by make evaluate-roles over 146 titles written before any alias: tuning titles 76.5% to 99.0% top-1; the hold-out did not move (37.5% top-1, 40.0% top-3). The reviewer's workbook docs/IISM-Role-Aliases-for-Review.xlsx is built from the list. The batch is an engineering draft nobody who works in these labour markets has read; it needs that reviewer, and an operator retires any row on /admin.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Epic B17 (Data Protection) added after Sprint 72, the DPDP readiness slice (ADR-082; migration 0056; three additive operations). BL-17.1 to BL-17.5 done: consent can be withdrawn without deleting the account (a pause, not an erasure), a changed notice asks and never blocks, the 18-and-over promise is checked, the privacy notice was rewritten because it was wrong and is now tested against the stored columns, and a breach procedure exists. BL-17.6 to BL-17.8 added as not started or waiting; BL-13.2 notes the audit of plaintext columns. This is not a certification: counsel has not reviewed the notice, the pause, the age position or the breach timings.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BL-16.5 added and done in Sprint 73 (ADR-083; no migration, no new operation): the hiring side's design pass, covering UI-14, UI-15, UI-16 and UI-26 of the review. The back office keeps its daily queues open and folds its four reference panels into rows loaded only when opened, with a jump nav (40.2 to 27.9 screens on a phone, targets under 44 px 181 to 0, first-load JavaScript 698,039 to 686,248 bytes); every vacancy and course row has one primary action; a support-tier operator is no longer shown buttons that answer 403. UI-26 was mis-stated: the generic descriptions were in the demonstration seed, not inherited by bulk upload. Expert judgement with measurements, not user research.</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BL-16.6 added and done in Sprint 74 (ADR-084; migration 0057, no new operation, additive fields only): a vacancy says when it was posted. A new published date is stamped by one function that every writer of “published” calls, is empty (and silent) for every vacancy published before the column existed, and is never invented from the draft's date. BL-6.5 done: the career page keeps the role a person confirms with “This is my role”; it is never saved from the guess, is in the notice, the export and the erasure, and never reaches an employer. BL-12.8 (course credit chips) moved to Waiting with the finding that none of the 179 courses is linked to a qualification pack. A bug found on the way is fixed: non-numeric credits (NaN) were stored for five packs.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1.36</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2026-10-17</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BL-12.8 done and BL-16.7 added and done in Sprint 75 (ADR-085; no migration, no new operation, additive fields only). A provider can now say which qualification a course counts toward, in the course editor (a search that shows what each qualification is worth) and by a new bulk-upload column; the choice is checked before anything is saved. A learner reads it on the course page as “Counts toward {role} · {n} credits” with “Stated by the provider” beneath, and as a small credit chip on the course card (web and phone); credits of zero or not a number are never shown. Vacancies can be sorted newest first (undated ones last), and a list that pages now always ends its order in a unique key. Found on the way: a bulk update would have cleared every linked qualification, now held by tests. No course shows a chip until a provider links one.</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seventy-four stories, delivered from the walking skeleton through every-page browser checks, bulk update, layout stability, an enforced content-security policy and sign-in that cannot lock a person out (Sprint 56) a grievance route with a deadline (Sprint 57) course recommendations a person can act on (Sprint 58) a way to report and remove a bad listing (Sprint 59) and hiring that finishes: a message with a status, private notes, a spreadsheet and a notification page (Sprint 60) and an operator enrolling an agency's file with the notice attested (Sprint 61) and the foundations of a native mobile app (Sprint 62).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course has a place, a next intake and a number of seats, written in the editor and in a bulk upload; the place is resolved against the national master before anything changes, and a place that does not resolve is kept as typed with no id.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Seats left is derived from the learners a provider has marked enrolled and floored at zero, and a course has started when its date has passed in India; neither is stored, so neither can drift.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Whether a person can take a course is its own pure module: online, in their district, in their state, unknown or elsewhere; started, full, and within a budget. It is not part of the match score.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Suggested courses are ordered with a mandatory closer first, then the one the person can attend, then the nearer, and nothing is hidden; an unknown place is neutral and a person with no location gets no reordering. An employer-facing caller that knows no one keeps the old order.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One shared list replaces four hand-rolled ones on matches, the rejection panel, career ladders and the sponsor panel, and every course shown carries where, when, the fee and the places; a per-request budget, kept only in the browser, moves what a person cannot afford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Seeded courses carry places and relative start dates so the demonstration never ages, and the golden set gains attendability labels derived from the seed's own tables and checked independently in CI and by the evaluator.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puts three courses teaching one missing standard in a candidate's district, their state and another state, checks the order, the place, start, fee and seats shown on each, and that a budget moves the dearer one down.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can report a vacancy or a course, once, with a reason from a fixed list and optional words; a draft is a 404, a member of the publishing organisation is refused, and each person has a daily limit.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Reports are grouped by listing, most reporters first, with the reporter shown masked; an operator decides about the listing, and dismissing closes every open report on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13.98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a listing down is a draft with a stamp and not a new status, so every public list already excludes it; a vacancy also closes with its own reason, and the applicants still waiting are told.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way a listing can go live refuses while it is removed, including bulk publishing and reopening a vacancy; the owner can still edit it and is shown when and why it was removed.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Taking down or restoring is the admin tier's alone; support may read and dismiss. The organisation is emailed the reason, nobody is told who reported, and no number of reports removes anything by itself.</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restore returns a draft the owner publishes again themselves, and keeps a closure the takedown did not make; a person's own applications list says a removed vacancy was removed instead of linking to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Closed reports and reports about a deleted listing are purged, a person's reports are in their export and erased with their account, and a browser journey runs reporter, support, admin, applicant and owner.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send a short message (up to 500 characters) with a status change; it is replaced when given, cleared when the status changes without one, and left alone by a repeated click on the same status.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words of the message are never copied into the outbox: the notice says there is a message and the candidate reads it on their application, so a phone number in an interview contact is not mailed or kept in the notifications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employer can keep a private note (up to 2,000 characters) on an applicant; it appears in no candidate-facing response, survives the candidate's withdrawal, is deleted with the application, and is listed in the person's data export.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employer can download a vacancy's applicants as a spreadsheet built from the same serialiser as the list, so a withdrawn applicant's contact and covering note are blank, and the download is recorded as an event with a count and no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Every cell of a download is safe to open in a spreadsheet: a leading equals, at sign, tab, carriage return, or a plus or minus before anything that is not a plain number gets a quote, including bulk upload's error file.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signed-in person has an Updates link in the header with an unread count, and a notifications page listing every notice, paged beyond fifty by a cursor on time and id, with mark one read and mark all read.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13.109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runs an employer messaging and annotating an applicant and downloading the spreadsheet, and the candidate reading the message, the unread count and the notification page.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admin-tier operator can enrol an agency's file from the back office: choose a programme and a CSV, read what would happen to every row (writing nothing), and only then enrol; a support operator is not offered the panel and the server refuses them.</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check and the enrolment run one decision function, shared with the command-line script, which is now a thin caller; a check cannot promise what an enrolment would not do.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enrolment is refused unless the operator confirms the privacy notice was read out to everyone in the file; the batch records who, when and which notice version, and the screen says plainly that this does not verify the conversation happened.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person who already has an account keeps everything they entered and gains only the programme tag; a person already in a programme is left alone and named; a second run of the same file creates nobody.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Each row is checked as the profile editor would: an Indian mobile number, a number not repeated in the file, name, headline and years within their limits, an unrecognised place a warning not an error; one bad row costs one row, and a number created by another request in the meantime reads as already enrolled.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 phone number is ever shown whole: reports show it masked and the person by first name, the failed rows download as the operator's own file with an error column, a person's data export says how they came to be in a programme without naming the operator, and an operator's own erasure leaves the record.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enrols a file as an admin operator, checks that nothing is written before the attestation, signs the enrolled person in by phone, and confirms a support operator never sees the panel.</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mobile app lives in this repository as mobile/, beside web/ and api/, not on a fork or a rebaselined branch; work is on short mobile-N branches merged to main and a store release is tagged so a build can be reproduced.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API tells an installed mobile app that is too old to update (426, with the minimum version), separately for Android and iOS; it never locks out a request whose headers it cannot read, never gates the health check, and the default retires nothing.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API operations the released app calls are listed and recorded in a snapshot, and a change that would break them (a removed operation, a removed or retyped response property, a new required request property, a tighter limit, a narrower enum) fails the build; recording only ever adds operations.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mobile app's typed client, message catalogues and colour tokens are generated from the web's, and a test fails when any of them is stale, when a screen names a colour, or when the list of operations it calls differs from the recorded surface.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app's API client keeps the web client's rules (one token refresh at a time, auth endpoints matched by exact path, the request cloned before sending), adds the build and platform to every request, and stores the session in the phone's secure store, where a locked store means signed out.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person can sign in or sign up by phone code on the phone, with the privacy notice agreed on the code step, a resend countdown taken from the server's cooldown, and an update screen when the server asks for 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62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whole app compiles under strict type-checking, lints clean, bundles for Android and iOS, and passes 53 tests (the portable core and the sign-in and home screens rendered against the real message catalogues) in a CI job; what is still not verified is stated: a run on an emulator or phone, Hermes' handling of Hindi plurals and dates, screen-reader use and low-end performance.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62</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1.36 (2026-10-17)</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Saved only by pressing “This is my role”.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Built as Epic B15 (Sprints 62 to 67): mobile/ in this repository. Not yet run on a device or released.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Provider links the qualification; learners see it as the provider’s statement.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71 took coverage from 41 to 88 of 3,417 roles (193 forms added, English, romanised Hindi and Devanagari) and measured it for the first time: hold-out titles did not move, so more of this is vocabulary, not ranking. The batch is an unreviewed engineering draft; it needs a labour-market reviewer (the workbook is theirs).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59 (ADR-069). Reports grouped by listing; a takedown is a draft with a stamp, admin tier only.</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58 (ADR-068). Place, intake and seats; seats left derived from enrolled interests.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58 (ADR-068). Suggestions ordered by attendability, labelled and never hidden; the scorer is unchanged.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The latest message per application, never in the outbox.</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60 (ADR-070). Private notes in the person's export; one serialiser feeds the list and the CSV.</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60 (ADR-070). Header count, paged notifications page, mark one or all read.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61 (ADR-071). One engine for the back office and the script; the notice is attested and the attestation recorded; admin tier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Mobile app foundations (M1)</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Expo app in mobile/; generated client, messages and colours; sign-in. Compiled, bundled and tested (53 tests, CI job);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Browse on the phone (M2)</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63 (ADR-073). Home, jobs, courses, standards, three details and search without signing in; remembered language; public-only offline cache.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Profile, matches and applying on the phone (M3)</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64 (ADR-074). Matches with the gap and courses, apply and withdraw, save, course interest, applications with the employer's message, the profile and the role picker.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Alerts and account on the phone (M4)</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Updates and their count, export and deletion, contact, reporting, links. Browser-run, not yet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Store readiness and release (M5)</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Partly 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66 (ADR-077). Code side done; the owner's accounts, bundle id, artwork, EAS project and deployment remain. Not run on a device.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Push notifications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(ADR-075, migration 0055). Device tokens, the worker's push sweep, an adapter with a console provider; no real vendor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An old app is told to update; released operations cannot break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62 (ADR-072). 426 gate and the contract check.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way for store reviewers to sign in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65 (ADR-076). Named phones, a fixed code, off by default, demonstration account only.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profile's history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Six sections through one editor checked against the schema; salary, notice, work type, alerts.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and career paths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The rejection's gap and courses; the roles that build on one's own.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BL-15.11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course budget on the phone (M6)</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67 (ADR-078). Held on the device, forgotten at sign-out.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UI review of the web app, the phone app and the back office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68. 29 findings, capture scripts, measurements, a workbook. Not user research.</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Scannable jobs on the web and the phone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69 (ADR-079). Cards, monthly pay, paging with the server total, apply bar, trust strip, 12 px and 44 px floors, operator totals. Web and phone.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candidate's first minute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70 (ADR-080). Task-first homepage, plain words, matches first, a match in a sentence, the phone's own home.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brand, an icon set and illustration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name treatment, colour, launcher and splash art.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usability check with five people on a cheap Android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a person to run it; the review lists which findings depend on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The employer, provider and operator screens, one design pass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73 (ADR-083); UI-26 corrected.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real posted date on a vacancy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74 (ADR-084). Empty for vacancies published before 0057.</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BL-16.7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Newest-first vacancies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75 (ADR-085). Undated vacancies sort last.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Withdraw consent without deleting the account.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Ask again when the privacy notice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Check the 18-and-over promise.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privacy notice that is true, and checked against the data.</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the Hindi needs a native reader and the whole notice a lawyer.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personal-data breach procedure.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72 (ADR-082); a draft, never exercised.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Encrypt date of birth, gender, salary expectation, application messages and notes at rest.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The first slice of BL-13.2.</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nominee record, and what happens to a dormant account.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BL-17.8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Counsel's review of the notice, the pause, the 18-and-over position and the breach timings.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Needs the owner and a lawyer.</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[DONE]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Built in Sprint 74 (ADR-084, migration 0057). The career page offers “This is my role” on the web and the phone; pressing it saves the role on the profile, and a role chosen for one visit or guessed is never saved. The saved role starts the page next time, can be forgotten in one tap, is in the privacy notice (English, Hindi, Malay), the data export and the erasure, and never reaches an employer or the matching. A role that leaves the national data falls back to the guess instead of breaking the profile. The Hindi lines need a native reader.</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[DONE]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Done as Epic B15 (Sprints 62 to 67, ADR-072 to ADR-078): the app is mobile/ in this repository, the second client of the same API. Run in a browser and tested; not yet run on a device or released.</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[DONE]  </w:t>
      </w:r>
      <w:r>
        <w:t>Course credit chips.</w:t>
      </w:r>
    </w:p>
    <w:p>
      <w:pPr>
        <w:pStyle w:val="BRHead"/>
      </w:pPr>
      <w:r>
        <w:t>Acceptance Criteria</w:t>
      </w:r>
    </w:p>
    <w:p>
      <w:pPr>
        <w:pStyle w:val="ListBullet2"/>
        <w:spacing w:before="0" w:after="40"/>
      </w:pPr>
      <w:r>
        <w:t>A provider says which qualification a course counts toward, and a learner sees what it is worth, as the provider’s statement.</w:t>
      </w:r>
    </w:p>
    <w:p>
      <w:pPr>
        <w:spacing w:before="0" w:after="60"/>
      </w:pPr>
      <w:r>
        <w:rPr>
          <w:b/>
          <w:i/>
          <w:color w:val="B0760E"/>
          <w:sz w:val="18"/>
        </w:rPr>
        <w:t xml:space="preserve">Status: </w:t>
      </w:r>
      <w:r>
        <w:rPr>
          <w:i/>
          <w:color w:val="3C4752"/>
          <w:sz w:val="18"/>
        </w:rPr>
        <w:t>Built in Sprint 75 (ADR-085). The provider picks a qualification in the course editor (or a bulk-upload column), checked before anything is saved; the course page says “Counts toward {role} · {n} credits” and “Stated by the provider”, and the course card carries a small credit chip, on the web and the phone. What the code stands for is read when it is shown, so a re-import cannot leave a stale figure, and credits of zero or not a number are never shown. Nothing verifies the claim, and nothing sorts or filters by credits. No course shows a chip until a provider links one (and the demonstration database until the seed is run). The phone has no editor.</w:t>
      </w:r>
    </w:p>
    <w:p>
      <w:pPr>
        <w:pStyle w:val="Caption2"/>
      </w:pPr>
      <w:r>
        <w:t>Size: M   |   Depends on: None   |   ADR-085</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 Update (Sprint 71, ADR-081): engineering drafted a batch anyway, at the owner's direction: 114 forms onto 41 roles became 307 onto 88, every target a general pack and checked against the real corpus. It is measured by make evaluate-roles over 146 titles written before any alias: top-1 over the tuning titles 76.5% to 99.0%, all titles 65.5% to 81.7%, but the hold-out did not move (37.5% top-1, 40.0% top-3), because an alias covers the word it names. Words that name no single role (helper, mechanic) and jobs the corpus has no role for (housemaid, accountant, turner) are left out. Still not done: nobody who works in these labour markets has read the batch; docs/IISM-Role-Aliases-for-Review.xlsx is their copy and an admin-tier operator applies decisions on /admin.</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 Sprint 72 listed the columns that are plaintext today (date of birth, gender, salary expectation, notice period, application messages, employer notes); encrypting them is BL-17.6, the first slice of this story (ADR-082).</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[DONE]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Done in Sprint 58 (ADR-068, migration 0051). A course has a place, a next intake and a number of seats, in the editor, the course page and the bulk-upload template. Seats left is derived from the learners a provider marks enrolled, and a course whose date has passed is shown as started. Existing courses keep no stated place rather than a guessed one.</w:t>
      </w:r>
    </w:p>
    <w:p>
      <w:pPr>
        <w:pStyle w:val="Caption2"/>
      </w:pPr>
      <w:r>
        <w:t>Size: M   |   Depends on: None   |   Sprint 58; migration 0051</w:t>
      </w:r>
    </w:p>
    <w:p>
      <w:pPr>
        <w:spacing w:before="160" w:after="40"/>
      </w:pPr>
      <w:r>
        <w:rPr>
          <w:rStyle w:val="ReqID"/>
        </w:rPr>
        <w:t xml:space="preserve">BL-14.6  </w:t>
      </w:r>
      <w:r>
        <w:rPr>
          <w:b/>
          <w:color w:val="3C4752"/>
        </w:rPr>
        <w:t xml:space="preserve">[DONE]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Done in Sprint 58 (ADR-068). A mandatory closer comes first, then a course the person can attend, then the nearer; started, full, faraway and over-budget courses are labelled, never hidden. The budget is a per-request parameter remembered only in the browser. Language and distance beyond district and state are not in the ranking.</w:t>
      </w:r>
    </w:p>
    <w:p>
      <w:pPr>
        <w:pStyle w:val="Caption2"/>
      </w:pPr>
      <w:r>
        <w:t>Size: M   |   Depends on: BL-14.5   |   Sprint 58; ADR-037</w:t>
      </w:r>
    </w:p>
    <w:p>
      <w:pPr>
        <w:spacing w:before="160" w:after="40"/>
      </w:pPr>
      <w:r>
        <w:rPr>
          <w:rStyle w:val="ReqID"/>
        </w:rPr>
        <w:t xml:space="preserve">BL-14.4  </w:t>
      </w:r>
      <w:r>
        <w:rPr>
          <w:b/>
          <w:color w:val="3C4752"/>
        </w:rPr>
        <w:t xml:space="preserve">[DONE]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Done in Sprint 59 (ADR-069, migration 0052). A signed-in person reports a listing once; operators see the reports grouped by listing with the reporter masked, support may dismiss, and only an admin may take a listing down or restore it. A takedown is a draft plus a stamp, every route that could publish refuses while it is there, the organisation is emailed the reason and a vacancy's waiting applicants are told. Nothing is removed by a count. The reporter is not told the outcome, and learners with an interest in a removed course are not told.</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[DONE]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Done in Sprint 60 (ADR-070, migration 0053). An employer sends up to 500 characters with a status change. The latest message is kept on the application and shown to the candidate there; the notice and the email say that there is a message and never carry its words, because an interview contact is likely to include a phone number and the outbox keeps free text for 90 days. The message is in the candidate's data export. It is one message, not a thread.</w:t>
      </w:r>
    </w:p>
    <w:p>
      <w:pPr>
        <w:pStyle w:val="Caption2"/>
      </w:pPr>
      <w:r>
        <w:t>Size: S   |   Depends on: None   |   Sprint 60; migration 0053</w:t>
      </w:r>
    </w:p>
    <w:p>
      <w:pPr>
        <w:spacing w:before="160" w:after="40"/>
      </w:pPr>
      <w:r>
        <w:rPr>
          <w:rStyle w:val="ReqID"/>
        </w:rPr>
        <w:t xml:space="preserve">BL-14.8  </w:t>
      </w:r>
      <w:r>
        <w:rPr>
          <w:b/>
          <w:color w:val="3C4752"/>
        </w:rPr>
        <w:t xml:space="preserve">[DONE]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Done in Sprint 60 (ADR-070). A private note of up to 2,000 characters per applicant, in no candidate-facing response and in the person's data export (a summary of what is held about them). The CSV is built from the same serialiser as the list, so a withdrawn applicant is blank; every cell is formula-safe, bulk upload's error file included; the download is recorded with a count.</w:t>
      </w:r>
    </w:p>
    <w:p>
      <w:pPr>
        <w:pStyle w:val="Caption2"/>
      </w:pPr>
      <w:r>
        <w:t>Size: M   |   Depends on: None   |   Sprint 60</w:t>
      </w:r>
    </w:p>
    <w:p>
      <w:pPr>
        <w:spacing w:before="160" w:after="40"/>
      </w:pPr>
      <w:r>
        <w:rPr>
          <w:rStyle w:val="ReqID"/>
        </w:rPr>
        <w:t xml:space="preserve">BL-14.9  </w:t>
      </w:r>
      <w:r>
        <w:rPr>
          <w:b/>
          <w:color w:val="3C4752"/>
        </w:rPr>
        <w:t xml:space="preserve">[DONE]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Done in Sprint 60 (ADR-070). An Updates link with an unread count in the header for any signed-in person, and a notifications page with every notice, paged by a cursor on time and id (a sweep queues hundreds in one transaction, so time alone would skip them), mark one read and mark all read.</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Done in Sprint 61 (ADR-071, migration 0054). An admin-tier operator picks a programme and a CSV on the back office page, reads what would happen to each row (nothing is written), confirms the privacy notice was read out, and enrols. The command-line script now calls the same engine. The batch records who attested, when and which notice version; phones are masked in every report; a person already in the system keeps everything and gains only the tag. Consent is still asserted rather than verified, and the page says so; an agency login and a consent receipt from the person are not built.</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2"/>
      </w:pPr>
      <w:r>
        <w:t>Epic B15 — The Mobile App (Android and iOS)</w:t>
      </w:r>
    </w:p>
    <w:p>
      <w:pPr/>
      <w:r>
        <w:t xml:space="preserve">Added in version 1.22. The owner asked whether the product should be forked and rebaselined to ship in the Play Store and the App Store. The answer is no: the backend is the one contract and the app is a second client of it, built as a native Expo / React Native app in a new mobile/ directory of this repository, on short mobile-N branches merged to main (ADR-072). Decisions taken by the owner on 2026-10-14: a native rewrite, version 1 for the job seeker only (employers, providers and operators stay on the website), and deployment and the mobile launch run together. Three things outside the code gate a launch more than any screen: real SMS delivery for sign-in codes (BL-12.9, held), deployment of the API and website (deferred), and the store accounts. The application identifier in.iism.app and the name IISM are placeholders until those exist.</w:t>
      </w:r>
    </w:p>
    <w:p>
      <w:pPr>
        <w:spacing w:before="160" w:after="40"/>
      </w:pPr>
      <w:r>
        <w:rPr>
          <w:rStyle w:val="ReqID"/>
        </w:rPr>
        <w:t xml:space="preserve">BL-15.1  </w:t>
      </w:r>
      <w:r>
        <w:rPr>
          <w:b/>
          <w:color w:val="3C4752"/>
        </w:rPr>
        <w:t xml:space="preserve">[DONE]  </w:t>
      </w:r>
      <w:r>
        <w:t>Mobile app foundations: an Expo app in mobile/ that signs a job seeker in.</w:t>
      </w:r>
    </w:p>
    <w:p>
      <w:pPr>
        <w:pStyle w:val="BRHead"/>
      </w:pPr>
      <w:r>
        <w:t>Acceptance Criteria</w:t>
      </w:r>
    </w:p>
    <w:p>
      <w:pPr>
        <w:pStyle w:val="ListBullet2"/>
        <w:spacing w:before="0" w:after="40"/>
      </w:pPr>
      <w:r>
        <w:t>The app lives in mobile/ in this repository; web/ and api/ are not moved.</w:t>
      </w:r>
    </w:p>
    <w:p>
      <w:pPr>
        <w:pStyle w:val="ListBullet2"/>
        <w:spacing w:before="0" w:after="40"/>
      </w:pPr>
      <w:r>
        <w:t>Its typed API client, message catalogues and colour tokens are generated from the web's, and a test fails when any is stale.</w:t>
      </w:r>
    </w:p>
    <w:p>
      <w:pPr>
        <w:pStyle w:val="ListBullet2"/>
        <w:spacing w:before="0" w:after="40"/>
      </w:pPr>
      <w:r>
        <w:t>The session is kept in the phone's secure store, the API client refreshes a token once at a time, and every request names the build and the platform.</w:t>
      </w:r>
    </w:p>
    <w:p>
      <w:pPr>
        <w:pStyle w:val="ListBullet2"/>
        <w:spacing w:before="0" w:after="40"/>
      </w:pPr>
      <w:r>
        <w:t>A person can sign in or sign up by phone code, agreeing to the privacy notice, with a resend countdown from the server's cooldown.</w:t>
      </w:r>
    </w:p>
    <w:p>
      <w:pPr>
        <w:pStyle w:val="ListBullet2"/>
        <w:spacing w:before="0" w:after="40"/>
      </w:pPr>
      <w:r>
        <w:t>A CI job compiles, lints and bundles the app and runs its tests.</w:t>
      </w:r>
    </w:p>
    <w:p>
      <w:pPr>
        <w:spacing w:before="0" w:after="60"/>
      </w:pPr>
      <w:r>
        <w:rPr>
          <w:b/>
          <w:i/>
          <w:color w:val="B0760E"/>
          <w:sz w:val="18"/>
        </w:rPr>
        <w:t xml:space="preserve">Status: </w:t>
      </w:r>
      <w:r>
        <w:rPr>
          <w:i/>
          <w:color w:val="3C4752"/>
          <w:sz w:val="18"/>
        </w:rPr>
        <w:t>Done in Sprint 62 (ADR-072). Written first without the toolchain, then verified after the owner allowed the install: strict type-checking found one error across the whole app, and now the app lints clean, bundles for Android and iOS, and passes 53 tests (39 for the portable core, 14 rendering the sign-in and home screens), run by a mobile CI job and by make mobile-check. Still not verified, with no automated check standing in for it: a run on an emulator or a phone, whether the phone's JavaScript engine formats Hindi plurals and dates as expected, TalkBack and VoiceOver, and performance on a low-end Android. The production audit reports 24 advisories, all upstream (Metro and the Expo command-line tools, plus one moderate slow-decode issue on malformed deep links); the fix is the next SDK release, and CI fails on critical only. First job of the next sprint: a screen on a device.</w:t>
      </w:r>
    </w:p>
    <w:p>
      <w:pPr>
        <w:pStyle w:val="Caption2"/>
      </w:pPr>
      <w:r>
        <w:t>Size: M   |   Depends on: None   |   Sprint 62; no migration; new decision record</w:t>
      </w:r>
    </w:p>
    <w:p>
      <w:pPr>
        <w:spacing w:before="160" w:after="40"/>
      </w:pPr>
      <w:r>
        <w:rPr>
          <w:rStyle w:val="ReqID"/>
        </w:rPr>
        <w:t xml:space="preserve">BL-15.2  </w:t>
      </w:r>
      <w:r>
        <w:rPr>
          <w:b/>
          <w:color w:val="3C4752"/>
        </w:rPr>
        <w:t xml:space="preserve">[DONE]  </w:t>
      </w:r>
      <w:r>
        <w:t>Browse on the phone: home, search, vacancies, courses and standards.</w:t>
      </w:r>
    </w:p>
    <w:p>
      <w:pPr>
        <w:pStyle w:val="BRHead"/>
      </w:pPr>
      <w:r>
        <w:t>Acceptance Criteria</w:t>
      </w:r>
    </w:p>
    <w:p>
      <w:pPr>
        <w:pStyle w:val="ListBullet2"/>
        <w:spacing w:before="0" w:after="40"/>
      </w:pPr>
      <w:r>
        <w:t>The public lists and detail pages for vacancies, courses and standards, and search, are available without signing in.</w:t>
      </w:r>
    </w:p>
    <w:p>
      <w:pPr>
        <w:pStyle w:val="ListBullet2"/>
        <w:spacing w:before="0" w:after="40"/>
      </w:pPr>
      <w:r>
        <w:t>The language can be switched between English and Hindi and is remembered.</w:t>
      </w:r>
    </w:p>
    <w:p>
      <w:pPr>
        <w:pStyle w:val="ListBullet2"/>
        <w:spacing w:before="0" w:after="40"/>
      </w:pPr>
      <w:r>
        <w:t>Only public data is kept for offline reading; nothing about a person is ever cached, mirroring the website's cache deny list.</w:t>
      </w:r>
    </w:p>
    <w:p>
      <w:pPr>
        <w:pStyle w:val="ListBullet2"/>
        <w:spacing w:before="0" w:after="40"/>
      </w:pPr>
      <w:r>
        <w:t>Hindi text, including plurals, renders correctly on a low-end Android device.</w:t>
      </w:r>
    </w:p>
    <w:p>
      <w:pPr>
        <w:spacing w:before="0" w:after="60"/>
      </w:pPr>
      <w:r>
        <w:rPr>
          <w:b/>
          <w:i/>
          <w:color w:val="B0760E"/>
          <w:sz w:val="18"/>
        </w:rPr>
        <w:t xml:space="preserve">Status: </w:t>
      </w:r>
      <w:r>
        <w:rPr>
          <w:i/>
          <w:color w:val="3C4752"/>
          <w:sz w:val="18"/>
        </w:rPr>
        <w:t>Not started. First job: run a screen on a device and verify that the shared message catalogues and their plural rules work on the phone's JavaScript engine (Hermes).</w:t>
      </w:r>
    </w:p>
    <w:p>
      <w:pPr>
        <w:spacing w:before="0" w:after="60"/>
      </w:pPr>
      <w:r>
        <w:rPr>
          <w:b/>
          <w:i/>
          <w:color w:val="B0760E"/>
          <w:sz w:val="18"/>
        </w:rPr>
        <w:t xml:space="preserve">Status: </w:t>
      </w:r>
      <w:r>
        <w:rPr>
          <w:i/>
          <w:color w:val="3C4752"/>
          <w:sz w:val="18"/>
        </w:rPr>
        <w:t>Done in Sprint 63 (ADR-073). A visitor who is not signed in can read vacancies, courses and standards, open each one, search (vacancies, then roles, then standards) and switch between English and Hindi, which is remembered. Lists load twenty at a time, show a placeholder until the first answer, keep what is on screen when a later page fails, and say what the server said when the first one does. Public pages are kept for 24 hours so they can be read offline; nothing about a person is kept, because only queries marked public are stored, and the stored copy is cleared when someone signs out. Money and dates are formatted without the engine's Intl support. Checked by 171 tests, a bundle for Android and for iOS, 28 deliberate breakages that each fail a test (one found a real defect: a fee of zero was not shown as free), and by running the same screens in a browser at phone size against the real API, in both languages, with the error state and offline reading. Not yet verified: a run on an emulator or a phone, how the phone's own JavaScript engine renders it, TalkBack and VoiceOver, and speed on a low-end Android.</w:t>
      </w:r>
    </w:p>
    <w:p>
      <w:pPr>
        <w:pStyle w:val="Caption2"/>
      </w:pPr>
      <w:r>
        <w:t>Size: M   |   Depends on: BL-15.1   |   Sprint 63; no migration; new decision record</w:t>
      </w:r>
    </w:p>
    <w:p>
      <w:pPr>
        <w:spacing w:before="160" w:after="40"/>
      </w:pPr>
      <w:r>
        <w:rPr>
          <w:rStyle w:val="ReqID"/>
        </w:rPr>
        <w:t xml:space="preserve">BL-15.3  </w:t>
      </w:r>
      <w:r>
        <w:rPr>
          <w:b/>
          <w:color w:val="3C4752"/>
        </w:rPr>
        <w:t xml:space="preserve">[DONE]  </w:t>
      </w:r>
      <w:r>
        <w:t>Profile, matches and applying on the phone.</w:t>
      </w:r>
    </w:p>
    <w:p>
      <w:pPr>
        <w:pStyle w:val="BRHead"/>
      </w:pPr>
      <w:r>
        <w:t>Acceptance Criteria</w:t>
      </w:r>
    </w:p>
    <w:p>
      <w:pPr>
        <w:pStyle w:val="ListBullet2"/>
        <w:spacing w:before="0" w:after="40"/>
      </w:pPr>
      <w:r>
        <w:t>A candidate can build their profile and pick the standards they hold by naming a role, as on the website.</w:t>
      </w:r>
    </w:p>
    <w:p>
      <w:pPr>
        <w:pStyle w:val="ListBullet2"/>
        <w:spacing w:before="0" w:after="40"/>
      </w:pPr>
      <w:r>
        <w:t>Matches show the score, the gap standard by standard, and the suggested courses with where, when and what they cost.</w:t>
      </w:r>
    </w:p>
    <w:p>
      <w:pPr>
        <w:pStyle w:val="ListBullet2"/>
        <w:spacing w:before="0" w:after="40"/>
      </w:pPr>
      <w:r>
        <w:t>A candidate can apply, withdraw, save a vacancy, register interest in a course, and see their applications and what an employer said.</w:t>
      </w:r>
    </w:p>
    <w:p>
      <w:pPr>
        <w:pStyle w:val="ListBullet2"/>
        <w:spacing w:before="0" w:after="40"/>
      </w:pPr>
      <w:r>
        <w:t>Every write reports its own failure, and a signed-out person is sent to sign in rather than shown an error.</w:t>
      </w:r>
    </w:p>
    <w:p>
      <w:pPr>
        <w:spacing w:before="0" w:after="60"/>
      </w:pPr>
      <w:r>
        <w:rPr>
          <w:b/>
          <w:i/>
          <w:color w:val="B0760E"/>
          <w:sz w:val="18"/>
        </w:rPr>
        <w:t xml:space="preserve">Status: </w:t>
      </w:r>
      <w:r>
        <w:rPr>
          <w:i/>
          <w:color w:val="3C4752"/>
          <w:sz w:val="18"/>
        </w:rPr>
        <w:t>Not started. The largest sprint: the website's components are rebuilt, only the data layer carries over.</w:t>
      </w:r>
    </w:p>
    <w:p>
      <w:pPr>
        <w:spacing w:before="0" w:after="60"/>
      </w:pPr>
      <w:r>
        <w:rPr>
          <w:b/>
          <w:i/>
          <w:color w:val="B0760E"/>
          <w:sz w:val="18"/>
        </w:rPr>
        <w:t xml:space="preserve">Status: </w:t>
      </w:r>
      <w:r>
        <w:rPr>
          <w:i/>
          <w:color w:val="3C4752"/>
          <w:sz w:val="18"/>
        </w:rPr>
        <w:t>Done in Sprint 64 (ADR-074). A candidate signs in with a code, names their job, ticks the standards they can already do (nothing is ticked for them, electives stay in their groups, standards already held cannot be ticked again) and adds them in one request. The Matches tab ranks vacancies by the server's own score and shows what is behind it: what is held and what is needed with the required standards first, what caps the score, any shortfall in experience or NSQF level, and the courses that close the gap with where, when, what they cost and whether there is room (a started, full or distant course is labelled, never hidden). Applying goes through a confirmation that names the organisation and what is shared and says that withdrawing takes it back; a duplicate, the daily cap and a non-seeker account each get their own sentence, and an expired session says so instead of failing. A candidate can withdraw while the employer has not decided, save and unsave a vacancy, register interest in a course, and see every application with the employer's message. Everything about a person is held in memory only, never stored on the phone, and dropped at sign-out; one candidate was signed out and another signed in and nothing of the first remained. Checked by 329 tests, a bundle for Android and iOS, 43 deliberate breakages that each fail a check, and by running the same screens in a browser at phone size against the real API in both languages, which found a button nested inside a button that a screen reader would not have reached. Not yet verified: a run on an emulator or a phone, the phone's own JavaScript engine, TalkBack and VoiceOver, and speed on a low-end Android. Not on the phone yet: the budget for course suggestions, reporting that a course was opened, the work history, education, certificates and languages sections of the profile, and why an application was not selected.</w:t>
      </w:r>
    </w:p>
    <w:p>
      <w:pPr>
        <w:pStyle w:val="Caption2"/>
      </w:pPr>
      <w:r>
        <w:t>Size: L   |   Depends on: BL-15.2   |   Sprint 64; no migration; new decision record</w:t>
      </w:r>
    </w:p>
    <w:p>
      <w:pPr>
        <w:spacing w:before="160" w:after="40"/>
      </w:pPr>
      <w:r>
        <w:rPr>
          <w:rStyle w:val="ReqID"/>
        </w:rPr>
        <w:t xml:space="preserve">BL-15.4  </w:t>
      </w:r>
      <w:r>
        <w:rPr>
          <w:b/>
          <w:color w:val="3C4752"/>
        </w:rPr>
        <w:t xml:space="preserve">[DONE]  </w:t>
      </w:r>
      <w:r>
        <w:t>Alerts and account on the phone.</w:t>
      </w:r>
    </w:p>
    <w:p>
      <w:pPr>
        <w:pStyle w:val="BRHead"/>
      </w:pPr>
      <w:r>
        <w:t>Acceptance Criteria</w:t>
      </w:r>
    </w:p>
    <w:p>
      <w:pPr>
        <w:pStyle w:val="ListBullet2"/>
        <w:spacing w:before="0" w:after="40"/>
      </w:pPr>
      <w:r>
        <w:t>A candidate sees their notifications with an unread count and can mark them read.</w:t>
      </w:r>
    </w:p>
    <w:p>
      <w:pPr>
        <w:pStyle w:val="ListBullet2"/>
        <w:spacing w:before="0" w:after="40"/>
      </w:pPr>
      <w:r>
        <w:t>A link to a vacancy or an invitation opens in the app.</w:t>
      </w:r>
    </w:p>
    <w:p>
      <w:pPr>
        <w:pStyle w:val="ListBullet2"/>
        <w:spacing w:before="0" w:after="40"/>
      </w:pPr>
      <w:r>
        <w:t>A candidate can export their data through the share sheet and delete their account from inside the app.</w:t>
      </w:r>
    </w:p>
    <w:p>
      <w:pPr>
        <w:pStyle w:val="ListBullet2"/>
        <w:spacing w:before="0" w:after="40"/>
      </w:pPr>
      <w:r>
        <w:t>A candidate can contact the team, raise a grievance, and report a vacancy or a course.</w:t>
      </w:r>
    </w:p>
    <w:p>
      <w:pPr>
        <w:spacing w:before="0" w:after="60"/>
      </w:pPr>
      <w:r>
        <w:rPr>
          <w:b/>
          <w:i/>
          <w:color w:val="B0760E"/>
          <w:sz w:val="18"/>
        </w:rPr>
        <w:t xml:space="preserve">Status: </w:t>
      </w:r>
      <w:r>
        <w:rPr>
          <w:i/>
          <w:color w:val="3C4752"/>
          <w:sz w:val="18"/>
        </w:rPr>
        <w:t>Done in Sprint 65 (ADR-075). A candidate sees every update in the website's own words, paged, with the number that are new in the Me tab's label (refreshed every minute and when the app returns to the front); opens the place an update names; reads one or all. They can take their data away through the share sheet (the whole document the server builds, never a device token) and delete their account from inside the app behind a two-step confirmation that shows what would go with it or what blocks it. They can write to the team (a question, a complaint, or a request about their data when signed in), see where each message stands, and report a vacancy or a course. A link opens only what one table of screens recognises: a vacancy, a course, a standard, a match, their own lists, their updates, the contact page, or an invitation, which says the app is for job seekers and hands it to the browser. Checked by 473 tests, a bundle for Android and iOS, 53 deliberate breakages (52 fail a check; the one that does not is equivalent) and by running the screens in a browser in both languages, which found the new-update number drawn nowhere (a badge hangs off an icon this bar hides), a count that was never refreshed, and two assertions that could not fail. Not yet verified: a run on a phone, the share sheet on a device, TalkBack and VoiceOver. Links from the website's own address need a domain and belong to the release sprint.</w:t>
      </w:r>
    </w:p>
    <w:p>
      <w:pPr>
        <w:pStyle w:val="Caption2"/>
      </w:pPr>
      <w:r>
        <w:t>Size: M   |   Depends on: BL-15.3, BL-15.6   |   Sprint 65</w:t>
      </w:r>
    </w:p>
    <w:p>
      <w:pPr>
        <w:spacing w:before="160" w:after="40"/>
      </w:pPr>
      <w:r>
        <w:rPr>
          <w:rStyle w:val="ReqID"/>
        </w:rPr>
        <w:t xml:space="preserve">BL-15.5  </w:t>
      </w:r>
      <w:r>
        <w:rPr>
          <w:b/>
          <w:color w:val="3C4752"/>
        </w:rPr>
        <w:t xml:space="preserve">[PARTLY DONE]  </w:t>
      </w:r>
      <w:r>
        <w:t>Store readiness and release.</w:t>
      </w:r>
    </w:p>
    <w:p>
      <w:pPr>
        <w:pStyle w:val="BRHead"/>
      </w:pPr>
      <w:r>
        <w:t>Acceptance Criteria</w:t>
      </w:r>
    </w:p>
    <w:p>
      <w:pPr>
        <w:pStyle w:val="ListBullet2"/>
        <w:spacing w:before="0" w:after="40"/>
      </w:pPr>
      <w:r>
        <w:t>Icons, splash screens, screenshots and store listings exist in English and Hindi, and the privacy and data-safety answers match what the product collects.</w:t>
      </w:r>
    </w:p>
    <w:p>
      <w:pPr>
        <w:pStyle w:val="ListBullet2"/>
        <w:spacing w:before="0" w:after="40"/>
      </w:pPr>
      <w:r>
        <w:t>TalkBack and VoiceOver can use every screen, and the app is usable on a low-end Android device on mobile data.</w:t>
      </w:r>
    </w:p>
    <w:p>
      <w:pPr>
        <w:pStyle w:val="ListBullet2"/>
        <w:spacing w:before="0" w:after="40"/>
      </w:pPr>
      <w:r>
        <w:t>A build runs through internal testing, a closed test and production on both stores, with a written release runbook.</w:t>
      </w:r>
    </w:p>
    <w:p>
      <w:pPr>
        <w:spacing w:before="0" w:after="60"/>
      </w:pPr>
      <w:r>
        <w:rPr>
          <w:b/>
          <w:i/>
          <w:color w:val="B0760E"/>
          <w:sz w:val="18"/>
        </w:rPr>
        <w:t xml:space="preserve">Status: </w:t>
      </w:r>
      <w:r>
        <w:rPr>
          <w:i/>
          <w:color w:val="3C4752"/>
          <w:sz w:val="18"/>
        </w:rPr>
        <w:t>Partly done in Sprint 66 (ADR-077), on the code side only. Built and tested: a release build that refuses to start without an HTTPS origin; the build profiles and the app's release settings (one Android permission, encryption declared, splash); a checker that fails a production build while any owner decision is still a placeholder (thirteen today, among them the Expo template's icons and splash, which are not this product's); a size ceiling; 48 dp targets, roles, names and a font-size cap held by tests; the store listing in English and Hindi, the privacy and data-safety answers checked against the data export, the reviewer notes and a runbook that includes switching the reviewer login off and rotating its code between submissions. Not done and not claimed: a run on a phone with TalkBack and VoiceOver, low-end performance, a build on EAS, internal and closed testing, a store submission. Needs the owner's store accounts, the real bundle identifier, artwork, an EAS project, a deployed API, a push vendor and an appointed grievance officer.</w:t>
      </w:r>
    </w:p>
    <w:p>
      <w:pPr>
        <w:pStyle w:val="Caption2"/>
      </w:pPr>
      <w:r>
        <w:t>Size: M   |   Depends on: BL-15.4, BL-15.8   |   Sprint 66</w:t>
      </w:r>
    </w:p>
    <w:p>
      <w:pPr>
        <w:spacing w:before="160" w:after="40"/>
      </w:pPr>
      <w:r>
        <w:rPr>
          <w:rStyle w:val="ReqID"/>
        </w:rPr>
        <w:t xml:space="preserve">BL-15.6  </w:t>
      </w:r>
      <w:r>
        <w:rPr>
          <w:b/>
          <w:color w:val="3C4752"/>
        </w:rPr>
        <w:t xml:space="preserve">[DONE]  </w:t>
      </w:r>
      <w:r>
        <w:t>Push notifications: a push channel in the outbox, a push adapter and device tokens.</w:t>
      </w:r>
    </w:p>
    <w:p>
      <w:pPr>
        <w:pStyle w:val="BRHead"/>
      </w:pPr>
      <w:r>
        <w:t>Acceptance Criteria</w:t>
      </w:r>
    </w:p>
    <w:p>
      <w:pPr>
        <w:pStyle w:val="ListBullet2"/>
        <w:spacing w:before="0" w:after="40"/>
      </w:pPr>
      <w:r>
        <w:t>A phone registers a device token when a person signs in and removes it when they sign out.</w:t>
      </w:r>
    </w:p>
    <w:p>
      <w:pPr>
        <w:pStyle w:val="ListBullet2"/>
        <w:spacing w:before="0" w:after="40"/>
      </w:pPr>
      <w:r>
        <w:t>A notification is delivered to the phone through the existing outbox, behind an adapter, and carries no free text that may hold a phone number.</w:t>
      </w:r>
    </w:p>
    <w:p>
      <w:pPr>
        <w:pStyle w:val="ListBullet2"/>
        <w:spacing w:before="0" w:after="40"/>
      </w:pPr>
      <w:r>
        <w:t>Device tokens are in the person's data export and are deleted with their account.</w:t>
      </w:r>
    </w:p>
    <w:p>
      <w:pPr>
        <w:spacing w:before="0" w:after="60"/>
      </w:pPr>
      <w:r>
        <w:rPr>
          <w:b/>
          <w:i/>
          <w:color w:val="B0760E"/>
          <w:sz w:val="18"/>
        </w:rPr>
        <w:t xml:space="preserve">Status: </w:t>
      </w:r>
      <w:r>
        <w:rPr>
          <w:i/>
          <w:color w:val="3C4752"/>
          <w:sz w:val="18"/>
        </w:rPr>
        <w:t>Done in Sprint 65 (ADR-075, migration 0055), except real delivery. A phone registers when a person has allowed notifications and removes itself before they sign out; a token belongs to one person at a time, is in their export as a platform and dates and never as the token, and is erased with the account. The worker pushes an in-app notice to the person's phones with fixed words (English and Hindi) and an in-app path, and nothing from the notice itself, so no vacancy, name or employer message reaches a lock screen; a dead phone is forgotten; a failure retries and gives up and never touches the notice or an email. It is not a new outbox channel: queuing a notice runs no extra query. The provider is a port with a console implementation that refuses production. Verified against the real worker and database. Not verified: a real notification on a real phone. Needs from the owner: an Expo project id, a push vendor and its credentials.</w:t>
      </w:r>
    </w:p>
    <w:p>
      <w:pPr>
        <w:pStyle w:val="Caption2"/>
      </w:pPr>
      <w:r>
        <w:t>Size: M   |   Depends on: BL-15.1   |   Sprint 65; migration 0055</w:t>
      </w:r>
    </w:p>
    <w:p>
      <w:pPr>
        <w:spacing w:before="160" w:after="40"/>
      </w:pPr>
      <w:r>
        <w:rPr>
          <w:rStyle w:val="ReqID"/>
        </w:rPr>
        <w:t xml:space="preserve">BL-15.7  </w:t>
      </w:r>
      <w:r>
        <w:rPr>
          <w:b/>
          <w:color w:val="3C4752"/>
        </w:rPr>
        <w:t xml:space="preserve">[DONE]  </w:t>
      </w:r>
      <w:r>
        <w:t>An old app is told to update, and the operations a released app calls cannot break.</w:t>
      </w:r>
    </w:p>
    <w:p>
      <w:pPr>
        <w:pStyle w:val="BRHead"/>
      </w:pPr>
      <w:r>
        <w:t>Acceptance Criteria</w:t>
      </w:r>
    </w:p>
    <w:p>
      <w:pPr>
        <w:pStyle w:val="ListBullet2"/>
        <w:spacing w:before="0" w:after="40"/>
      </w:pPr>
      <w:r>
        <w:t>An installed app below the minimum version for its platform is answered with 426 and the minimum, and shows an update screen.</w:t>
      </w:r>
    </w:p>
    <w:p>
      <w:pPr>
        <w:pStyle w:val="ListBullet2"/>
        <w:spacing w:before="0" w:after="40"/>
      </w:pPr>
      <w:r>
        <w:t>A request with no version header, an unreadable one or an unknown platform is served, and the health check is never gated.</w:t>
      </w:r>
    </w:p>
    <w:p>
      <w:pPr>
        <w:pStyle w:val="ListBullet2"/>
        <w:spacing w:before="0" w:after="40"/>
      </w:pPr>
      <w:r>
        <w:t>The operations the released app calls are recorded, and a change that would break an installed app fails the build.</w:t>
      </w:r>
    </w:p>
    <w:p>
      <w:pPr>
        <w:spacing w:before="0" w:after="60"/>
      </w:pPr>
      <w:r>
        <w:rPr>
          <w:b/>
          <w:i/>
          <w:color w:val="B0760E"/>
          <w:sz w:val="18"/>
        </w:rPr>
        <w:t xml:space="preserve">Status: </w:t>
      </w:r>
      <w:r>
        <w:rPr>
          <w:i/>
          <w:color w:val="3C4752"/>
          <w:sz w:val="18"/>
        </w:rPr>
        <w:t>Done in Sprint 62 (ADR-072). Separate minimums for Android and iOS, a snapshot with every schema reference expanded, ten kinds of breaking change detected (fifteen deliberate breakages each fail a test), and a recording command that only ever adds operations.</w:t>
      </w:r>
    </w:p>
    <w:p>
      <w:pPr>
        <w:pStyle w:val="Caption2"/>
      </w:pPr>
      <w:r>
        <w:t>Size: S   |   Depends on: None   |   Sprint 62; no migration; new decision record</w:t>
      </w:r>
    </w:p>
    <w:p>
      <w:pPr>
        <w:spacing w:before="160" w:after="40"/>
      </w:pPr>
      <w:r>
        <w:rPr>
          <w:rStyle w:val="ReqID"/>
        </w:rPr>
        <w:t xml:space="preserve">BL-15.8  </w:t>
      </w:r>
      <w:r>
        <w:rPr>
          <w:b/>
          <w:color w:val="3C4752"/>
        </w:rPr>
        <w:t xml:space="preserve">[DONE]  </w:t>
      </w:r>
      <w:r>
        <w:t>A way for the store reviewers to sign in.</w:t>
      </w:r>
    </w:p>
    <w:p>
      <w:pPr>
        <w:pStyle w:val="BRHead"/>
      </w:pPr>
      <w:r>
        <w:t>Acceptance Criteria</w:t>
      </w:r>
    </w:p>
    <w:p>
      <w:pPr>
        <w:pStyle w:val="ListBullet2"/>
        <w:spacing w:before="0" w:after="40"/>
      </w:pPr>
      <w:r>
        <w:t>A reviewer can sign in with credentials given in the store submission, although a code sent to a phone cannot reach them.</w:t>
      </w:r>
    </w:p>
    <w:p>
      <w:pPr>
        <w:pStyle w:val="ListBullet2"/>
        <w:spacing w:before="0" w:after="40"/>
      </w:pPr>
      <w:r>
        <w:t>The mechanism is switched on by an explicit production setting, is limited to named test accounts, and has its own decision record: the setting that echoes one-time codes must never be on in production.</w:t>
      </w:r>
    </w:p>
    <w:p>
      <w:pPr>
        <w:spacing w:before="0" w:after="60"/>
      </w:pPr>
      <w:r>
        <w:rPr>
          <w:b/>
          <w:i/>
          <w:color w:val="B0760E"/>
          <w:sz w:val="18"/>
        </w:rPr>
        <w:t xml:space="preserve">Status: </w:t>
      </w:r>
      <w:r>
        <w:rPr>
          <w:i/>
          <w:color w:val="3C4752"/>
          <w:sz w:val="18"/>
        </w:rPr>
        <w:t>Done in Sprint 65 (ADR-076), on the owner's choice of named reviewer phones with a fixed code behind an explicit production switch. Off by default; at most five phones; the code comes from the environment and is refused if it is guessable; the setting that echoes codes stays refused in production; a staff or organisation account is refused at sign-in; a script creates the demonstration account and never touches an existing one. Verified end to end with the echo off. Procedure for the release: rotate the code and switch it off between submissions.</w:t>
      </w:r>
    </w:p>
    <w:p>
      <w:pPr>
        <w:pStyle w:val="Caption2"/>
      </w:pPr>
      <w:r>
        <w:t>Size: S   |   Depends on: BL-15.1   |   Sprint 65; new decision record</w:t>
      </w:r>
    </w:p>
    <w:p>
      <w:pPr>
        <w:spacing w:before="160" w:after="40"/>
      </w:pPr>
      <w:r>
        <w:rPr>
          <w:rStyle w:val="ReqID"/>
        </w:rPr>
        <w:t xml:space="preserve">BL-15.9  </w:t>
      </w:r>
      <w:r>
        <w:rPr>
          <w:b/>
          <w:color w:val="3C4752"/>
        </w:rPr>
        <w:t xml:space="preserve">[DONE]  </w:t>
      </w:r>
      <w:r>
        <w:t>The profile's history on the phone.</w:t>
      </w:r>
    </w:p>
    <w:p>
      <w:pPr>
        <w:pStyle w:val="BRHead"/>
      </w:pPr>
      <w:r>
        <w:t>Acceptance Criteria</w:t>
      </w:r>
    </w:p>
    <w:p>
      <w:pPr>
        <w:pStyle w:val="ListBullet2"/>
        <w:spacing w:before="0" w:after="40"/>
      </w:pPr>
      <w:r>
        <w:t>A person can add, change and remove their work history, education, certificates, languages, roles they want and places they would work from the app, with every limit the website enforces and the server's own sentence when it still refuses.</w:t>
      </w:r>
    </w:p>
    <w:p>
      <w:pPr>
        <w:pStyle w:val="ListBullet2"/>
        <w:spacing w:before="0" w:after="40"/>
      </w:pPr>
      <w:r>
        <w:t>An edit made on the phone does not move a date it did not change or clear a field it did not show, and the phone never asks for a date of birth or a gender.</w:t>
      </w:r>
    </w:p>
    <w:p>
      <w:pPr>
        <w:spacing w:before="0" w:after="60"/>
      </w:pPr>
      <w:r>
        <w:rPr>
          <w:b/>
          <w:i/>
          <w:color w:val="B0760E"/>
          <w:sz w:val="18"/>
        </w:rPr>
        <w:t xml:space="preserve">Status: </w:t>
      </w:r>
      <w:r>
        <w:rPr>
          <w:i/>
          <w:color w:val="3C4752"/>
          <w:sz w:val="18"/>
        </w:rPr>
        <w:t>Done in Sprint 67 (ADR-078). One table of fields and limits and one editor; a test compares every limit, required flag, range and enumeration with the server's schema. A date is a month and a year. The profile also gains salary, notice period, work type, willingness to move and the alert opt-out. Checked by tests, deliberate breakages and the real screens in a browser; not on a phone.</w:t>
      </w:r>
    </w:p>
    <w:p>
      <w:pPr>
        <w:pStyle w:val="Caption2"/>
      </w:pPr>
      <w:r>
        <w:t>Size: M   |   Depends on: BL-15.3   |   Sprint 67; new decision record</w:t>
      </w:r>
    </w:p>
    <w:p>
      <w:pPr>
        <w:spacing w:before="160" w:after="40"/>
      </w:pPr>
      <w:r>
        <w:rPr>
          <w:rStyle w:val="ReqID"/>
        </w:rPr>
        <w:t xml:space="preserve">BL-15.10  </w:t>
      </w:r>
      <w:r>
        <w:rPr>
          <w:b/>
          <w:color w:val="3C4752"/>
        </w:rPr>
        <w:t xml:space="preserve">[DONE]  </w:t>
      </w:r>
      <w:r>
        <w:t>Why not me, and career paths, on the phone.</w:t>
      </w:r>
    </w:p>
    <w:p>
      <w:pPr>
        <w:pStyle w:val="BRHead"/>
      </w:pPr>
      <w:r>
        <w:t>Acceptance Criteria</w:t>
      </w:r>
    </w:p>
    <w:p>
      <w:pPr>
        <w:pStyle w:val="ListBullet2"/>
        <w:spacing w:before="0" w:after="40"/>
      </w:pPr>
      <w:r>
        <w:t>A rejected application offers the standards the person lacked, required ones first, and the courses that teach them, computed now from their skills and never stored.</w:t>
      </w:r>
    </w:p>
    <w:p>
      <w:pPr>
        <w:pStyle w:val="ListBullet2"/>
        <w:spacing w:before="0" w:after="40"/>
      </w:pPr>
      <w:r>
        <w:t>Career paths show the roles that build on the person's own, each with the evidence it was derived from, and say plainly when the starting role is a guess.</w:t>
      </w:r>
    </w:p>
    <w:p>
      <w:pPr>
        <w:spacing w:before="0" w:after="60"/>
      </w:pPr>
      <w:r>
        <w:rPr>
          <w:b/>
          <w:i/>
          <w:color w:val="B0760E"/>
          <w:sz w:val="18"/>
        </w:rPr>
        <w:t xml:space="preserve">Status: </w:t>
      </w:r>
      <w:r>
        <w:rPr>
          <w:i/>
          <w:color w:val="3C4752"/>
          <w:sz w:val="18"/>
        </w:rPr>
        <w:t>Done in Sprint 67 (ADR-078). Reuses the same server answers as the website; the gap is offered on a rejection only. Browser-run in both languages; not on a phone.</w:t>
      </w:r>
    </w:p>
    <w:p>
      <w:pPr>
        <w:pStyle w:val="Caption2"/>
      </w:pPr>
      <w:r>
        <w:t>Size: M   |   Depends on: BL-15.3   |   Sprint 67</w:t>
      </w:r>
    </w:p>
    <w:p>
      <w:pPr>
        <w:spacing w:before="160" w:after="40"/>
      </w:pPr>
      <w:r>
        <w:rPr>
          <w:rStyle w:val="ReqID"/>
        </w:rPr>
        <w:t xml:space="preserve">BL-15.11  </w:t>
      </w:r>
      <w:r>
        <w:rPr>
          <w:b/>
          <w:color w:val="3C4752"/>
        </w:rPr>
        <w:t xml:space="preserve">[DONE]  </w:t>
      </w:r>
      <w:r>
        <w:t>A course budget on the phone.</w:t>
      </w:r>
    </w:p>
    <w:p>
      <w:pPr>
        <w:pStyle w:val="BRHead"/>
      </w:pPr>
      <w:r>
        <w:t>Acceptance Criteria</w:t>
      </w:r>
    </w:p>
    <w:p>
      <w:pPr>
        <w:pStyle w:val="ListBullet2"/>
        <w:spacing w:before="0" w:after="40"/>
      </w:pPr>
      <w:r>
        <w:t>A person can say what they would pay for a course, and suggested courses are labelled and ordered by it, never hidden.</w:t>
      </w:r>
    </w:p>
    <w:p>
      <w:pPr>
        <w:pStyle w:val="ListBullet2"/>
        <w:spacing w:before="0" w:after="40"/>
      </w:pPr>
      <w:r>
        <w:t>The figure stays on the phone, is sent only as a query parameter, is never stored on the profile, and is forgotten when the person signs out.</w:t>
      </w:r>
    </w:p>
    <w:p>
      <w:pPr>
        <w:spacing w:before="0" w:after="60"/>
      </w:pPr>
      <w:r>
        <w:rPr>
          <w:b/>
          <w:i/>
          <w:color w:val="B0760E"/>
          <w:sz w:val="18"/>
        </w:rPr>
        <w:t xml:space="preserve">Status: </w:t>
      </w:r>
      <w:r>
        <w:rPr>
          <w:i/>
          <w:color w:val="3C4752"/>
          <w:sz w:val="18"/>
        </w:rPr>
        <w:t>Done in Sprint 67 (ADR-078). Remembered on the device, last element of the query key so every variant is refreshed with the score; cleared with the session. Verified on the wire and in storage in a browser.</w:t>
      </w:r>
    </w:p>
    <w:p>
      <w:pPr>
        <w:pStyle w:val="Caption2"/>
      </w:pPr>
      <w:r>
        <w:t>Size: S   |   Depends on: BL-15.10   |   Sprint 67</w:t>
      </w:r>
    </w:p>
    <w:p>
      <w:pPr/>
      <w:r>
        <w:t xml:space="preserve">Considered and not scheduled: an employer, provider or operator experience on the phone (the website is responsive and these users work at a desk); a Capacitor shell over the hosted website (kept as a fallback if the schedule slips, with the store's minimum-functionality risk); a bundled static export of the website (every dynamic page would have to be reworked); an in-app payment or subscription (monetisation, BL-1.3, stays deferred).</w:t>
      </w:r>
    </w:p>
    <w:p>
      <w:pPr>
        <w:pStyle w:val="Heading2"/>
      </w:pPr>
      <w:r>
        <w:t>Epic B16 — Design (the review's findings, in order of work)</w:t>
      </w:r>
    </w:p>
    <w:p>
      <w:pPr/>
      <w:r>
        <w:t xml:space="preserve">Added in version 1.29. Sprint 68 reviewed the whole product as a design: 29 findings with screenshots and measurements, in docs/design/. These stories group them in the order the design-system plan recommends. The review is expert judgement and measurement, not user research; BL-16.4 is the check that would settle ten of its findings.</w:t>
      </w:r>
    </w:p>
    <w:p>
      <w:pPr>
        <w:spacing w:before="160" w:after="40"/>
      </w:pPr>
      <w:r>
        <w:rPr>
          <w:rStyle w:val="ReqID"/>
        </w:rPr>
        <w:t xml:space="preserve">BL-16.0  </w:t>
      </w:r>
      <w:r>
        <w:rPr>
          <w:b/>
          <w:color w:val="3C4752"/>
        </w:rPr>
        <w:t xml:space="preserve">[DONE]  </w:t>
      </w:r>
      <w:r>
        <w:t>UI review of the web app, the phone app and the back office.</w:t>
      </w:r>
    </w:p>
    <w:p>
      <w:pPr>
        <w:pStyle w:val="BRHead"/>
      </w:pPr>
      <w:r>
        <w:t>Acceptance Criteria</w:t>
      </w:r>
    </w:p>
    <w:p>
      <w:pPr>
        <w:pStyle w:val="ListBullet2"/>
        <w:spacing w:before="0" w:after="40"/>
      </w:pPr>
      <w:r>
        <w:t>The product has been looked at as a design, with evidence per finding and a recommended order of work.</w:t>
      </w:r>
    </w:p>
    <w:p>
      <w:pPr>
        <w:pStyle w:val="ListBullet2"/>
        <w:spacing w:before="0" w:after="40"/>
      </w:pPr>
      <w:r>
        <w:t>Every finding names a screenshot or a measurement, a severity and an effort, and the files a fix would touch.</w:t>
      </w:r>
    </w:p>
    <w:p>
      <w:pPr>
        <w:spacing w:before="0" w:after="60"/>
      </w:pPr>
      <w:r>
        <w:rPr>
          <w:b/>
          <w:i/>
          <w:color w:val="B0760E"/>
          <w:sz w:val="18"/>
        </w:rPr>
        <w:t xml:space="preserve">Status: </w:t>
      </w:r>
      <w:r>
        <w:rPr>
          <w:i/>
          <w:color w:val="3C4752"/>
          <w:sz w:val="18"/>
        </w:rPr>
        <w:t>Done in Sprint 68. docs/design/ui-review.md, design-system-plan.md, IISM-UI-Review.xlsx, web/scripts/capture-review.mjs and capture-app.mjs; tests/test_ui_review.py keeps the findings honest.</w:t>
      </w:r>
    </w:p>
    <w:p>
      <w:pPr>
        <w:pStyle w:val="Caption2"/>
      </w:pPr>
      <w:r>
        <w:t>Size: M   |   Depends on: None   |   Sprint 68</w:t>
      </w:r>
    </w:p>
    <w:p>
      <w:pPr>
        <w:spacing w:before="160" w:after="40"/>
      </w:pPr>
      <w:r>
        <w:rPr>
          <w:rStyle w:val="ReqID"/>
        </w:rPr>
        <w:t xml:space="preserve">BL-16.1  </w:t>
      </w:r>
      <w:r>
        <w:rPr>
          <w:b/>
          <w:color w:val="3C4752"/>
        </w:rPr>
        <w:t xml:space="preserve">[DONE]  </w:t>
      </w:r>
      <w:r>
        <w:t>Scannable jobs on the web and the phone.</w:t>
      </w:r>
    </w:p>
    <w:p>
      <w:pPr>
        <w:pStyle w:val="BRHead"/>
      </w:pPr>
      <w:r>
        <w:t>Acceptance Criteria</w:t>
      </w:r>
    </w:p>
    <w:p>
      <w:pPr>
        <w:pStyle w:val="ListBullet2"/>
        <w:spacing w:before="0" w:after="40"/>
      </w:pPr>
      <w:r>
        <w:t>A seeker can judge a vacancy card in two seconds: employer, place, monthly pay and how soon, with the verified mark.</w:t>
      </w:r>
    </w:p>
    <w:p>
      <w:pPr>
        <w:pStyle w:val="ListBullet2"/>
        <w:spacing w:before="0" w:after="40"/>
      </w:pPr>
      <w:r>
        <w:t>The apply button is always in reach on a phone, lists show how many there are and page, and no list prints its length as its total.</w:t>
      </w:r>
    </w:p>
    <w:p>
      <w:pPr>
        <w:spacing w:before="0" w:after="60"/>
      </w:pPr>
      <w:r>
        <w:rPr>
          <w:b/>
          <w:i/>
          <w:color w:val="B0760E"/>
          <w:sz w:val="18"/>
        </w:rPr>
        <w:t xml:space="preserve">Status: </w:t>
      </w:r>
      <w:r>
        <w:rPr>
          <w:i/>
          <w:color w:val="3C4752"/>
          <w:sz w:val="18"/>
        </w:rPr>
        <w:t>Done in Sprint 69 (ADR-079; no migration; one new public endpoint, GET /jobs/states). Cards say what, who, where, monthly pay and when it closes, with a verified mark and never a 'not verified'; the lists page and print the server's total; the apply bar follows the thumb on the web and the phone; standards appear once in sentence case; a trust strip; nothing under 12 px; header and footer at 44 px on every page of the browser suite; both operator queues say their true size. The pay wording and the removal of NSQF from cards were left at the review's defaults for the owner to change. Not done: a posted date (the data has none), the match score on a card, a trust strip on course pages. Not user research; not run on a device.</w:t>
      </w:r>
    </w:p>
    <w:p>
      <w:pPr>
        <w:pStyle w:val="Caption2"/>
      </w:pPr>
      <w:r>
        <w:t>Size: L   |   Depends on: BL-16.0   |   Done in Sprint 69</w:t>
      </w:r>
    </w:p>
    <w:p>
      <w:pPr>
        <w:spacing w:before="160" w:after="40"/>
      </w:pPr>
      <w:r>
        <w:rPr>
          <w:rStyle w:val="ReqID"/>
        </w:rPr>
        <w:t xml:space="preserve">BL-16.2  </w:t>
      </w:r>
      <w:r>
        <w:rPr>
          <w:b/>
          <w:color w:val="3C4752"/>
        </w:rPr>
        <w:t xml:space="preserve">[DONE]  </w:t>
      </w:r>
      <w:r>
        <w:t>A candidate's first minute.</w:t>
      </w:r>
    </w:p>
    <w:p>
      <w:pPr>
        <w:pStyle w:val="BRHead"/>
      </w:pPr>
      <w:r>
        <w:t>Acceptance Criteria</w:t>
      </w:r>
    </w:p>
    <w:p>
      <w:pPr>
        <w:pStyle w:val="ListBullet2"/>
        <w:spacing w:before="0" w:after="40"/>
      </w:pPr>
      <w:r>
        <w:t>The first screen lets a person name a job in one step, and a match card answers 'why this score and what do I do'.</w:t>
      </w:r>
    </w:p>
    <w:p>
      <w:pPr>
        <w:pStyle w:val="ListBullet2"/>
        <w:spacing w:before="0" w:after="40"/>
      </w:pPr>
      <w:r>
        <w:t>The phone's signed-in home shows the top match, profile completeness and unread updates.</w:t>
      </w:r>
    </w:p>
    <w:p>
      <w:pPr>
        <w:spacing w:before="0" w:after="60"/>
      </w:pPr>
      <w:r>
        <w:rPr>
          <w:b/>
          <w:i/>
          <w:color w:val="B0760E"/>
          <w:sz w:val="18"/>
        </w:rPr>
        <w:t xml:space="preserve">Status: </w:t>
      </w:r>
      <w:r>
        <w:rPr>
          <w:i/>
          <w:color w:val="3C4752"/>
          <w:sz w:val="18"/>
        </w:rPr>
        <w:t>Done in Sprint 70 (ADR-080; no migration; the total on /me/matches now counts the matches). Homepage: search, five example jobs, the chooser, framework band to About, plain words. Matches: opens on the matches, five at a time, each in a sentence with one main action. Phone: a signed-in home with the best match, profile, updates and applications with news. The owner chose to move only the framework band. Not user research: whether the sentence is understood is what BL-16.4 would settle; the Hindi copy needs a native reader; not run on a device. Not done: apply from the phone home (the match summary has no employer name for the consent step).</w:t>
      </w:r>
    </w:p>
    <w:p>
      <w:pPr>
        <w:pStyle w:val="Caption2"/>
      </w:pPr>
      <w:r>
        <w:t>Size: M   |   Depends on: BL-16.1   |   Done in Sprint 70</w:t>
      </w:r>
    </w:p>
    <w:p>
      <w:pPr>
        <w:spacing w:before="160" w:after="40"/>
      </w:pPr>
      <w:r>
        <w:rPr>
          <w:rStyle w:val="ReqID"/>
        </w:rPr>
        <w:t xml:space="preserve">BL-16.3  </w:t>
      </w:r>
      <w:r>
        <w:rPr>
          <w:b/>
          <w:color w:val="3C4752"/>
        </w:rPr>
        <w:t xml:space="preserve">[WAITING]  </w:t>
      </w:r>
      <w:r>
        <w:t>A brand, an icon set and illustration.</w:t>
      </w:r>
    </w:p>
    <w:p>
      <w:pPr>
        <w:pStyle w:val="BRHead"/>
      </w:pPr>
      <w:r>
        <w:t>Acceptance Criteria</w:t>
      </w:r>
    </w:p>
    <w:p>
      <w:pPr>
        <w:pStyle w:val="ListBullet2"/>
        <w:spacing w:before="0" w:after="40"/>
      </w:pPr>
      <w:r>
        <w:t>The product has a recognisable identity; the tab bar and status chips use icons; the app's icon is no longer Expo's template.</w:t>
      </w:r>
    </w:p>
    <w:p>
      <w:pPr>
        <w:pStyle w:val="ListBullet2"/>
        <w:spacing w:before="0" w:after="40"/>
      </w:pPr>
      <w:r>
        <w:t>make check-release no longer reports template artwork, and the icon set is used by the web and the phone from one definition.</w:t>
      </w:r>
    </w:p>
    <w:p>
      <w:pPr>
        <w:spacing w:before="0" w:after="60"/>
      </w:pPr>
      <w:r>
        <w:rPr>
          <w:b/>
          <w:i/>
          <w:color w:val="B0760E"/>
          <w:sz w:val="18"/>
        </w:rPr>
        <w:t xml:space="preserve">Status: </w:t>
      </w:r>
      <w:r>
        <w:rPr>
          <w:i/>
          <w:color w:val="3C4752"/>
          <w:sz w:val="18"/>
        </w:rPr>
        <w:t>Waiting on the owner's brand decision. The design-system plan orders the work.</w:t>
      </w:r>
    </w:p>
    <w:p>
      <w:pPr>
        <w:pStyle w:val="Caption2"/>
      </w:pPr>
      <w:r>
        <w:t>Size: L   |   Depends on: owner decision   |   After Sprint 70</w:t>
      </w:r>
    </w:p>
    <w:p>
      <w:pPr>
        <w:spacing w:before="160" w:after="40"/>
      </w:pPr>
      <w:r>
        <w:rPr>
          <w:rStyle w:val="ReqID"/>
        </w:rPr>
        <w:t xml:space="preserve">BL-16.4  </w:t>
      </w:r>
      <w:r>
        <w:rPr>
          <w:b/>
          <w:color w:val="3C4752"/>
        </w:rPr>
        <w:t xml:space="preserve">[NEXT]  </w:t>
      </w:r>
      <w:r>
        <w:t>A usability check with five people on a cheap Android.</w:t>
      </w:r>
    </w:p>
    <w:p>
      <w:pPr>
        <w:pStyle w:val="BRHead"/>
      </w:pPr>
      <w:r>
        <w:t>Acceptance Criteria</w:t>
      </w:r>
    </w:p>
    <w:p>
      <w:pPr>
        <w:pStyle w:val="ListBullet2"/>
        <w:spacing w:before="0" w:after="40"/>
      </w:pPr>
      <w:r>
        <w:t>Ten findings in the review are settled or overturned by what the five do and say.</w:t>
      </w:r>
    </w:p>
    <w:p>
      <w:pPr>
        <w:pStyle w:val="ListBullet2"/>
        <w:spacing w:before="0" w:after="40"/>
      </w:pPr>
      <w:r>
        <w:t>The result is written up against the finding ids.</w:t>
      </w:r>
    </w:p>
    <w:p>
      <w:pPr>
        <w:spacing w:before="0" w:after="60"/>
      </w:pPr>
      <w:r>
        <w:rPr>
          <w:b/>
          <w:i/>
          <w:color w:val="B0760E"/>
          <w:sz w:val="18"/>
        </w:rPr>
        <w:t xml:space="preserve">Status: </w:t>
      </w:r>
      <w:r>
        <w:rPr>
          <w:i/>
          <w:color w:val="3C4752"/>
          <w:sz w:val="18"/>
        </w:rPr>
        <w:t>Not started. Needs a facilitator and participants; not something the code can do.</w:t>
      </w:r>
    </w:p>
    <w:p>
      <w:pPr>
        <w:pStyle w:val="Caption2"/>
      </w:pPr>
      <w:r>
        <w:t>Size: S   |   Depends on: None   |   Between Sprint 69 and 70</w:t>
      </w:r>
    </w:p>
    <w:p>
      <w:pPr>
        <w:spacing w:before="160" w:after="40"/>
      </w:pPr>
      <w:r>
        <w:rPr>
          <w:rStyle w:val="ReqID"/>
        </w:rPr>
        <w:t xml:space="preserve">BL-16.5  </w:t>
      </w:r>
      <w:r>
        <w:rPr>
          <w:b/>
          <w:color w:val="3C4752"/>
        </w:rPr>
        <w:t xml:space="preserve">[DONE]  </w:t>
      </w:r>
      <w:r>
        <w:t>The employer, provider and operator screens, one design pass.</w:t>
      </w:r>
    </w:p>
    <w:p>
      <w:pPr>
        <w:pStyle w:val="BRHead"/>
      </w:pPr>
      <w:r>
        <w:t>Acceptance Criteria</w:t>
      </w:r>
    </w:p>
    <w:p>
      <w:pPr>
        <w:pStyle w:val="ListBullet2"/>
        <w:spacing w:before="0" w:after="40"/>
      </w:pPr>
      <w:r>
        <w:t>The back office keeps its daily queues open and folds its reference panels into rows that load only when opened, with a nav that jumps between sections and offers each tier only what it can use.</w:t>
      </w:r>
    </w:p>
    <w:p>
      <w:pPr>
        <w:pStyle w:val="ListBullet2"/>
        <w:spacing w:before="0" w:after="40"/>
      </w:pPr>
      <w:r>
        <w:t>A vacancy or course row has one primary action, Edit beside it and the rest behind More, every control at the 44 px floor; the pool bars say what their colours mean.</w:t>
      </w:r>
    </w:p>
    <w:p>
      <w:pPr>
        <w:pStyle w:val="ListBullet2"/>
        <w:spacing w:before="0" w:after="40"/>
      </w:pPr>
      <w:r>
        <w:t>A finding is read against the code before it is fixed, and the bulk check says once for the file how many descriptions are blank or very short.</w:t>
      </w:r>
    </w:p>
    <w:p>
      <w:pPr>
        <w:spacing w:before="0" w:after="60"/>
      </w:pPr>
      <w:r>
        <w:rPr>
          <w:b/>
          <w:i/>
          <w:color w:val="B0760E"/>
          <w:sz w:val="18"/>
        </w:rPr>
        <w:t xml:space="preserve">Status: </w:t>
      </w:r>
      <w:r>
        <w:rPr>
          <w:i/>
          <w:color w:val="3C4752"/>
          <w:sz w:val="18"/>
        </w:rPr>
        <w:t>Built in Sprint 73 (ADR-083; UI-14, 15, 16 and 26 of the review). The back office went from 40.2 to 27.9 screens on a phone, targets under 44 px from 181 to 0, and its first-load JavaScript from 698,039 to 686,248 bytes. UI-26 was mis-stated: bulk upload never inherited a generated description; the demonstration seed had written 258, and now writes none. Not built: refusing to publish with no description (a new 422 on a released operation, the owner's call) and the type scale (UI-25). Expert judgement with measurements, not user research.</w:t>
      </w:r>
    </w:p>
    <w:p>
      <w:pPr>
        <w:pStyle w:val="Caption2"/>
      </w:pPr>
      <w:r>
        <w:t>Size: M   |   Depends on: BL-16.0   |   ADR-083</w:t>
      </w:r>
    </w:p>
    <w:p>
      <w:pPr>
        <w:spacing w:before="160" w:after="40"/>
      </w:pPr>
      <w:r>
        <w:rPr>
          <w:rStyle w:val="ReqID"/>
        </w:rPr>
        <w:t xml:space="preserve">BL-16.6  </w:t>
      </w:r>
      <w:r>
        <w:rPr>
          <w:b/>
          <w:color w:val="3C4752"/>
        </w:rPr>
        <w:t xml:space="preserve">[DONE]  </w:t>
      </w:r>
      <w:r>
        <w:t>A real posted date on a vacancy.</w:t>
      </w:r>
    </w:p>
    <w:p>
      <w:pPr>
        <w:pStyle w:val="BRHead"/>
      </w:pPr>
      <w:r>
        <w:t>Acceptance Criteria</w:t>
      </w:r>
    </w:p>
    <w:p>
      <w:pPr>
        <w:pStyle w:val="ListBullet2"/>
        <w:spacing w:before="0" w:after="40"/>
      </w:pPr>
      <w:r>
        <w:t>A vacancy’s card and page say how long it has been live (today, yesterday, a number of days, or over a month), on the web and the phone, from one rule that both read from a shared set of cases.</w:t>
      </w:r>
    </w:p>
    <w:p>
      <w:pPr>
        <w:pStyle w:val="ListBullet2"/>
        <w:spacing w:before="0" w:after="40"/>
      </w:pPr>
      <w:r>
        <w:t>The date is stamped by one function that every way of publishing calls (publishing, bulk publishing, a takedown), is cleared when a vacancy is unpublished, and is left alone when a closed vacancy is reopened.</w:t>
      </w:r>
    </w:p>
    <w:p>
      <w:pPr>
        <w:pStyle w:val="ListBullet2"/>
        <w:spacing w:before="0" w:after="40"/>
      </w:pPr>
      <w:r>
        <w:t>A vacancy published before the date existed shows nothing rather than a date made up from its draft.</w:t>
      </w:r>
    </w:p>
    <w:p>
      <w:pPr>
        <w:spacing w:before="0" w:after="60"/>
      </w:pPr>
      <w:r>
        <w:rPr>
          <w:b/>
          <w:i/>
          <w:color w:val="B0760E"/>
          <w:sz w:val="18"/>
        </w:rPr>
        <w:t xml:space="preserve">Status: </w:t>
      </w:r>
      <w:r>
        <w:rPr>
          <w:i/>
          <w:color w:val="3C4752"/>
          <w:sz w:val="18"/>
        </w:rPr>
        <w:t>Built in Sprint 74 (ADR-084, migration 0057, one optional response field). Existing vacancies show no date until they are republished (and the demonstration database until the seed is run). Unpublishing and publishing again refreshes the date; that is stated, not prevented. Not built: a newest-first sort, and a date on courses.</w:t>
      </w:r>
    </w:p>
    <w:p>
      <w:pPr>
        <w:pStyle w:val="Caption2"/>
      </w:pPr>
      <w:r>
        <w:t>Size: S   |   Depends on: BL-16.0   |   ADR-084</w:t>
      </w:r>
    </w:p>
    <w:p>
      <w:pPr>
        <w:spacing w:before="160" w:after="40"/>
      </w:pPr>
      <w:r>
        <w:rPr>
          <w:rStyle w:val="ReqID"/>
        </w:rPr>
        <w:t xml:space="preserve">BL-16.7  </w:t>
      </w:r>
      <w:r>
        <w:rPr>
          <w:b/>
          <w:color w:val="3C4752"/>
        </w:rPr>
        <w:t xml:space="preserve">[DONE]  </w:t>
      </w:r>
      <w:r>
        <w:t>Newest-first vacancies.</w:t>
      </w:r>
    </w:p>
    <w:p>
      <w:pPr>
        <w:pStyle w:val="BRHead"/>
      </w:pPr>
      <w:r>
        <w:t>Acceptance Criteria</w:t>
      </w:r>
    </w:p>
    <w:p>
      <w:pPr>
        <w:pStyle w:val="ListBullet2"/>
        <w:spacing w:before="0" w:after="40"/>
      </w:pPr>
      <w:r>
        <w:t>The vacancy list can be sorted newest posted first or by title; the default stays the title, so the released app is unaffected.</w:t>
      </w:r>
    </w:p>
    <w:p>
      <w:pPr>
        <w:pStyle w:val="ListBullet2"/>
        <w:spacing w:before="0" w:after="40"/>
      </w:pPr>
      <w:r>
        <w:t>A vacancy published before the posted date existed has no date and comes after every dated one, rather than being placed by its draft’s date.</w:t>
      </w:r>
    </w:p>
    <w:p>
      <w:pPr>
        <w:pStyle w:val="ListBullet2"/>
        <w:spacing w:before="0" w:after="40"/>
      </w:pPr>
      <w:r>
        <w:t>A list that pages orders by something unique, so two equal titles cannot swap between one page and the next.</w:t>
      </w:r>
    </w:p>
    <w:p>
      <w:pPr>
        <w:spacing w:before="0" w:after="60"/>
      </w:pPr>
      <w:r>
        <w:rPr>
          <w:b/>
          <w:i/>
          <w:color w:val="B0760E"/>
          <w:sz w:val="18"/>
        </w:rPr>
        <w:t xml:space="preserve">Status: </w:t>
      </w:r>
      <w:r>
        <w:rPr>
          <w:i/>
          <w:color w:val="3C4752"/>
          <w:sz w:val="18"/>
        </w:rPr>
        <w:t>Built in Sprint 75 (ADR-085, one optional query parameter). The web list has a sort select beside the count; the phone is unchanged. The page-boundary fix also applies to the course list. Not built: a date on courses.</w:t>
      </w:r>
    </w:p>
    <w:p>
      <w:pPr>
        <w:pStyle w:val="Caption2"/>
      </w:pPr>
      <w:r>
        <w:t>Size: S   |   Depends on: BL-16.6   |   ADR-085</w:t>
      </w:r>
    </w:p>
    <w:p>
      <w:pPr>
        <w:pStyle w:val="Heading2"/>
      </w:pPr>
      <w:r>
        <w:t>Epic B17 — Data Protection (DPDP readiness)</w:t>
      </w:r>
    </w:p>
    <w:p>
      <w:pPr/>
      <w:r>
        <w:t xml:space="preserve">Added in version 1.33 after Sprint 72. The Digital Personal Data Protection Act, 2023 becomes enforceable on 13 May 2027. This epic holds what the product itself can do: consent a person can withdraw, a notice that is true and checked, an age rule, a breach procedure, and the pieces still to build. It does not certify compliance; counsel does that.</w:t>
      </w:r>
    </w:p>
    <w:p>
      <w:pPr>
        <w:spacing w:before="160" w:after="40"/>
      </w:pPr>
      <w:r>
        <w:rPr>
          <w:rStyle w:val="ReqID"/>
        </w:rPr>
        <w:t xml:space="preserve">BL-17.1  </w:t>
      </w:r>
      <w:r>
        <w:rPr>
          <w:b/>
          <w:color w:val="3C4752"/>
        </w:rPr>
        <w:t xml:space="preserve">[DONE]  </w:t>
      </w:r>
      <w:r>
        <w:t>Withdraw consent without deleting the account.</w:t>
      </w:r>
    </w:p>
    <w:p>
      <w:pPr>
        <w:pStyle w:val="BRHead"/>
      </w:pPr>
      <w:r>
        <w:t>Acceptance Criteria</w:t>
      </w:r>
    </w:p>
    <w:p>
      <w:pPr>
        <w:pStyle w:val="ListBullet2"/>
        <w:spacing w:before="0" w:after="40"/>
      </w:pPr>
      <w:r>
        <w:t>Withdrawing from the Account page, on the web and the phone, pauses the account at once: the person is out of every employer pool, job alert and public people figure, cannot apply or register interest, is not tracked and is sent no push notification.</w:t>
      </w:r>
    </w:p>
    <w:p>
      <w:pPr>
        <w:pStyle w:val="ListBullet2"/>
        <w:spacing w:before="0" w:after="40"/>
      </w:pPr>
      <w:r>
        <w:t>The applications and course interests that still show their name and contact are taken back, and the person is told how many before they confirm. An employer's decision on an application is kept.</w:t>
      </w:r>
    </w:p>
    <w:p>
      <w:pPr>
        <w:pStyle w:val="ListBullet2"/>
        <w:spacing w:before="0" w:after="40"/>
      </w:pPr>
      <w:r>
        <w:t>The person can still sign in, download their data, correct their profile, delete the account, and come back by confirming the notice. A withdrawal and an apply at the same instant leave no contact shown.</w:t>
      </w:r>
    </w:p>
    <w:p>
      <w:pPr>
        <w:spacing w:before="0" w:after="60"/>
      </w:pPr>
      <w:r>
        <w:rPr>
          <w:b/>
          <w:i/>
          <w:color w:val="B0760E"/>
          <w:sz w:val="18"/>
        </w:rPr>
        <w:t xml:space="preserve">Status: </w:t>
      </w:r>
      <w:r>
        <w:rPr>
          <w:i/>
          <w:color w:val="3C4752"/>
          <w:sz w:val="18"/>
        </w:rPr>
        <w:t>Built in Sprint 72 (ADR-082, migration 0056, three additive operations). A pause is not an erasure; whether it satisfies DPDP section 6(4) is a question for counsel, and deleting the account sits beside it. Race-tested, mutation-checked, and measured on the scale harness (employer shortlist p95 about 6% over main, recall unchanged).</w:t>
      </w:r>
    </w:p>
    <w:p>
      <w:pPr>
        <w:pStyle w:val="Caption2"/>
      </w:pPr>
      <w:r>
        <w:t>Size: M   |   Depends on: None   |   ADR-082</w:t>
      </w:r>
    </w:p>
    <w:p>
      <w:pPr>
        <w:spacing w:before="160" w:after="40"/>
      </w:pPr>
      <w:r>
        <w:rPr>
          <w:rStyle w:val="ReqID"/>
        </w:rPr>
        <w:t xml:space="preserve">BL-17.2  </w:t>
      </w:r>
      <w:r>
        <w:rPr>
          <w:b/>
          <w:color w:val="3C4752"/>
        </w:rPr>
        <w:t xml:space="preserve">[DONE]  </w:t>
      </w:r>
      <w:r>
        <w:t>Ask again when the privacy notice changes.</w:t>
      </w:r>
    </w:p>
    <w:p>
      <w:pPr>
        <w:pStyle w:val="BRHead"/>
      </w:pPr>
      <w:r>
        <w:t>Acceptance Criteria</w:t>
      </w:r>
    </w:p>
    <w:p>
      <w:pPr>
        <w:pStyle w:val="ListBullet2"/>
        <w:spacing w:before="0" w:after="40"/>
      </w:pPr>
      <w:r>
        <w:t>A signed-in person whose agreed version is not the one in force is asked to read the notice and confirm it, on the web and the phone.</w:t>
      </w:r>
    </w:p>
    <w:p>
      <w:pPr>
        <w:pStyle w:val="ListBullet2"/>
        <w:spacing w:before="0" w:after="40"/>
      </w:pPr>
      <w:r>
        <w:t>Nothing is switched off while they decide, and confirming a stale version is refused by the server.</w:t>
      </w:r>
    </w:p>
    <w:p>
      <w:pPr>
        <w:spacing w:before="0" w:after="60"/>
      </w:pPr>
      <w:r>
        <w:rPr>
          <w:b/>
          <w:i/>
          <w:color w:val="B0760E"/>
          <w:sz w:val="18"/>
        </w:rPr>
        <w:t xml:space="preserve">Status: </w:t>
      </w:r>
      <w:r>
        <w:rPr>
          <w:i/>
          <w:color w:val="3C4752"/>
          <w:sz w:val="18"/>
        </w:rPr>
        <w:t>Built in Sprint 72. The prompt is a fixed banner that can be put off for the session, because every placement in the flow moved the page (a layout shift of 0.108 against a budget of 0.1). The notice version moved to 2026-10-17, so every existing consent is stale by design.</w:t>
      </w:r>
    </w:p>
    <w:p>
      <w:pPr>
        <w:pStyle w:val="Caption2"/>
      </w:pPr>
      <w:r>
        <w:t>Size: S   |   Depends on: BL-17.1   |   ADR-082</w:t>
      </w:r>
    </w:p>
    <w:p>
      <w:pPr>
        <w:spacing w:before="160" w:after="40"/>
      </w:pPr>
      <w:r>
        <w:rPr>
          <w:rStyle w:val="ReqID"/>
        </w:rPr>
        <w:t xml:space="preserve">BL-17.3  </w:t>
      </w:r>
      <w:r>
        <w:rPr>
          <w:b/>
          <w:color w:val="3C4752"/>
        </w:rPr>
        <w:t xml:space="preserve">[DONE]  </w:t>
      </w:r>
      <w:r>
        <w:t>Check the 18-and-over promise.</w:t>
      </w:r>
    </w:p>
    <w:p>
      <w:pPr>
        <w:pStyle w:val="BRHead"/>
      </w:pPr>
      <w:r>
        <w:t>Acceptance Criteria</w:t>
      </w:r>
    </w:p>
    <w:p>
      <w:pPr>
        <w:pStyle w:val="ListBullet2"/>
        <w:spacing w:before="0" w:after="40"/>
      </w:pPr>
      <w:r>
        <w:t>The consent sentence says the person is 18 or over, and a date of birth that would make them younger is refused on save with a sentence the form can show.</w:t>
      </w:r>
    </w:p>
    <w:p>
      <w:pPr>
        <w:spacing w:before="0" w:after="60"/>
      </w:pPr>
      <w:r>
        <w:rPr>
          <w:b/>
          <w:i/>
          <w:color w:val="B0760E"/>
          <w:sz w:val="18"/>
        </w:rPr>
        <w:t xml:space="preserve">Status: </w:t>
      </w:r>
      <w:r>
        <w:rPr>
          <w:i/>
          <w:color w:val="3C4752"/>
          <w:sz w:val="18"/>
        </w:rPr>
        <w:t>Built in Sprint 72. The age statement rides on the consent sentence rather than a new field, so the released phone app's contract is unchanged. Stored dates are not rewritten. Whether and how a minor may ever use the product is the owner's decision.</w:t>
      </w:r>
    </w:p>
    <w:p>
      <w:pPr>
        <w:pStyle w:val="Caption2"/>
      </w:pPr>
      <w:r>
        <w:t>Size: S   |   Depends on: None   |   ADR-082</w:t>
      </w:r>
    </w:p>
    <w:p>
      <w:pPr>
        <w:spacing w:before="160" w:after="40"/>
      </w:pPr>
      <w:r>
        <w:rPr>
          <w:rStyle w:val="ReqID"/>
        </w:rPr>
        <w:t xml:space="preserve">BL-17.4  </w:t>
      </w:r>
      <w:r>
        <w:rPr>
          <w:b/>
          <w:color w:val="3C4752"/>
        </w:rPr>
        <w:t xml:space="preserve">[DONE]  </w:t>
      </w:r>
      <w:r>
        <w:t>A privacy notice that is true, and checked against the data.</w:t>
      </w:r>
    </w:p>
    <w:p>
      <w:pPr>
        <w:pStyle w:val="BRHead"/>
      </w:pPr>
      <w:r>
        <w:t>Acceptance Criteria</w:t>
      </w:r>
    </w:p>
    <w:p>
      <w:pPr>
        <w:pStyle w:val="ListBullet2"/>
        <w:spacing w:before="0" w:after="40"/>
      </w:pPr>
      <w:r>
        <w:t>The notice says what is stored (including date of birth, gender, salary expectation, application messages, notices and the phone's push code), what an employer sees in a candidate list and what an application or course interest shares, how withdrawing differs from deleting, and who is told of a breach.</w:t>
      </w:r>
    </w:p>
    <w:p>
      <w:pPr>
        <w:pStyle w:val="ListBullet2"/>
        <w:spacing w:before="0" w:after="40"/>
      </w:pPr>
      <w:r>
        <w:t>A test fails when a stored personal column is neither covered by a phrase in the notice nor excused with a reason.</w:t>
      </w:r>
    </w:p>
    <w:p>
      <w:pPr>
        <w:spacing w:before="0" w:after="60"/>
      </w:pPr>
      <w:r>
        <w:rPr>
          <w:b/>
          <w:i/>
          <w:color w:val="B0760E"/>
          <w:sz w:val="18"/>
        </w:rPr>
        <w:t xml:space="preserve">Status: </w:t>
      </w:r>
      <w:r>
        <w:rPr>
          <w:i/>
          <w:color w:val="3C4752"/>
          <w:sz w:val="18"/>
        </w:rPr>
        <w:t>Built in Sprint 72 in English, Hindi and Malay. The old notice said employers never see contact, which was false once a person applies. It keeps its draft pending legal review badge.</w:t>
      </w:r>
    </w:p>
    <w:p>
      <w:pPr>
        <w:pStyle w:val="Caption2"/>
      </w:pPr>
      <w:r>
        <w:t>Size: M   |   Depends on: None   |   ADR-082</w:t>
      </w:r>
    </w:p>
    <w:p>
      <w:pPr>
        <w:spacing w:before="160" w:after="40"/>
      </w:pPr>
      <w:r>
        <w:rPr>
          <w:rStyle w:val="ReqID"/>
        </w:rPr>
        <w:t xml:space="preserve">BL-17.5  </w:t>
      </w:r>
      <w:r>
        <w:rPr>
          <w:b/>
          <w:color w:val="3C4752"/>
        </w:rPr>
        <w:t xml:space="preserve">[DONE]  </w:t>
      </w:r>
      <w:r>
        <w:t>A personal-data breach procedure.</w:t>
      </w:r>
    </w:p>
    <w:p>
      <w:pPr>
        <w:pStyle w:val="BRHead"/>
      </w:pPr>
      <w:r>
        <w:t>Acceptance Criteria</w:t>
      </w:r>
    </w:p>
    <w:p>
      <w:pPr>
        <w:pStyle w:val="ListBullet2"/>
        <w:spacing w:before="0" w:after="40"/>
      </w:pPr>
      <w:r>
        <w:t>A written procedure with stages for detecting, triaging, containing, preserving evidence, notifying, recovering and reviewing, naming only controls the product already has.</w:t>
      </w:r>
    </w:p>
    <w:p>
      <w:pPr>
        <w:pStyle w:val="ListBullet2"/>
        <w:spacing w:before="0" w:after="40"/>
      </w:pPr>
      <w:r>
        <w:t>The law's timings and who must be told are left to counsel rather than asserted.</w:t>
      </w:r>
    </w:p>
    <w:p>
      <w:pPr>
        <w:spacing w:before="0" w:after="60"/>
      </w:pPr>
      <w:r>
        <w:rPr>
          <w:b/>
          <w:i/>
          <w:color w:val="B0760E"/>
          <w:sz w:val="18"/>
        </w:rPr>
        <w:t xml:space="preserve">Status: </w:t>
      </w:r>
      <w:r>
        <w:rPr>
          <w:i/>
          <w:color w:val="3C4752"/>
          <w:sz w:val="18"/>
        </w:rPr>
        <w:t>Built in Sprint 72 as docs/release/incident-response.md, with a test that keeps the stages and keeps any secret, phone number or code out of it.</w:t>
      </w:r>
    </w:p>
    <w:p>
      <w:pPr>
        <w:pStyle w:val="Caption2"/>
      </w:pPr>
      <w:r>
        <w:t>Size: S   |   Depends on: None   |   ADR-082</w:t>
      </w:r>
    </w:p>
    <w:p>
      <w:pPr>
        <w:spacing w:before="160" w:after="40"/>
      </w:pPr>
      <w:r>
        <w:rPr>
          <w:rStyle w:val="ReqID"/>
        </w:rPr>
        <w:t xml:space="preserve">BL-17.6  </w:t>
      </w:r>
      <w:r>
        <w:rPr>
          <w:b/>
          <w:color w:val="3C4752"/>
        </w:rPr>
        <w:t xml:space="preserve">[LATER]  </w:t>
      </w:r>
      <w:r>
        <w:t>Encrypt date of birth, gender, salary expectation, application messages and notes at rest.</w:t>
      </w:r>
    </w:p>
    <w:p>
      <w:pPr>
        <w:pStyle w:val="BRHead"/>
      </w:pPr>
      <w:r>
        <w:t>Acceptance Criteria</w:t>
      </w:r>
    </w:p>
    <w:p>
      <w:pPr>
        <w:pStyle w:val="ListBullet2"/>
        <w:spacing w:before="0" w:after="40"/>
      </w:pPr>
      <w:r>
        <w:t>The sensitive columns Sprint 72 listed are stored encrypted, with a key from the environment now and a key-management service behind an adapter later, and matching and filtering never read them in the clear.</w:t>
      </w:r>
    </w:p>
    <w:p>
      <w:pPr>
        <w:spacing w:before="0" w:after="60"/>
      </w:pPr>
      <w:r>
        <w:rPr>
          <w:b/>
          <w:i/>
          <w:color w:val="B0760E"/>
          <w:sz w:val="18"/>
        </w:rPr>
        <w:t xml:space="preserve">Status: </w:t>
      </w:r>
      <w:r>
        <w:rPr>
          <w:i/>
          <w:color w:val="3C4752"/>
          <w:sz w:val="18"/>
        </w:rPr>
        <w:t>Not started. Sprint 72 only listed which columns are plaintext. Needs a key-management decision.</w:t>
      </w:r>
    </w:p>
    <w:p>
      <w:pPr>
        <w:pStyle w:val="Caption2"/>
      </w:pPr>
      <w:r>
        <w:t>Size: L   |   Depends on: BL-13.2   |   ADR-023, ADR-082</w:t>
      </w:r>
    </w:p>
    <w:p>
      <w:pPr>
        <w:spacing w:before="160" w:after="40"/>
      </w:pPr>
      <w:r>
        <w:rPr>
          <w:rStyle w:val="ReqID"/>
        </w:rPr>
        <w:t xml:space="preserve">BL-17.7  </w:t>
      </w:r>
      <w:r>
        <w:rPr>
          <w:b/>
          <w:color w:val="3C4752"/>
        </w:rPr>
        <w:t xml:space="preserve">[LATER]  </w:t>
      </w:r>
      <w:r>
        <w:t>A nominee record, and what happens to a dormant account.</w:t>
      </w:r>
    </w:p>
    <w:p>
      <w:pPr>
        <w:pStyle w:val="BRHead"/>
      </w:pPr>
      <w:r>
        <w:t>Acceptance Criteria</w:t>
      </w:r>
    </w:p>
    <w:p>
      <w:pPr>
        <w:pStyle w:val="ListBullet2"/>
        <w:spacing w:before="0" w:after="40"/>
      </w:pPr>
      <w:r>
        <w:t>A person can name someone to exercise their rights in the event of death or incapacity, as a record rather than a grievance form.</w:t>
      </w:r>
    </w:p>
    <w:p>
      <w:pPr>
        <w:pStyle w:val="ListBullet2"/>
        <w:spacing w:before="0" w:after="40"/>
      </w:pPr>
      <w:r>
        <w:t>An account unused for a stated period is warned and then erased, with the period written in the notice.</w:t>
      </w:r>
    </w:p>
    <w:p>
      <w:pPr>
        <w:spacing w:before="0" w:after="60"/>
      </w:pPr>
      <w:r>
        <w:rPr>
          <w:b/>
          <w:i/>
          <w:color w:val="B0760E"/>
          <w:sz w:val="18"/>
        </w:rPr>
        <w:t xml:space="preserve">Status: </w:t>
      </w:r>
      <w:r>
        <w:rPr>
          <w:i/>
          <w:color w:val="3C4752"/>
          <w:sz w:val="18"/>
        </w:rPr>
        <w:t>Not started. The retention period is a decision for the owner and counsel.</w:t>
      </w:r>
    </w:p>
    <w:p>
      <w:pPr>
        <w:pStyle w:val="Caption2"/>
      </w:pPr>
      <w:r>
        <w:t>Size: M   |   Depends on: BL-17.4   |   ADR-082</w:t>
      </w:r>
    </w:p>
    <w:p>
      <w:pPr>
        <w:spacing w:before="160" w:after="40"/>
      </w:pPr>
      <w:r>
        <w:rPr>
          <w:rStyle w:val="ReqID"/>
        </w:rPr>
        <w:t xml:space="preserve">BL-17.8  </w:t>
      </w:r>
      <w:r>
        <w:rPr>
          <w:b/>
          <w:color w:val="3C4752"/>
        </w:rPr>
        <w:t xml:space="preserve">[WAITING]  </w:t>
      </w:r>
      <w:r>
        <w:t>Counsel's review of the notice, the pause, the 18-and-over position and the breach timings.</w:t>
      </w:r>
    </w:p>
    <w:p>
      <w:pPr>
        <w:pStyle w:val="BRHead"/>
      </w:pPr>
      <w:r>
        <w:t>Acceptance Criteria</w:t>
      </w:r>
    </w:p>
    <w:p>
      <w:pPr>
        <w:pStyle w:val="ListBullet2"/>
        <w:spacing w:before="0" w:after="40"/>
      </w:pPr>
      <w:r>
        <w:t>The privacy notice, the pause-versus-erase choice, the position on minors and the breach procedure's timings are reviewed by counsel, and the grievance officer is appointed.</w:t>
      </w:r>
    </w:p>
    <w:p>
      <w:pPr>
        <w:spacing w:before="0" w:after="60"/>
      </w:pPr>
      <w:r>
        <w:rPr>
          <w:b/>
          <w:i/>
          <w:color w:val="B0760E"/>
          <w:sz w:val="18"/>
        </w:rPr>
        <w:t xml:space="preserve">Status: </w:t>
      </w:r>
      <w:r>
        <w:rPr>
          <w:i/>
          <w:color w:val="3C4752"/>
          <w:sz w:val="18"/>
        </w:rPr>
        <w:t>Waiting on the owner. Nothing in Sprint 72 certifies compliance.</w:t>
      </w:r>
    </w:p>
    <w:p>
      <w:pPr>
        <w:pStyle w:val="Caption2"/>
      </w:pPr>
      <w:r>
        <w:t>Size: S   |   Depends on: BL-17.1 to BL-17.5   |   ADR-082</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67 are merged into main (pull requests #17 to #58). Sprint 68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Courses you can attend: a course has a place, a next intake and seats (seats left derived); a candidate's suggested courses are ordered by whether they can take them, labelled and never hidden, with a per-request budget; one shared list on four screens; the scorer untouched; golden attendability labels derived from inputs (ADR-068, migration 0051).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marketplace you can trust: a signed-in person can report a vacancy or course; operators see reports grouped by listing with the reporter masked; a takedown is a draft plus a stamp (admin tier only) that every publishing route refuses, the organisation is emailed the reason, the waiting applicants are told, and no count removes anything (ADR-069, migration 0052).</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Hiring that finishes: an employer can send a message with a status change (the latest one, read from the application and never copied into the outbox), keep a private note and download the applicants as a formula-safe spreadsheet built by the same serialiser as the list; a person gets an Updates count in the header and a notifications page paged past fifty (ADR-070, migration 0053).</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61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pilot with an agency: an admin-tier operator can enrol an agency's CSV from the back office, with a check that writes nothing, an attestation that the privacy notice was read out (recorded with who, when and which notice version), nobody overwritten, phones masked, and one engine shared with the command-line script (ADR-071, migration 0054).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62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M1 of the mobile app, foundations: the Expo app in mobile/ in this repository (no fork), the 426 update gate for an installed app that is too old, a recorded and checked contract for the operations the released app calls, the typed client, messages and colours generated from the web's, and phone sign-in. Compiled, bundled for both platforms and covered by 53 tests in a CI job; not yet run on a device (ADR-072).</w:t>
            </w:r>
          </w:p>
        </w:tc>
      </w:tr>
    </w:tbl>
    <w:p>
      <w:pPr/>
      <w:r>
        <w:t xml:space="preserve">Proposal for Sprints 63 to 66, for discussion (version 1.22): the rest of the mobile app (Epic B15). The Sprint 56 to 61 roadmap is complete. SEO, deployment, monetisation and real external integrations stay deferred by the Product Owner, except that deployment, real SMS delivery and the store accounts are now on the mobile launch's critical path and need the Product Owner's decision. Each build sprint is code-only; each carries the cut line that if it runs long the next screen waits, never the contract check.</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BL-15.2: Browse on the phone (Sprint 63)</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63: public reads only, the first screens a real person sees.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BL-15.3: Profile, matches and applying (Sprint 64)</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64: the website's components rebuilt on the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BL-15.4, BL-15.6, BL-15.8: Alerts and account (Sprint 65)</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Done in Sprint 65: updates, push (without real delivery), links, export and deletion, contact and reporting, and the reviewer login. Migration 0055.</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BL-15.5: Store readiness and release (Sprint 66)</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Code side done in Sprint 66: listings, privacy answers, accessibility guards, release configuration and runbook. Remaining, and the owner's: accounts, bundle id, artwork, EAS project, deployment, then internal, closed and production testing on both stores and a first run on a real low-end phone.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BL-15 prerequisites: the app name and bundle identifier, the Apple and Google accounts, deployment, SMS delivery (DLT), the reviewer login</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None of the build sprints can ship to a store without them; the additive-only API policy (ADR-072) also awaits the Product Owner's explicit approval.</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(88 of 3,417 roles have one, a Sprint 71 batch nobody has reviewed).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