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2"/>
          <w:szCs w:val="22"/>
        </w:rPr>
      </w:pPr>
      <w:bookmarkStart w:colFirst="0" w:colLast="0" w:name="_obueu9kk7ctj" w:id="0"/>
      <w:bookmarkEnd w:id="0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1a3a5c"/>
          <w:sz w:val="48"/>
          <w:szCs w:val="48"/>
          <w:rtl w:val="0"/>
        </w:rPr>
        <w:t xml:space="preserve">FY 2026 CPP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/>
      </w:pPr>
      <w:r w:rsidDel="00000000" w:rsidR="00000000" w:rsidRPr="00000000">
        <w:rPr>
          <w:color w:val="01a982"/>
          <w:sz w:val="32"/>
          <w:szCs w:val="32"/>
          <w:rtl w:val="0"/>
        </w:rPr>
        <w:t xml:space="preserve">HPE Networking — Wired Switching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System Design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360" w:line="24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b w:val="1"/>
          <w:bCs w:val="1"/>
          <w:color w:val="1a3a5c"/>
          <w:sz w:val="20"/>
          <w:szCs w:val="20"/>
          <w:rtl w:val="0"/>
        </w:rPr>
        <w:t xml:space="preserve">Project 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Log Importance Scoring &amp; Cross-Signal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1a3a5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1a982"/>
                <w:sz w:val="24"/>
                <w:szCs w:val="24"/>
                <w:rtl w:val="0"/>
              </w:rPr>
              <w:t xml:space="preserve">Log Importance Scoring &amp; Cross-Signal Correlation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Abhishek Labh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Members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Sharva Dhanvi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Shreeraksha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Sumukha Rao 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Ujwal Hegde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Vishon Dsouza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24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1C">
      <w:pPr>
        <w:spacing w:after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The project builds an end-to-end offline log analysis pipeline for network infrastructure. Logs from switches, routers, syslog, and application servers are ingested via Fluent Bit, parsed and normalized using Python/Drain-style algorithms, then segmented into sessions using time-gap heuristics.</w:t>
      </w:r>
    </w:p>
    <w:p w:rsidR="00000000" w:rsidDel="00000000" w:rsidP="00000000" w:rsidRDefault="00000000" w:rsidRPr="00000000" w14:paraId="0000001D">
      <w:pPr>
        <w:spacing w:after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From there, features are extracted and fed into an Isolation Forest ML model alongside z-score statistical detection to flag anomalies. A NetworkX graph engine correlates log sequences to trace relationships, and a hybrid scoring engine combines all signals into a per-log importance score. Related logs are then clustered (DBSCAN) and ranked by graph centrality to surface root cause candidates.</w:t>
      </w:r>
    </w:p>
    <w:p w:rsidR="00000000" w:rsidDel="00000000" w:rsidP="00000000" w:rsidRDefault="00000000" w:rsidRPr="00000000" w14:paraId="0000001E">
      <w:pPr>
        <w:spacing w:after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Results are stored in PostgreSQL and Elasticsearch, and visualized through Grafana and Kibana dashboards. The ML model is kept current via a sliding window retraining strategy with periodic sampling to bound compute costs.</w:t>
      </w:r>
    </w:p>
    <w:p w:rsidR="00000000" w:rsidDel="00000000" w:rsidP="00000000" w:rsidRDefault="00000000" w:rsidRPr="00000000" w14:paraId="0000001F">
      <w:pPr>
        <w:spacing w:after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The core design philosophy is hybrid - combining ML, statistical, and rule-based signals for both accuracy and interpretability - with graph-based correlation enabling causal reasoning that pure anomaly detection cannot provide.</w:t>
      </w:r>
    </w:p>
    <w:p w:rsidR="00000000" w:rsidDel="00000000" w:rsidP="00000000" w:rsidRDefault="00000000" w:rsidRPr="00000000" w14:paraId="00000020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High Level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7113" cy="69112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691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Log 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before="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Log 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Network switches / routers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Linux syslog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Application servers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Web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Security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Supported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Plain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Syslog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Key-value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Arrival Mechanisms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File tailing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Streaming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Message queues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before="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Log Ingestion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before="4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Load batch log datasets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Preserve ordering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Assign sequence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Fluent 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File readers / batch loaders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Fluent Bit provides efficient log collection and supports multiple formats with minimal overhead.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Batch ingestion is sufficient since the system is offline, reducing system complexity compared to real-time streaming.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Parsing and Normalization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before="4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Convert logs to structured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Extract metadata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Tokenize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Python (regex, parsing libraries)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Log parsing frameworks (e.g., Drain-style parsing)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Python provides strong text-processing capabilities and flexibility for heterogeneous log formats.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Structured normalization is essential for downstream ML models which require consistent feature inputs.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Sessionization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Segment logs into sessions using time-gap heuristics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Custom logic (Python / Pandas)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Time-based segmentation is computationally inexpensive and effective for offline datasets.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Enables context-aware analysis without requiring complex stateful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Selective Template Extraction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Group high-frequency logs into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Drain / LogSig (lightweight log parsing algorithms)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These algorithms efficiently extract templates without heavy computation.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Selective application avoids unnecessary overhead and improves scalability.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Feature Computation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Generate statistical, structural, and temporal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Python (NumPy, Pandas)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Feature pipelines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NumPy and Pandas enable efficient batch computation over large datasets.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Structured feature engineering is essential for effective anomaly detection.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ML Anomaly Detection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Isolation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" w:before="3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Scikit-learn</w:t>
            </w:r>
          </w:p>
          <w:p w:rsidR="00000000" w:rsidDel="00000000" w:rsidP="00000000" w:rsidRDefault="00000000" w:rsidRPr="00000000" w14:paraId="0000007C">
            <w:pPr>
              <w:spacing w:after="30" w:before="3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Statistical anomaly detection (z-score)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Isolation Forest is well-suited for unsupervised anomaly detection in tabular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Scikit-learn provides a robust and optimized implementation with minimal setup.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Does not require labeled data, making it ideal for log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Sequence and Correlation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Build graph of log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NetworkX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NetworkX allows flexible graph construction and analysis.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Supports centrality, connectivity, and path analysis needed for root cause detection.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Suitable for offline batch graph 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40" w:before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Importance Scoring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Combine multiple signals into a final importance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Python (custom scoring logic)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Custom scoring provides interpretability and tunability.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Hybrid scoring allows combining ML outputs with domain knowledge.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before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Incident Clustering &amp; Root Cause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Cluster related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Identify root cause candidates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Clustering algorithms (DBSCAN / hierarchical clustering)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Graph analytics (centrality measures)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DBSCAN handles arbitrary cluster shapes and noise effectively.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Graph centrality helps identify influential / root cause nodes.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Suitable for unsupervised incident grouping.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Storage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Elasticsearch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PostgreSQL ensures strong consistency and structured storage.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Elasticsearch enables fast full-text search and log exploration.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Combination supports both analytical queries and search use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40" w:before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1a982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Visualization and Alerting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Anomalies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Incidents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Timelines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Grafana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Kibana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3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a6e6e"/>
                <w:sz w:val="21"/>
                <w:szCs w:val="21"/>
                <w:rtl w:val="0"/>
              </w:rPr>
              <w:t xml:space="preserve">Technology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Grafana excels at time-series visualization and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Kibana integrates well with Elasticsearch for log exploration.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30" w:before="30"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•  Together provide comprehensive observability.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