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7FE6" w14:textId="4268A625" w:rsidR="00495AEB" w:rsidRPr="00495AEB" w:rsidRDefault="001163A1" w:rsidP="00495AE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나눔스퀘어OTF" w:eastAsia="나눔스퀘어OTF" w:hAnsi="나눔스퀘어OTF" w:cs="굴림" w:hint="eastAsia"/>
          <w:b/>
          <w:bCs/>
          <w:kern w:val="36"/>
          <w:sz w:val="72"/>
          <w:szCs w:val="72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36"/>
          <w:sz w:val="48"/>
          <w:szCs w:val="48"/>
          <w14:ligatures w14:val="none"/>
        </w:rPr>
        <w:t>Supply Chain Analysis:</w:t>
      </w:r>
      <w:r w:rsidR="00CD754B">
        <w:rPr>
          <w:rFonts w:ascii="나눔스퀘어OTF" w:eastAsia="나눔스퀘어OTF" w:hAnsi="나눔스퀘어OTF" w:cs="굴림"/>
          <w:b/>
          <w:bCs/>
          <w:kern w:val="36"/>
          <w:sz w:val="48"/>
          <w:szCs w:val="48"/>
          <w14:ligatures w14:val="none"/>
        </w:rPr>
        <w:br/>
      </w:r>
      <w:r w:rsidRPr="00CD754B">
        <w:rPr>
          <w:rFonts w:ascii="나눔스퀘어OTF" w:eastAsia="나눔스퀘어OTF" w:hAnsi="나눔스퀘어OTF" w:cs="굴림"/>
          <w:b/>
          <w:bCs/>
          <w:kern w:val="36"/>
          <w:sz w:val="72"/>
          <w:szCs w:val="72"/>
          <w14:ligatures w14:val="none"/>
        </w:rPr>
        <w:t>Cass Beer Brewing Process</w:t>
      </w:r>
      <w:r w:rsidR="00495AEB">
        <w:rPr>
          <w:rFonts w:ascii="나눔스퀘어OTF" w:eastAsia="나눔스퀘어OTF" w:hAnsi="나눔스퀘어OTF" w:cs="굴림"/>
          <w:b/>
          <w:bCs/>
          <w:kern w:val="36"/>
          <w:sz w:val="72"/>
          <w:szCs w:val="72"/>
          <w14:ligatures w14:val="none"/>
        </w:rPr>
        <w:br/>
      </w:r>
      <w:r w:rsidR="00495AEB" w:rsidRPr="00495AEB">
        <w:rPr>
          <w:rFonts w:ascii="나눔스퀘어OTF" w:eastAsia="나눔스퀘어OTF" w:hAnsi="나눔스퀘어OTF" w:cs="굴림" w:hint="eastAsia"/>
          <w:kern w:val="36"/>
          <w:sz w:val="20"/>
          <w:szCs w:val="20"/>
          <w14:ligatures w14:val="none"/>
        </w:rPr>
        <w:t>(</w:t>
      </w:r>
      <w:r w:rsidR="00495AEB" w:rsidRPr="00495AEB">
        <w:rPr>
          <w:rFonts w:ascii="나눔스퀘어OTF" w:eastAsia="나눔스퀘어OTF" w:hAnsi="나눔스퀘어OTF" w:cs="굴림"/>
          <w:kern w:val="36"/>
          <w:sz w:val="20"/>
          <w:szCs w:val="20"/>
          <w14:ligatures w14:val="none"/>
        </w:rPr>
        <w:t>Term Project Submission - Milestone 1</w:t>
      </w:r>
      <w:r w:rsidR="00495AEB" w:rsidRPr="00495AEB">
        <w:rPr>
          <w:rFonts w:ascii="나눔스퀘어OTF" w:eastAsia="나눔스퀘어OTF" w:hAnsi="나눔스퀘어OTF" w:cs="굴림" w:hint="eastAsia"/>
          <w:kern w:val="36"/>
          <w:sz w:val="20"/>
          <w:szCs w:val="20"/>
          <w14:ligatures w14:val="none"/>
        </w:rPr>
        <w:t>)</w:t>
      </w:r>
    </w:p>
    <w:p w14:paraId="335E6309" w14:textId="77777777" w:rsidR="00495AEB" w:rsidRDefault="00736D4A" w:rsidP="00495AEB">
      <w:pPr>
        <w:widowControl/>
        <w:wordWrap/>
        <w:autoSpaceDE/>
        <w:autoSpaceDN/>
        <w:spacing w:before="100" w:beforeAutospacing="1" w:after="100" w:afterAutospacing="1"/>
        <w:jc w:val="right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736D4A">
        <w:rPr>
          <w:rFonts w:ascii="나눔스퀘어OTF" w:eastAsia="나눔스퀘어OTF" w:hAnsi="나눔스퀘어OTF" w:cs="굴림" w:hint="eastAsia"/>
          <w:b/>
          <w:bCs/>
          <w:kern w:val="0"/>
          <w:sz w:val="20"/>
          <w:szCs w:val="20"/>
          <w14:ligatures w14:val="none"/>
        </w:rPr>
        <w:t xml:space="preserve">Team4. </w:t>
      </w:r>
      <w:proofErr w:type="spellStart"/>
      <w:r w:rsidRPr="00736D4A">
        <w:rPr>
          <w:rFonts w:ascii="나눔스퀘어OTF" w:eastAsia="나눔스퀘어OTF" w:hAnsi="나눔스퀘어OTF" w:cs="굴림" w:hint="eastAsia"/>
          <w:kern w:val="0"/>
          <w:sz w:val="20"/>
          <w:szCs w:val="20"/>
          <w14:ligatures w14:val="none"/>
        </w:rPr>
        <w:t>나태양</w:t>
      </w:r>
      <w:proofErr w:type="spellEnd"/>
      <w:r w:rsidRPr="00736D4A">
        <w:rPr>
          <w:rFonts w:ascii="나눔스퀘어OTF" w:eastAsia="나눔스퀘어OTF" w:hAnsi="나눔스퀘어OTF" w:cs="굴림" w:hint="eastAsia"/>
          <w:kern w:val="0"/>
          <w:sz w:val="20"/>
          <w:szCs w:val="20"/>
          <w14:ligatures w14:val="none"/>
        </w:rPr>
        <w:t xml:space="preserve">, 유재호, 윤채리, 이대희, </w:t>
      </w:r>
      <w:proofErr w:type="spellStart"/>
      <w:r w:rsidRPr="00736D4A">
        <w:rPr>
          <w:rFonts w:ascii="나눔스퀘어OTF" w:eastAsia="나눔스퀘어OTF" w:hAnsi="나눔스퀘어OTF" w:cs="굴림" w:hint="eastAsia"/>
          <w:kern w:val="0"/>
          <w:sz w:val="20"/>
          <w:szCs w:val="20"/>
          <w14:ligatures w14:val="none"/>
        </w:rPr>
        <w:t>최지안</w:t>
      </w:r>
      <w:proofErr w:type="spellEnd"/>
    </w:p>
    <w:p w14:paraId="7B13546B" w14:textId="4A1C1BAC" w:rsidR="001163A1" w:rsidRPr="00495AEB" w:rsidRDefault="001163A1" w:rsidP="00495AE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20"/>
          <w:szCs w:val="20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t>1. Target Supply Chain</w:t>
      </w:r>
    </w:p>
    <w:p w14:paraId="2F9A74DF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The selected supply chain is the </w:t>
      </w: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beer brewing process of Cass beer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.</w:t>
      </w:r>
    </w:p>
    <w:p w14:paraId="53826D58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This supply chain is characterized by:</w:t>
      </w:r>
    </w:p>
    <w:p w14:paraId="4DA9BD1B" w14:textId="77777777" w:rsidR="001163A1" w:rsidRPr="001163A1" w:rsidRDefault="001163A1" w:rsidP="001163A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Long lead time (especially fermentation stage) </w:t>
      </w:r>
    </w:p>
    <w:p w14:paraId="03C8A37B" w14:textId="77777777" w:rsidR="001163A1" w:rsidRPr="001163A1" w:rsidRDefault="001163A1" w:rsidP="001163A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High variability in raw material prices (e.g., barley, hops) </w:t>
      </w:r>
    </w:p>
    <w:p w14:paraId="43346406" w14:textId="77777777" w:rsidR="001163A1" w:rsidRPr="001163A1" w:rsidRDefault="001163A1" w:rsidP="001163A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Demand uncertainty influenced by seasonality and market trends </w:t>
      </w:r>
    </w:p>
    <w:p w14:paraId="4BEE18D0" w14:textId="3BC298CA" w:rsidR="001163A1" w:rsidRPr="001163A1" w:rsidRDefault="001163A1" w:rsidP="001163A1">
      <w:pPr>
        <w:widowControl/>
        <w:wordWrap/>
        <w:autoSpaceDE/>
        <w:autoSpaceDN/>
        <w:spacing w:after="0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</w:p>
    <w:p w14:paraId="083ACD37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t>2. Product &amp; Key Stakeholders</w:t>
      </w:r>
    </w:p>
    <w:p w14:paraId="52DF6ECD" w14:textId="77777777" w:rsidR="001163A1" w:rsidRPr="001163A1" w:rsidRDefault="001163A1" w:rsidP="001163A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Product: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Beer </w:t>
      </w:r>
    </w:p>
    <w:p w14:paraId="60AA94AC" w14:textId="77777777" w:rsidR="001163A1" w:rsidRPr="001163A1" w:rsidRDefault="001163A1" w:rsidP="001163A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Stakeholders: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</w:t>
      </w:r>
    </w:p>
    <w:p w14:paraId="0B168166" w14:textId="77777777" w:rsidR="001163A1" w:rsidRPr="001163A1" w:rsidRDefault="001163A1" w:rsidP="001163A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Raw material suppliers (barley, hops providers) </w:t>
      </w:r>
    </w:p>
    <w:p w14:paraId="796EE3A4" w14:textId="77777777" w:rsidR="001163A1" w:rsidRPr="001163A1" w:rsidRDefault="001163A1" w:rsidP="001163A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Manufacturer (brewery company) </w:t>
      </w:r>
    </w:p>
    <w:p w14:paraId="2E20169F" w14:textId="77777777" w:rsidR="001163A1" w:rsidRPr="001163A1" w:rsidRDefault="001163A1" w:rsidP="001163A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Distributors (logistics &amp; wholesale) </w:t>
      </w:r>
    </w:p>
    <w:p w14:paraId="201097F9" w14:textId="77777777" w:rsidR="001163A1" w:rsidRPr="001163A1" w:rsidRDefault="001163A1" w:rsidP="001163A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Retailers (restaurants, convenience stores, bars) </w:t>
      </w:r>
    </w:p>
    <w:p w14:paraId="37A2E680" w14:textId="77777777" w:rsidR="001163A1" w:rsidRPr="001163A1" w:rsidRDefault="001163A1" w:rsidP="001163A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Consumers </w:t>
      </w:r>
    </w:p>
    <w:p w14:paraId="7F719B6E" w14:textId="336C532D" w:rsidR="001163A1" w:rsidRPr="001163A1" w:rsidRDefault="001163A1" w:rsidP="001163A1">
      <w:pPr>
        <w:widowControl/>
        <w:wordWrap/>
        <w:autoSpaceDE/>
        <w:autoSpaceDN/>
        <w:spacing w:after="0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</w:p>
    <w:p w14:paraId="4464D07C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t>3. Scope Definition</w:t>
      </w:r>
    </w:p>
    <w:p w14:paraId="6A9EF2BF" w14:textId="77777777" w:rsidR="001163A1" w:rsidRPr="001163A1" w:rsidRDefault="001163A1" w:rsidP="001163A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Internal Scope: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</w:t>
      </w:r>
    </w:p>
    <w:p w14:paraId="6ED37116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Raw material procurement </w:t>
      </w:r>
    </w:p>
    <w:p w14:paraId="40A641D1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Five-stage brewing process </w:t>
      </w:r>
    </w:p>
    <w:p w14:paraId="4537CD43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Inventory management </w:t>
      </w:r>
    </w:p>
    <w:p w14:paraId="08CA511E" w14:textId="77777777" w:rsidR="001163A1" w:rsidRPr="001163A1" w:rsidRDefault="001163A1" w:rsidP="001163A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External Scope: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</w:t>
      </w:r>
    </w:p>
    <w:p w14:paraId="5496B434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Supply and distribution network </w:t>
      </w:r>
    </w:p>
    <w:p w14:paraId="348C1398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Regulatory environment (e.g., liquor tax laws) </w:t>
      </w:r>
    </w:p>
    <w:p w14:paraId="7CD88CDA" w14:textId="77777777" w:rsidR="001163A1" w:rsidRPr="001163A1" w:rsidRDefault="001163A1" w:rsidP="001163A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Competitors’ marketing strategies </w:t>
      </w:r>
    </w:p>
    <w:p w14:paraId="1AA070D9" w14:textId="5DBFBE5C" w:rsidR="001163A1" w:rsidRPr="001163A1" w:rsidRDefault="001163A1" w:rsidP="001163A1">
      <w:pPr>
        <w:widowControl/>
        <w:wordWrap/>
        <w:autoSpaceDE/>
        <w:autoSpaceDN/>
        <w:spacing w:after="0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</w:p>
    <w:p w14:paraId="1815ECA8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lastRenderedPageBreak/>
        <w:t>4. Supply Chain Overview</w:t>
      </w:r>
    </w:p>
    <w:p w14:paraId="1C24A8DF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  <w:t>Material Flow</w:t>
      </w:r>
    </w:p>
    <w:p w14:paraId="456F438F" w14:textId="68EF723B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Raw materials (barley, hops)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→ Brewing process (Work-in-Process)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→ Finished goods (beer)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→ Distribution network</w:t>
      </w:r>
    </w:p>
    <w:p w14:paraId="587FA8E7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  <w:t>Brewing Process (5 Stages)</w:t>
      </w:r>
    </w:p>
    <w:p w14:paraId="347F8B99" w14:textId="77777777" w:rsidR="001163A1" w:rsidRPr="001163A1" w:rsidRDefault="001163A1" w:rsidP="001163A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Mashing: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Extract sugars by mixing malt with water </w:t>
      </w:r>
    </w:p>
    <w:p w14:paraId="1C1B32B8" w14:textId="77777777" w:rsidR="001163A1" w:rsidRPr="001163A1" w:rsidRDefault="001163A1" w:rsidP="001163A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Boiling: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Add hops and boil to control flavor and bitterness </w:t>
      </w:r>
    </w:p>
    <w:p w14:paraId="5A7570EB" w14:textId="77777777" w:rsidR="001163A1" w:rsidRPr="001163A1" w:rsidRDefault="001163A1" w:rsidP="001163A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Cooling: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Rapidly reduce temperature before yeast addition </w:t>
      </w:r>
    </w:p>
    <w:p w14:paraId="6679CA6D" w14:textId="77777777" w:rsidR="001163A1" w:rsidRPr="001163A1" w:rsidRDefault="001163A1" w:rsidP="001163A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Fermentation: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Yeast converts sugar into alcohol </w:t>
      </w:r>
    </w:p>
    <w:p w14:paraId="69579661" w14:textId="77777777" w:rsidR="001163A1" w:rsidRPr="001163A1" w:rsidRDefault="001163A1" w:rsidP="001163A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i/>
          <w:iCs/>
          <w:kern w:val="0"/>
          <w:sz w:val="24"/>
          <w14:ligatures w14:val="none"/>
        </w:rPr>
        <w:t>This stage has the longest lead time and is a potential bottleneck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</w:t>
      </w:r>
    </w:p>
    <w:p w14:paraId="52ACBA98" w14:textId="0AE6B6F3" w:rsidR="001163A1" w:rsidRPr="001163A1" w:rsidRDefault="001163A1" w:rsidP="001163A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Packaging: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 xml:space="preserve"> Carbonation, bottling/canning, and sealing </w:t>
      </w:r>
    </w:p>
    <w:p w14:paraId="477F402C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  <w:t>Information Flow</w:t>
      </w:r>
    </w:p>
    <w:p w14:paraId="26B91985" w14:textId="6608D054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Customer demand data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↔ Demand forecasting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↔ Production scheduling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↔ Supplier ordering</w:t>
      </w:r>
    </w:p>
    <w:p w14:paraId="2614C661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7"/>
          <w:szCs w:val="27"/>
          <w14:ligatures w14:val="none"/>
        </w:rPr>
        <w:t>Financial Flow</w:t>
      </w:r>
    </w:p>
    <w:p w14:paraId="78B6FA84" w14:textId="120E7DF9" w:rsid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Revenue from beer sales</w:t>
      </w:r>
      <w:r>
        <w:rPr>
          <w:rFonts w:ascii="나눔스퀘어OTF" w:eastAsia="나눔스퀘어OTF" w:hAnsi="나눔스퀘어OTF" w:cs="굴림" w:hint="eastAsia"/>
          <w:kern w:val="0"/>
          <w:sz w:val="24"/>
          <w14:ligatures w14:val="none"/>
        </w:rPr>
        <w:t xml:space="preserve"> 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t>↔ Costs of raw materials and facility operations</w:t>
      </w:r>
    </w:p>
    <w:p w14:paraId="0A23ADC3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</w:p>
    <w:p w14:paraId="1EB58FBE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t>5. Risk Analysis</w:t>
      </w:r>
    </w:p>
    <w:p w14:paraId="3658342E" w14:textId="77777777" w:rsidR="001163A1" w:rsidRPr="001163A1" w:rsidRDefault="001163A1" w:rsidP="001163A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Process Risk: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 xml:space="preserve">Production errors may lead to large-scale product disposal </w:t>
      </w:r>
    </w:p>
    <w:p w14:paraId="70D69F7A" w14:textId="77777777" w:rsidR="001163A1" w:rsidRPr="001163A1" w:rsidRDefault="001163A1" w:rsidP="001163A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Supply Risk: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 xml:space="preserve">Fluctuation in raw material prices </w:t>
      </w:r>
    </w:p>
    <w:p w14:paraId="74B0F232" w14:textId="77777777" w:rsidR="001163A1" w:rsidRPr="001163A1" w:rsidRDefault="001163A1" w:rsidP="001163A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Demand Risk: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 xml:space="preserve">Uncertain and seasonal demand patterns </w:t>
      </w:r>
    </w:p>
    <w:p w14:paraId="43485124" w14:textId="15CDB86E" w:rsidR="001163A1" w:rsidRPr="001163A1" w:rsidRDefault="001163A1" w:rsidP="001163A1">
      <w:pPr>
        <w:widowControl/>
        <w:wordWrap/>
        <w:autoSpaceDE/>
        <w:autoSpaceDN/>
        <w:spacing w:after="0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</w:p>
    <w:p w14:paraId="485D97FC" w14:textId="77777777" w:rsidR="001163A1" w:rsidRPr="001163A1" w:rsidRDefault="001163A1" w:rsidP="001163A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36"/>
          <w:szCs w:val="36"/>
          <w14:ligatures w14:val="none"/>
        </w:rPr>
        <w:t>6. AI Opportunities</w:t>
      </w:r>
    </w:p>
    <w:p w14:paraId="499C8A71" w14:textId="77777777" w:rsidR="001163A1" w:rsidRPr="001163A1" w:rsidRDefault="001163A1" w:rsidP="001163A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Quality Control: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 xml:space="preserve">AI-based monitoring to detect anomalies and prevent production errors </w:t>
      </w:r>
    </w:p>
    <w:p w14:paraId="15780079" w14:textId="77777777" w:rsidR="001163A1" w:rsidRPr="001163A1" w:rsidRDefault="001163A1" w:rsidP="001163A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Procurement Optimization: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 xml:space="preserve">AI-driven prediction of raw material prices for strategic sourcing </w:t>
      </w:r>
    </w:p>
    <w:p w14:paraId="4BE31F36" w14:textId="3CC3BFFD" w:rsidR="00A42C6E" w:rsidRPr="001163A1" w:rsidRDefault="001163A1" w:rsidP="001163A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나눔스퀘어OTF" w:eastAsia="나눔스퀘어OTF" w:hAnsi="나눔스퀘어OTF" w:cs="굴림"/>
          <w:kern w:val="0"/>
          <w:sz w:val="24"/>
          <w14:ligatures w14:val="none"/>
        </w:rPr>
      </w:pPr>
      <w:r w:rsidRPr="001163A1">
        <w:rPr>
          <w:rFonts w:ascii="나눔스퀘어OTF" w:eastAsia="나눔스퀘어OTF" w:hAnsi="나눔스퀘어OTF" w:cs="굴림"/>
          <w:b/>
          <w:bCs/>
          <w:kern w:val="0"/>
          <w:sz w:val="24"/>
          <w14:ligatures w14:val="none"/>
        </w:rPr>
        <w:t>Demand Forecasting:</w:t>
      </w:r>
      <w:r w:rsidRPr="001163A1">
        <w:rPr>
          <w:rFonts w:ascii="나눔스퀘어OTF" w:eastAsia="나눔스퀘어OTF" w:hAnsi="나눔스퀘어OTF" w:cs="굴림"/>
          <w:kern w:val="0"/>
          <w:sz w:val="24"/>
          <w14:ligatures w14:val="none"/>
        </w:rPr>
        <w:br/>
        <w:t>Machine learning models to improve demand prediction accuracy</w:t>
      </w:r>
    </w:p>
    <w:sectPr w:rsidR="00A42C6E" w:rsidRPr="001163A1" w:rsidSect="001163A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스퀘어OTF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4A0"/>
    <w:multiLevelType w:val="multilevel"/>
    <w:tmpl w:val="FB9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02187"/>
    <w:multiLevelType w:val="multilevel"/>
    <w:tmpl w:val="FD9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015F3"/>
    <w:multiLevelType w:val="multilevel"/>
    <w:tmpl w:val="870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A1863"/>
    <w:multiLevelType w:val="multilevel"/>
    <w:tmpl w:val="954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2332A"/>
    <w:multiLevelType w:val="multilevel"/>
    <w:tmpl w:val="442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C7A9E"/>
    <w:multiLevelType w:val="multilevel"/>
    <w:tmpl w:val="82F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05136">
    <w:abstractNumId w:val="5"/>
  </w:num>
  <w:num w:numId="2" w16cid:durableId="1969044501">
    <w:abstractNumId w:val="2"/>
  </w:num>
  <w:num w:numId="3" w16cid:durableId="1591306138">
    <w:abstractNumId w:val="1"/>
  </w:num>
  <w:num w:numId="4" w16cid:durableId="1451165546">
    <w:abstractNumId w:val="3"/>
  </w:num>
  <w:num w:numId="5" w16cid:durableId="666518206">
    <w:abstractNumId w:val="0"/>
  </w:num>
  <w:num w:numId="6" w16cid:durableId="2107576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A1"/>
    <w:rsid w:val="000D5749"/>
    <w:rsid w:val="001163A1"/>
    <w:rsid w:val="003D23C9"/>
    <w:rsid w:val="0042789D"/>
    <w:rsid w:val="00495AEB"/>
    <w:rsid w:val="00736D4A"/>
    <w:rsid w:val="00A42C6E"/>
    <w:rsid w:val="00C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CE71"/>
  <w15:chartTrackingRefBased/>
  <w15:docId w15:val="{161BF9C0-961A-E64E-9849-923221B3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6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6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6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6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6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6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6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6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6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16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16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6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63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6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6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63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63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63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63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63A1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1163A1"/>
    <w:rPr>
      <w:b/>
      <w:bCs/>
    </w:rPr>
  </w:style>
  <w:style w:type="paragraph" w:styleId="ab">
    <w:name w:val="Normal (Web)"/>
    <w:basedOn w:val="a"/>
    <w:uiPriority w:val="99"/>
    <w:semiHidden/>
    <w:unhideWhenUsed/>
    <w:rsid w:val="001163A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Emphasis"/>
    <w:basedOn w:val="a0"/>
    <w:uiPriority w:val="20"/>
    <w:qFormat/>
    <w:rsid w:val="001163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윤채리(무은재학부)</dc:creator>
  <cp:keywords/>
  <dc:description/>
  <cp:lastModifiedBy>윤채리(무은재학부)</cp:lastModifiedBy>
  <cp:revision>8</cp:revision>
  <dcterms:created xsi:type="dcterms:W3CDTF">2026-03-21T14:10:00Z</dcterms:created>
  <dcterms:modified xsi:type="dcterms:W3CDTF">2026-03-21T14:43:00Z</dcterms:modified>
</cp:coreProperties>
</file>