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0C37E561" w:rsidR="6A36C4BF" w:rsidRPr="00851158" w:rsidRDefault="002A33ED" w:rsidP="00851158">
      <w:pPr>
        <w:ind w:firstLine="0"/>
        <w:jc w:val="center"/>
        <w:rPr>
          <w:b/>
          <w:bCs/>
        </w:rPr>
      </w:pPr>
      <w:r>
        <w:rPr>
          <w:b/>
          <w:bCs/>
        </w:rPr>
        <w:t xml:space="preserve">Milestone </w:t>
      </w:r>
      <w:r w:rsidR="00D85982">
        <w:rPr>
          <w:b/>
          <w:bCs/>
        </w:rPr>
        <w:t>5</w:t>
      </w:r>
      <w:r w:rsidR="00851158" w:rsidRPr="007641D9">
        <w:rPr>
          <w:b/>
          <w:bCs/>
        </w:rPr>
        <w:t xml:space="preserve">: </w:t>
      </w:r>
      <w:r w:rsidR="00112C39">
        <w:rPr>
          <w:b/>
          <w:bCs/>
        </w:rPr>
        <w:t>The Economic Benefit of Reducing Childcare Prices</w:t>
      </w:r>
    </w:p>
    <w:p w14:paraId="78326B0D" w14:textId="5A317286" w:rsidR="201D26C8" w:rsidRDefault="201D26C8" w:rsidP="002C79E6">
      <w:pPr>
        <w:pStyle w:val="Subtitle"/>
      </w:pPr>
    </w:p>
    <w:p w14:paraId="24B93ED6" w14:textId="45CE1C4D" w:rsidR="00A417C1" w:rsidRDefault="0306650A" w:rsidP="002C79E6">
      <w:pPr>
        <w:pStyle w:val="Subtitle"/>
      </w:pPr>
      <w:r>
        <w:t>Jon K. Jacobson</w:t>
      </w:r>
    </w:p>
    <w:p w14:paraId="5C39436A" w14:textId="25B443FE" w:rsidR="002C79E6" w:rsidRDefault="2BF5473E" w:rsidP="002C79E6">
      <w:pPr>
        <w:pStyle w:val="Subtitle"/>
      </w:pPr>
      <w:r>
        <w:t>Bellevue University</w:t>
      </w:r>
    </w:p>
    <w:p w14:paraId="66AA88B4" w14:textId="475C3BEC" w:rsidR="002C79E6" w:rsidRDefault="005E0C93" w:rsidP="002C79E6">
      <w:pPr>
        <w:pStyle w:val="Subtitle"/>
      </w:pPr>
      <w:r w:rsidRPr="005E0C93">
        <w:t>DSC</w:t>
      </w:r>
      <w:r w:rsidR="00517774">
        <w:t>6</w:t>
      </w:r>
      <w:r w:rsidR="00851158">
        <w:t>4</w:t>
      </w:r>
      <w:r w:rsidR="00517774">
        <w:t>0</w:t>
      </w:r>
      <w:r w:rsidR="2BF5473E">
        <w:t xml:space="preserve"> T30</w:t>
      </w:r>
      <w:r w:rsidR="00851158">
        <w:t>1</w:t>
      </w:r>
      <w:r w:rsidR="2BF5473E">
        <w:t xml:space="preserve"> 22</w:t>
      </w:r>
      <w:r w:rsidR="002637ED">
        <w:t>5</w:t>
      </w:r>
      <w:r w:rsidR="00851158">
        <w:t>7</w:t>
      </w:r>
      <w:r w:rsidR="2BF5473E">
        <w:t xml:space="preserve">: </w:t>
      </w:r>
      <w:r w:rsidR="00851158">
        <w:t>Data Presentation and Visualization</w:t>
      </w:r>
    </w:p>
    <w:p w14:paraId="611A107B" w14:textId="77777777" w:rsidR="00851158" w:rsidRDefault="00BB3461" w:rsidP="002C79E6">
      <w:pPr>
        <w:pStyle w:val="Subtitle"/>
      </w:pPr>
      <w:r w:rsidRPr="00BB3461">
        <w:t xml:space="preserve">Dr. </w:t>
      </w:r>
      <w:r w:rsidR="00851158" w:rsidRPr="00851158">
        <w:t>Ben Schneider</w:t>
      </w:r>
    </w:p>
    <w:p w14:paraId="468EEC2B" w14:textId="751A793F" w:rsidR="201D26C8" w:rsidRDefault="00D85982" w:rsidP="002C79E6">
      <w:pPr>
        <w:pStyle w:val="Subtitle"/>
      </w:pPr>
      <w:r>
        <w:t>August 10</w:t>
      </w:r>
      <w:r w:rsidR="2BF5473E">
        <w:t>, 202</w:t>
      </w:r>
      <w:r w:rsidR="006873BD">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4A493827" w14:textId="3FBAE61F" w:rsidR="004E6223" w:rsidRPr="004E6223" w:rsidRDefault="000D4642" w:rsidP="00B566AA">
      <w:pPr>
        <w:ind w:firstLine="0"/>
        <w:rPr>
          <w:rFonts w:ascii="Calibri" w:eastAsia="Calibri" w:hAnsi="Calibri" w:cs="Calibri"/>
        </w:rPr>
      </w:pPr>
      <w:r w:rsidRPr="29D12E70">
        <w:rPr>
          <w:rFonts w:ascii="Calibri" w:eastAsia="Calibri" w:hAnsi="Calibri" w:cs="Calibri"/>
        </w:rPr>
        <w:br w:type="page"/>
      </w:r>
    </w:p>
    <w:p w14:paraId="18068627" w14:textId="62A9671C" w:rsidR="002A33ED" w:rsidRPr="002A33ED" w:rsidRDefault="002A33ED" w:rsidP="002A33ED">
      <w:pPr>
        <w:ind w:firstLine="0"/>
        <w:rPr>
          <w:rFonts w:ascii="Calibri" w:eastAsia="Calibri" w:hAnsi="Calibri" w:cs="Calibri"/>
          <w:b/>
          <w:bCs/>
        </w:rPr>
      </w:pPr>
      <w:r w:rsidRPr="002A33ED">
        <w:rPr>
          <w:rFonts w:ascii="Calibri" w:eastAsia="Calibri" w:hAnsi="Calibri" w:cs="Calibri"/>
          <w:b/>
          <w:bCs/>
        </w:rPr>
        <w:lastRenderedPageBreak/>
        <w:t>Analysis</w:t>
      </w:r>
    </w:p>
    <w:p w14:paraId="0EE17D10" w14:textId="19801B70" w:rsidR="002A33ED" w:rsidRDefault="007206D2" w:rsidP="002A33ED">
      <w:pPr>
        <w:rPr>
          <w:rFonts w:ascii="Calibri" w:eastAsia="Calibri" w:hAnsi="Calibri" w:cs="Calibri"/>
        </w:rPr>
      </w:pPr>
      <w:r>
        <w:rPr>
          <w:rFonts w:ascii="Calibri" w:eastAsia="Calibri" w:hAnsi="Calibri" w:cs="Calibri"/>
        </w:rPr>
        <w:t>After obtaining the file</w:t>
      </w:r>
      <w:r w:rsidRPr="007206D2">
        <w:rPr>
          <w:rFonts w:ascii="Calibri" w:eastAsia="Calibri" w:hAnsi="Calibri" w:cs="Calibri"/>
        </w:rPr>
        <w:t xml:space="preserve"> </w:t>
      </w:r>
      <w:r w:rsidRPr="007206D2">
        <w:rPr>
          <w:noProof/>
        </w:rPr>
        <w:t>NDCP 2008-2022 data set</w:t>
      </w:r>
      <w:r>
        <w:rPr>
          <w:rFonts w:ascii="Calibri" w:eastAsia="Calibri" w:hAnsi="Calibri" w:cs="Calibri"/>
        </w:rPr>
        <w:t>, my first step was to ensure that the technical report covered all its columns and that I would be able to quickly look up definitions as needed. I extracted the relevant pages from the technical report, converted them into a document, converted this into an Excel file</w:t>
      </w:r>
      <w:r w:rsidR="00A30605">
        <w:rPr>
          <w:rFonts w:ascii="Calibri" w:eastAsia="Calibri" w:hAnsi="Calibri" w:cs="Calibri"/>
        </w:rPr>
        <w:t>, and</w:t>
      </w:r>
      <w:r>
        <w:rPr>
          <w:rFonts w:ascii="Calibri" w:eastAsia="Calibri" w:hAnsi="Calibri" w:cs="Calibri"/>
        </w:rPr>
        <w:t xml:space="preserve"> used Excel logic to </w:t>
      </w:r>
      <w:r w:rsidR="00A30605">
        <w:rPr>
          <w:rFonts w:ascii="Calibri" w:eastAsia="Calibri" w:hAnsi="Calibri" w:cs="Calibri"/>
        </w:rPr>
        <w:t>convert the data into a well-ordered</w:t>
      </w:r>
      <w:r>
        <w:rPr>
          <w:rFonts w:ascii="Calibri" w:eastAsia="Calibri" w:hAnsi="Calibri" w:cs="Calibri"/>
        </w:rPr>
        <w:t xml:space="preserve"> CSV. At this point I used python to clean the data and compare the keys. There was only one missing key in the technical report</w:t>
      </w:r>
      <w:r w:rsidR="00112C39">
        <w:rPr>
          <w:rFonts w:ascii="Calibri" w:eastAsia="Calibri" w:hAnsi="Calibri" w:cs="Calibri"/>
        </w:rPr>
        <w:t>,</w:t>
      </w:r>
      <w:r>
        <w:rPr>
          <w:rFonts w:ascii="Calibri" w:eastAsia="Calibri" w:hAnsi="Calibri" w:cs="Calibri"/>
        </w:rPr>
        <w:t xml:space="preserve"> an imputation column </w:t>
      </w:r>
      <w:r w:rsidR="00112C39">
        <w:rPr>
          <w:rFonts w:ascii="Calibri" w:eastAsia="Calibri" w:hAnsi="Calibri" w:cs="Calibri"/>
        </w:rPr>
        <w:t>that</w:t>
      </w:r>
      <w:r>
        <w:rPr>
          <w:rFonts w:ascii="Calibri" w:eastAsia="Calibri" w:hAnsi="Calibri" w:cs="Calibri"/>
        </w:rPr>
        <w:t xml:space="preserve"> can be </w:t>
      </w:r>
      <w:r w:rsidR="00112C39">
        <w:rPr>
          <w:rFonts w:ascii="Calibri" w:eastAsia="Calibri" w:hAnsi="Calibri" w:cs="Calibri"/>
        </w:rPr>
        <w:t>understood</w:t>
      </w:r>
      <w:r>
        <w:rPr>
          <w:rFonts w:ascii="Calibri" w:eastAsia="Calibri" w:hAnsi="Calibri" w:cs="Calibri"/>
        </w:rPr>
        <w:t xml:space="preserve"> from similarly named columns.</w:t>
      </w:r>
    </w:p>
    <w:p w14:paraId="2A8C4BAA" w14:textId="520FF65A" w:rsidR="007206D2" w:rsidRDefault="007206D2" w:rsidP="002A33ED">
      <w:pPr>
        <w:rPr>
          <w:rFonts w:ascii="Calibri" w:eastAsia="Calibri" w:hAnsi="Calibri" w:cs="Calibri"/>
        </w:rPr>
      </w:pPr>
      <w:r>
        <w:rPr>
          <w:rFonts w:ascii="Calibri" w:eastAsia="Calibri" w:hAnsi="Calibri" w:cs="Calibri"/>
        </w:rPr>
        <w:t>After reading up on the imputation process (see the assumptions section), I started to get a feel for the data itself. There is economic data on the workforce, statistics on income, and statistics on whether parents are in the workforce or not. All of this can be combined to provide a view of the demographics and economics around childcare prices.</w:t>
      </w:r>
    </w:p>
    <w:p w14:paraId="6EDF68E6" w14:textId="28791D49" w:rsidR="00796124" w:rsidRDefault="001E65CE" w:rsidP="002A33ED">
      <w:pPr>
        <w:rPr>
          <w:rFonts w:ascii="Calibri" w:eastAsia="Calibri" w:hAnsi="Calibri" w:cs="Calibri"/>
        </w:rPr>
      </w:pPr>
      <w:r>
        <w:rPr>
          <w:rFonts w:ascii="Calibri" w:eastAsia="Calibri" w:hAnsi="Calibri" w:cs="Calibri"/>
        </w:rPr>
        <w:t xml:space="preserve">I engineered numerous features, including an average of childcare prices, percentages of households with children, and childcare costs as a percentage of median income. I used linear regression to fill in some missing data. I filtered out everything but the continental states so that I could hone the focus of my analysis. I thoroughly analyzed correlations between all variables to filter out colinear features and truly understand what features were the most important to predictive models. </w:t>
      </w:r>
    </w:p>
    <w:p w14:paraId="5CFDF92B" w14:textId="7858A1E4" w:rsidR="002A33ED" w:rsidRPr="002A33ED" w:rsidRDefault="002A33ED" w:rsidP="00EC2C71">
      <w:pPr>
        <w:ind w:firstLine="0"/>
        <w:rPr>
          <w:rFonts w:ascii="Calibri" w:eastAsia="Calibri" w:hAnsi="Calibri" w:cs="Calibri"/>
          <w:b/>
          <w:bCs/>
        </w:rPr>
      </w:pPr>
      <w:r w:rsidRPr="002A33ED">
        <w:rPr>
          <w:rFonts w:ascii="Calibri" w:eastAsia="Calibri" w:hAnsi="Calibri" w:cs="Calibri"/>
          <w:b/>
          <w:bCs/>
        </w:rPr>
        <w:t>Assumptions</w:t>
      </w:r>
    </w:p>
    <w:p w14:paraId="6D718943" w14:textId="4CD1B5AC" w:rsidR="007206D2" w:rsidRPr="007206D2" w:rsidRDefault="007206D2" w:rsidP="007206D2">
      <w:pPr>
        <w:rPr>
          <w:rFonts w:ascii="Calibri" w:eastAsia="Calibri" w:hAnsi="Calibri" w:cs="Calibri"/>
        </w:rPr>
      </w:pPr>
      <w:r>
        <w:rPr>
          <w:rFonts w:ascii="Calibri" w:eastAsia="Calibri" w:hAnsi="Calibri" w:cs="Calibri"/>
        </w:rPr>
        <w:t xml:space="preserve">I read through the report regarding imputations and understand at a high level how the data was filled in when it wasn’t available. </w:t>
      </w:r>
      <w:r w:rsidR="001E65CE">
        <w:rPr>
          <w:rFonts w:ascii="Calibri" w:eastAsia="Calibri" w:hAnsi="Calibri" w:cs="Calibri"/>
        </w:rPr>
        <w:t>Based on this I was confident to u</w:t>
      </w:r>
      <w:r>
        <w:rPr>
          <w:rFonts w:ascii="Calibri" w:eastAsia="Calibri" w:hAnsi="Calibri" w:cs="Calibri"/>
        </w:rPr>
        <w:t>se the data as is, under the assumption that the imputations are accurate and dependable.</w:t>
      </w:r>
    </w:p>
    <w:p w14:paraId="60A21956" w14:textId="4F464D68" w:rsidR="002A33ED" w:rsidRDefault="00C8618C" w:rsidP="002A33ED">
      <w:pPr>
        <w:rPr>
          <w:rFonts w:ascii="Calibri" w:eastAsia="Calibri" w:hAnsi="Calibri" w:cs="Calibri"/>
        </w:rPr>
      </w:pPr>
      <w:r>
        <w:rPr>
          <w:rFonts w:ascii="Calibri" w:eastAsia="Calibri" w:hAnsi="Calibri" w:cs="Calibri"/>
        </w:rPr>
        <w:t>I found interesting correlations in the data</w:t>
      </w:r>
      <w:r w:rsidR="009C6430">
        <w:rPr>
          <w:rFonts w:ascii="Calibri" w:eastAsia="Calibri" w:hAnsi="Calibri" w:cs="Calibri"/>
        </w:rPr>
        <w:t xml:space="preserve"> and was able to use linear regression to identify the most important features but many of my models struggled with accuracy. Therefore, there is an assumption here about the missing features that were not in the data which might be more critical to </w:t>
      </w:r>
      <w:r w:rsidR="009C6430">
        <w:rPr>
          <w:rFonts w:ascii="Calibri" w:eastAsia="Calibri" w:hAnsi="Calibri" w:cs="Calibri"/>
        </w:rPr>
        <w:lastRenderedPageBreak/>
        <w:t>the policy suggestions I am trying to make. For this project, I assumed the data available was the best available, but a broader project might be able to find these other features.</w:t>
      </w:r>
    </w:p>
    <w:p w14:paraId="164CC914" w14:textId="77777777" w:rsidR="002A33ED" w:rsidRPr="002A33ED" w:rsidRDefault="002A33ED" w:rsidP="002A33ED">
      <w:pPr>
        <w:ind w:firstLine="0"/>
        <w:rPr>
          <w:rFonts w:ascii="Calibri" w:eastAsia="Calibri" w:hAnsi="Calibri" w:cs="Calibri"/>
          <w:b/>
          <w:bCs/>
        </w:rPr>
      </w:pPr>
      <w:r w:rsidRPr="002A33ED">
        <w:rPr>
          <w:rFonts w:ascii="Calibri" w:eastAsia="Calibri" w:hAnsi="Calibri" w:cs="Calibri"/>
          <w:b/>
          <w:bCs/>
        </w:rPr>
        <w:t>Items that still need clarification</w:t>
      </w:r>
    </w:p>
    <w:p w14:paraId="24B2AFC3" w14:textId="04A0796D" w:rsidR="002A33ED" w:rsidRDefault="009C6430" w:rsidP="002A33ED">
      <w:pPr>
        <w:rPr>
          <w:rFonts w:ascii="Calibri" w:eastAsia="Calibri" w:hAnsi="Calibri" w:cs="Calibri"/>
        </w:rPr>
      </w:pPr>
      <w:r>
        <w:rPr>
          <w:rFonts w:ascii="Calibri" w:eastAsia="Calibri" w:hAnsi="Calibri" w:cs="Calibri"/>
        </w:rPr>
        <w:t>The primary thing that is still outstanding is any missing features that might fill in the gaps in the predictive models and improve accuracy. It could be that non-economic factors, such as culture and values are more critical to the dynamics involved. Other forms of economic data, such as proximity to urban centers also provide key insights. The best next step towards clarity for this project would be to assemble additional data sources.</w:t>
      </w:r>
    </w:p>
    <w:p w14:paraId="1ACAD1AB" w14:textId="3FE8A6FF" w:rsidR="002A33ED" w:rsidRPr="002A33ED" w:rsidRDefault="00EC2C71" w:rsidP="002A33ED">
      <w:pPr>
        <w:ind w:firstLine="0"/>
        <w:rPr>
          <w:rFonts w:ascii="Calibri" w:eastAsia="Calibri" w:hAnsi="Calibri" w:cs="Calibri"/>
          <w:b/>
          <w:bCs/>
        </w:rPr>
      </w:pPr>
      <w:r w:rsidRPr="00EC2C71">
        <w:rPr>
          <w:rFonts w:ascii="Calibri" w:eastAsia="Calibri" w:hAnsi="Calibri" w:cs="Calibri"/>
          <w:b/>
          <w:bCs/>
        </w:rPr>
        <w:t>Direction of Story/Plan of Attack/Message</w:t>
      </w:r>
      <w:r w:rsidRPr="002A33ED">
        <w:rPr>
          <w:rFonts w:ascii="Calibri" w:eastAsia="Calibri" w:hAnsi="Calibri" w:cs="Calibri"/>
          <w:b/>
          <w:bCs/>
        </w:rPr>
        <w:t xml:space="preserve"> </w:t>
      </w:r>
      <w:r w:rsidR="002A33ED" w:rsidRPr="002A33ED">
        <w:rPr>
          <w:rFonts w:ascii="Calibri" w:eastAsia="Calibri" w:hAnsi="Calibri" w:cs="Calibri"/>
          <w:b/>
          <w:bCs/>
        </w:rPr>
        <w:t>Attack</w:t>
      </w:r>
      <w:r>
        <w:rPr>
          <w:rFonts w:ascii="Calibri" w:eastAsia="Calibri" w:hAnsi="Calibri" w:cs="Calibri"/>
          <w:b/>
          <w:bCs/>
        </w:rPr>
        <w:t>/Message</w:t>
      </w:r>
    </w:p>
    <w:p w14:paraId="686364E2" w14:textId="22F53C95" w:rsidR="002A33ED" w:rsidRDefault="006B63BF" w:rsidP="002A33ED">
      <w:pPr>
        <w:rPr>
          <w:rFonts w:ascii="Calibri" w:eastAsia="Calibri" w:hAnsi="Calibri" w:cs="Calibri"/>
        </w:rPr>
      </w:pPr>
      <w:r>
        <w:rPr>
          <w:rFonts w:ascii="Calibri" w:eastAsia="Calibri" w:hAnsi="Calibri" w:cs="Calibri"/>
        </w:rPr>
        <w:t>In these mediums I take on</w:t>
      </w:r>
      <w:r w:rsidR="00BC717B">
        <w:rPr>
          <w:rFonts w:ascii="Calibri" w:eastAsia="Calibri" w:hAnsi="Calibri" w:cs="Calibri"/>
        </w:rPr>
        <w:t xml:space="preserve"> the role of a government analyst</w:t>
      </w:r>
      <w:r w:rsidR="00112C39">
        <w:rPr>
          <w:rFonts w:ascii="Calibri" w:eastAsia="Calibri" w:hAnsi="Calibri" w:cs="Calibri"/>
        </w:rPr>
        <w:t xml:space="preserve"> working for</w:t>
      </w:r>
      <w:r w:rsidR="00BC717B">
        <w:rPr>
          <w:rFonts w:ascii="Calibri" w:eastAsia="Calibri" w:hAnsi="Calibri" w:cs="Calibri"/>
        </w:rPr>
        <w:t xml:space="preserve"> a </w:t>
      </w:r>
      <w:r w:rsidR="00112C39">
        <w:rPr>
          <w:rFonts w:ascii="Calibri" w:eastAsia="Calibri" w:hAnsi="Calibri" w:cs="Calibri"/>
        </w:rPr>
        <w:t>politician</w:t>
      </w:r>
      <w:r w:rsidR="00BC717B">
        <w:rPr>
          <w:rFonts w:ascii="Calibri" w:eastAsia="Calibri" w:hAnsi="Calibri" w:cs="Calibri"/>
        </w:rPr>
        <w:t xml:space="preserve">. </w:t>
      </w:r>
      <w:r w:rsidR="00A30605">
        <w:rPr>
          <w:rFonts w:ascii="Calibri" w:eastAsia="Calibri" w:hAnsi="Calibri" w:cs="Calibri"/>
        </w:rPr>
        <w:t>I try to make the case that there is economic benefit to reducing childcare prices</w:t>
      </w:r>
      <w:r>
        <w:rPr>
          <w:rFonts w:ascii="Calibri" w:eastAsia="Calibri" w:hAnsi="Calibri" w:cs="Calibri"/>
        </w:rPr>
        <w:t>, particularly for</w:t>
      </w:r>
      <w:r w:rsidR="00A30605">
        <w:rPr>
          <w:rFonts w:ascii="Calibri" w:eastAsia="Calibri" w:hAnsi="Calibri" w:cs="Calibri"/>
        </w:rPr>
        <w:t xml:space="preserve"> certain locations, </w:t>
      </w:r>
      <w:r>
        <w:rPr>
          <w:rFonts w:ascii="Calibri" w:eastAsia="Calibri" w:hAnsi="Calibri" w:cs="Calibri"/>
        </w:rPr>
        <w:t>and that the need to implement these programs is a pressing concern.</w:t>
      </w:r>
    </w:p>
    <w:p w14:paraId="71DA58F2" w14:textId="77777777" w:rsidR="002A33ED" w:rsidRPr="002A33ED" w:rsidRDefault="002A33ED" w:rsidP="002A33ED">
      <w:pPr>
        <w:ind w:firstLine="0"/>
        <w:rPr>
          <w:rFonts w:ascii="Calibri" w:eastAsia="Calibri" w:hAnsi="Calibri" w:cs="Calibri"/>
          <w:b/>
          <w:bCs/>
        </w:rPr>
      </w:pPr>
      <w:r w:rsidRPr="002A33ED">
        <w:rPr>
          <w:rFonts w:ascii="Calibri" w:eastAsia="Calibri" w:hAnsi="Calibri" w:cs="Calibri"/>
          <w:b/>
          <w:bCs/>
        </w:rPr>
        <w:t>Target Audience</w:t>
      </w:r>
    </w:p>
    <w:p w14:paraId="1792E048" w14:textId="2FA635BD" w:rsidR="002A33ED" w:rsidRDefault="00BC717B" w:rsidP="002A33ED">
      <w:pPr>
        <w:rPr>
          <w:rFonts w:ascii="Calibri" w:eastAsia="Calibri" w:hAnsi="Calibri" w:cs="Calibri"/>
        </w:rPr>
      </w:pPr>
      <w:r>
        <w:rPr>
          <w:rFonts w:ascii="Calibri" w:eastAsia="Calibri" w:hAnsi="Calibri" w:cs="Calibri"/>
        </w:rPr>
        <w:t xml:space="preserve">My primary audience </w:t>
      </w:r>
      <w:r w:rsidR="006B63BF">
        <w:rPr>
          <w:rFonts w:ascii="Calibri" w:eastAsia="Calibri" w:hAnsi="Calibri" w:cs="Calibri"/>
        </w:rPr>
        <w:t>is</w:t>
      </w:r>
      <w:r>
        <w:rPr>
          <w:rFonts w:ascii="Calibri" w:eastAsia="Calibri" w:hAnsi="Calibri" w:cs="Calibri"/>
        </w:rPr>
        <w:t xml:space="preserve"> my boss </w:t>
      </w:r>
      <w:r w:rsidR="006B63BF">
        <w:rPr>
          <w:rFonts w:ascii="Calibri" w:eastAsia="Calibri" w:hAnsi="Calibri" w:cs="Calibri"/>
        </w:rPr>
        <w:t xml:space="preserve">(the politician) </w:t>
      </w:r>
      <w:r>
        <w:rPr>
          <w:rFonts w:ascii="Calibri" w:eastAsia="Calibri" w:hAnsi="Calibri" w:cs="Calibri"/>
        </w:rPr>
        <w:t>and peers</w:t>
      </w:r>
      <w:r w:rsidR="006B63BF">
        <w:rPr>
          <w:rFonts w:ascii="Calibri" w:eastAsia="Calibri" w:hAnsi="Calibri" w:cs="Calibri"/>
        </w:rPr>
        <w:t xml:space="preserve"> (other staffers)</w:t>
      </w:r>
      <w:r>
        <w:rPr>
          <w:rFonts w:ascii="Calibri" w:eastAsia="Calibri" w:hAnsi="Calibri" w:cs="Calibri"/>
        </w:rPr>
        <w:t xml:space="preserve">, persuading them that there is actionable </w:t>
      </w:r>
      <w:r w:rsidR="00112C39">
        <w:rPr>
          <w:rFonts w:ascii="Calibri" w:eastAsia="Calibri" w:hAnsi="Calibri" w:cs="Calibri"/>
        </w:rPr>
        <w:t xml:space="preserve">and marketable </w:t>
      </w:r>
      <w:r>
        <w:rPr>
          <w:rFonts w:ascii="Calibri" w:eastAsia="Calibri" w:hAnsi="Calibri" w:cs="Calibri"/>
        </w:rPr>
        <w:t xml:space="preserve">information in the analysis. </w:t>
      </w:r>
      <w:r w:rsidR="006B63BF">
        <w:rPr>
          <w:rFonts w:ascii="Calibri" w:eastAsia="Calibri" w:hAnsi="Calibri" w:cs="Calibri"/>
        </w:rPr>
        <w:t xml:space="preserve">For this audience, I want to provide context for the analysis so that my </w:t>
      </w:r>
      <w:r w:rsidR="00112C39">
        <w:rPr>
          <w:rFonts w:ascii="Calibri" w:eastAsia="Calibri" w:hAnsi="Calibri" w:cs="Calibri"/>
        </w:rPr>
        <w:t xml:space="preserve">boss </w:t>
      </w:r>
      <w:r w:rsidR="006B63BF">
        <w:rPr>
          <w:rFonts w:ascii="Calibri" w:eastAsia="Calibri" w:hAnsi="Calibri" w:cs="Calibri"/>
        </w:rPr>
        <w:t>and</w:t>
      </w:r>
      <w:r w:rsidR="00112C39">
        <w:rPr>
          <w:rFonts w:ascii="Calibri" w:eastAsia="Calibri" w:hAnsi="Calibri" w:cs="Calibri"/>
        </w:rPr>
        <w:t xml:space="preserve"> peers </w:t>
      </w:r>
      <w:r w:rsidR="006B63BF">
        <w:rPr>
          <w:rFonts w:ascii="Calibri" w:eastAsia="Calibri" w:hAnsi="Calibri" w:cs="Calibri"/>
        </w:rPr>
        <w:t>can take</w:t>
      </w:r>
      <w:r w:rsidR="00112C39">
        <w:rPr>
          <w:rFonts w:ascii="Calibri" w:eastAsia="Calibri" w:hAnsi="Calibri" w:cs="Calibri"/>
        </w:rPr>
        <w:t xml:space="preserve"> closer look at the </w:t>
      </w:r>
      <w:r w:rsidR="006B63BF">
        <w:rPr>
          <w:rFonts w:ascii="Calibri" w:eastAsia="Calibri" w:hAnsi="Calibri" w:cs="Calibri"/>
        </w:rPr>
        <w:t>technical if desired.</w:t>
      </w:r>
      <w:r>
        <w:rPr>
          <w:rFonts w:ascii="Calibri" w:eastAsia="Calibri" w:hAnsi="Calibri" w:cs="Calibri"/>
        </w:rPr>
        <w:t xml:space="preserve"> </w:t>
      </w:r>
      <w:r w:rsidR="00112C39">
        <w:rPr>
          <w:rFonts w:ascii="Calibri" w:eastAsia="Calibri" w:hAnsi="Calibri" w:cs="Calibri"/>
        </w:rPr>
        <w:t xml:space="preserve">This project might also persuade the government to keep </w:t>
      </w:r>
      <w:r>
        <w:rPr>
          <w:rFonts w:ascii="Calibri" w:eastAsia="Calibri" w:hAnsi="Calibri" w:cs="Calibri"/>
        </w:rPr>
        <w:t xml:space="preserve">funding the research and data gathering process. </w:t>
      </w:r>
      <w:r w:rsidR="006B63BF">
        <w:rPr>
          <w:rFonts w:ascii="Calibri" w:eastAsia="Calibri" w:hAnsi="Calibri" w:cs="Calibri"/>
        </w:rPr>
        <w:t xml:space="preserve">My blog post </w:t>
      </w:r>
      <w:r w:rsidR="00112C39">
        <w:rPr>
          <w:rFonts w:ascii="Calibri" w:eastAsia="Calibri" w:hAnsi="Calibri" w:cs="Calibri"/>
        </w:rPr>
        <w:t>would also reach</w:t>
      </w:r>
      <w:r>
        <w:rPr>
          <w:rFonts w:ascii="Calibri" w:eastAsia="Calibri" w:hAnsi="Calibri" w:cs="Calibri"/>
        </w:rPr>
        <w:t xml:space="preserve"> politically minded individuals in the public who like to be informed and </w:t>
      </w:r>
      <w:r w:rsidR="00112C39">
        <w:rPr>
          <w:rFonts w:ascii="Calibri" w:eastAsia="Calibri" w:hAnsi="Calibri" w:cs="Calibri"/>
        </w:rPr>
        <w:t>are</w:t>
      </w:r>
      <w:r>
        <w:rPr>
          <w:rFonts w:ascii="Calibri" w:eastAsia="Calibri" w:hAnsi="Calibri" w:cs="Calibri"/>
        </w:rPr>
        <w:t xml:space="preserve"> persuaded by </w:t>
      </w:r>
      <w:r w:rsidR="00112C39">
        <w:rPr>
          <w:rFonts w:ascii="Calibri" w:eastAsia="Calibri" w:hAnsi="Calibri" w:cs="Calibri"/>
        </w:rPr>
        <w:t>a</w:t>
      </w:r>
      <w:r>
        <w:rPr>
          <w:rFonts w:ascii="Calibri" w:eastAsia="Calibri" w:hAnsi="Calibri" w:cs="Calibri"/>
        </w:rPr>
        <w:t xml:space="preserve"> data-driven approach. I will not be making a case </w:t>
      </w:r>
      <w:r w:rsidR="00A30605">
        <w:rPr>
          <w:rFonts w:ascii="Calibri" w:eastAsia="Calibri" w:hAnsi="Calibri" w:cs="Calibri"/>
        </w:rPr>
        <w:t>that seeks</w:t>
      </w:r>
      <w:r>
        <w:rPr>
          <w:rFonts w:ascii="Calibri" w:eastAsia="Calibri" w:hAnsi="Calibri" w:cs="Calibri"/>
        </w:rPr>
        <w:t xml:space="preserve"> broad appeal</w:t>
      </w:r>
      <w:r w:rsidR="00A30605">
        <w:rPr>
          <w:rFonts w:ascii="Calibri" w:eastAsia="Calibri" w:hAnsi="Calibri" w:cs="Calibri"/>
        </w:rPr>
        <w:t xml:space="preserve">. </w:t>
      </w:r>
      <w:r w:rsidR="00112C39">
        <w:rPr>
          <w:rFonts w:ascii="Calibri" w:eastAsia="Calibri" w:hAnsi="Calibri" w:cs="Calibri"/>
        </w:rPr>
        <w:t>A flashier, digestible campaign could be implemented if my attempts at persuasion are successful.</w:t>
      </w:r>
    </w:p>
    <w:p w14:paraId="61CF3500" w14:textId="77777777" w:rsidR="00A30605" w:rsidRDefault="002A33ED" w:rsidP="00A30605">
      <w:pPr>
        <w:ind w:firstLine="0"/>
        <w:rPr>
          <w:rFonts w:ascii="Calibri" w:eastAsia="Calibri" w:hAnsi="Calibri" w:cs="Calibri"/>
          <w:b/>
          <w:bCs/>
        </w:rPr>
      </w:pPr>
      <w:r w:rsidRPr="002A33ED">
        <w:rPr>
          <w:rFonts w:ascii="Calibri" w:eastAsia="Calibri" w:hAnsi="Calibri" w:cs="Calibri"/>
          <w:b/>
          <w:bCs/>
        </w:rPr>
        <w:t>Mediums</w:t>
      </w:r>
    </w:p>
    <w:p w14:paraId="3B0A7862" w14:textId="36E07D69" w:rsidR="00232637" w:rsidRPr="00A30605" w:rsidRDefault="00232637" w:rsidP="00A30605">
      <w:pPr>
        <w:pStyle w:val="ListParagraph"/>
        <w:numPr>
          <w:ilvl w:val="0"/>
          <w:numId w:val="17"/>
        </w:numPr>
        <w:rPr>
          <w:rFonts w:ascii="Calibri" w:eastAsia="Calibri" w:hAnsi="Calibri" w:cs="Calibri"/>
        </w:rPr>
      </w:pPr>
      <w:r w:rsidRPr="00A30605">
        <w:rPr>
          <w:rFonts w:ascii="Calibri" w:eastAsia="Calibri" w:hAnsi="Calibri" w:cs="Calibri"/>
        </w:rPr>
        <w:t>Presentation:</w:t>
      </w:r>
      <w:r w:rsidR="00A30605" w:rsidRPr="00A30605">
        <w:rPr>
          <w:rFonts w:ascii="Calibri" w:eastAsia="Calibri" w:hAnsi="Calibri" w:cs="Calibri"/>
        </w:rPr>
        <w:t xml:space="preserve"> I </w:t>
      </w:r>
      <w:r w:rsidR="00D85982">
        <w:rPr>
          <w:rFonts w:ascii="Calibri" w:eastAsia="Calibri" w:hAnsi="Calibri" w:cs="Calibri"/>
        </w:rPr>
        <w:t xml:space="preserve">have included </w:t>
      </w:r>
      <w:r w:rsidR="00A30605" w:rsidRPr="00A30605">
        <w:rPr>
          <w:rFonts w:ascii="Calibri" w:eastAsia="Calibri" w:hAnsi="Calibri" w:cs="Calibri"/>
        </w:rPr>
        <w:t xml:space="preserve">the presentation that I would use to persuade my boss and peers within the confines of a meeting (e.g. 15 minutes). </w:t>
      </w:r>
    </w:p>
    <w:p w14:paraId="445EBFA2" w14:textId="0C058250" w:rsidR="00A30605" w:rsidRDefault="00A30605" w:rsidP="00A30605">
      <w:pPr>
        <w:pStyle w:val="ListParagraph"/>
        <w:numPr>
          <w:ilvl w:val="0"/>
          <w:numId w:val="17"/>
        </w:numPr>
        <w:rPr>
          <w:rFonts w:ascii="Calibri" w:eastAsia="Calibri" w:hAnsi="Calibri" w:cs="Calibri"/>
        </w:rPr>
      </w:pPr>
      <w:r>
        <w:rPr>
          <w:rFonts w:ascii="Calibri" w:eastAsia="Calibri" w:hAnsi="Calibri" w:cs="Calibri"/>
        </w:rPr>
        <w:lastRenderedPageBreak/>
        <w:t xml:space="preserve">Blog post: I </w:t>
      </w:r>
      <w:r w:rsidR="00D85982">
        <w:rPr>
          <w:rFonts w:ascii="Calibri" w:eastAsia="Calibri" w:hAnsi="Calibri" w:cs="Calibri"/>
        </w:rPr>
        <w:t xml:space="preserve">have included </w:t>
      </w:r>
      <w:r>
        <w:rPr>
          <w:rFonts w:ascii="Calibri" w:eastAsia="Calibri" w:hAnsi="Calibri" w:cs="Calibri"/>
        </w:rPr>
        <w:t>a blog post that demonstrates that the argument can be made approachable. This format will help persuade my boss and peers but might also catch the attention of members of the public.</w:t>
      </w:r>
    </w:p>
    <w:p w14:paraId="25D4E26E" w14:textId="72C6A96F" w:rsidR="00232637" w:rsidRDefault="00232637" w:rsidP="00232637">
      <w:pPr>
        <w:pStyle w:val="ListParagraph"/>
        <w:numPr>
          <w:ilvl w:val="0"/>
          <w:numId w:val="17"/>
        </w:numPr>
        <w:rPr>
          <w:rFonts w:ascii="Calibri" w:eastAsia="Calibri" w:hAnsi="Calibri" w:cs="Calibri"/>
        </w:rPr>
      </w:pPr>
      <w:r>
        <w:rPr>
          <w:rFonts w:ascii="Calibri" w:eastAsia="Calibri" w:hAnsi="Calibri" w:cs="Calibri"/>
        </w:rPr>
        <w:t xml:space="preserve">Dashboard: I </w:t>
      </w:r>
      <w:r w:rsidR="00D85982">
        <w:rPr>
          <w:rFonts w:ascii="Calibri" w:eastAsia="Calibri" w:hAnsi="Calibri" w:cs="Calibri"/>
        </w:rPr>
        <w:t xml:space="preserve">have included a </w:t>
      </w:r>
      <w:r>
        <w:rPr>
          <w:rFonts w:ascii="Calibri" w:eastAsia="Calibri" w:hAnsi="Calibri" w:cs="Calibri"/>
        </w:rPr>
        <w:t xml:space="preserve">dashboard reflecting critical information from this dataset, </w:t>
      </w:r>
      <w:r w:rsidR="00D85982">
        <w:rPr>
          <w:rFonts w:ascii="Calibri" w:eastAsia="Calibri" w:hAnsi="Calibri" w:cs="Calibri"/>
        </w:rPr>
        <w:t xml:space="preserve">and it is interactive so that you </w:t>
      </w:r>
      <w:r>
        <w:rPr>
          <w:rFonts w:ascii="Calibri" w:eastAsia="Calibri" w:hAnsi="Calibri" w:cs="Calibri"/>
        </w:rPr>
        <w:t xml:space="preserve">can move through different time periods and see the KPIs change. This </w:t>
      </w:r>
      <w:r w:rsidR="00D85982">
        <w:rPr>
          <w:rFonts w:ascii="Calibri" w:eastAsia="Calibri" w:hAnsi="Calibri" w:cs="Calibri"/>
        </w:rPr>
        <w:t>medium</w:t>
      </w:r>
      <w:r>
        <w:rPr>
          <w:rFonts w:ascii="Calibri" w:eastAsia="Calibri" w:hAnsi="Calibri" w:cs="Calibri"/>
        </w:rPr>
        <w:t xml:space="preserve"> support</w:t>
      </w:r>
      <w:r w:rsidR="00D85982">
        <w:rPr>
          <w:rFonts w:ascii="Calibri" w:eastAsia="Calibri" w:hAnsi="Calibri" w:cs="Calibri"/>
        </w:rPr>
        <w:t>s</w:t>
      </w:r>
      <w:r>
        <w:rPr>
          <w:rFonts w:ascii="Calibri" w:eastAsia="Calibri" w:hAnsi="Calibri" w:cs="Calibri"/>
        </w:rPr>
        <w:t xml:space="preserve"> the </w:t>
      </w:r>
      <w:r w:rsidR="00D85982">
        <w:rPr>
          <w:rFonts w:ascii="Calibri" w:eastAsia="Calibri" w:hAnsi="Calibri" w:cs="Calibri"/>
        </w:rPr>
        <w:t>other</w:t>
      </w:r>
      <w:r>
        <w:rPr>
          <w:rFonts w:ascii="Calibri" w:eastAsia="Calibri" w:hAnsi="Calibri" w:cs="Calibri"/>
        </w:rPr>
        <w:t xml:space="preserve"> mediums by showing interactively how the KPIs have changed over time</w:t>
      </w:r>
      <w:r w:rsidR="006B63BF">
        <w:rPr>
          <w:rFonts w:ascii="Calibri" w:eastAsia="Calibri" w:hAnsi="Calibri" w:cs="Calibri"/>
        </w:rPr>
        <w:t xml:space="preserve"> and by state.</w:t>
      </w:r>
    </w:p>
    <w:p w14:paraId="6ADB3FB7" w14:textId="77777777" w:rsidR="00EC2C71" w:rsidRPr="00EC2C71" w:rsidRDefault="00EC2C71" w:rsidP="00EC2C71">
      <w:pPr>
        <w:tabs>
          <w:tab w:val="num" w:pos="720"/>
        </w:tabs>
        <w:ind w:firstLine="0"/>
        <w:rPr>
          <w:rFonts w:ascii="Calibri" w:eastAsia="Calibri" w:hAnsi="Calibri" w:cs="Calibri"/>
          <w:b/>
          <w:bCs/>
        </w:rPr>
      </w:pPr>
      <w:r w:rsidRPr="00EC2C71">
        <w:rPr>
          <w:rFonts w:ascii="Calibri" w:eastAsia="Calibri" w:hAnsi="Calibri" w:cs="Calibri"/>
          <w:b/>
          <w:bCs/>
        </w:rPr>
        <w:t>Design Decisions</w:t>
      </w:r>
    </w:p>
    <w:p w14:paraId="6B0EA499" w14:textId="0106E2B7" w:rsidR="00EC2C71" w:rsidRPr="00EC2C71" w:rsidRDefault="002074F2" w:rsidP="00EC2C71">
      <w:pPr>
        <w:rPr>
          <w:rFonts w:ascii="Calibri" w:eastAsia="Calibri" w:hAnsi="Calibri" w:cs="Calibri"/>
        </w:rPr>
      </w:pPr>
      <w:r>
        <w:rPr>
          <w:rFonts w:ascii="Calibri" w:eastAsia="Calibri" w:hAnsi="Calibri" w:cs="Calibri"/>
        </w:rPr>
        <w:t xml:space="preserve">I made the choice to use shades of red to communicate the negative side of this story (the cost of childcare as a percentage of median income) and green to communicate the potential benefit of childcare cost reduction. I also took the time to coordinate the scales between the slides so that the same color means the same thing on every slide. I chose to use </w:t>
      </w:r>
      <w:bookmarkStart w:id="0" w:name="_Hlk204518431"/>
      <w:r>
        <w:rPr>
          <w:rFonts w:ascii="Calibri" w:eastAsia="Calibri" w:hAnsi="Calibri" w:cs="Calibri"/>
        </w:rPr>
        <w:t xml:space="preserve">Tableau </w:t>
      </w:r>
      <w:bookmarkEnd w:id="0"/>
      <w:r>
        <w:rPr>
          <w:rFonts w:ascii="Calibri" w:eastAsia="Calibri" w:hAnsi="Calibri" w:cs="Calibri"/>
        </w:rPr>
        <w:t xml:space="preserve">because it allows me to easily simplify the visualizations so that the story can stay focused on the data. Tableau also makes it easy to build dashboards from visualizations, allowing me to use the individual visualizations in slides and in the blog while also tiling them together to make the dashboard. </w:t>
      </w:r>
    </w:p>
    <w:p w14:paraId="78282CB0" w14:textId="77777777" w:rsidR="00EC2C71" w:rsidRPr="00EC2C71" w:rsidRDefault="00EC2C71" w:rsidP="00EC2C71">
      <w:pPr>
        <w:tabs>
          <w:tab w:val="num" w:pos="720"/>
        </w:tabs>
        <w:ind w:firstLine="0"/>
        <w:rPr>
          <w:rFonts w:ascii="Calibri" w:eastAsia="Calibri" w:hAnsi="Calibri" w:cs="Calibri"/>
          <w:b/>
          <w:bCs/>
        </w:rPr>
      </w:pPr>
      <w:r w:rsidRPr="00EC2C71">
        <w:rPr>
          <w:rFonts w:ascii="Calibri" w:eastAsia="Calibri" w:hAnsi="Calibri" w:cs="Calibri"/>
          <w:b/>
          <w:bCs/>
        </w:rPr>
        <w:t>Ethical Considerations</w:t>
      </w:r>
    </w:p>
    <w:p w14:paraId="5F238794" w14:textId="7AA4BE52" w:rsidR="00EC2C71" w:rsidRPr="00EC2C71" w:rsidRDefault="0052709C" w:rsidP="001E65CE">
      <w:pPr>
        <w:tabs>
          <w:tab w:val="num" w:pos="1440"/>
        </w:tabs>
        <w:rPr>
          <w:rFonts w:ascii="Calibri" w:eastAsia="Calibri" w:hAnsi="Calibri" w:cs="Calibri"/>
        </w:rPr>
      </w:pPr>
      <w:r>
        <w:rPr>
          <w:rFonts w:ascii="Calibri" w:eastAsia="Calibri" w:hAnsi="Calibri" w:cs="Calibri"/>
        </w:rPr>
        <w:t>Simple changes like column names and data standardization have few ethical implications. Aggregations and calculations run the risk of distortion.</w:t>
      </w:r>
      <w:r w:rsidR="001E65CE">
        <w:rPr>
          <w:rFonts w:ascii="Calibri" w:eastAsia="Calibri" w:hAnsi="Calibri" w:cs="Calibri"/>
        </w:rPr>
        <w:t xml:space="preserve"> Similarly, many of the visualizations are based on these calculations. Therefore, i</w:t>
      </w:r>
      <w:r>
        <w:rPr>
          <w:rFonts w:ascii="Calibri" w:eastAsia="Calibri" w:hAnsi="Calibri" w:cs="Calibri"/>
        </w:rPr>
        <w:t xml:space="preserve">f this data was </w:t>
      </w:r>
      <w:r w:rsidR="001E65CE">
        <w:rPr>
          <w:rFonts w:ascii="Calibri" w:eastAsia="Calibri" w:hAnsi="Calibri" w:cs="Calibri"/>
        </w:rPr>
        <w:t>being</w:t>
      </w:r>
      <w:r>
        <w:rPr>
          <w:rFonts w:ascii="Calibri" w:eastAsia="Calibri" w:hAnsi="Calibri" w:cs="Calibri"/>
        </w:rPr>
        <w:t xml:space="preserve"> used to drive policy, it would be good to take some additional time to vet these calculations against the proposed policies to make sure that a distortion in the calculation was not leading to distorted policy assumptions. This is governmental data, so it was carefully collected and then aggregated so that individual’s data was not exposed. </w:t>
      </w:r>
      <w:r w:rsidR="001E65CE">
        <w:rPr>
          <w:rFonts w:ascii="Calibri" w:eastAsia="Calibri" w:hAnsi="Calibri" w:cs="Calibri"/>
        </w:rPr>
        <w:t xml:space="preserve">That kind of approach would need to be continued in this project so that no individual’s data is exposed. I took some extra time reading the reports and researching the data set online to make sure I understood the </w:t>
      </w:r>
      <w:r w:rsidR="001E65CE">
        <w:rPr>
          <w:rFonts w:ascii="Calibri" w:eastAsia="Calibri" w:hAnsi="Calibri" w:cs="Calibri"/>
        </w:rPr>
        <w:lastRenderedPageBreak/>
        <w:t>context in which it was collected and that I could count on the data being credible. The biggest mitigation to ethical concerns I made was to carefully think about the policy proposals I was making and make sure these would be beneficial to others. Like any data, this data could be used to make suggestions that are harmful rather than helpful.</w:t>
      </w:r>
    </w:p>
    <w:p w14:paraId="7115160D" w14:textId="77777777" w:rsidR="00EC2C71" w:rsidRPr="00EC2C71" w:rsidRDefault="00EC2C71" w:rsidP="00EC2C71">
      <w:pPr>
        <w:tabs>
          <w:tab w:val="num" w:pos="720"/>
        </w:tabs>
        <w:ind w:firstLine="0"/>
        <w:rPr>
          <w:rFonts w:ascii="Calibri" w:eastAsia="Calibri" w:hAnsi="Calibri" w:cs="Calibri"/>
          <w:b/>
          <w:bCs/>
        </w:rPr>
      </w:pPr>
      <w:r w:rsidRPr="00EC2C71">
        <w:rPr>
          <w:rFonts w:ascii="Calibri" w:eastAsia="Calibri" w:hAnsi="Calibri" w:cs="Calibri"/>
          <w:b/>
          <w:bCs/>
        </w:rPr>
        <w:t>Lessons Learned</w:t>
      </w:r>
    </w:p>
    <w:p w14:paraId="242C2CDF" w14:textId="1B5F0F76" w:rsidR="00851158" w:rsidRPr="009C6430" w:rsidRDefault="001E65CE" w:rsidP="009C6430">
      <w:pPr>
        <w:tabs>
          <w:tab w:val="num" w:pos="1440"/>
        </w:tabs>
        <w:rPr>
          <w:rFonts w:ascii="Calibri" w:eastAsia="Calibri" w:hAnsi="Calibri" w:cs="Calibri"/>
        </w:rPr>
      </w:pPr>
      <w:r>
        <w:rPr>
          <w:rFonts w:ascii="Calibri" w:eastAsia="Calibri" w:hAnsi="Calibri" w:cs="Calibri"/>
        </w:rPr>
        <w:t>Working with this data was challenging because there were so many colinear features and far fewer actionable correlations than I would have liked. If I had a chance to do it again differently, I would have spent more time analyzing the data before coming up with my approach. As it was, I had to change my approach significantly based on what I was finding and not finding in the data. This underscores the benefit of approaching data with an open mind before considering a particular approach. I particularly like working with Tableau. I would have expected to use Python, since I have more experience with that, but the features in Tableau were compelling and I really enjoyed using it for this project.</w:t>
      </w:r>
    </w:p>
    <w:p w14:paraId="5B353D6F" w14:textId="77777777" w:rsidR="00851158" w:rsidRDefault="00851158" w:rsidP="00517774"/>
    <w:p w14:paraId="09215DBB" w14:textId="2482BD11" w:rsidR="098577A3" w:rsidRDefault="098577A3" w:rsidP="00DD2227"/>
    <w:p w14:paraId="4BD05B6B" w14:textId="77777777" w:rsidR="005C280D" w:rsidRDefault="005C280D">
      <w:r>
        <w:br w:type="page"/>
      </w:r>
    </w:p>
    <w:p w14:paraId="6B37A4AE" w14:textId="24076C3E" w:rsidR="005C280D" w:rsidRDefault="00000000" w:rsidP="005C280D">
      <w:pPr>
        <w:ind w:firstLine="0"/>
        <w:jc w:val="center"/>
        <w:rPr>
          <w:rFonts w:ascii="Calibri" w:eastAsia="Calibri" w:hAnsi="Calibri" w:cs="Calibri"/>
          <w:b/>
          <w:bCs/>
        </w:rPr>
      </w:pPr>
      <w:sdt>
        <w:sdtPr>
          <w:id w:val="-1638559448"/>
          <w:placeholder>
            <w:docPart w:val="55F786E4934248219B77F32021C6FDD2"/>
          </w:placeholder>
          <w:temporary/>
          <w:showingPlcHdr/>
          <w15:appearance w15:val="hidden"/>
        </w:sdtPr>
        <w:sdtContent>
          <w:r w:rsidR="005C280D" w:rsidRPr="0C9FEB7F">
            <w:rPr>
              <w:rFonts w:ascii="Calibri" w:eastAsia="Calibri" w:hAnsi="Calibri" w:cs="Calibri"/>
              <w:b/>
              <w:bCs/>
            </w:rPr>
            <w:t>References</w:t>
          </w:r>
        </w:sdtContent>
      </w:sdt>
    </w:p>
    <w:p w14:paraId="14B88AB1" w14:textId="72C6FD33" w:rsidR="00851158" w:rsidRDefault="00232637" w:rsidP="005C280D">
      <w:pPr>
        <w:ind w:left="567" w:hanging="567"/>
        <w:rPr>
          <w:noProof/>
        </w:rPr>
      </w:pPr>
      <w:r w:rsidRPr="00232637">
        <w:rPr>
          <w:noProof/>
        </w:rPr>
        <w:t xml:space="preserve">Department of Labor, Women’s Bureau. (2025). </w:t>
      </w:r>
      <w:r w:rsidRPr="00232637">
        <w:rPr>
          <w:i/>
          <w:iCs/>
          <w:noProof/>
        </w:rPr>
        <w:t>National Database of Childcare Prices: 2008-2022 [Data set].</w:t>
      </w:r>
      <w:r w:rsidRPr="00232637">
        <w:rPr>
          <w:noProof/>
        </w:rPr>
        <w:t xml:space="preserve"> Inter-university Consortium for Political and Social Research. https://doi.org/10.3886/E226943V1</w:t>
      </w:r>
      <w:r w:rsidR="002A33ED" w:rsidRPr="002A33ED">
        <w:rPr>
          <w:noProof/>
        </w:rPr>
        <w:t>. </w:t>
      </w:r>
    </w:p>
    <w:p w14:paraId="5D94A2B8" w14:textId="2B4ED834" w:rsidR="00851158" w:rsidRDefault="00232637" w:rsidP="0090090C">
      <w:pPr>
        <w:ind w:left="567" w:hanging="567"/>
        <w:rPr>
          <w:noProof/>
        </w:rPr>
      </w:pPr>
      <w:r w:rsidRPr="00232637">
        <w:rPr>
          <w:noProof/>
        </w:rPr>
        <w:t xml:space="preserve">Department of Labor, Women’s Bureau. (2025). </w:t>
      </w:r>
      <w:r w:rsidRPr="00232637">
        <w:rPr>
          <w:i/>
          <w:iCs/>
          <w:noProof/>
        </w:rPr>
        <w:t>National Database on Childcare Prices - Technical Report.</w:t>
      </w:r>
      <w:r w:rsidRPr="00232637">
        <w:rPr>
          <w:noProof/>
        </w:rPr>
        <w:t xml:space="preserve"> U.S. Department of Labor. https://www.dol.gov/sites/dolgov/files/WB/National-Database-of-Childcare-Prices-Technical-Report.pdf</w:t>
      </w:r>
      <w:r>
        <w:rPr>
          <w:noProof/>
        </w:rPr>
        <w:t>.</w:t>
      </w:r>
    </w:p>
    <w:p w14:paraId="629CADFF" w14:textId="2EF1FC8C" w:rsidR="005C280D" w:rsidRPr="004C1BFC" w:rsidRDefault="005C280D" w:rsidP="005C280D">
      <w:pPr>
        <w:ind w:left="567" w:hanging="567"/>
        <w:rPr>
          <w:noProof/>
        </w:rPr>
      </w:pPr>
      <w:r w:rsidRPr="004C1BFC">
        <w:rPr>
          <w:noProof/>
        </w:rPr>
        <w:t xml:space="preserve"> </w:t>
      </w:r>
    </w:p>
    <w:p w14:paraId="4A16E40D" w14:textId="77777777" w:rsidR="005C280D" w:rsidRDefault="005C280D" w:rsidP="00DD2227"/>
    <w:sectPr w:rsidR="005C280D" w:rsidSect="00D52FF7">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E847" w14:textId="77777777" w:rsidR="007C0C84" w:rsidRDefault="007C0C84">
      <w:pPr>
        <w:spacing w:line="240" w:lineRule="auto"/>
      </w:pPr>
      <w:r>
        <w:separator/>
      </w:r>
    </w:p>
    <w:p w14:paraId="35BAC7F5" w14:textId="77777777" w:rsidR="007C0C84" w:rsidRDefault="007C0C84"/>
  </w:endnote>
  <w:endnote w:type="continuationSeparator" w:id="0">
    <w:p w14:paraId="61C725AE" w14:textId="77777777" w:rsidR="007C0C84" w:rsidRDefault="007C0C84">
      <w:pPr>
        <w:spacing w:line="240" w:lineRule="auto"/>
      </w:pPr>
      <w:r>
        <w:continuationSeparator/>
      </w:r>
    </w:p>
    <w:p w14:paraId="2FFD5E0D" w14:textId="77777777" w:rsidR="007C0C84" w:rsidRDefault="007C0C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03DFB" w14:textId="77777777" w:rsidR="007C0C84" w:rsidRDefault="007C0C84">
      <w:pPr>
        <w:spacing w:line="240" w:lineRule="auto"/>
      </w:pPr>
      <w:r>
        <w:separator/>
      </w:r>
    </w:p>
    <w:p w14:paraId="72068FC3" w14:textId="77777777" w:rsidR="007C0C84" w:rsidRDefault="007C0C84"/>
  </w:footnote>
  <w:footnote w:type="continuationSeparator" w:id="0">
    <w:p w14:paraId="49F6DD63" w14:textId="77777777" w:rsidR="007C0C84" w:rsidRDefault="007C0C84">
      <w:pPr>
        <w:spacing w:line="240" w:lineRule="auto"/>
      </w:pPr>
      <w:r>
        <w:continuationSeparator/>
      </w:r>
    </w:p>
    <w:p w14:paraId="1E97EF97" w14:textId="77777777" w:rsidR="007C0C84" w:rsidRDefault="007C0C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A15E" w14:textId="18A94FA9" w:rsidR="11941E59" w:rsidRDefault="11941E59" w:rsidP="11941E59">
    <w:pPr>
      <w:pStyle w:val="Header"/>
      <w:jc w:val="right"/>
    </w:pPr>
    <w:r>
      <w:fldChar w:fldCharType="begin"/>
    </w:r>
    <w:r>
      <w:instrText>PAGE</w:instrText>
    </w:r>
    <w:r>
      <w:fldChar w:fldCharType="separate"/>
    </w:r>
    <w:r w:rsidR="00D52FF7">
      <w:rPr>
        <w:noProof/>
      </w:rPr>
      <w:t>2</w:t>
    </w:r>
    <w:r>
      <w:fldChar w:fldCharType="end"/>
    </w:r>
  </w:p>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3FD8" w14:textId="1D554779" w:rsidR="3E192C66" w:rsidRPr="002F3AE9" w:rsidRDefault="3E192C66" w:rsidP="11941E59">
    <w:pPr>
      <w:pStyle w:val="Header"/>
      <w:jc w:val="right"/>
    </w:pPr>
    <w:r>
      <w:fldChar w:fldCharType="begin"/>
    </w:r>
    <w:r>
      <w:instrText>PAGE</w:instrText>
    </w:r>
    <w:r>
      <w:fldChar w:fldCharType="separate"/>
    </w:r>
    <w:r w:rsidR="00BD25CF">
      <w:rPr>
        <w:noProof/>
      </w:rPr>
      <w:t>1</w:t>
    </w:r>
    <w:r>
      <w:fldChar w:fldCharType="end"/>
    </w:r>
  </w:p>
  <w:p w14:paraId="0FE142D6" w14:textId="1D46AAEE" w:rsidR="3E192C66" w:rsidRPr="002F3AE9" w:rsidRDefault="3E192C66" w:rsidP="002F3AE9">
    <w:pPr>
      <w:pStyle w:val="Header"/>
    </w:pPr>
  </w:p>
  <w:p w14:paraId="666E1725" w14:textId="4513C9FA"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26CE56"/>
    <w:multiLevelType w:val="hybridMultilevel"/>
    <w:tmpl w:val="5AA855F2"/>
    <w:lvl w:ilvl="0" w:tplc="A8265AF6">
      <w:start w:val="1"/>
      <w:numFmt w:val="bullet"/>
      <w:lvlText w:val=""/>
      <w:lvlJc w:val="left"/>
      <w:pPr>
        <w:ind w:left="720" w:hanging="360"/>
      </w:pPr>
      <w:rPr>
        <w:rFonts w:ascii="Symbol" w:hAnsi="Symbol" w:hint="default"/>
      </w:rPr>
    </w:lvl>
    <w:lvl w:ilvl="1" w:tplc="0E901C3A">
      <w:start w:val="1"/>
      <w:numFmt w:val="bullet"/>
      <w:lvlText w:val="o"/>
      <w:lvlJc w:val="left"/>
      <w:pPr>
        <w:ind w:left="1440" w:hanging="360"/>
      </w:pPr>
      <w:rPr>
        <w:rFonts w:ascii="Courier New" w:hAnsi="Courier New" w:hint="default"/>
      </w:rPr>
    </w:lvl>
    <w:lvl w:ilvl="2" w:tplc="67F24D66">
      <w:start w:val="1"/>
      <w:numFmt w:val="bullet"/>
      <w:lvlText w:val=""/>
      <w:lvlJc w:val="left"/>
      <w:pPr>
        <w:ind w:left="2160" w:hanging="360"/>
      </w:pPr>
      <w:rPr>
        <w:rFonts w:ascii="Wingdings" w:hAnsi="Wingdings" w:hint="default"/>
      </w:rPr>
    </w:lvl>
    <w:lvl w:ilvl="3" w:tplc="9DB4A192">
      <w:start w:val="1"/>
      <w:numFmt w:val="bullet"/>
      <w:lvlText w:val=""/>
      <w:lvlJc w:val="left"/>
      <w:pPr>
        <w:ind w:left="2880" w:hanging="360"/>
      </w:pPr>
      <w:rPr>
        <w:rFonts w:ascii="Symbol" w:hAnsi="Symbol" w:hint="default"/>
      </w:rPr>
    </w:lvl>
    <w:lvl w:ilvl="4" w:tplc="D68AE3FC">
      <w:start w:val="1"/>
      <w:numFmt w:val="bullet"/>
      <w:lvlText w:val="o"/>
      <w:lvlJc w:val="left"/>
      <w:pPr>
        <w:ind w:left="3600" w:hanging="360"/>
      </w:pPr>
      <w:rPr>
        <w:rFonts w:ascii="Courier New" w:hAnsi="Courier New" w:hint="default"/>
      </w:rPr>
    </w:lvl>
    <w:lvl w:ilvl="5" w:tplc="DC02D622">
      <w:start w:val="1"/>
      <w:numFmt w:val="bullet"/>
      <w:lvlText w:val=""/>
      <w:lvlJc w:val="left"/>
      <w:pPr>
        <w:ind w:left="4320" w:hanging="360"/>
      </w:pPr>
      <w:rPr>
        <w:rFonts w:ascii="Wingdings" w:hAnsi="Wingdings" w:hint="default"/>
      </w:rPr>
    </w:lvl>
    <w:lvl w:ilvl="6" w:tplc="8BEA3242">
      <w:start w:val="1"/>
      <w:numFmt w:val="bullet"/>
      <w:lvlText w:val=""/>
      <w:lvlJc w:val="left"/>
      <w:pPr>
        <w:ind w:left="5040" w:hanging="360"/>
      </w:pPr>
      <w:rPr>
        <w:rFonts w:ascii="Symbol" w:hAnsi="Symbol" w:hint="default"/>
      </w:rPr>
    </w:lvl>
    <w:lvl w:ilvl="7" w:tplc="6F8CDE9E">
      <w:start w:val="1"/>
      <w:numFmt w:val="bullet"/>
      <w:lvlText w:val="o"/>
      <w:lvlJc w:val="left"/>
      <w:pPr>
        <w:ind w:left="5760" w:hanging="360"/>
      </w:pPr>
      <w:rPr>
        <w:rFonts w:ascii="Courier New" w:hAnsi="Courier New" w:hint="default"/>
      </w:rPr>
    </w:lvl>
    <w:lvl w:ilvl="8" w:tplc="EA32153C">
      <w:start w:val="1"/>
      <w:numFmt w:val="bullet"/>
      <w:lvlText w:val=""/>
      <w:lvlJc w:val="left"/>
      <w:pPr>
        <w:ind w:left="6480" w:hanging="360"/>
      </w:pPr>
      <w:rPr>
        <w:rFonts w:ascii="Wingdings" w:hAnsi="Wingdings" w:hint="default"/>
      </w:rPr>
    </w:lvl>
  </w:abstractNum>
  <w:abstractNum w:abstractNumId="11"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F2417"/>
    <w:multiLevelType w:val="hybridMultilevel"/>
    <w:tmpl w:val="8466DFF6"/>
    <w:lvl w:ilvl="0" w:tplc="6192A96A">
      <w:start w:val="1"/>
      <w:numFmt w:val="bullet"/>
      <w:lvlText w:val=""/>
      <w:lvlJc w:val="left"/>
      <w:pPr>
        <w:ind w:left="720" w:hanging="360"/>
      </w:pPr>
      <w:rPr>
        <w:rFonts w:ascii="Symbol" w:hAnsi="Symbol" w:hint="default"/>
      </w:rPr>
    </w:lvl>
    <w:lvl w:ilvl="1" w:tplc="C6A08FDE">
      <w:start w:val="1"/>
      <w:numFmt w:val="bullet"/>
      <w:lvlText w:val="o"/>
      <w:lvlJc w:val="left"/>
      <w:pPr>
        <w:ind w:left="1440" w:hanging="360"/>
      </w:pPr>
      <w:rPr>
        <w:rFonts w:ascii="Courier New" w:hAnsi="Courier New" w:hint="default"/>
      </w:rPr>
    </w:lvl>
    <w:lvl w:ilvl="2" w:tplc="CFE07380">
      <w:start w:val="1"/>
      <w:numFmt w:val="bullet"/>
      <w:lvlText w:val=""/>
      <w:lvlJc w:val="left"/>
      <w:pPr>
        <w:ind w:left="2160" w:hanging="360"/>
      </w:pPr>
      <w:rPr>
        <w:rFonts w:ascii="Wingdings" w:hAnsi="Wingdings" w:hint="default"/>
      </w:rPr>
    </w:lvl>
    <w:lvl w:ilvl="3" w:tplc="530C561C">
      <w:start w:val="1"/>
      <w:numFmt w:val="bullet"/>
      <w:lvlText w:val=""/>
      <w:lvlJc w:val="left"/>
      <w:pPr>
        <w:ind w:left="2880" w:hanging="360"/>
      </w:pPr>
      <w:rPr>
        <w:rFonts w:ascii="Symbol" w:hAnsi="Symbol" w:hint="default"/>
      </w:rPr>
    </w:lvl>
    <w:lvl w:ilvl="4" w:tplc="EDDA425C">
      <w:start w:val="1"/>
      <w:numFmt w:val="bullet"/>
      <w:lvlText w:val="o"/>
      <w:lvlJc w:val="left"/>
      <w:pPr>
        <w:ind w:left="3600" w:hanging="360"/>
      </w:pPr>
      <w:rPr>
        <w:rFonts w:ascii="Courier New" w:hAnsi="Courier New" w:hint="default"/>
      </w:rPr>
    </w:lvl>
    <w:lvl w:ilvl="5" w:tplc="49E430AE">
      <w:start w:val="1"/>
      <w:numFmt w:val="bullet"/>
      <w:lvlText w:val=""/>
      <w:lvlJc w:val="left"/>
      <w:pPr>
        <w:ind w:left="4320" w:hanging="360"/>
      </w:pPr>
      <w:rPr>
        <w:rFonts w:ascii="Wingdings" w:hAnsi="Wingdings" w:hint="default"/>
      </w:rPr>
    </w:lvl>
    <w:lvl w:ilvl="6" w:tplc="FBDA903C">
      <w:start w:val="1"/>
      <w:numFmt w:val="bullet"/>
      <w:lvlText w:val=""/>
      <w:lvlJc w:val="left"/>
      <w:pPr>
        <w:ind w:left="5040" w:hanging="360"/>
      </w:pPr>
      <w:rPr>
        <w:rFonts w:ascii="Symbol" w:hAnsi="Symbol" w:hint="default"/>
      </w:rPr>
    </w:lvl>
    <w:lvl w:ilvl="7" w:tplc="F1CCE46C">
      <w:start w:val="1"/>
      <w:numFmt w:val="bullet"/>
      <w:lvlText w:val="o"/>
      <w:lvlJc w:val="left"/>
      <w:pPr>
        <w:ind w:left="5760" w:hanging="360"/>
      </w:pPr>
      <w:rPr>
        <w:rFonts w:ascii="Courier New" w:hAnsi="Courier New" w:hint="default"/>
      </w:rPr>
    </w:lvl>
    <w:lvl w:ilvl="8" w:tplc="9E386040">
      <w:start w:val="1"/>
      <w:numFmt w:val="bullet"/>
      <w:lvlText w:val=""/>
      <w:lvlJc w:val="left"/>
      <w:pPr>
        <w:ind w:left="6480" w:hanging="360"/>
      </w:pPr>
      <w:rPr>
        <w:rFonts w:ascii="Wingdings" w:hAnsi="Wingdings" w:hint="default"/>
      </w:rPr>
    </w:lvl>
  </w:abstractNum>
  <w:abstractNum w:abstractNumId="13" w15:restartNumberingAfterBreak="0">
    <w:nsid w:val="264D12EA"/>
    <w:multiLevelType w:val="multilevel"/>
    <w:tmpl w:val="AD38D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9016B"/>
    <w:multiLevelType w:val="multilevel"/>
    <w:tmpl w:val="3356C2BE"/>
    <w:lvl w:ilvl="0">
      <w:start w:val="1"/>
      <w:numFmt w:val="decimal"/>
      <w:lvlText w:val="%1."/>
      <w:lvlJc w:val="left"/>
      <w:pPr>
        <w:tabs>
          <w:tab w:val="num" w:pos="1080"/>
        </w:tabs>
        <w:ind w:left="1080" w:hanging="360"/>
      </w:pPr>
      <w:rPr>
        <w:rFonts w:asciiTheme="minorHAnsi" w:eastAsiaTheme="minorEastAsia"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580D22C8"/>
    <w:multiLevelType w:val="hybridMultilevel"/>
    <w:tmpl w:val="55BC8F36"/>
    <w:lvl w:ilvl="0" w:tplc="64B4BA2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6F2E97"/>
    <w:multiLevelType w:val="multilevel"/>
    <w:tmpl w:val="18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80007">
    <w:abstractNumId w:val="12"/>
  </w:num>
  <w:num w:numId="2" w16cid:durableId="1385299999">
    <w:abstractNumId w:val="10"/>
  </w:num>
  <w:num w:numId="3" w16cid:durableId="1583753049">
    <w:abstractNumId w:val="9"/>
  </w:num>
  <w:num w:numId="4" w16cid:durableId="1672021673">
    <w:abstractNumId w:val="7"/>
  </w:num>
  <w:num w:numId="5" w16cid:durableId="1661418664">
    <w:abstractNumId w:val="6"/>
  </w:num>
  <w:num w:numId="6" w16cid:durableId="28338585">
    <w:abstractNumId w:val="5"/>
  </w:num>
  <w:num w:numId="7" w16cid:durableId="10451996">
    <w:abstractNumId w:val="4"/>
  </w:num>
  <w:num w:numId="8" w16cid:durableId="1118185191">
    <w:abstractNumId w:val="8"/>
  </w:num>
  <w:num w:numId="9" w16cid:durableId="944580785">
    <w:abstractNumId w:val="3"/>
  </w:num>
  <w:num w:numId="10" w16cid:durableId="1728843970">
    <w:abstractNumId w:val="2"/>
  </w:num>
  <w:num w:numId="11" w16cid:durableId="261961369">
    <w:abstractNumId w:val="1"/>
  </w:num>
  <w:num w:numId="12" w16cid:durableId="940600249">
    <w:abstractNumId w:val="0"/>
  </w:num>
  <w:num w:numId="13" w16cid:durableId="1773084239">
    <w:abstractNumId w:val="9"/>
    <w:lvlOverride w:ilvl="0">
      <w:startOverride w:val="1"/>
    </w:lvlOverride>
  </w:num>
  <w:num w:numId="14" w16cid:durableId="907807636">
    <w:abstractNumId w:val="14"/>
  </w:num>
  <w:num w:numId="15" w16cid:durableId="1689796971">
    <w:abstractNumId w:val="16"/>
  </w:num>
  <w:num w:numId="16" w16cid:durableId="1449662993">
    <w:abstractNumId w:val="11"/>
  </w:num>
  <w:num w:numId="17" w16cid:durableId="602685438">
    <w:abstractNumId w:val="15"/>
  </w:num>
  <w:num w:numId="18" w16cid:durableId="15587794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25766"/>
    <w:rsid w:val="00027680"/>
    <w:rsid w:val="000310D1"/>
    <w:rsid w:val="00035645"/>
    <w:rsid w:val="00041BD9"/>
    <w:rsid w:val="000478DB"/>
    <w:rsid w:val="000542C1"/>
    <w:rsid w:val="00081740"/>
    <w:rsid w:val="0008778C"/>
    <w:rsid w:val="000A3D9B"/>
    <w:rsid w:val="000D4642"/>
    <w:rsid w:val="000D539D"/>
    <w:rsid w:val="000E7AB7"/>
    <w:rsid w:val="000E7C63"/>
    <w:rsid w:val="00112C39"/>
    <w:rsid w:val="00116273"/>
    <w:rsid w:val="00117689"/>
    <w:rsid w:val="00131C7D"/>
    <w:rsid w:val="00137A75"/>
    <w:rsid w:val="0014A3C9"/>
    <w:rsid w:val="00151A91"/>
    <w:rsid w:val="0015671C"/>
    <w:rsid w:val="0017508A"/>
    <w:rsid w:val="001972B7"/>
    <w:rsid w:val="001B5278"/>
    <w:rsid w:val="001D607B"/>
    <w:rsid w:val="001D7DCC"/>
    <w:rsid w:val="001E22B1"/>
    <w:rsid w:val="001E32E4"/>
    <w:rsid w:val="001E65CE"/>
    <w:rsid w:val="001F20E8"/>
    <w:rsid w:val="001F258A"/>
    <w:rsid w:val="001F383E"/>
    <w:rsid w:val="002074F2"/>
    <w:rsid w:val="002167EE"/>
    <w:rsid w:val="00232637"/>
    <w:rsid w:val="00232862"/>
    <w:rsid w:val="00236410"/>
    <w:rsid w:val="00260C2E"/>
    <w:rsid w:val="002637ED"/>
    <w:rsid w:val="00265260"/>
    <w:rsid w:val="00266E62"/>
    <w:rsid w:val="00280F76"/>
    <w:rsid w:val="00294EDC"/>
    <w:rsid w:val="002A1D54"/>
    <w:rsid w:val="002A33ED"/>
    <w:rsid w:val="002A6675"/>
    <w:rsid w:val="002A744A"/>
    <w:rsid w:val="002B4500"/>
    <w:rsid w:val="002C09D9"/>
    <w:rsid w:val="002C0D39"/>
    <w:rsid w:val="002C79AF"/>
    <w:rsid w:val="002C79E6"/>
    <w:rsid w:val="002D5D88"/>
    <w:rsid w:val="002F3AE9"/>
    <w:rsid w:val="002F484B"/>
    <w:rsid w:val="0030036D"/>
    <w:rsid w:val="00310920"/>
    <w:rsid w:val="00316ED2"/>
    <w:rsid w:val="003274A6"/>
    <w:rsid w:val="003346EF"/>
    <w:rsid w:val="00361DA0"/>
    <w:rsid w:val="003673EB"/>
    <w:rsid w:val="00371200"/>
    <w:rsid w:val="00376552"/>
    <w:rsid w:val="00380446"/>
    <w:rsid w:val="003804CC"/>
    <w:rsid w:val="00384181"/>
    <w:rsid w:val="00390D15"/>
    <w:rsid w:val="003B5580"/>
    <w:rsid w:val="003B7EFA"/>
    <w:rsid w:val="003D201E"/>
    <w:rsid w:val="003F561E"/>
    <w:rsid w:val="004177F6"/>
    <w:rsid w:val="004344FA"/>
    <w:rsid w:val="00445E91"/>
    <w:rsid w:val="00445EF9"/>
    <w:rsid w:val="00455FD2"/>
    <w:rsid w:val="00495FC2"/>
    <w:rsid w:val="0049604E"/>
    <w:rsid w:val="004B1486"/>
    <w:rsid w:val="004C2AAD"/>
    <w:rsid w:val="004D1BAF"/>
    <w:rsid w:val="004D7E5B"/>
    <w:rsid w:val="004E6223"/>
    <w:rsid w:val="004F08A7"/>
    <w:rsid w:val="004F729B"/>
    <w:rsid w:val="00501248"/>
    <w:rsid w:val="00510477"/>
    <w:rsid w:val="00517774"/>
    <w:rsid w:val="00517AC5"/>
    <w:rsid w:val="00521BFD"/>
    <w:rsid w:val="0052709C"/>
    <w:rsid w:val="00530799"/>
    <w:rsid w:val="005320D7"/>
    <w:rsid w:val="00535FA9"/>
    <w:rsid w:val="005614F8"/>
    <w:rsid w:val="00577236"/>
    <w:rsid w:val="00587C72"/>
    <w:rsid w:val="00590734"/>
    <w:rsid w:val="00594A7E"/>
    <w:rsid w:val="005B6431"/>
    <w:rsid w:val="005C0126"/>
    <w:rsid w:val="005C280D"/>
    <w:rsid w:val="005C3B26"/>
    <w:rsid w:val="005C45E0"/>
    <w:rsid w:val="005C67E4"/>
    <w:rsid w:val="005C7613"/>
    <w:rsid w:val="005E0C93"/>
    <w:rsid w:val="005F337B"/>
    <w:rsid w:val="00616EF9"/>
    <w:rsid w:val="00620E6C"/>
    <w:rsid w:val="006230A4"/>
    <w:rsid w:val="00633B8F"/>
    <w:rsid w:val="00642EA6"/>
    <w:rsid w:val="0065303D"/>
    <w:rsid w:val="00664C1A"/>
    <w:rsid w:val="00665B13"/>
    <w:rsid w:val="006720C5"/>
    <w:rsid w:val="006734DB"/>
    <w:rsid w:val="006802F7"/>
    <w:rsid w:val="006873BD"/>
    <w:rsid w:val="00692C3E"/>
    <w:rsid w:val="00694431"/>
    <w:rsid w:val="006969C7"/>
    <w:rsid w:val="006A5499"/>
    <w:rsid w:val="006B1BB9"/>
    <w:rsid w:val="006B2707"/>
    <w:rsid w:val="006B63BF"/>
    <w:rsid w:val="006C24FB"/>
    <w:rsid w:val="006C26DC"/>
    <w:rsid w:val="007043B5"/>
    <w:rsid w:val="00714232"/>
    <w:rsid w:val="007206D2"/>
    <w:rsid w:val="00722C6E"/>
    <w:rsid w:val="00727831"/>
    <w:rsid w:val="00741E0E"/>
    <w:rsid w:val="007619A7"/>
    <w:rsid w:val="00762A7A"/>
    <w:rsid w:val="00766C69"/>
    <w:rsid w:val="007779AD"/>
    <w:rsid w:val="00780848"/>
    <w:rsid w:val="00783A8E"/>
    <w:rsid w:val="00792505"/>
    <w:rsid w:val="00796124"/>
    <w:rsid w:val="007B0F31"/>
    <w:rsid w:val="007B14C8"/>
    <w:rsid w:val="007B6467"/>
    <w:rsid w:val="007C0C84"/>
    <w:rsid w:val="007C386F"/>
    <w:rsid w:val="007D796A"/>
    <w:rsid w:val="007E4304"/>
    <w:rsid w:val="007E7766"/>
    <w:rsid w:val="007F556D"/>
    <w:rsid w:val="007F7F1C"/>
    <w:rsid w:val="008065C8"/>
    <w:rsid w:val="00815B90"/>
    <w:rsid w:val="0082343B"/>
    <w:rsid w:val="008274AE"/>
    <w:rsid w:val="00841FFF"/>
    <w:rsid w:val="00843267"/>
    <w:rsid w:val="00843F38"/>
    <w:rsid w:val="00851158"/>
    <w:rsid w:val="00861A44"/>
    <w:rsid w:val="0086A2DC"/>
    <w:rsid w:val="0087221D"/>
    <w:rsid w:val="00872FAA"/>
    <w:rsid w:val="0087407D"/>
    <w:rsid w:val="00875498"/>
    <w:rsid w:val="0087699A"/>
    <w:rsid w:val="0088151D"/>
    <w:rsid w:val="00884347"/>
    <w:rsid w:val="00891C20"/>
    <w:rsid w:val="008C274D"/>
    <w:rsid w:val="008D0B5E"/>
    <w:rsid w:val="008D26C9"/>
    <w:rsid w:val="008E33C1"/>
    <w:rsid w:val="0090090C"/>
    <w:rsid w:val="0090527B"/>
    <w:rsid w:val="0091DF77"/>
    <w:rsid w:val="00924B9F"/>
    <w:rsid w:val="00926545"/>
    <w:rsid w:val="00947EF6"/>
    <w:rsid w:val="0098685B"/>
    <w:rsid w:val="009A3BB7"/>
    <w:rsid w:val="009C1425"/>
    <w:rsid w:val="009C6430"/>
    <w:rsid w:val="009E0539"/>
    <w:rsid w:val="009E1E92"/>
    <w:rsid w:val="009E4C7F"/>
    <w:rsid w:val="00A06881"/>
    <w:rsid w:val="00A27411"/>
    <w:rsid w:val="00A30605"/>
    <w:rsid w:val="00A34594"/>
    <w:rsid w:val="00A417C1"/>
    <w:rsid w:val="00A5103C"/>
    <w:rsid w:val="00A55151"/>
    <w:rsid w:val="00A64ECE"/>
    <w:rsid w:val="00A704F6"/>
    <w:rsid w:val="00A8256A"/>
    <w:rsid w:val="00A8627A"/>
    <w:rsid w:val="00A866CF"/>
    <w:rsid w:val="00A94779"/>
    <w:rsid w:val="00AB13A2"/>
    <w:rsid w:val="00AB2A2B"/>
    <w:rsid w:val="00AB2D66"/>
    <w:rsid w:val="00AB56AB"/>
    <w:rsid w:val="00AC296C"/>
    <w:rsid w:val="00AD65CF"/>
    <w:rsid w:val="00AD6E5D"/>
    <w:rsid w:val="00AE7D46"/>
    <w:rsid w:val="00AF219C"/>
    <w:rsid w:val="00AF4C14"/>
    <w:rsid w:val="00B001BD"/>
    <w:rsid w:val="00B10B75"/>
    <w:rsid w:val="00B136AD"/>
    <w:rsid w:val="00B402FE"/>
    <w:rsid w:val="00B566AA"/>
    <w:rsid w:val="00B807E7"/>
    <w:rsid w:val="00B8247B"/>
    <w:rsid w:val="00B84ED4"/>
    <w:rsid w:val="00B863FB"/>
    <w:rsid w:val="00B86440"/>
    <w:rsid w:val="00B879AD"/>
    <w:rsid w:val="00BB2D6F"/>
    <w:rsid w:val="00BB3461"/>
    <w:rsid w:val="00BC717B"/>
    <w:rsid w:val="00BD25CF"/>
    <w:rsid w:val="00BE50BB"/>
    <w:rsid w:val="00BF5513"/>
    <w:rsid w:val="00BF56BF"/>
    <w:rsid w:val="00C00F8F"/>
    <w:rsid w:val="00C03068"/>
    <w:rsid w:val="00C045B8"/>
    <w:rsid w:val="00C056F2"/>
    <w:rsid w:val="00C146CD"/>
    <w:rsid w:val="00C20E38"/>
    <w:rsid w:val="00C23B9F"/>
    <w:rsid w:val="00C26B84"/>
    <w:rsid w:val="00C278C6"/>
    <w:rsid w:val="00C60F8A"/>
    <w:rsid w:val="00C64542"/>
    <w:rsid w:val="00C7090B"/>
    <w:rsid w:val="00C8618C"/>
    <w:rsid w:val="00C903F2"/>
    <w:rsid w:val="00CC0A23"/>
    <w:rsid w:val="00CC682C"/>
    <w:rsid w:val="00CC7D47"/>
    <w:rsid w:val="00CD154D"/>
    <w:rsid w:val="00CE6ABB"/>
    <w:rsid w:val="00CF56F7"/>
    <w:rsid w:val="00CF6149"/>
    <w:rsid w:val="00CF69BB"/>
    <w:rsid w:val="00D04575"/>
    <w:rsid w:val="00D0525E"/>
    <w:rsid w:val="00D15142"/>
    <w:rsid w:val="00D16CAC"/>
    <w:rsid w:val="00D3648F"/>
    <w:rsid w:val="00D52FF7"/>
    <w:rsid w:val="00D620FD"/>
    <w:rsid w:val="00D63094"/>
    <w:rsid w:val="00D71B5B"/>
    <w:rsid w:val="00D761A4"/>
    <w:rsid w:val="00D85982"/>
    <w:rsid w:val="00D91044"/>
    <w:rsid w:val="00D939BB"/>
    <w:rsid w:val="00D9A4AD"/>
    <w:rsid w:val="00DA48B4"/>
    <w:rsid w:val="00DB3FBB"/>
    <w:rsid w:val="00DB5804"/>
    <w:rsid w:val="00DD2227"/>
    <w:rsid w:val="00DD2A15"/>
    <w:rsid w:val="00DE50F4"/>
    <w:rsid w:val="00DF5915"/>
    <w:rsid w:val="00E039C8"/>
    <w:rsid w:val="00E1212B"/>
    <w:rsid w:val="00E15071"/>
    <w:rsid w:val="00E177B7"/>
    <w:rsid w:val="00E219D5"/>
    <w:rsid w:val="00E23C65"/>
    <w:rsid w:val="00E35678"/>
    <w:rsid w:val="00E41ADD"/>
    <w:rsid w:val="00E478AA"/>
    <w:rsid w:val="00E57EBE"/>
    <w:rsid w:val="00E61C5E"/>
    <w:rsid w:val="00E6371E"/>
    <w:rsid w:val="00E67454"/>
    <w:rsid w:val="00E76B27"/>
    <w:rsid w:val="00E9055B"/>
    <w:rsid w:val="00E9704A"/>
    <w:rsid w:val="00EA28DE"/>
    <w:rsid w:val="00EA4848"/>
    <w:rsid w:val="00EADF84"/>
    <w:rsid w:val="00EC2C71"/>
    <w:rsid w:val="00ED4F23"/>
    <w:rsid w:val="00ED6D8B"/>
    <w:rsid w:val="00EF55C5"/>
    <w:rsid w:val="00EF66F8"/>
    <w:rsid w:val="00F119D7"/>
    <w:rsid w:val="00F1727C"/>
    <w:rsid w:val="00F17CFB"/>
    <w:rsid w:val="00F26AC3"/>
    <w:rsid w:val="00F3793D"/>
    <w:rsid w:val="00F468B0"/>
    <w:rsid w:val="00F6242A"/>
    <w:rsid w:val="00F6647A"/>
    <w:rsid w:val="00F82D73"/>
    <w:rsid w:val="00F93B71"/>
    <w:rsid w:val="00F96D5A"/>
    <w:rsid w:val="00FA1096"/>
    <w:rsid w:val="00FB1829"/>
    <w:rsid w:val="00FD0666"/>
    <w:rsid w:val="00FD158A"/>
    <w:rsid w:val="00FF374C"/>
    <w:rsid w:val="00FF55EC"/>
    <w:rsid w:val="00FF78DE"/>
    <w:rsid w:val="01104B8C"/>
    <w:rsid w:val="0114AC76"/>
    <w:rsid w:val="0117D3A4"/>
    <w:rsid w:val="01350EDC"/>
    <w:rsid w:val="014CA2B6"/>
    <w:rsid w:val="01711816"/>
    <w:rsid w:val="017300C9"/>
    <w:rsid w:val="0173186F"/>
    <w:rsid w:val="01A24C7D"/>
    <w:rsid w:val="01B0AF91"/>
    <w:rsid w:val="01F73492"/>
    <w:rsid w:val="01FDF6E1"/>
    <w:rsid w:val="0215E1B3"/>
    <w:rsid w:val="0222F27E"/>
    <w:rsid w:val="0242AD4F"/>
    <w:rsid w:val="0267C805"/>
    <w:rsid w:val="026D8788"/>
    <w:rsid w:val="02A1F2A5"/>
    <w:rsid w:val="02A6B16C"/>
    <w:rsid w:val="02D51FDC"/>
    <w:rsid w:val="02EF230C"/>
    <w:rsid w:val="03014EB7"/>
    <w:rsid w:val="0306650A"/>
    <w:rsid w:val="03131C53"/>
    <w:rsid w:val="0338122D"/>
    <w:rsid w:val="0343FD9F"/>
    <w:rsid w:val="034A36D5"/>
    <w:rsid w:val="035951FE"/>
    <w:rsid w:val="03614A7B"/>
    <w:rsid w:val="03829DC9"/>
    <w:rsid w:val="0384A058"/>
    <w:rsid w:val="039FCFD3"/>
    <w:rsid w:val="03AC86C0"/>
    <w:rsid w:val="03AF2934"/>
    <w:rsid w:val="03B0060F"/>
    <w:rsid w:val="03C6B065"/>
    <w:rsid w:val="03F7F25F"/>
    <w:rsid w:val="03FC5E1D"/>
    <w:rsid w:val="04190C69"/>
    <w:rsid w:val="042C6CC5"/>
    <w:rsid w:val="043C7A31"/>
    <w:rsid w:val="0471A5FD"/>
    <w:rsid w:val="0487FCB5"/>
    <w:rsid w:val="0498BB9D"/>
    <w:rsid w:val="04CA8DB4"/>
    <w:rsid w:val="04E643FE"/>
    <w:rsid w:val="051E8881"/>
    <w:rsid w:val="052C80BB"/>
    <w:rsid w:val="053B993D"/>
    <w:rsid w:val="056D3E20"/>
    <w:rsid w:val="057926BA"/>
    <w:rsid w:val="05F63AA4"/>
    <w:rsid w:val="068420B4"/>
    <w:rsid w:val="06AB8AFE"/>
    <w:rsid w:val="06B2634E"/>
    <w:rsid w:val="06C77B4B"/>
    <w:rsid w:val="06D35143"/>
    <w:rsid w:val="070A86ED"/>
    <w:rsid w:val="072BF5D4"/>
    <w:rsid w:val="0739CD07"/>
    <w:rsid w:val="074E5C4F"/>
    <w:rsid w:val="076E73B0"/>
    <w:rsid w:val="07A06CFD"/>
    <w:rsid w:val="07AE4882"/>
    <w:rsid w:val="07B63608"/>
    <w:rsid w:val="07C2942F"/>
    <w:rsid w:val="07C91173"/>
    <w:rsid w:val="07DD63FC"/>
    <w:rsid w:val="07E78B81"/>
    <w:rsid w:val="08009702"/>
    <w:rsid w:val="08251191"/>
    <w:rsid w:val="08497137"/>
    <w:rsid w:val="0869904E"/>
    <w:rsid w:val="087CF210"/>
    <w:rsid w:val="0883C64A"/>
    <w:rsid w:val="08B4E9CD"/>
    <w:rsid w:val="08B5487B"/>
    <w:rsid w:val="08BA70C4"/>
    <w:rsid w:val="08C2F355"/>
    <w:rsid w:val="08E4B692"/>
    <w:rsid w:val="08F655E3"/>
    <w:rsid w:val="08FDD7F3"/>
    <w:rsid w:val="09034FA4"/>
    <w:rsid w:val="090C457A"/>
    <w:rsid w:val="093BDEB7"/>
    <w:rsid w:val="094C87D6"/>
    <w:rsid w:val="095B64DC"/>
    <w:rsid w:val="098577A3"/>
    <w:rsid w:val="099C6763"/>
    <w:rsid w:val="099DFED7"/>
    <w:rsid w:val="09A5EC5D"/>
    <w:rsid w:val="09C69FFF"/>
    <w:rsid w:val="09D9B1F5"/>
    <w:rsid w:val="09E3D787"/>
    <w:rsid w:val="09FB0FF6"/>
    <w:rsid w:val="0A1967E5"/>
    <w:rsid w:val="0A2DBC62"/>
    <w:rsid w:val="0A40171D"/>
    <w:rsid w:val="0A40AF43"/>
    <w:rsid w:val="0A885831"/>
    <w:rsid w:val="0A922644"/>
    <w:rsid w:val="0A939999"/>
    <w:rsid w:val="0AC2DDA6"/>
    <w:rsid w:val="0AC9ABC7"/>
    <w:rsid w:val="0AE5E944"/>
    <w:rsid w:val="0B41BCBE"/>
    <w:rsid w:val="0B52F795"/>
    <w:rsid w:val="0C0B6AFD"/>
    <w:rsid w:val="0C14CE48"/>
    <w:rsid w:val="0C3BAD40"/>
    <w:rsid w:val="0C40F947"/>
    <w:rsid w:val="0C745A09"/>
    <w:rsid w:val="0C960552"/>
    <w:rsid w:val="0C98610E"/>
    <w:rsid w:val="0C9FEB7F"/>
    <w:rsid w:val="0CA46F5A"/>
    <w:rsid w:val="0CB5589B"/>
    <w:rsid w:val="0CD40825"/>
    <w:rsid w:val="0CD59F99"/>
    <w:rsid w:val="0CF8E0D6"/>
    <w:rsid w:val="0D05CEBC"/>
    <w:rsid w:val="0D0BC5A3"/>
    <w:rsid w:val="0D1CE25A"/>
    <w:rsid w:val="0D211612"/>
    <w:rsid w:val="0D4A5664"/>
    <w:rsid w:val="0D5478D2"/>
    <w:rsid w:val="0D6E5604"/>
    <w:rsid w:val="0DAE62B4"/>
    <w:rsid w:val="0DB30849"/>
    <w:rsid w:val="0DB4D471"/>
    <w:rsid w:val="0DC9C706"/>
    <w:rsid w:val="0DCD0D6B"/>
    <w:rsid w:val="0DCF3F3A"/>
    <w:rsid w:val="0DDCC9A8"/>
    <w:rsid w:val="0DFB1D04"/>
    <w:rsid w:val="0E21B3B5"/>
    <w:rsid w:val="0E31D5B3"/>
    <w:rsid w:val="0E43FA60"/>
    <w:rsid w:val="0E4D505D"/>
    <w:rsid w:val="0E58653E"/>
    <w:rsid w:val="0EA118BE"/>
    <w:rsid w:val="0ED2136F"/>
    <w:rsid w:val="0F089A50"/>
    <w:rsid w:val="0F142066"/>
    <w:rsid w:val="0F193B65"/>
    <w:rsid w:val="0F1A4487"/>
    <w:rsid w:val="0F1BA457"/>
    <w:rsid w:val="0F1E9BF4"/>
    <w:rsid w:val="0F210728"/>
    <w:rsid w:val="0F37F8F8"/>
    <w:rsid w:val="0F50A4D2"/>
    <w:rsid w:val="0F52B2CE"/>
    <w:rsid w:val="0F60C5F4"/>
    <w:rsid w:val="0F70FD26"/>
    <w:rsid w:val="0F789A09"/>
    <w:rsid w:val="0F8BDA54"/>
    <w:rsid w:val="0F9D1CEA"/>
    <w:rsid w:val="0FA50A70"/>
    <w:rsid w:val="0FAC8257"/>
    <w:rsid w:val="0FDDBDBB"/>
    <w:rsid w:val="0FE920BE"/>
    <w:rsid w:val="100004D3"/>
    <w:rsid w:val="1007E359"/>
    <w:rsid w:val="100CFBAB"/>
    <w:rsid w:val="1048C1D5"/>
    <w:rsid w:val="1050D009"/>
    <w:rsid w:val="1061638B"/>
    <w:rsid w:val="107483DF"/>
    <w:rsid w:val="10925B96"/>
    <w:rsid w:val="10942E52"/>
    <w:rsid w:val="109CFDE6"/>
    <w:rsid w:val="10AD4BE4"/>
    <w:rsid w:val="10CD1438"/>
    <w:rsid w:val="110167C8"/>
    <w:rsid w:val="11059D90"/>
    <w:rsid w:val="110E9ADB"/>
    <w:rsid w:val="11112CEC"/>
    <w:rsid w:val="1139B66C"/>
    <w:rsid w:val="1140DAD1"/>
    <w:rsid w:val="114C2291"/>
    <w:rsid w:val="11941E59"/>
    <w:rsid w:val="119E6585"/>
    <w:rsid w:val="11ADFF0A"/>
    <w:rsid w:val="11FA5A7A"/>
    <w:rsid w:val="122184EA"/>
    <w:rsid w:val="122732C3"/>
    <w:rsid w:val="123A768E"/>
    <w:rsid w:val="124BC128"/>
    <w:rsid w:val="125F39DE"/>
    <w:rsid w:val="127830DD"/>
    <w:rsid w:val="1290331A"/>
    <w:rsid w:val="129D3829"/>
    <w:rsid w:val="12A94801"/>
    <w:rsid w:val="12BD6A4E"/>
    <w:rsid w:val="12CAA54E"/>
    <w:rsid w:val="12F92DC9"/>
    <w:rsid w:val="130D345C"/>
    <w:rsid w:val="1350F8AB"/>
    <w:rsid w:val="135183FF"/>
    <w:rsid w:val="136799A5"/>
    <w:rsid w:val="137CD27C"/>
    <w:rsid w:val="137F2948"/>
    <w:rsid w:val="1382F599"/>
    <w:rsid w:val="13B79578"/>
    <w:rsid w:val="13C6DDA8"/>
    <w:rsid w:val="13DCD42F"/>
    <w:rsid w:val="13E79189"/>
    <w:rsid w:val="1404B4FA"/>
    <w:rsid w:val="141866A7"/>
    <w:rsid w:val="141A2D0F"/>
    <w:rsid w:val="1439088A"/>
    <w:rsid w:val="1439F225"/>
    <w:rsid w:val="143AC980"/>
    <w:rsid w:val="14451862"/>
    <w:rsid w:val="14787B93"/>
    <w:rsid w:val="14919C43"/>
    <w:rsid w:val="14FE741D"/>
    <w:rsid w:val="15041886"/>
    <w:rsid w:val="152E667A"/>
    <w:rsid w:val="1546E9BE"/>
    <w:rsid w:val="1568417C"/>
    <w:rsid w:val="156BA63E"/>
    <w:rsid w:val="159AB799"/>
    <w:rsid w:val="159E2185"/>
    <w:rsid w:val="15A0855B"/>
    <w:rsid w:val="15C3399A"/>
    <w:rsid w:val="15D2A14A"/>
    <w:rsid w:val="15E70576"/>
    <w:rsid w:val="16308971"/>
    <w:rsid w:val="16343162"/>
    <w:rsid w:val="163BC468"/>
    <w:rsid w:val="16481DA4"/>
    <w:rsid w:val="167B0615"/>
    <w:rsid w:val="16B75EDA"/>
    <w:rsid w:val="16BBC33A"/>
    <w:rsid w:val="16C990A8"/>
    <w:rsid w:val="16DB4DD3"/>
    <w:rsid w:val="16E8776B"/>
    <w:rsid w:val="17033681"/>
    <w:rsid w:val="170B2407"/>
    <w:rsid w:val="17307B80"/>
    <w:rsid w:val="17351E54"/>
    <w:rsid w:val="173C55BC"/>
    <w:rsid w:val="1752B469"/>
    <w:rsid w:val="1766C5B4"/>
    <w:rsid w:val="176CCE7F"/>
    <w:rsid w:val="17787DB4"/>
    <w:rsid w:val="177CB924"/>
    <w:rsid w:val="178F92E4"/>
    <w:rsid w:val="17A873F6"/>
    <w:rsid w:val="17B4C9AC"/>
    <w:rsid w:val="17CB7E01"/>
    <w:rsid w:val="17CC59D2"/>
    <w:rsid w:val="181E6CFE"/>
    <w:rsid w:val="184CDF93"/>
    <w:rsid w:val="1850A682"/>
    <w:rsid w:val="187C3029"/>
    <w:rsid w:val="18A6F468"/>
    <w:rsid w:val="18BB02AC"/>
    <w:rsid w:val="18F39832"/>
    <w:rsid w:val="18F78718"/>
    <w:rsid w:val="18FA8A29"/>
    <w:rsid w:val="18FF749E"/>
    <w:rsid w:val="1903D9D5"/>
    <w:rsid w:val="193EFDA0"/>
    <w:rsid w:val="194BECB6"/>
    <w:rsid w:val="195AD394"/>
    <w:rsid w:val="19682A33"/>
    <w:rsid w:val="1986B405"/>
    <w:rsid w:val="19878874"/>
    <w:rsid w:val="1992C9DC"/>
    <w:rsid w:val="19A185DC"/>
    <w:rsid w:val="19FDED59"/>
    <w:rsid w:val="1A08EA06"/>
    <w:rsid w:val="1A3890AB"/>
    <w:rsid w:val="1A41A520"/>
    <w:rsid w:val="1A42C4C9"/>
    <w:rsid w:val="1A73F67E"/>
    <w:rsid w:val="1A8172AF"/>
    <w:rsid w:val="1A962AA6"/>
    <w:rsid w:val="1A98A9B6"/>
    <w:rsid w:val="1AB459E6"/>
    <w:rsid w:val="1B03FA94"/>
    <w:rsid w:val="1B0D87EC"/>
    <w:rsid w:val="1B154220"/>
    <w:rsid w:val="1B17267B"/>
    <w:rsid w:val="1B184641"/>
    <w:rsid w:val="1B3BE931"/>
    <w:rsid w:val="1B3D563D"/>
    <w:rsid w:val="1B528722"/>
    <w:rsid w:val="1B7C05DF"/>
    <w:rsid w:val="1B7C2234"/>
    <w:rsid w:val="1B94FCDE"/>
    <w:rsid w:val="1BA2288C"/>
    <w:rsid w:val="1BBBE88E"/>
    <w:rsid w:val="1BC4CD57"/>
    <w:rsid w:val="1BCD3B97"/>
    <w:rsid w:val="1BD30671"/>
    <w:rsid w:val="1BDE952A"/>
    <w:rsid w:val="1C03C8E6"/>
    <w:rsid w:val="1C03E85E"/>
    <w:rsid w:val="1C0665C1"/>
    <w:rsid w:val="1C1B8F78"/>
    <w:rsid w:val="1C6AB332"/>
    <w:rsid w:val="1C838D78"/>
    <w:rsid w:val="1CA1898E"/>
    <w:rsid w:val="1CBE38D4"/>
    <w:rsid w:val="1CBF1FA3"/>
    <w:rsid w:val="1CC2174A"/>
    <w:rsid w:val="1CD9269E"/>
    <w:rsid w:val="1CEABB84"/>
    <w:rsid w:val="1CFDFC8A"/>
    <w:rsid w:val="1D0CE1ED"/>
    <w:rsid w:val="1D14BC0A"/>
    <w:rsid w:val="1D26BE36"/>
    <w:rsid w:val="1D500B03"/>
    <w:rsid w:val="1D57B8EF"/>
    <w:rsid w:val="1D9F9947"/>
    <w:rsid w:val="1DAB9740"/>
    <w:rsid w:val="1DADE243"/>
    <w:rsid w:val="1DB7CA12"/>
    <w:rsid w:val="1DBC4274"/>
    <w:rsid w:val="1DE42098"/>
    <w:rsid w:val="1DFB3F9F"/>
    <w:rsid w:val="1E126EC3"/>
    <w:rsid w:val="1E4FE703"/>
    <w:rsid w:val="1E568B45"/>
    <w:rsid w:val="1E60036C"/>
    <w:rsid w:val="1E66F563"/>
    <w:rsid w:val="1E7389F3"/>
    <w:rsid w:val="1E84F322"/>
    <w:rsid w:val="1E8CB250"/>
    <w:rsid w:val="1ECABC59"/>
    <w:rsid w:val="1ED1F910"/>
    <w:rsid w:val="1ED7C43D"/>
    <w:rsid w:val="1EDC6887"/>
    <w:rsid w:val="1EF82C5A"/>
    <w:rsid w:val="1F301BCF"/>
    <w:rsid w:val="1F4767A1"/>
    <w:rsid w:val="1F61F609"/>
    <w:rsid w:val="1F66C89C"/>
    <w:rsid w:val="1F6A1BE0"/>
    <w:rsid w:val="1F784CE7"/>
    <w:rsid w:val="1F7C83CC"/>
    <w:rsid w:val="1F87790F"/>
    <w:rsid w:val="1F8AE22A"/>
    <w:rsid w:val="1F93A3AA"/>
    <w:rsid w:val="1F96AB59"/>
    <w:rsid w:val="1F971000"/>
    <w:rsid w:val="1FB05D3D"/>
    <w:rsid w:val="1FD53922"/>
    <w:rsid w:val="1FE5B06A"/>
    <w:rsid w:val="1FEBB764"/>
    <w:rsid w:val="1FF96040"/>
    <w:rsid w:val="201D26C8"/>
    <w:rsid w:val="20225C46"/>
    <w:rsid w:val="202A6C6A"/>
    <w:rsid w:val="203A0519"/>
    <w:rsid w:val="20727811"/>
    <w:rsid w:val="207C93C8"/>
    <w:rsid w:val="20F784A8"/>
    <w:rsid w:val="211BC15A"/>
    <w:rsid w:val="212F006F"/>
    <w:rsid w:val="213C3634"/>
    <w:rsid w:val="214A0F85"/>
    <w:rsid w:val="214C2D9E"/>
    <w:rsid w:val="214FE24E"/>
    <w:rsid w:val="21733C18"/>
    <w:rsid w:val="2180F1F6"/>
    <w:rsid w:val="21A93A9C"/>
    <w:rsid w:val="21AA294B"/>
    <w:rsid w:val="21E29C43"/>
    <w:rsid w:val="21E59B7E"/>
    <w:rsid w:val="22212775"/>
    <w:rsid w:val="222E8284"/>
    <w:rsid w:val="2238C5DD"/>
    <w:rsid w:val="223FCE99"/>
    <w:rsid w:val="224DD6AE"/>
    <w:rsid w:val="2253D020"/>
    <w:rsid w:val="2258A862"/>
    <w:rsid w:val="227F0863"/>
    <w:rsid w:val="22AF95DD"/>
    <w:rsid w:val="22B4248E"/>
    <w:rsid w:val="22E7FDFF"/>
    <w:rsid w:val="22FB1E53"/>
    <w:rsid w:val="22FC3F7E"/>
    <w:rsid w:val="23190F9B"/>
    <w:rsid w:val="232D7A58"/>
    <w:rsid w:val="2339BA4C"/>
    <w:rsid w:val="23486822"/>
    <w:rsid w:val="235A6305"/>
    <w:rsid w:val="235F78C9"/>
    <w:rsid w:val="236D3E0E"/>
    <w:rsid w:val="239BD917"/>
    <w:rsid w:val="23AAA9F4"/>
    <w:rsid w:val="23BF4C87"/>
    <w:rsid w:val="23CD6992"/>
    <w:rsid w:val="241AD8C4"/>
    <w:rsid w:val="243BB588"/>
    <w:rsid w:val="24461A01"/>
    <w:rsid w:val="244959A5"/>
    <w:rsid w:val="244DF68F"/>
    <w:rsid w:val="2456D6D0"/>
    <w:rsid w:val="246F5323"/>
    <w:rsid w:val="249C8709"/>
    <w:rsid w:val="24B45D52"/>
    <w:rsid w:val="24BF2887"/>
    <w:rsid w:val="24C699D0"/>
    <w:rsid w:val="24C966AC"/>
    <w:rsid w:val="24D1C31C"/>
    <w:rsid w:val="24D6857E"/>
    <w:rsid w:val="24D84FE9"/>
    <w:rsid w:val="24E9F005"/>
    <w:rsid w:val="24F3A617"/>
    <w:rsid w:val="25015E51"/>
    <w:rsid w:val="25296270"/>
    <w:rsid w:val="2565CB7A"/>
    <w:rsid w:val="2590158E"/>
    <w:rsid w:val="25A1E35B"/>
    <w:rsid w:val="25B2751B"/>
    <w:rsid w:val="25C97A5E"/>
    <w:rsid w:val="25D95D64"/>
    <w:rsid w:val="25E349E3"/>
    <w:rsid w:val="25E926A4"/>
    <w:rsid w:val="25F26163"/>
    <w:rsid w:val="25FEFA13"/>
    <w:rsid w:val="26011509"/>
    <w:rsid w:val="2605ECDD"/>
    <w:rsid w:val="265AF8E8"/>
    <w:rsid w:val="26651B1A"/>
    <w:rsid w:val="2665F5F7"/>
    <w:rsid w:val="2670AF94"/>
    <w:rsid w:val="268008E4"/>
    <w:rsid w:val="268282F4"/>
    <w:rsid w:val="26FF7EA3"/>
    <w:rsid w:val="27003964"/>
    <w:rsid w:val="2709A7C0"/>
    <w:rsid w:val="27527986"/>
    <w:rsid w:val="275A670C"/>
    <w:rsid w:val="278795B1"/>
    <w:rsid w:val="2797F617"/>
    <w:rsid w:val="27A1BD3E"/>
    <w:rsid w:val="27BB6F22"/>
    <w:rsid w:val="27FBE9B6"/>
    <w:rsid w:val="27FCFDCA"/>
    <w:rsid w:val="2800EB7B"/>
    <w:rsid w:val="281ABD2F"/>
    <w:rsid w:val="281BD945"/>
    <w:rsid w:val="28231CFC"/>
    <w:rsid w:val="2823C6CB"/>
    <w:rsid w:val="28610332"/>
    <w:rsid w:val="2876F2B0"/>
    <w:rsid w:val="2878899E"/>
    <w:rsid w:val="289C09C5"/>
    <w:rsid w:val="289DA714"/>
    <w:rsid w:val="28A89700"/>
    <w:rsid w:val="28BD1832"/>
    <w:rsid w:val="28C2E0D8"/>
    <w:rsid w:val="28ECF39F"/>
    <w:rsid w:val="2910FE26"/>
    <w:rsid w:val="291522D8"/>
    <w:rsid w:val="291AEAA5"/>
    <w:rsid w:val="29236612"/>
    <w:rsid w:val="2926D33F"/>
    <w:rsid w:val="293D8D9F"/>
    <w:rsid w:val="2967F353"/>
    <w:rsid w:val="2987DB55"/>
    <w:rsid w:val="298988F4"/>
    <w:rsid w:val="298F4412"/>
    <w:rsid w:val="29A103B2"/>
    <w:rsid w:val="29A5D87F"/>
    <w:rsid w:val="29A81973"/>
    <w:rsid w:val="29B7A9A6"/>
    <w:rsid w:val="29D12E70"/>
    <w:rsid w:val="29FB3CB7"/>
    <w:rsid w:val="2A2382B9"/>
    <w:rsid w:val="2A2E8E0B"/>
    <w:rsid w:val="2A4E2BB4"/>
    <w:rsid w:val="2A58E893"/>
    <w:rsid w:val="2A7B9E48"/>
    <w:rsid w:val="2A8FB8D8"/>
    <w:rsid w:val="2AACCE87"/>
    <w:rsid w:val="2AB0F88F"/>
    <w:rsid w:val="2ABFEC90"/>
    <w:rsid w:val="2AC2A3A0"/>
    <w:rsid w:val="2ACE6696"/>
    <w:rsid w:val="2AD2CAF6"/>
    <w:rsid w:val="2AF31A7C"/>
    <w:rsid w:val="2B520CFB"/>
    <w:rsid w:val="2B525DF1"/>
    <w:rsid w:val="2B537A07"/>
    <w:rsid w:val="2B59FA81"/>
    <w:rsid w:val="2B5B678D"/>
    <w:rsid w:val="2B5F1F87"/>
    <w:rsid w:val="2B756BB3"/>
    <w:rsid w:val="2B87691D"/>
    <w:rsid w:val="2BB2E75C"/>
    <w:rsid w:val="2BB36ADF"/>
    <w:rsid w:val="2BCA5E6C"/>
    <w:rsid w:val="2BD2B793"/>
    <w:rsid w:val="2BF5473E"/>
    <w:rsid w:val="2C020A04"/>
    <w:rsid w:val="2C0A649E"/>
    <w:rsid w:val="2C22D870"/>
    <w:rsid w:val="2C3FABE1"/>
    <w:rsid w:val="2C844110"/>
    <w:rsid w:val="2CC5927F"/>
    <w:rsid w:val="2CC9173C"/>
    <w:rsid w:val="2CC9E7A4"/>
    <w:rsid w:val="2CCDFC8D"/>
    <w:rsid w:val="2CE87BE7"/>
    <w:rsid w:val="2CEF4A68"/>
    <w:rsid w:val="2CF737EE"/>
    <w:rsid w:val="2D0FA2C6"/>
    <w:rsid w:val="2D1E8B4F"/>
    <w:rsid w:val="2D371820"/>
    <w:rsid w:val="2D582AF3"/>
    <w:rsid w:val="2DDC81C3"/>
    <w:rsid w:val="2DEE5BC8"/>
    <w:rsid w:val="2E5B4C78"/>
    <w:rsid w:val="2E6B23EB"/>
    <w:rsid w:val="2E6DB542"/>
    <w:rsid w:val="2E702CFF"/>
    <w:rsid w:val="2E781A85"/>
    <w:rsid w:val="2E818E12"/>
    <w:rsid w:val="2E8A37EE"/>
    <w:rsid w:val="2EA2D61A"/>
    <w:rsid w:val="2ECF411C"/>
    <w:rsid w:val="2ED90E0D"/>
    <w:rsid w:val="2EE6465F"/>
    <w:rsid w:val="2F40A563"/>
    <w:rsid w:val="2F5512D8"/>
    <w:rsid w:val="2F5D8B6B"/>
    <w:rsid w:val="2F76B3C8"/>
    <w:rsid w:val="2F7DF60E"/>
    <w:rsid w:val="2F9DC6E2"/>
    <w:rsid w:val="2FDDA0F9"/>
    <w:rsid w:val="2FE098A0"/>
    <w:rsid w:val="30018866"/>
    <w:rsid w:val="301BBC3F"/>
    <w:rsid w:val="3026EB2A"/>
    <w:rsid w:val="305F7482"/>
    <w:rsid w:val="30A250D2"/>
    <w:rsid w:val="30C6203A"/>
    <w:rsid w:val="30C6B80F"/>
    <w:rsid w:val="30DB1350"/>
    <w:rsid w:val="30E6B3E9"/>
    <w:rsid w:val="30F7E335"/>
    <w:rsid w:val="310018B4"/>
    <w:rsid w:val="31014952"/>
    <w:rsid w:val="31142285"/>
    <w:rsid w:val="311849DA"/>
    <w:rsid w:val="311FBE73"/>
    <w:rsid w:val="3125FC8A"/>
    <w:rsid w:val="315721BA"/>
    <w:rsid w:val="31582CC2"/>
    <w:rsid w:val="317E258B"/>
    <w:rsid w:val="31949AD9"/>
    <w:rsid w:val="319C885F"/>
    <w:rsid w:val="31C93C05"/>
    <w:rsid w:val="31D3F662"/>
    <w:rsid w:val="31D5CFB3"/>
    <w:rsid w:val="31DFACD9"/>
    <w:rsid w:val="32018610"/>
    <w:rsid w:val="32053CB2"/>
    <w:rsid w:val="320C7FBA"/>
    <w:rsid w:val="3227DDF1"/>
    <w:rsid w:val="3236C9DF"/>
    <w:rsid w:val="326F356F"/>
    <w:rsid w:val="32764081"/>
    <w:rsid w:val="328F76C8"/>
    <w:rsid w:val="32952C2D"/>
    <w:rsid w:val="32F0DBE7"/>
    <w:rsid w:val="33197C62"/>
    <w:rsid w:val="3325BE44"/>
    <w:rsid w:val="332EBD9B"/>
    <w:rsid w:val="33454A44"/>
    <w:rsid w:val="334EA487"/>
    <w:rsid w:val="3358866F"/>
    <w:rsid w:val="3363C7D7"/>
    <w:rsid w:val="33780E58"/>
    <w:rsid w:val="337832B5"/>
    <w:rsid w:val="33927B02"/>
    <w:rsid w:val="33A2130B"/>
    <w:rsid w:val="33A4E2EE"/>
    <w:rsid w:val="33BE0B4B"/>
    <w:rsid w:val="33FF1166"/>
    <w:rsid w:val="341E38B8"/>
    <w:rsid w:val="3422808E"/>
    <w:rsid w:val="34280851"/>
    <w:rsid w:val="3453B0CD"/>
    <w:rsid w:val="346D1598"/>
    <w:rsid w:val="34725DDF"/>
    <w:rsid w:val="3495E276"/>
    <w:rsid w:val="349FC197"/>
    <w:rsid w:val="34A6B003"/>
    <w:rsid w:val="34B3D757"/>
    <w:rsid w:val="34DB1BE7"/>
    <w:rsid w:val="34DF6E83"/>
    <w:rsid w:val="34E75C09"/>
    <w:rsid w:val="34E856E7"/>
    <w:rsid w:val="34EE73B3"/>
    <w:rsid w:val="350C736D"/>
    <w:rsid w:val="353FA471"/>
    <w:rsid w:val="3540B34F"/>
    <w:rsid w:val="354A0C33"/>
    <w:rsid w:val="3581F55B"/>
    <w:rsid w:val="35BA250C"/>
    <w:rsid w:val="35CC79F8"/>
    <w:rsid w:val="35F54D15"/>
    <w:rsid w:val="360EBDB7"/>
    <w:rsid w:val="3611FAF9"/>
    <w:rsid w:val="3660B96E"/>
    <w:rsid w:val="36665E5D"/>
    <w:rsid w:val="36832C6A"/>
    <w:rsid w:val="36999145"/>
    <w:rsid w:val="369E1A34"/>
    <w:rsid w:val="36A6E647"/>
    <w:rsid w:val="36CDDEC0"/>
    <w:rsid w:val="36CEB606"/>
    <w:rsid w:val="36FB19F9"/>
    <w:rsid w:val="371B587C"/>
    <w:rsid w:val="3748CC44"/>
    <w:rsid w:val="374C1813"/>
    <w:rsid w:val="37689D50"/>
    <w:rsid w:val="376F01D7"/>
    <w:rsid w:val="37BDB81E"/>
    <w:rsid w:val="37D59993"/>
    <w:rsid w:val="37D63138"/>
    <w:rsid w:val="38004177"/>
    <w:rsid w:val="38033B4F"/>
    <w:rsid w:val="38074A8C"/>
    <w:rsid w:val="3814531B"/>
    <w:rsid w:val="38309003"/>
    <w:rsid w:val="38310167"/>
    <w:rsid w:val="384B256C"/>
    <w:rsid w:val="386A8667"/>
    <w:rsid w:val="38B873AC"/>
    <w:rsid w:val="38DE76F3"/>
    <w:rsid w:val="38F1C5CE"/>
    <w:rsid w:val="38F5F1B1"/>
    <w:rsid w:val="38FB7974"/>
    <w:rsid w:val="39046DB1"/>
    <w:rsid w:val="391BD39A"/>
    <w:rsid w:val="39258A7C"/>
    <w:rsid w:val="3944F345"/>
    <w:rsid w:val="39459B62"/>
    <w:rsid w:val="39577152"/>
    <w:rsid w:val="397169F4"/>
    <w:rsid w:val="39919915"/>
    <w:rsid w:val="39A79A44"/>
    <w:rsid w:val="39A81790"/>
    <w:rsid w:val="39AAE961"/>
    <w:rsid w:val="39BACD2C"/>
    <w:rsid w:val="39C49361"/>
    <w:rsid w:val="39CDCD70"/>
    <w:rsid w:val="3A10FE2B"/>
    <w:rsid w:val="3A12B2AD"/>
    <w:rsid w:val="3A280174"/>
    <w:rsid w:val="3A39A683"/>
    <w:rsid w:val="3A478721"/>
    <w:rsid w:val="3A951C08"/>
    <w:rsid w:val="3ADD028E"/>
    <w:rsid w:val="3AF57F79"/>
    <w:rsid w:val="3B0EDA60"/>
    <w:rsid w:val="3B1DFA93"/>
    <w:rsid w:val="3B25451E"/>
    <w:rsid w:val="3B2690BB"/>
    <w:rsid w:val="3B45ABCE"/>
    <w:rsid w:val="3B6830C5"/>
    <w:rsid w:val="3B68BEED"/>
    <w:rsid w:val="3B699DD1"/>
    <w:rsid w:val="3B6D0268"/>
    <w:rsid w:val="3B701E4B"/>
    <w:rsid w:val="3B7099D1"/>
    <w:rsid w:val="3BB0A297"/>
    <w:rsid w:val="3C280F49"/>
    <w:rsid w:val="3C3AACEA"/>
    <w:rsid w:val="3C575B36"/>
    <w:rsid w:val="3C61EDDF"/>
    <w:rsid w:val="3C678533"/>
    <w:rsid w:val="3C679CD9"/>
    <w:rsid w:val="3C74EAC8"/>
    <w:rsid w:val="3C7D3C24"/>
    <w:rsid w:val="3CD59FE1"/>
    <w:rsid w:val="3CD6B679"/>
    <w:rsid w:val="3D0A9892"/>
    <w:rsid w:val="3D4A536F"/>
    <w:rsid w:val="3DDF4166"/>
    <w:rsid w:val="3E03FB55"/>
    <w:rsid w:val="3E192C66"/>
    <w:rsid w:val="3E349D54"/>
    <w:rsid w:val="3E41D5D4"/>
    <w:rsid w:val="3E4572BC"/>
    <w:rsid w:val="3E57A432"/>
    <w:rsid w:val="3E62B372"/>
    <w:rsid w:val="3E717042"/>
    <w:rsid w:val="3ED3562E"/>
    <w:rsid w:val="3ED9C7EB"/>
    <w:rsid w:val="3F2B56F7"/>
    <w:rsid w:val="3F680B07"/>
    <w:rsid w:val="3F734FEC"/>
    <w:rsid w:val="3F7B9CBB"/>
    <w:rsid w:val="3F837316"/>
    <w:rsid w:val="3F966374"/>
    <w:rsid w:val="3FAD4CDC"/>
    <w:rsid w:val="3FB07550"/>
    <w:rsid w:val="3FD00846"/>
    <w:rsid w:val="3FD79D39"/>
    <w:rsid w:val="3FE0AB78"/>
    <w:rsid w:val="3FE4E70D"/>
    <w:rsid w:val="3FEE76C3"/>
    <w:rsid w:val="3FFDA6F8"/>
    <w:rsid w:val="4000DA99"/>
    <w:rsid w:val="4017E5FA"/>
    <w:rsid w:val="40372663"/>
    <w:rsid w:val="403D0EF4"/>
    <w:rsid w:val="405E21B2"/>
    <w:rsid w:val="4086D323"/>
    <w:rsid w:val="40BD33B4"/>
    <w:rsid w:val="40E79280"/>
    <w:rsid w:val="41176D1C"/>
    <w:rsid w:val="412F64DB"/>
    <w:rsid w:val="41538626"/>
    <w:rsid w:val="415EFF7F"/>
    <w:rsid w:val="41624F26"/>
    <w:rsid w:val="41960058"/>
    <w:rsid w:val="419D4B33"/>
    <w:rsid w:val="41A00F68"/>
    <w:rsid w:val="41C5DF11"/>
    <w:rsid w:val="41D77249"/>
    <w:rsid w:val="41D8DF55"/>
    <w:rsid w:val="41DC43EC"/>
    <w:rsid w:val="421168AD"/>
    <w:rsid w:val="4239A8B3"/>
    <w:rsid w:val="4244B868"/>
    <w:rsid w:val="42454E59"/>
    <w:rsid w:val="42796264"/>
    <w:rsid w:val="42BDF19A"/>
    <w:rsid w:val="42CE333D"/>
    <w:rsid w:val="4318E3DF"/>
    <w:rsid w:val="431B67C7"/>
    <w:rsid w:val="431C1F5D"/>
    <w:rsid w:val="43324F6B"/>
    <w:rsid w:val="4345475F"/>
    <w:rsid w:val="43663B5C"/>
    <w:rsid w:val="437C9D3C"/>
    <w:rsid w:val="4397FE77"/>
    <w:rsid w:val="439DC81D"/>
    <w:rsid w:val="43A6C751"/>
    <w:rsid w:val="43CE3B7B"/>
    <w:rsid w:val="43DB30CF"/>
    <w:rsid w:val="43E07E6E"/>
    <w:rsid w:val="43EB549F"/>
    <w:rsid w:val="4482C816"/>
    <w:rsid w:val="44B7EFBE"/>
    <w:rsid w:val="44C115C9"/>
    <w:rsid w:val="44CD6E98"/>
    <w:rsid w:val="44E1888D"/>
    <w:rsid w:val="44FD7FD3"/>
    <w:rsid w:val="450DEC4F"/>
    <w:rsid w:val="45349B87"/>
    <w:rsid w:val="454367A0"/>
    <w:rsid w:val="4549096F"/>
    <w:rsid w:val="45BCF9FB"/>
    <w:rsid w:val="45C6DE96"/>
    <w:rsid w:val="45D7E3C1"/>
    <w:rsid w:val="45D9DFD6"/>
    <w:rsid w:val="45E0A818"/>
    <w:rsid w:val="45EADE3F"/>
    <w:rsid w:val="45F3E3FC"/>
    <w:rsid w:val="461C70F9"/>
    <w:rsid w:val="46579D19"/>
    <w:rsid w:val="46641069"/>
    <w:rsid w:val="468C599A"/>
    <w:rsid w:val="46995034"/>
    <w:rsid w:val="46AC5078"/>
    <w:rsid w:val="46B2D0F2"/>
    <w:rsid w:val="46BD622B"/>
    <w:rsid w:val="46D3C91C"/>
    <w:rsid w:val="46DE6813"/>
    <w:rsid w:val="46E03F8E"/>
    <w:rsid w:val="46E46996"/>
    <w:rsid w:val="46FA9500"/>
    <w:rsid w:val="46FEE670"/>
    <w:rsid w:val="47046DEC"/>
    <w:rsid w:val="4705DC3D"/>
    <w:rsid w:val="4730105B"/>
    <w:rsid w:val="4737D3A3"/>
    <w:rsid w:val="4771F2B9"/>
    <w:rsid w:val="4775B037"/>
    <w:rsid w:val="477DBA63"/>
    <w:rsid w:val="47A17559"/>
    <w:rsid w:val="47A37802"/>
    <w:rsid w:val="47C4C465"/>
    <w:rsid w:val="47E55E1B"/>
    <w:rsid w:val="47EAD124"/>
    <w:rsid w:val="48116C1C"/>
    <w:rsid w:val="482A5CD4"/>
    <w:rsid w:val="48352095"/>
    <w:rsid w:val="48420673"/>
    <w:rsid w:val="4880AA31"/>
    <w:rsid w:val="488710A2"/>
    <w:rsid w:val="488E195E"/>
    <w:rsid w:val="4896DDB5"/>
    <w:rsid w:val="48A9771D"/>
    <w:rsid w:val="48B3A70E"/>
    <w:rsid w:val="48C820B9"/>
    <w:rsid w:val="48E4FC4E"/>
    <w:rsid w:val="48F55690"/>
    <w:rsid w:val="48F9BAFC"/>
    <w:rsid w:val="48FC8843"/>
    <w:rsid w:val="49478465"/>
    <w:rsid w:val="49B4C2DA"/>
    <w:rsid w:val="49BDEECE"/>
    <w:rsid w:val="49F17911"/>
    <w:rsid w:val="49F60BE6"/>
    <w:rsid w:val="4A12A813"/>
    <w:rsid w:val="4A158B92"/>
    <w:rsid w:val="4A358CC0"/>
    <w:rsid w:val="4A35A2EF"/>
    <w:rsid w:val="4A3D7CFF"/>
    <w:rsid w:val="4A446072"/>
    <w:rsid w:val="4AB55B25"/>
    <w:rsid w:val="4AB67FAA"/>
    <w:rsid w:val="4ABBDFF4"/>
    <w:rsid w:val="4AE09271"/>
    <w:rsid w:val="4AF77964"/>
    <w:rsid w:val="4AF83C10"/>
    <w:rsid w:val="4B03B5BD"/>
    <w:rsid w:val="4B28C389"/>
    <w:rsid w:val="4B2B4BA5"/>
    <w:rsid w:val="4B4D1352"/>
    <w:rsid w:val="4B674834"/>
    <w:rsid w:val="4B80E60C"/>
    <w:rsid w:val="4B864215"/>
    <w:rsid w:val="4BAD369E"/>
    <w:rsid w:val="4BB84AF3"/>
    <w:rsid w:val="4BC3241A"/>
    <w:rsid w:val="4BEEB467"/>
    <w:rsid w:val="4BFECFF4"/>
    <w:rsid w:val="4C342905"/>
    <w:rsid w:val="4C3D38C0"/>
    <w:rsid w:val="4C473E7C"/>
    <w:rsid w:val="4C475BED"/>
    <w:rsid w:val="4C512B86"/>
    <w:rsid w:val="4C632580"/>
    <w:rsid w:val="4C6BDD4D"/>
    <w:rsid w:val="4CA63A13"/>
    <w:rsid w:val="4CB8CF3E"/>
    <w:rsid w:val="4CE1D655"/>
    <w:rsid w:val="4D29C9A3"/>
    <w:rsid w:val="4D2CCCD3"/>
    <w:rsid w:val="4D69001E"/>
    <w:rsid w:val="4D76F8A0"/>
    <w:rsid w:val="4D9950EA"/>
    <w:rsid w:val="4D9AA055"/>
    <w:rsid w:val="4DA5E824"/>
    <w:rsid w:val="4DCE4BC7"/>
    <w:rsid w:val="4DD4F8C3"/>
    <w:rsid w:val="4DFE1A18"/>
    <w:rsid w:val="4E05B85A"/>
    <w:rsid w:val="4E2EB5EA"/>
    <w:rsid w:val="4E3B0634"/>
    <w:rsid w:val="4E3EE464"/>
    <w:rsid w:val="4E5A9E8F"/>
    <w:rsid w:val="4E92D19C"/>
    <w:rsid w:val="4E92FBC1"/>
    <w:rsid w:val="4EC89D34"/>
    <w:rsid w:val="4ED08ABA"/>
    <w:rsid w:val="4EEFEBB5"/>
    <w:rsid w:val="4F2278DD"/>
    <w:rsid w:val="4F2E2657"/>
    <w:rsid w:val="4F345DC0"/>
    <w:rsid w:val="4F3670B6"/>
    <w:rsid w:val="4F63DC41"/>
    <w:rsid w:val="4F6A1C28"/>
    <w:rsid w:val="4F6BC9C7"/>
    <w:rsid w:val="4F726603"/>
    <w:rsid w:val="4F93FCB5"/>
    <w:rsid w:val="4FE96629"/>
    <w:rsid w:val="4FFEBCC8"/>
    <w:rsid w:val="50330CEA"/>
    <w:rsid w:val="50377156"/>
    <w:rsid w:val="5051C5B2"/>
    <w:rsid w:val="5064A74A"/>
    <w:rsid w:val="508B2E60"/>
    <w:rsid w:val="508BBC16"/>
    <w:rsid w:val="50A59B46"/>
    <w:rsid w:val="50BC037A"/>
    <w:rsid w:val="50D24117"/>
    <w:rsid w:val="50FFACA2"/>
    <w:rsid w:val="5110D42C"/>
    <w:rsid w:val="511449ED"/>
    <w:rsid w:val="51249CA9"/>
    <w:rsid w:val="51263DF4"/>
    <w:rsid w:val="512D90E6"/>
    <w:rsid w:val="513696A3"/>
    <w:rsid w:val="51F58399"/>
    <w:rsid w:val="51FA553C"/>
    <w:rsid w:val="5204AF21"/>
    <w:rsid w:val="522C1229"/>
    <w:rsid w:val="52330420"/>
    <w:rsid w:val="523D47A7"/>
    <w:rsid w:val="524FD3BB"/>
    <w:rsid w:val="52694629"/>
    <w:rsid w:val="526A34F6"/>
    <w:rsid w:val="52712118"/>
    <w:rsid w:val="528B1294"/>
    <w:rsid w:val="529A2F41"/>
    <w:rsid w:val="52A1BCEA"/>
    <w:rsid w:val="52B6F5D2"/>
    <w:rsid w:val="52CB43D3"/>
    <w:rsid w:val="52D18B3B"/>
    <w:rsid w:val="530FF4B7"/>
    <w:rsid w:val="5314DDAD"/>
    <w:rsid w:val="5323CDE8"/>
    <w:rsid w:val="534163FD"/>
    <w:rsid w:val="5341B16B"/>
    <w:rsid w:val="539153FA"/>
    <w:rsid w:val="539890AE"/>
    <w:rsid w:val="53A3FBDD"/>
    <w:rsid w:val="53DA0316"/>
    <w:rsid w:val="53DC8535"/>
    <w:rsid w:val="53E97071"/>
    <w:rsid w:val="53EF0E93"/>
    <w:rsid w:val="540CFC11"/>
    <w:rsid w:val="545E2065"/>
    <w:rsid w:val="546531A8"/>
    <w:rsid w:val="5469DF53"/>
    <w:rsid w:val="54AA5353"/>
    <w:rsid w:val="54B7FDEC"/>
    <w:rsid w:val="54D91693"/>
    <w:rsid w:val="54DF9475"/>
    <w:rsid w:val="55014DEC"/>
    <w:rsid w:val="552B1057"/>
    <w:rsid w:val="5530DDC6"/>
    <w:rsid w:val="5542E1AF"/>
    <w:rsid w:val="555A92F7"/>
    <w:rsid w:val="5592C2A5"/>
    <w:rsid w:val="55B50FE8"/>
    <w:rsid w:val="55C55EBA"/>
    <w:rsid w:val="55DB0B4B"/>
    <w:rsid w:val="56010209"/>
    <w:rsid w:val="5602F0BF"/>
    <w:rsid w:val="5623F2B6"/>
    <w:rsid w:val="566AB2AB"/>
    <w:rsid w:val="56706332"/>
    <w:rsid w:val="56708A49"/>
    <w:rsid w:val="5675A9CB"/>
    <w:rsid w:val="5691428D"/>
    <w:rsid w:val="5693C4A1"/>
    <w:rsid w:val="56AC0321"/>
    <w:rsid w:val="56BCD31C"/>
    <w:rsid w:val="56C420F7"/>
    <w:rsid w:val="56C799C3"/>
    <w:rsid w:val="56DB9C9F"/>
    <w:rsid w:val="56DE5819"/>
    <w:rsid w:val="56E2CBEB"/>
    <w:rsid w:val="56F90EB8"/>
    <w:rsid w:val="571B7274"/>
    <w:rsid w:val="5741829B"/>
    <w:rsid w:val="5744923B"/>
    <w:rsid w:val="57449CD3"/>
    <w:rsid w:val="576AB573"/>
    <w:rsid w:val="576E230E"/>
    <w:rsid w:val="576E3389"/>
    <w:rsid w:val="577B6C27"/>
    <w:rsid w:val="57905B42"/>
    <w:rsid w:val="579F6F5A"/>
    <w:rsid w:val="57A3E048"/>
    <w:rsid w:val="57A8BF06"/>
    <w:rsid w:val="57BBEB2B"/>
    <w:rsid w:val="57D16268"/>
    <w:rsid w:val="57ED48EA"/>
    <w:rsid w:val="580E5FA6"/>
    <w:rsid w:val="58141151"/>
    <w:rsid w:val="5837D62F"/>
    <w:rsid w:val="58468065"/>
    <w:rsid w:val="584820A8"/>
    <w:rsid w:val="5864C51D"/>
    <w:rsid w:val="58B4B0D1"/>
    <w:rsid w:val="58B742D5"/>
    <w:rsid w:val="58C82D1B"/>
    <w:rsid w:val="58DD52FC"/>
    <w:rsid w:val="58EF44D8"/>
    <w:rsid w:val="5925DEF5"/>
    <w:rsid w:val="59263756"/>
    <w:rsid w:val="593F41A5"/>
    <w:rsid w:val="593FA195"/>
    <w:rsid w:val="596D32C9"/>
    <w:rsid w:val="59716891"/>
    <w:rsid w:val="59A7FA61"/>
    <w:rsid w:val="59B4857D"/>
    <w:rsid w:val="59EF80D4"/>
    <w:rsid w:val="5A09E47D"/>
    <w:rsid w:val="5A1CE32F"/>
    <w:rsid w:val="5A1CFD60"/>
    <w:rsid w:val="5A229652"/>
    <w:rsid w:val="5A48598C"/>
    <w:rsid w:val="5A4BC6B9"/>
    <w:rsid w:val="5A526553"/>
    <w:rsid w:val="5A6DDB9D"/>
    <w:rsid w:val="5A7C32FD"/>
    <w:rsid w:val="5A812429"/>
    <w:rsid w:val="5AC207B7"/>
    <w:rsid w:val="5AE819D0"/>
    <w:rsid w:val="5B152678"/>
    <w:rsid w:val="5B36A1AC"/>
    <w:rsid w:val="5B48DE2A"/>
    <w:rsid w:val="5B9DC796"/>
    <w:rsid w:val="5BAF0DC2"/>
    <w:rsid w:val="5BC57E80"/>
    <w:rsid w:val="5BE429ED"/>
    <w:rsid w:val="5BF7EEDF"/>
    <w:rsid w:val="5C14F3BE"/>
    <w:rsid w:val="5C28A06F"/>
    <w:rsid w:val="5C5DD818"/>
    <w:rsid w:val="5C6127A5"/>
    <w:rsid w:val="5C71A480"/>
    <w:rsid w:val="5C770075"/>
    <w:rsid w:val="5C879DE8"/>
    <w:rsid w:val="5CA90953"/>
    <w:rsid w:val="5CB0F6D9"/>
    <w:rsid w:val="5CCFF38D"/>
    <w:rsid w:val="5D089AF0"/>
    <w:rsid w:val="5D383640"/>
    <w:rsid w:val="5D68E123"/>
    <w:rsid w:val="5DA73910"/>
    <w:rsid w:val="5DB0C41F"/>
    <w:rsid w:val="5DB3DE57"/>
    <w:rsid w:val="5DB79CFD"/>
    <w:rsid w:val="5DF9A879"/>
    <w:rsid w:val="5DFF13C7"/>
    <w:rsid w:val="5E2F049B"/>
    <w:rsid w:val="5E59CC49"/>
    <w:rsid w:val="5E8016F5"/>
    <w:rsid w:val="5E9C5472"/>
    <w:rsid w:val="5EC144A6"/>
    <w:rsid w:val="5ED83284"/>
    <w:rsid w:val="5ED9E023"/>
    <w:rsid w:val="5EE22ABB"/>
    <w:rsid w:val="5F033726"/>
    <w:rsid w:val="5F08FD11"/>
    <w:rsid w:val="5F175D42"/>
    <w:rsid w:val="5F3C7010"/>
    <w:rsid w:val="5F47F68D"/>
    <w:rsid w:val="5F7E4FF0"/>
    <w:rsid w:val="5F86E618"/>
    <w:rsid w:val="5FB00E43"/>
    <w:rsid w:val="5FB56EDE"/>
    <w:rsid w:val="5FCAD4FC"/>
    <w:rsid w:val="5FDA2BD6"/>
    <w:rsid w:val="601E7EA7"/>
    <w:rsid w:val="601F992B"/>
    <w:rsid w:val="6020DD53"/>
    <w:rsid w:val="602E4191"/>
    <w:rsid w:val="6031007D"/>
    <w:rsid w:val="603824D3"/>
    <w:rsid w:val="60713FAF"/>
    <w:rsid w:val="607ACFF0"/>
    <w:rsid w:val="608C0AC7"/>
    <w:rsid w:val="60A78449"/>
    <w:rsid w:val="60B8FBB7"/>
    <w:rsid w:val="60C58B07"/>
    <w:rsid w:val="60C7ACEF"/>
    <w:rsid w:val="60CB6002"/>
    <w:rsid w:val="60CFA4D5"/>
    <w:rsid w:val="610C831B"/>
    <w:rsid w:val="6134F898"/>
    <w:rsid w:val="614BDEA4"/>
    <w:rsid w:val="615D9326"/>
    <w:rsid w:val="61629FAF"/>
    <w:rsid w:val="6168E94A"/>
    <w:rsid w:val="6180947F"/>
    <w:rsid w:val="618467FC"/>
    <w:rsid w:val="618A4820"/>
    <w:rsid w:val="61DF5066"/>
    <w:rsid w:val="61E7204F"/>
    <w:rsid w:val="61E7FF30"/>
    <w:rsid w:val="61ED0066"/>
    <w:rsid w:val="61F343B4"/>
    <w:rsid w:val="61FB5ACF"/>
    <w:rsid w:val="620BA763"/>
    <w:rsid w:val="621180E5"/>
    <w:rsid w:val="62270E59"/>
    <w:rsid w:val="623D24DB"/>
    <w:rsid w:val="62413FF3"/>
    <w:rsid w:val="62438BE7"/>
    <w:rsid w:val="624A2C22"/>
    <w:rsid w:val="624D9CCF"/>
    <w:rsid w:val="6252A844"/>
    <w:rsid w:val="6262F31B"/>
    <w:rsid w:val="6268F9BF"/>
    <w:rsid w:val="628F4B11"/>
    <w:rsid w:val="62A9A7CF"/>
    <w:rsid w:val="62AB7AAA"/>
    <w:rsid w:val="62B98E53"/>
    <w:rsid w:val="62C7BE09"/>
    <w:rsid w:val="62DC0CC4"/>
    <w:rsid w:val="62E7361A"/>
    <w:rsid w:val="62E7AF05"/>
    <w:rsid w:val="62F07854"/>
    <w:rsid w:val="62F2DBC0"/>
    <w:rsid w:val="630275BE"/>
    <w:rsid w:val="630A749B"/>
    <w:rsid w:val="63143854"/>
    <w:rsid w:val="631B9E1B"/>
    <w:rsid w:val="6345C3AF"/>
    <w:rsid w:val="635FC15F"/>
    <w:rsid w:val="63784CA8"/>
    <w:rsid w:val="63DF250B"/>
    <w:rsid w:val="640AB0AB"/>
    <w:rsid w:val="642005A3"/>
    <w:rsid w:val="6451CACF"/>
    <w:rsid w:val="64575E8D"/>
    <w:rsid w:val="6467A5A4"/>
    <w:rsid w:val="64837F66"/>
    <w:rsid w:val="6483C87C"/>
    <w:rsid w:val="648E66C7"/>
    <w:rsid w:val="64A4086C"/>
    <w:rsid w:val="64B1906C"/>
    <w:rsid w:val="64C9D668"/>
    <w:rsid w:val="64DB895F"/>
    <w:rsid w:val="64F6C9DD"/>
    <w:rsid w:val="6561FA33"/>
    <w:rsid w:val="656355F1"/>
    <w:rsid w:val="65732134"/>
    <w:rsid w:val="657DF3A6"/>
    <w:rsid w:val="65B470FA"/>
    <w:rsid w:val="65B50BA0"/>
    <w:rsid w:val="65C03DB9"/>
    <w:rsid w:val="65CF1FC2"/>
    <w:rsid w:val="65E228EE"/>
    <w:rsid w:val="6604BA5E"/>
    <w:rsid w:val="6613912D"/>
    <w:rsid w:val="661DFF4A"/>
    <w:rsid w:val="6621B49E"/>
    <w:rsid w:val="66511F04"/>
    <w:rsid w:val="66643504"/>
    <w:rsid w:val="6690A4EA"/>
    <w:rsid w:val="669E9F9D"/>
    <w:rsid w:val="66C6F586"/>
    <w:rsid w:val="66D4D966"/>
    <w:rsid w:val="671309EE"/>
    <w:rsid w:val="675F5451"/>
    <w:rsid w:val="67641619"/>
    <w:rsid w:val="67787CAE"/>
    <w:rsid w:val="677D8AD0"/>
    <w:rsid w:val="67AE9998"/>
    <w:rsid w:val="67C3E977"/>
    <w:rsid w:val="67D348C7"/>
    <w:rsid w:val="67F3A980"/>
    <w:rsid w:val="6861F133"/>
    <w:rsid w:val="687AE8E7"/>
    <w:rsid w:val="688DC3C8"/>
    <w:rsid w:val="689E33FC"/>
    <w:rsid w:val="68A19592"/>
    <w:rsid w:val="68ADD774"/>
    <w:rsid w:val="68B08177"/>
    <w:rsid w:val="68B2962E"/>
    <w:rsid w:val="68BA90AA"/>
    <w:rsid w:val="68E35553"/>
    <w:rsid w:val="68E81118"/>
    <w:rsid w:val="68F376C6"/>
    <w:rsid w:val="69004BE5"/>
    <w:rsid w:val="691ABC2E"/>
    <w:rsid w:val="6931DF92"/>
    <w:rsid w:val="693E1528"/>
    <w:rsid w:val="698B4419"/>
    <w:rsid w:val="699428B6"/>
    <w:rsid w:val="69C2C99C"/>
    <w:rsid w:val="69E160C1"/>
    <w:rsid w:val="69E60C31"/>
    <w:rsid w:val="69ED3C0F"/>
    <w:rsid w:val="6A0A35A4"/>
    <w:rsid w:val="6A16B948"/>
    <w:rsid w:val="6A1DFBA6"/>
    <w:rsid w:val="6A2CBB75"/>
    <w:rsid w:val="6A36C4BF"/>
    <w:rsid w:val="6A57CC8D"/>
    <w:rsid w:val="6A764CC5"/>
    <w:rsid w:val="6A87DE69"/>
    <w:rsid w:val="6A8C42CF"/>
    <w:rsid w:val="6A965D6E"/>
    <w:rsid w:val="6A96F513"/>
    <w:rsid w:val="6A9902DE"/>
    <w:rsid w:val="6AE1D235"/>
    <w:rsid w:val="6AF9D3A7"/>
    <w:rsid w:val="6B0D87A3"/>
    <w:rsid w:val="6B1826D0"/>
    <w:rsid w:val="6B27147A"/>
    <w:rsid w:val="6B2D8F12"/>
    <w:rsid w:val="6B569687"/>
    <w:rsid w:val="6B5D6041"/>
    <w:rsid w:val="6B68B1A3"/>
    <w:rsid w:val="6B8F2327"/>
    <w:rsid w:val="6BA5C977"/>
    <w:rsid w:val="6BA84A89"/>
    <w:rsid w:val="6BC5318C"/>
    <w:rsid w:val="6BD9090F"/>
    <w:rsid w:val="6BEA36F0"/>
    <w:rsid w:val="6BEAD3A6"/>
    <w:rsid w:val="6BFC09E6"/>
    <w:rsid w:val="6C07CB33"/>
    <w:rsid w:val="6C2FF4E8"/>
    <w:rsid w:val="6C322DCF"/>
    <w:rsid w:val="6C4746A2"/>
    <w:rsid w:val="6C698054"/>
    <w:rsid w:val="6C8E914B"/>
    <w:rsid w:val="6C91F5E2"/>
    <w:rsid w:val="6D21D65F"/>
    <w:rsid w:val="6D4C24BA"/>
    <w:rsid w:val="6D4E5A0A"/>
    <w:rsid w:val="6D54A9BF"/>
    <w:rsid w:val="6D657F6C"/>
    <w:rsid w:val="6D6AC4EB"/>
    <w:rsid w:val="6D6CF5EF"/>
    <w:rsid w:val="6D74264D"/>
    <w:rsid w:val="6D74D970"/>
    <w:rsid w:val="6D8B44C0"/>
    <w:rsid w:val="6D929F5A"/>
    <w:rsid w:val="6DC6E7E9"/>
    <w:rsid w:val="6DCE5C6D"/>
    <w:rsid w:val="6DD711D1"/>
    <w:rsid w:val="6DFA935B"/>
    <w:rsid w:val="6E1395DE"/>
    <w:rsid w:val="6E209E6D"/>
    <w:rsid w:val="6E28F4A0"/>
    <w:rsid w:val="6E2DC643"/>
    <w:rsid w:val="6E50C048"/>
    <w:rsid w:val="6E82862A"/>
    <w:rsid w:val="6EA1827F"/>
    <w:rsid w:val="6EC36FBE"/>
    <w:rsid w:val="6EDFEB4B"/>
    <w:rsid w:val="6EEA2A6B"/>
    <w:rsid w:val="6F5B8F83"/>
    <w:rsid w:val="6F6D640D"/>
    <w:rsid w:val="6F70D555"/>
    <w:rsid w:val="6F8A66E0"/>
    <w:rsid w:val="6F9663BC"/>
    <w:rsid w:val="6FBFA2F3"/>
    <w:rsid w:val="6FDCDB51"/>
    <w:rsid w:val="6FE0F8C6"/>
    <w:rsid w:val="6FF2339D"/>
    <w:rsid w:val="6FF849A8"/>
    <w:rsid w:val="702E2502"/>
    <w:rsid w:val="7041612D"/>
    <w:rsid w:val="704E489D"/>
    <w:rsid w:val="704F97EE"/>
    <w:rsid w:val="7050BCB6"/>
    <w:rsid w:val="70AC7A32"/>
    <w:rsid w:val="70ACE194"/>
    <w:rsid w:val="70DABBA4"/>
    <w:rsid w:val="70F09639"/>
    <w:rsid w:val="70FE88AB"/>
    <w:rsid w:val="7123C665"/>
    <w:rsid w:val="714C3EA8"/>
    <w:rsid w:val="71615A10"/>
    <w:rsid w:val="718CE926"/>
    <w:rsid w:val="71B5EC84"/>
    <w:rsid w:val="71CF635C"/>
    <w:rsid w:val="71E326B9"/>
    <w:rsid w:val="71E9382E"/>
    <w:rsid w:val="71F81DC2"/>
    <w:rsid w:val="72178C0D"/>
    <w:rsid w:val="722B622D"/>
    <w:rsid w:val="7246F83C"/>
    <w:rsid w:val="7252FE03"/>
    <w:rsid w:val="727B014F"/>
    <w:rsid w:val="729A590C"/>
    <w:rsid w:val="729B1011"/>
    <w:rsid w:val="72AF55B6"/>
    <w:rsid w:val="72C19E74"/>
    <w:rsid w:val="72CE047E"/>
    <w:rsid w:val="72FDD2CF"/>
    <w:rsid w:val="730A0810"/>
    <w:rsid w:val="7329D45F"/>
    <w:rsid w:val="733AC7A7"/>
    <w:rsid w:val="735B5A79"/>
    <w:rsid w:val="736D8FD2"/>
    <w:rsid w:val="7374F3A2"/>
    <w:rsid w:val="739FAC94"/>
    <w:rsid w:val="73AEA4BD"/>
    <w:rsid w:val="73BE28F2"/>
    <w:rsid w:val="73F1338C"/>
    <w:rsid w:val="741FB0FB"/>
    <w:rsid w:val="7436296D"/>
    <w:rsid w:val="7436E072"/>
    <w:rsid w:val="743DD759"/>
    <w:rsid w:val="743E16F3"/>
    <w:rsid w:val="7484E749"/>
    <w:rsid w:val="749C9BFA"/>
    <w:rsid w:val="74AE8B26"/>
    <w:rsid w:val="74CA3F02"/>
    <w:rsid w:val="7505577F"/>
    <w:rsid w:val="75079FA7"/>
    <w:rsid w:val="7513DE3B"/>
    <w:rsid w:val="7524D6FA"/>
    <w:rsid w:val="752B3F7D"/>
    <w:rsid w:val="754C5CFB"/>
    <w:rsid w:val="7559F953"/>
    <w:rsid w:val="7561DEF3"/>
    <w:rsid w:val="7586A3FA"/>
    <w:rsid w:val="758B9DCE"/>
    <w:rsid w:val="75B919B0"/>
    <w:rsid w:val="75D3161B"/>
    <w:rsid w:val="75D9E754"/>
    <w:rsid w:val="75DDF157"/>
    <w:rsid w:val="75F0FD44"/>
    <w:rsid w:val="75FC5456"/>
    <w:rsid w:val="76309D9A"/>
    <w:rsid w:val="76357391"/>
    <w:rsid w:val="76368982"/>
    <w:rsid w:val="765827D0"/>
    <w:rsid w:val="76660F63"/>
    <w:rsid w:val="766F10A2"/>
    <w:rsid w:val="76C2124D"/>
    <w:rsid w:val="76CEA10B"/>
    <w:rsid w:val="76D80A4F"/>
    <w:rsid w:val="76E03FD6"/>
    <w:rsid w:val="76F5C9B4"/>
    <w:rsid w:val="76FED350"/>
    <w:rsid w:val="770EA11B"/>
    <w:rsid w:val="77256463"/>
    <w:rsid w:val="773C7431"/>
    <w:rsid w:val="77566529"/>
    <w:rsid w:val="77576E81"/>
    <w:rsid w:val="7769D6DA"/>
    <w:rsid w:val="776DCA2F"/>
    <w:rsid w:val="7775781B"/>
    <w:rsid w:val="77B42081"/>
    <w:rsid w:val="77C6634A"/>
    <w:rsid w:val="77D98A8C"/>
    <w:rsid w:val="77DB3B0E"/>
    <w:rsid w:val="78053308"/>
    <w:rsid w:val="781842DA"/>
    <w:rsid w:val="78324C08"/>
    <w:rsid w:val="784B7EFD"/>
    <w:rsid w:val="784FCE92"/>
    <w:rsid w:val="78697892"/>
    <w:rsid w:val="7886CD91"/>
    <w:rsid w:val="78919A15"/>
    <w:rsid w:val="789AA3B1"/>
    <w:rsid w:val="789B199B"/>
    <w:rsid w:val="78BB1028"/>
    <w:rsid w:val="78BC03D2"/>
    <w:rsid w:val="78CE92C7"/>
    <w:rsid w:val="78E89961"/>
    <w:rsid w:val="78F48337"/>
    <w:rsid w:val="78F9A752"/>
    <w:rsid w:val="792DF976"/>
    <w:rsid w:val="793CFE01"/>
    <w:rsid w:val="795B5C9E"/>
    <w:rsid w:val="795E561D"/>
    <w:rsid w:val="796F6DE9"/>
    <w:rsid w:val="7991C78B"/>
    <w:rsid w:val="79CA4441"/>
    <w:rsid w:val="79E74F5E"/>
    <w:rsid w:val="79F787A5"/>
    <w:rsid w:val="7A05C790"/>
    <w:rsid w:val="7A0DA41E"/>
    <w:rsid w:val="7A198E37"/>
    <w:rsid w:val="7A1FCE1E"/>
    <w:rsid w:val="7A350706"/>
    <w:rsid w:val="7A587F6F"/>
    <w:rsid w:val="7A6C77DF"/>
    <w:rsid w:val="7A7414F3"/>
    <w:rsid w:val="7AA56AF1"/>
    <w:rsid w:val="7AAD5877"/>
    <w:rsid w:val="7AD7476D"/>
    <w:rsid w:val="7AD7B2FF"/>
    <w:rsid w:val="7AE0089A"/>
    <w:rsid w:val="7AE76F76"/>
    <w:rsid w:val="7AF2C840"/>
    <w:rsid w:val="7AF65ACD"/>
    <w:rsid w:val="7AFC4067"/>
    <w:rsid w:val="7AFFF2BA"/>
    <w:rsid w:val="7B0C820A"/>
    <w:rsid w:val="7B1A37A1"/>
    <w:rsid w:val="7B1FAE2F"/>
    <w:rsid w:val="7B3659B7"/>
    <w:rsid w:val="7B552833"/>
    <w:rsid w:val="7B5D687E"/>
    <w:rsid w:val="7B800587"/>
    <w:rsid w:val="7BD0D767"/>
    <w:rsid w:val="7BD24473"/>
    <w:rsid w:val="7BF66B91"/>
    <w:rsid w:val="7C02E045"/>
    <w:rsid w:val="7C063389"/>
    <w:rsid w:val="7C41F257"/>
    <w:rsid w:val="7C4928D8"/>
    <w:rsid w:val="7C7FE187"/>
    <w:rsid w:val="7C936EAB"/>
    <w:rsid w:val="7C959D3B"/>
    <w:rsid w:val="7CBB0775"/>
    <w:rsid w:val="7CC9684D"/>
    <w:rsid w:val="7CCA2D81"/>
    <w:rsid w:val="7CD1E3BA"/>
    <w:rsid w:val="7CD64214"/>
    <w:rsid w:val="7CF2BB99"/>
    <w:rsid w:val="7D05BD2B"/>
    <w:rsid w:val="7D3304D5"/>
    <w:rsid w:val="7D522AEB"/>
    <w:rsid w:val="7D5FD435"/>
    <w:rsid w:val="7D622C3A"/>
    <w:rsid w:val="7D915886"/>
    <w:rsid w:val="7DB967FB"/>
    <w:rsid w:val="7E25F00D"/>
    <w:rsid w:val="7E32503D"/>
    <w:rsid w:val="7E6538AE"/>
    <w:rsid w:val="7E7E6D7E"/>
    <w:rsid w:val="7EBBC79D"/>
    <w:rsid w:val="7EC7C7D8"/>
    <w:rsid w:val="7EE7EDEB"/>
    <w:rsid w:val="7EFB372E"/>
    <w:rsid w:val="7EFDFC9B"/>
    <w:rsid w:val="7F0306E3"/>
    <w:rsid w:val="7F047A18"/>
    <w:rsid w:val="7F0A7FEE"/>
    <w:rsid w:val="7F11E2EC"/>
    <w:rsid w:val="7F121D4F"/>
    <w:rsid w:val="7F1B200C"/>
    <w:rsid w:val="7F2EBB21"/>
    <w:rsid w:val="7F2F19BA"/>
    <w:rsid w:val="7F3DD44B"/>
    <w:rsid w:val="7F78DC14"/>
    <w:rsid w:val="7F88707D"/>
    <w:rsid w:val="7FB78249"/>
    <w:rsid w:val="7FC1C06E"/>
    <w:rsid w:val="7FFB3D5D"/>
    <w:rsid w:val="7FFBB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A4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71"/>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
      </w:numPr>
      <w:contextualSpacing/>
    </w:pPr>
  </w:style>
  <w:style w:type="paragraph" w:styleId="ListBullet2">
    <w:name w:val="List Bullet 2"/>
    <w:basedOn w:val="Normal"/>
    <w:uiPriority w:val="99"/>
    <w:semiHidden/>
    <w:unhideWhenUsed/>
    <w:pPr>
      <w:numPr>
        <w:numId w:val="4"/>
      </w:numPr>
      <w:ind w:firstLine="0"/>
      <w:contextualSpacing/>
    </w:pPr>
  </w:style>
  <w:style w:type="paragraph" w:styleId="ListBullet3">
    <w:name w:val="List Bullet 3"/>
    <w:basedOn w:val="Normal"/>
    <w:uiPriority w:val="99"/>
    <w:semiHidden/>
    <w:unhideWhenUsed/>
    <w:pPr>
      <w:numPr>
        <w:numId w:val="5"/>
      </w:numPr>
      <w:ind w:firstLine="0"/>
      <w:contextualSpacing/>
    </w:pPr>
  </w:style>
  <w:style w:type="paragraph" w:styleId="ListBullet4">
    <w:name w:val="List Bullet 4"/>
    <w:basedOn w:val="Normal"/>
    <w:uiPriority w:val="99"/>
    <w:semiHidden/>
    <w:unhideWhenUsed/>
    <w:pPr>
      <w:numPr>
        <w:numId w:val="6"/>
      </w:numPr>
      <w:ind w:firstLine="0"/>
      <w:contextualSpacing/>
    </w:pPr>
  </w:style>
  <w:style w:type="paragraph" w:styleId="ListBullet5">
    <w:name w:val="List Bullet 5"/>
    <w:basedOn w:val="Normal"/>
    <w:uiPriority w:val="99"/>
    <w:semiHidden/>
    <w:unhideWhenUsed/>
    <w:pPr>
      <w:numPr>
        <w:numId w:val="7"/>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8"/>
      </w:numPr>
      <w:contextualSpacing/>
    </w:pPr>
  </w:style>
  <w:style w:type="paragraph" w:styleId="ListNumber2">
    <w:name w:val="List Number 2"/>
    <w:basedOn w:val="Normal"/>
    <w:uiPriority w:val="99"/>
    <w:semiHidden/>
    <w:unhideWhenUsed/>
    <w:pPr>
      <w:numPr>
        <w:numId w:val="9"/>
      </w:numPr>
      <w:ind w:firstLine="0"/>
      <w:contextualSpacing/>
    </w:pPr>
  </w:style>
  <w:style w:type="paragraph" w:styleId="ListNumber3">
    <w:name w:val="List Number 3"/>
    <w:basedOn w:val="Normal"/>
    <w:uiPriority w:val="99"/>
    <w:semiHidden/>
    <w:unhideWhenUsed/>
    <w:pPr>
      <w:numPr>
        <w:numId w:val="10"/>
      </w:numPr>
      <w:ind w:firstLine="0"/>
      <w:contextualSpacing/>
    </w:pPr>
  </w:style>
  <w:style w:type="paragraph" w:styleId="ListNumber4">
    <w:name w:val="List Number 4"/>
    <w:basedOn w:val="Normal"/>
    <w:uiPriority w:val="99"/>
    <w:semiHidden/>
    <w:unhideWhenUsed/>
    <w:pPr>
      <w:numPr>
        <w:numId w:val="11"/>
      </w:numPr>
      <w:ind w:firstLine="0"/>
      <w:contextualSpacing/>
    </w:pPr>
  </w:style>
  <w:style w:type="paragraph" w:styleId="ListNumber5">
    <w:name w:val="List Number 5"/>
    <w:basedOn w:val="Normal"/>
    <w:uiPriority w:val="99"/>
    <w:semiHidden/>
    <w:unhideWhenUsed/>
    <w:pPr>
      <w:numPr>
        <w:numId w:val="12"/>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6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0460">
      <w:bodyDiv w:val="1"/>
      <w:marLeft w:val="0"/>
      <w:marRight w:val="0"/>
      <w:marTop w:val="0"/>
      <w:marBottom w:val="0"/>
      <w:divBdr>
        <w:top w:val="none" w:sz="0" w:space="0" w:color="auto"/>
        <w:left w:val="none" w:sz="0" w:space="0" w:color="auto"/>
        <w:bottom w:val="none" w:sz="0" w:space="0" w:color="auto"/>
        <w:right w:val="none" w:sz="0" w:space="0" w:color="auto"/>
      </w:divBdr>
    </w:div>
    <w:div w:id="36583479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5550504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792349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9549903">
      <w:bodyDiv w:val="1"/>
      <w:marLeft w:val="0"/>
      <w:marRight w:val="0"/>
      <w:marTop w:val="0"/>
      <w:marBottom w:val="0"/>
      <w:divBdr>
        <w:top w:val="none" w:sz="0" w:space="0" w:color="auto"/>
        <w:left w:val="none" w:sz="0" w:space="0" w:color="auto"/>
        <w:bottom w:val="none" w:sz="0" w:space="0" w:color="auto"/>
        <w:right w:val="none" w:sz="0" w:space="0" w:color="auto"/>
      </w:divBdr>
    </w:div>
    <w:div w:id="786193777">
      <w:bodyDiv w:val="1"/>
      <w:marLeft w:val="0"/>
      <w:marRight w:val="0"/>
      <w:marTop w:val="0"/>
      <w:marBottom w:val="0"/>
      <w:divBdr>
        <w:top w:val="none" w:sz="0" w:space="0" w:color="auto"/>
        <w:left w:val="none" w:sz="0" w:space="0" w:color="auto"/>
        <w:bottom w:val="none" w:sz="0" w:space="0" w:color="auto"/>
        <w:right w:val="none" w:sz="0" w:space="0" w:color="auto"/>
      </w:divBdr>
    </w:div>
    <w:div w:id="10284122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70933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27035262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367429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087479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82573">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3550289">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786E4934248219B77F32021C6FDD2"/>
        <w:category>
          <w:name w:val="General"/>
          <w:gallery w:val="placeholder"/>
        </w:category>
        <w:types>
          <w:type w:val="bbPlcHdr"/>
        </w:types>
        <w:behaviors>
          <w:behavior w:val="content"/>
        </w:behaviors>
        <w:guid w:val="{F60971A7-2052-4190-9295-F8A0DA0673B1}"/>
      </w:docPartPr>
      <w:docPartBody>
        <w:p w:rsidR="007020B7" w:rsidRDefault="00C040FC" w:rsidP="00C040FC">
          <w:pPr>
            <w:pStyle w:val="55F786E4934248219B77F32021C6FDD2"/>
          </w:pPr>
          <w:r w:rsidRPr="0C9FEB7F">
            <w:rPr>
              <w:rFonts w:ascii="Calibri" w:eastAsia="Calibri" w:hAnsi="Calibri" w:cs="Calibri"/>
              <w:b/>
              <w:bCs/>
            </w:rPr>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FC"/>
    <w:rsid w:val="000E31B8"/>
    <w:rsid w:val="002415D3"/>
    <w:rsid w:val="00280F76"/>
    <w:rsid w:val="0029296A"/>
    <w:rsid w:val="006314D9"/>
    <w:rsid w:val="006802F7"/>
    <w:rsid w:val="006C762B"/>
    <w:rsid w:val="006E04FB"/>
    <w:rsid w:val="007020B7"/>
    <w:rsid w:val="00824987"/>
    <w:rsid w:val="00A5103C"/>
    <w:rsid w:val="00AA6630"/>
    <w:rsid w:val="00AB56AB"/>
    <w:rsid w:val="00C040FC"/>
    <w:rsid w:val="00C903F2"/>
    <w:rsid w:val="00D939BB"/>
    <w:rsid w:val="00DB3FBB"/>
    <w:rsid w:val="00E63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F786E4934248219B77F32021C6FDD2">
    <w:name w:val="55F786E4934248219B77F32021C6FDD2"/>
    <w:rsid w:val="00C040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9c23f82-43a4-43ef-ad4e-0511f7969d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F1D7462C6F7C429B8D08EDD44E59C1" ma:contentTypeVersion="9" ma:contentTypeDescription="Create a new document." ma:contentTypeScope="" ma:versionID="4b95079ec5d2a4fb1a37675dc2c696c1">
  <xsd:schema xmlns:xsd="http://www.w3.org/2001/XMLSchema" xmlns:xs="http://www.w3.org/2001/XMLSchema" xmlns:p="http://schemas.microsoft.com/office/2006/metadata/properties" xmlns:ns3="49c23f82-43a4-43ef-ad4e-0511f7969d61" xmlns:ns4="19f82d95-65ff-4bcf-b162-e0a85ea8cfad" targetNamespace="http://schemas.microsoft.com/office/2006/metadata/properties" ma:root="true" ma:fieldsID="40f4ba04e6ad6216763d0637c4f6d75a" ns3:_="" ns4:_="">
    <xsd:import namespace="49c23f82-43a4-43ef-ad4e-0511f7969d61"/>
    <xsd:import namespace="19f82d95-65ff-4bcf-b162-e0a85ea8cf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23f82-43a4-43ef-ad4e-0511f7969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82d95-65ff-4bcf-b162-e0a85ea8c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49c23f82-43a4-43ef-ad4e-0511f7969d61"/>
  </ds:schemaRefs>
</ds:datastoreItem>
</file>

<file path=customXml/itemProps3.xml><?xml version="1.0" encoding="utf-8"?>
<ds:datastoreItem xmlns:ds="http://schemas.openxmlformats.org/officeDocument/2006/customXml" ds:itemID="{12E71F0B-C70C-41C3-AAEB-54EBFA9C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23f82-43a4-43ef-ad4e-0511f7969d61"/>
    <ds:schemaRef ds:uri="19f82d95-65ff-4bcf-b162-e0a85ea8c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20CC8C-BAB5-4D21-AF21-0D7C42132FA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6</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2025-08-09T17:12:00Z</dcterms:created>
  <dcterms:modified xsi:type="dcterms:W3CDTF">2025-08-09T21:31:00Z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0x010100EFF1D7462C6F7C429B8D08EDD44E59C1</vt:lpwstr>
  </property>
</Properties>
</file>