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F1FDCB" w14:textId="77777777" w:rsidR="008B6E06" w:rsidRPr="008B6E06" w:rsidRDefault="008B6E06" w:rsidP="008B6E06">
      <w:pPr>
        <w:spacing w:line="480" w:lineRule="auto"/>
        <w:rPr>
          <w:rFonts w:ascii="Times New Roman" w:hAnsi="Times New Roman" w:cs="Times New Roman"/>
          <w:b/>
          <w:bCs/>
          <w:color w:val="000000" w:themeColor="text1"/>
        </w:rPr>
      </w:pPr>
      <w:r w:rsidRPr="008B6E06">
        <w:rPr>
          <w:rFonts w:ascii="Times New Roman" w:hAnsi="Times New Roman" w:cs="Times New Roman"/>
          <w:b/>
          <w:bCs/>
          <w:color w:val="000000" w:themeColor="text1"/>
        </w:rPr>
        <w:t>Executive Summary</w:t>
      </w:r>
    </w:p>
    <w:p w14:paraId="76A24270" w14:textId="77777777" w:rsidR="008B6E06" w:rsidRPr="008B6E06" w:rsidRDefault="008B6E06" w:rsidP="008B6E06">
      <w:pPr>
        <w:spacing w:line="480" w:lineRule="auto"/>
        <w:rPr>
          <w:rFonts w:ascii="Times New Roman" w:hAnsi="Times New Roman" w:cs="Times New Roman"/>
          <w:color w:val="000000" w:themeColor="text1"/>
        </w:rPr>
      </w:pPr>
      <w:r w:rsidRPr="008B6E06">
        <w:rPr>
          <w:rFonts w:ascii="Times New Roman" w:hAnsi="Times New Roman" w:cs="Times New Roman"/>
          <w:color w:val="000000" w:themeColor="text1"/>
        </w:rPr>
        <w:t>This case assesses the impact of a workplace wellness program on health outcomes and healthcare costs using data from the Illinois Workplace Wellness Study. Employees were randomly assigned to either a treatment group (offered the wellness program) or a control group. The main objectives are to evaluate the program's effects by comparing these groups, identify selection bias by analyzing differences between participants and non-participants within the treatment group, and validate random assignment by checking for baseline differences. The study aims to determine the program’s effectiveness and factors that influence employee participation.</w:t>
      </w:r>
    </w:p>
    <w:p w14:paraId="49DBBFE4" w14:textId="77777777" w:rsidR="008B6E06" w:rsidRPr="008B6E06" w:rsidRDefault="008B6E06" w:rsidP="008B6E06">
      <w:pPr>
        <w:spacing w:line="480" w:lineRule="auto"/>
        <w:rPr>
          <w:rFonts w:ascii="Times New Roman" w:hAnsi="Times New Roman" w:cs="Times New Roman"/>
          <w:b/>
          <w:bCs/>
          <w:color w:val="000000" w:themeColor="text1"/>
        </w:rPr>
      </w:pPr>
      <w:r w:rsidRPr="008B6E06">
        <w:rPr>
          <w:rFonts w:ascii="Times New Roman" w:hAnsi="Times New Roman" w:cs="Times New Roman"/>
          <w:b/>
          <w:bCs/>
          <w:color w:val="000000" w:themeColor="text1"/>
        </w:rPr>
        <w:t>Responses to Case Questions</w:t>
      </w:r>
    </w:p>
    <w:p w14:paraId="0E5D7BC0" w14:textId="5ECD39FB" w:rsidR="008B6E06" w:rsidRPr="008B6E06" w:rsidRDefault="008B6E06" w:rsidP="008B6E06">
      <w:pPr>
        <w:spacing w:line="480" w:lineRule="auto"/>
        <w:rPr>
          <w:rFonts w:ascii="Times New Roman" w:hAnsi="Times New Roman" w:cs="Times New Roman"/>
          <w:color w:val="000000" w:themeColor="text1"/>
        </w:rPr>
      </w:pPr>
      <w:r>
        <w:rPr>
          <w:rFonts w:ascii="Times New Roman" w:hAnsi="Times New Roman" w:cs="Times New Roman" w:hint="eastAsia"/>
          <w:color w:val="000000" w:themeColor="text1"/>
        </w:rPr>
        <w:t xml:space="preserve">1. </w:t>
      </w:r>
      <w:r w:rsidRPr="008B6E06">
        <w:rPr>
          <w:rFonts w:ascii="Times New Roman" w:hAnsi="Times New Roman" w:cs="Times New Roman"/>
          <w:color w:val="000000" w:themeColor="text1"/>
        </w:rPr>
        <w:t>To estimate the causal effect of wellness programs on healthcare spending, firms with and without such programs need to be comparable in factors like size, structure, and financial stability, ideally with random program allocation. This condition is challenging to meet, as firms with wellness programs are typically larger, more financially stable, and have higher employee loyalty, potentially biasing the results.</w:t>
      </w:r>
    </w:p>
    <w:p w14:paraId="33613A22" w14:textId="78D02C11" w:rsidR="008B6E06" w:rsidRPr="008B6E06" w:rsidRDefault="008B6E06" w:rsidP="008B6E06">
      <w:pPr>
        <w:spacing w:line="480" w:lineRule="auto"/>
        <w:rPr>
          <w:rFonts w:ascii="Times New Roman" w:hAnsi="Times New Roman" w:cs="Times New Roman"/>
          <w:color w:val="000000" w:themeColor="text1"/>
        </w:rPr>
      </w:pPr>
      <w:r>
        <w:rPr>
          <w:rFonts w:ascii="Times New Roman" w:hAnsi="Times New Roman" w:cs="Times New Roman" w:hint="eastAsia"/>
          <w:color w:val="000000" w:themeColor="text1"/>
        </w:rPr>
        <w:t xml:space="preserve">2. </w:t>
      </w:r>
      <w:r w:rsidRPr="008B6E06">
        <w:rPr>
          <w:rFonts w:ascii="Times New Roman" w:hAnsi="Times New Roman" w:cs="Times New Roman"/>
          <w:color w:val="000000" w:themeColor="text1"/>
        </w:rPr>
        <w:t>For the comparison of eligible and ineligible employees to reflect the causal effect, these groups must be similar in unrelated factors, without systematic differences in health or job type that influence eligibility. This condition is difficult to satisfy, as eligibility often correlates with job type and health status, which complicates causal inference.</w:t>
      </w:r>
    </w:p>
    <w:p w14:paraId="34000BD6" w14:textId="715AFFA0" w:rsidR="008B6E06" w:rsidRPr="008B6E06" w:rsidRDefault="008B6E06" w:rsidP="008B6E06">
      <w:pPr>
        <w:spacing w:line="480" w:lineRule="auto"/>
        <w:rPr>
          <w:rFonts w:ascii="Times New Roman" w:hAnsi="Times New Roman" w:cs="Times New Roman"/>
          <w:color w:val="000000" w:themeColor="text1"/>
        </w:rPr>
      </w:pPr>
      <w:r>
        <w:rPr>
          <w:rFonts w:ascii="Times New Roman" w:hAnsi="Times New Roman" w:cs="Times New Roman" w:hint="eastAsia"/>
          <w:color w:val="000000" w:themeColor="text1"/>
        </w:rPr>
        <w:t xml:space="preserve">3. </w:t>
      </w:r>
      <w:r w:rsidRPr="008B6E06">
        <w:rPr>
          <w:rFonts w:ascii="Times New Roman" w:hAnsi="Times New Roman" w:cs="Times New Roman"/>
          <w:color w:val="000000" w:themeColor="text1"/>
        </w:rPr>
        <w:t xml:space="preserve">In this study, the treatment group includes employees offered the wellness program, while the control group was not offered it, serving as a baseline. Participants are treatment group members who engaged in the initial screening, while non-participants either did not engage or are part of the control group. There are 3,300 employees in the treatment group and 1,534 in the control </w:t>
      </w:r>
      <w:r w:rsidRPr="008B6E06">
        <w:rPr>
          <w:rFonts w:ascii="Times New Roman" w:hAnsi="Times New Roman" w:cs="Times New Roman"/>
          <w:color w:val="000000" w:themeColor="text1"/>
        </w:rPr>
        <w:lastRenderedPageBreak/>
        <w:t>group, with 1,900 treatment group members participating in the first-year screening. This setup enables program impact assessment.</w:t>
      </w:r>
    </w:p>
    <w:p w14:paraId="00D2D049" w14:textId="490ABB40" w:rsidR="008B6E06" w:rsidRPr="008B6E06" w:rsidRDefault="008B6E06" w:rsidP="008B6E06">
      <w:pPr>
        <w:spacing w:line="480" w:lineRule="auto"/>
        <w:rPr>
          <w:rFonts w:ascii="Times New Roman" w:hAnsi="Times New Roman" w:cs="Times New Roman"/>
          <w:color w:val="000000" w:themeColor="text1"/>
        </w:rPr>
      </w:pPr>
      <w:r>
        <w:rPr>
          <w:rFonts w:ascii="Times New Roman" w:hAnsi="Times New Roman" w:cs="Times New Roman" w:hint="eastAsia"/>
          <w:color w:val="000000" w:themeColor="text1"/>
        </w:rPr>
        <w:t xml:space="preserve">4. </w:t>
      </w:r>
      <w:r w:rsidRPr="008B6E06">
        <w:rPr>
          <w:rFonts w:ascii="Times New Roman" w:hAnsi="Times New Roman" w:cs="Times New Roman"/>
          <w:color w:val="000000" w:themeColor="text1"/>
        </w:rPr>
        <w:t>In the pre-randomization analysis, we calculated outcome means for treatment and control groups, using linear regression to determine the p-value for differences between groups. Only 4.88% of outcomes had p-values below 0.05, suggesting minimal baseline differences and supporting random assignment. The regression equation used was:</w:t>
      </w:r>
    </w:p>
    <w:p w14:paraId="328D3532" w14:textId="690B7EC3" w:rsidR="008B6E06" w:rsidRPr="008B6E06" w:rsidRDefault="008B6E06" w:rsidP="008B6E06">
      <w:pPr>
        <w:spacing w:line="480" w:lineRule="auto"/>
        <w:jc w:val="center"/>
        <w:rPr>
          <w:rFonts w:ascii="Times New Roman" w:hAnsi="Times New Roman" w:cs="Times New Roman" w:hint="eastAsia"/>
          <w:color w:val="000000" w:themeColor="text1"/>
        </w:rPr>
      </w:pPr>
      <w:r w:rsidRPr="008B6E06">
        <w:rPr>
          <w:rFonts w:ascii="Times New Roman" w:hAnsi="Times New Roman" w:cs="Times New Roman"/>
          <w:color w:val="000000" w:themeColor="text1"/>
        </w:rPr>
        <w:t>Outcome=β0+β1×treat</w:t>
      </w:r>
    </w:p>
    <w:p w14:paraId="6E3E8D3D" w14:textId="29F4E078" w:rsidR="008B6E06" w:rsidRPr="008B6E06" w:rsidRDefault="008B6E06" w:rsidP="008B6E06">
      <w:pPr>
        <w:spacing w:line="480" w:lineRule="auto"/>
        <w:rPr>
          <w:rFonts w:ascii="Times New Roman" w:hAnsi="Times New Roman" w:cs="Times New Roman"/>
          <w:color w:val="000000" w:themeColor="text1"/>
        </w:rPr>
      </w:pPr>
      <w:r w:rsidRPr="008B6E06">
        <w:rPr>
          <w:rFonts w:ascii="Times New Roman" w:hAnsi="Times New Roman" w:cs="Times New Roman"/>
          <w:color w:val="000000" w:themeColor="text1"/>
        </w:rPr>
        <w:t>where β0</w:t>
      </w:r>
      <w:r>
        <w:rPr>
          <w:rFonts w:ascii="Times New Roman" w:hAnsi="Times New Roman" w:cs="Times New Roman" w:hint="eastAsia"/>
          <w:i/>
          <w:iCs/>
          <w:color w:val="000000" w:themeColor="text1"/>
        </w:rPr>
        <w:t xml:space="preserve"> </w:t>
      </w:r>
      <w:r w:rsidRPr="008B6E06">
        <w:rPr>
          <w:rFonts w:ascii="Times New Roman" w:hAnsi="Times New Roman" w:cs="Times New Roman"/>
          <w:color w:val="000000" w:themeColor="text1"/>
        </w:rPr>
        <w:t>is the control group mean, β1</w:t>
      </w:r>
      <w:r>
        <w:rPr>
          <w:rFonts w:ascii="Times New Roman" w:hAnsi="Times New Roman" w:cs="Times New Roman" w:hint="eastAsia"/>
          <w:i/>
          <w:iCs/>
          <w:color w:val="000000" w:themeColor="text1"/>
        </w:rPr>
        <w:t xml:space="preserve"> </w:t>
      </w:r>
      <w:r w:rsidRPr="008B6E06">
        <w:rPr>
          <w:rFonts w:ascii="Times New Roman" w:hAnsi="Times New Roman" w:cs="Times New Roman"/>
          <w:color w:val="000000" w:themeColor="text1"/>
        </w:rPr>
        <w:t>represents the difference, and the p-value tests β1​'s significance.</w:t>
      </w:r>
    </w:p>
    <w:p w14:paraId="70BD4CD7" w14:textId="5D8F46B7" w:rsidR="008B6E06" w:rsidRPr="008B6E06" w:rsidRDefault="008B6E06" w:rsidP="008B6E06">
      <w:pPr>
        <w:spacing w:line="480" w:lineRule="auto"/>
        <w:rPr>
          <w:rFonts w:ascii="Times New Roman" w:hAnsi="Times New Roman" w:cs="Times New Roman"/>
          <w:color w:val="000000" w:themeColor="text1"/>
        </w:rPr>
      </w:pPr>
      <w:r>
        <w:rPr>
          <w:rFonts w:ascii="Times New Roman" w:hAnsi="Times New Roman" w:cs="Times New Roman" w:hint="eastAsia"/>
          <w:color w:val="000000" w:themeColor="text1"/>
        </w:rPr>
        <w:t xml:space="preserve">5. </w:t>
      </w:r>
      <w:r w:rsidRPr="008B6E06">
        <w:rPr>
          <w:rFonts w:ascii="Times New Roman" w:hAnsi="Times New Roman" w:cs="Times New Roman"/>
          <w:color w:val="000000" w:themeColor="text1"/>
        </w:rPr>
        <w:t>For the first-year post-randomization outcomes, we estimated differences between treatment and control groups, with and without demographic controls, using linear regression. The average absolute difference between estimates was 1.14, indicating minimal change when controls were added. The regression equation was:</w:t>
      </w:r>
    </w:p>
    <w:p w14:paraId="2939B6F0" w14:textId="32636CFF" w:rsidR="008B6E06" w:rsidRPr="008B6E06" w:rsidRDefault="008B6E06" w:rsidP="008B6E06">
      <w:pPr>
        <w:spacing w:line="480" w:lineRule="auto"/>
        <w:jc w:val="center"/>
        <w:rPr>
          <w:rFonts w:ascii="Times New Roman" w:hAnsi="Times New Roman" w:cs="Times New Roman"/>
          <w:color w:val="000000" w:themeColor="text1"/>
        </w:rPr>
      </w:pPr>
      <w:r w:rsidRPr="008B6E06">
        <w:rPr>
          <w:rFonts w:ascii="Times New Roman" w:hAnsi="Times New Roman" w:cs="Times New Roman"/>
          <w:color w:val="000000" w:themeColor="text1"/>
        </w:rPr>
        <w:t>Outcome=β0+β1×treat+(controls)</w:t>
      </w:r>
    </w:p>
    <w:p w14:paraId="262BDF25" w14:textId="43EC940D" w:rsidR="008B6E06" w:rsidRPr="008B6E06" w:rsidRDefault="008B6E06" w:rsidP="00674A4D">
      <w:pPr>
        <w:spacing w:line="480" w:lineRule="auto"/>
        <w:rPr>
          <w:rFonts w:ascii="Times New Roman" w:hAnsi="Times New Roman" w:cs="Times New Roman"/>
          <w:color w:val="000000" w:themeColor="text1"/>
        </w:rPr>
      </w:pPr>
      <w:r w:rsidRPr="008B6E06">
        <w:rPr>
          <w:rFonts w:ascii="Times New Roman" w:hAnsi="Times New Roman" w:cs="Times New Roman"/>
          <w:color w:val="000000" w:themeColor="text1"/>
        </w:rPr>
        <w:t>where β1 represents the treatment effect. Small changes between columns suggest minimal influence of demographic factors, supporting randomization validity and low selection bias.</w:t>
      </w:r>
    </w:p>
    <w:p w14:paraId="7C1C4CA1" w14:textId="4C2B0E1F" w:rsidR="008B6E06" w:rsidRPr="008B6E06" w:rsidRDefault="008B6E06" w:rsidP="008B6E06">
      <w:pPr>
        <w:spacing w:line="480" w:lineRule="auto"/>
        <w:rPr>
          <w:rFonts w:ascii="Times New Roman" w:hAnsi="Times New Roman" w:cs="Times New Roman"/>
          <w:color w:val="000000" w:themeColor="text1"/>
        </w:rPr>
      </w:pPr>
      <w:r>
        <w:rPr>
          <w:rFonts w:ascii="Times New Roman" w:hAnsi="Times New Roman" w:cs="Times New Roman" w:hint="eastAsia"/>
          <w:color w:val="000000" w:themeColor="text1"/>
        </w:rPr>
        <w:t xml:space="preserve">6. </w:t>
      </w:r>
      <w:r w:rsidRPr="008B6E06">
        <w:rPr>
          <w:rFonts w:ascii="Times New Roman" w:hAnsi="Times New Roman" w:cs="Times New Roman"/>
          <w:color w:val="000000" w:themeColor="text1"/>
        </w:rPr>
        <w:t>For the first-year outcomes, we compared participants and non-participants with and without demographic controls. The average absolute difference between estimates was 0.44, indicating minimal change with controls. The regression model used was:</w:t>
      </w:r>
    </w:p>
    <w:p w14:paraId="64B4B38C" w14:textId="65F88236" w:rsidR="008B6E06" w:rsidRPr="008B6E06" w:rsidRDefault="008B6E06" w:rsidP="008B6E06">
      <w:pPr>
        <w:spacing w:line="480" w:lineRule="auto"/>
        <w:rPr>
          <w:rFonts w:ascii="Times New Roman" w:hAnsi="Times New Roman" w:cs="Times New Roman"/>
          <w:color w:val="000000" w:themeColor="text1"/>
        </w:rPr>
      </w:pPr>
      <w:r w:rsidRPr="008B6E06">
        <w:rPr>
          <w:rFonts w:ascii="Times New Roman" w:hAnsi="Times New Roman" w:cs="Times New Roman"/>
          <w:color w:val="000000" w:themeColor="text1"/>
        </w:rPr>
        <w:t>Outcome=β0+β1×participant+(controls)</w:t>
      </w:r>
    </w:p>
    <w:p w14:paraId="0358F3D4" w14:textId="2EB3D4BC" w:rsidR="008B6E06" w:rsidRPr="008B6E06" w:rsidRDefault="008B6E06" w:rsidP="008B6E06">
      <w:pPr>
        <w:spacing w:line="480" w:lineRule="auto"/>
        <w:rPr>
          <w:rFonts w:ascii="Times New Roman" w:hAnsi="Times New Roman" w:cs="Times New Roman"/>
          <w:color w:val="000000" w:themeColor="text1"/>
        </w:rPr>
      </w:pPr>
      <w:r w:rsidRPr="008B6E06">
        <w:rPr>
          <w:rFonts w:ascii="Times New Roman" w:hAnsi="Times New Roman" w:cs="Times New Roman"/>
          <w:color w:val="000000" w:themeColor="text1"/>
        </w:rPr>
        <w:lastRenderedPageBreak/>
        <w:t>where β1 represents the participation effect. Small differences suggest demographic factors have little impact, supporting a valid causal effect of program participation with limited selection bias.</w:t>
      </w:r>
    </w:p>
    <w:p w14:paraId="068ECA0F" w14:textId="77777777" w:rsidR="008B6E06" w:rsidRPr="008B6E06" w:rsidRDefault="008B6E06" w:rsidP="008B6E06">
      <w:pPr>
        <w:spacing w:line="480" w:lineRule="auto"/>
        <w:rPr>
          <w:rFonts w:ascii="Times New Roman" w:hAnsi="Times New Roman" w:cs="Times New Roman"/>
          <w:b/>
          <w:bCs/>
          <w:color w:val="000000" w:themeColor="text1"/>
        </w:rPr>
      </w:pPr>
      <w:r w:rsidRPr="008B6E06">
        <w:rPr>
          <w:rFonts w:ascii="Times New Roman" w:hAnsi="Times New Roman" w:cs="Times New Roman"/>
          <w:b/>
          <w:bCs/>
          <w:color w:val="000000" w:themeColor="text1"/>
        </w:rPr>
        <w:t>Conclusion</w:t>
      </w:r>
    </w:p>
    <w:p w14:paraId="2EEA6436" w14:textId="77777777" w:rsidR="008B6E06" w:rsidRPr="008B6E06" w:rsidRDefault="008B6E06" w:rsidP="008B6E06">
      <w:pPr>
        <w:spacing w:line="480" w:lineRule="auto"/>
        <w:rPr>
          <w:rFonts w:ascii="Times New Roman" w:hAnsi="Times New Roman" w:cs="Times New Roman"/>
          <w:color w:val="000000" w:themeColor="text1"/>
        </w:rPr>
      </w:pPr>
      <w:r w:rsidRPr="008B6E06">
        <w:rPr>
          <w:rFonts w:ascii="Times New Roman" w:hAnsi="Times New Roman" w:cs="Times New Roman"/>
          <w:color w:val="000000" w:themeColor="text1"/>
        </w:rPr>
        <w:t>Workplace wellness programs may offer modest health and cost benefits, but success depends on active employee participation, which varies by demographics. Employers should consider strategies like targeted incentives or tailored wellness activities to increase engagement across all groups. Regular program evaluation and monitoring are essential to align benefits with organizational goals. A well-designed, inclusive wellness program can promote employee health and reduce healthcare expenses.</w:t>
      </w:r>
    </w:p>
    <w:p w14:paraId="2C3FA4F6" w14:textId="77777777" w:rsidR="00AD0D61" w:rsidRPr="008B6E06" w:rsidRDefault="00AD0D61" w:rsidP="000111AD">
      <w:pPr>
        <w:spacing w:line="480" w:lineRule="auto"/>
        <w:rPr>
          <w:rFonts w:ascii="Times New Roman" w:hAnsi="Times New Roman" w:cs="Times New Roman"/>
        </w:rPr>
      </w:pPr>
    </w:p>
    <w:p w14:paraId="333953F5" w14:textId="77777777" w:rsidR="00AD0D61" w:rsidRPr="008B6E06" w:rsidRDefault="00AD0D61" w:rsidP="000111AD">
      <w:pPr>
        <w:spacing w:line="480" w:lineRule="auto"/>
        <w:rPr>
          <w:rFonts w:ascii="Times New Roman" w:hAnsi="Times New Roman" w:cs="Times New Roman"/>
        </w:rPr>
      </w:pPr>
    </w:p>
    <w:p w14:paraId="64B80771" w14:textId="77777777" w:rsidR="001E0A37" w:rsidRPr="008B6E06" w:rsidRDefault="001E0A37" w:rsidP="000111AD">
      <w:pPr>
        <w:spacing w:line="480" w:lineRule="auto"/>
        <w:rPr>
          <w:rFonts w:ascii="Times New Roman" w:hAnsi="Times New Roman" w:cs="Times New Roman"/>
        </w:rPr>
      </w:pPr>
    </w:p>
    <w:sectPr w:rsidR="001E0A37" w:rsidRPr="008B6E06" w:rsidSect="000111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90B0B"/>
    <w:multiLevelType w:val="hybridMultilevel"/>
    <w:tmpl w:val="0B80A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EB1AB0"/>
    <w:multiLevelType w:val="hybridMultilevel"/>
    <w:tmpl w:val="9A646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E10126"/>
    <w:multiLevelType w:val="multilevel"/>
    <w:tmpl w:val="80500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7E70D4"/>
    <w:multiLevelType w:val="multilevel"/>
    <w:tmpl w:val="81CA8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D463C00"/>
    <w:multiLevelType w:val="hybridMultilevel"/>
    <w:tmpl w:val="D76AB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C101F9"/>
    <w:multiLevelType w:val="hybridMultilevel"/>
    <w:tmpl w:val="D2408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1259841">
    <w:abstractNumId w:val="1"/>
  </w:num>
  <w:num w:numId="2" w16cid:durableId="767238838">
    <w:abstractNumId w:val="5"/>
  </w:num>
  <w:num w:numId="3" w16cid:durableId="1398240129">
    <w:abstractNumId w:val="2"/>
  </w:num>
  <w:num w:numId="4" w16cid:durableId="635913845">
    <w:abstractNumId w:val="3"/>
  </w:num>
  <w:num w:numId="5" w16cid:durableId="325863238">
    <w:abstractNumId w:val="0"/>
  </w:num>
  <w:num w:numId="6" w16cid:durableId="11209967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A37"/>
    <w:rsid w:val="000111AD"/>
    <w:rsid w:val="001E0A37"/>
    <w:rsid w:val="00203DE2"/>
    <w:rsid w:val="00344CE9"/>
    <w:rsid w:val="00397BBA"/>
    <w:rsid w:val="00674A4D"/>
    <w:rsid w:val="006B5A72"/>
    <w:rsid w:val="00720B6A"/>
    <w:rsid w:val="00752CCE"/>
    <w:rsid w:val="00794874"/>
    <w:rsid w:val="007A3053"/>
    <w:rsid w:val="008B6E06"/>
    <w:rsid w:val="00A03EFA"/>
    <w:rsid w:val="00AD0D61"/>
    <w:rsid w:val="00F13620"/>
    <w:rsid w:val="00FD31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53CEC"/>
  <w15:chartTrackingRefBased/>
  <w15:docId w15:val="{DC3935D8-B6BD-8949-BC66-69FABBD55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0A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0A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0A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0A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0A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0A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0A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0A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0A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0A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0A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0A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0A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0A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0A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0A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0A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0A37"/>
    <w:rPr>
      <w:rFonts w:eastAsiaTheme="majorEastAsia" w:cstheme="majorBidi"/>
      <w:color w:val="272727" w:themeColor="text1" w:themeTint="D8"/>
    </w:rPr>
  </w:style>
  <w:style w:type="paragraph" w:styleId="Title">
    <w:name w:val="Title"/>
    <w:basedOn w:val="Normal"/>
    <w:next w:val="Normal"/>
    <w:link w:val="TitleChar"/>
    <w:uiPriority w:val="10"/>
    <w:qFormat/>
    <w:rsid w:val="001E0A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0A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0A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0A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0A37"/>
    <w:pPr>
      <w:spacing w:before="160"/>
      <w:jc w:val="center"/>
    </w:pPr>
    <w:rPr>
      <w:i/>
      <w:iCs/>
      <w:color w:val="404040" w:themeColor="text1" w:themeTint="BF"/>
    </w:rPr>
  </w:style>
  <w:style w:type="character" w:customStyle="1" w:styleId="QuoteChar">
    <w:name w:val="Quote Char"/>
    <w:basedOn w:val="DefaultParagraphFont"/>
    <w:link w:val="Quote"/>
    <w:uiPriority w:val="29"/>
    <w:rsid w:val="001E0A37"/>
    <w:rPr>
      <w:i/>
      <w:iCs/>
      <w:color w:val="404040" w:themeColor="text1" w:themeTint="BF"/>
    </w:rPr>
  </w:style>
  <w:style w:type="paragraph" w:styleId="ListParagraph">
    <w:name w:val="List Paragraph"/>
    <w:basedOn w:val="Normal"/>
    <w:uiPriority w:val="34"/>
    <w:qFormat/>
    <w:rsid w:val="001E0A37"/>
    <w:pPr>
      <w:ind w:left="720"/>
      <w:contextualSpacing/>
    </w:pPr>
  </w:style>
  <w:style w:type="character" w:styleId="IntenseEmphasis">
    <w:name w:val="Intense Emphasis"/>
    <w:basedOn w:val="DefaultParagraphFont"/>
    <w:uiPriority w:val="21"/>
    <w:qFormat/>
    <w:rsid w:val="001E0A37"/>
    <w:rPr>
      <w:i/>
      <w:iCs/>
      <w:color w:val="0F4761" w:themeColor="accent1" w:themeShade="BF"/>
    </w:rPr>
  </w:style>
  <w:style w:type="paragraph" w:styleId="IntenseQuote">
    <w:name w:val="Intense Quote"/>
    <w:basedOn w:val="Normal"/>
    <w:next w:val="Normal"/>
    <w:link w:val="IntenseQuoteChar"/>
    <w:uiPriority w:val="30"/>
    <w:qFormat/>
    <w:rsid w:val="001E0A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0A37"/>
    <w:rPr>
      <w:i/>
      <w:iCs/>
      <w:color w:val="0F4761" w:themeColor="accent1" w:themeShade="BF"/>
    </w:rPr>
  </w:style>
  <w:style w:type="character" w:styleId="IntenseReference">
    <w:name w:val="Intense Reference"/>
    <w:basedOn w:val="DefaultParagraphFont"/>
    <w:uiPriority w:val="32"/>
    <w:qFormat/>
    <w:rsid w:val="001E0A3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322621">
      <w:bodyDiv w:val="1"/>
      <w:marLeft w:val="0"/>
      <w:marRight w:val="0"/>
      <w:marTop w:val="0"/>
      <w:marBottom w:val="0"/>
      <w:divBdr>
        <w:top w:val="none" w:sz="0" w:space="0" w:color="auto"/>
        <w:left w:val="none" w:sz="0" w:space="0" w:color="auto"/>
        <w:bottom w:val="none" w:sz="0" w:space="0" w:color="auto"/>
        <w:right w:val="none" w:sz="0" w:space="0" w:color="auto"/>
      </w:divBdr>
    </w:div>
    <w:div w:id="177736188">
      <w:bodyDiv w:val="1"/>
      <w:marLeft w:val="0"/>
      <w:marRight w:val="0"/>
      <w:marTop w:val="0"/>
      <w:marBottom w:val="0"/>
      <w:divBdr>
        <w:top w:val="none" w:sz="0" w:space="0" w:color="auto"/>
        <w:left w:val="none" w:sz="0" w:space="0" w:color="auto"/>
        <w:bottom w:val="none" w:sz="0" w:space="0" w:color="auto"/>
        <w:right w:val="none" w:sz="0" w:space="0" w:color="auto"/>
      </w:divBdr>
    </w:div>
    <w:div w:id="353920043">
      <w:bodyDiv w:val="1"/>
      <w:marLeft w:val="0"/>
      <w:marRight w:val="0"/>
      <w:marTop w:val="0"/>
      <w:marBottom w:val="0"/>
      <w:divBdr>
        <w:top w:val="none" w:sz="0" w:space="0" w:color="auto"/>
        <w:left w:val="none" w:sz="0" w:space="0" w:color="auto"/>
        <w:bottom w:val="none" w:sz="0" w:space="0" w:color="auto"/>
        <w:right w:val="none" w:sz="0" w:space="0" w:color="auto"/>
      </w:divBdr>
    </w:div>
    <w:div w:id="399984075">
      <w:bodyDiv w:val="1"/>
      <w:marLeft w:val="0"/>
      <w:marRight w:val="0"/>
      <w:marTop w:val="0"/>
      <w:marBottom w:val="0"/>
      <w:divBdr>
        <w:top w:val="none" w:sz="0" w:space="0" w:color="auto"/>
        <w:left w:val="none" w:sz="0" w:space="0" w:color="auto"/>
        <w:bottom w:val="none" w:sz="0" w:space="0" w:color="auto"/>
        <w:right w:val="none" w:sz="0" w:space="0" w:color="auto"/>
      </w:divBdr>
    </w:div>
    <w:div w:id="538981932">
      <w:bodyDiv w:val="1"/>
      <w:marLeft w:val="0"/>
      <w:marRight w:val="0"/>
      <w:marTop w:val="0"/>
      <w:marBottom w:val="0"/>
      <w:divBdr>
        <w:top w:val="none" w:sz="0" w:space="0" w:color="auto"/>
        <w:left w:val="none" w:sz="0" w:space="0" w:color="auto"/>
        <w:bottom w:val="none" w:sz="0" w:space="0" w:color="auto"/>
        <w:right w:val="none" w:sz="0" w:space="0" w:color="auto"/>
      </w:divBdr>
    </w:div>
    <w:div w:id="860702829">
      <w:bodyDiv w:val="1"/>
      <w:marLeft w:val="0"/>
      <w:marRight w:val="0"/>
      <w:marTop w:val="0"/>
      <w:marBottom w:val="0"/>
      <w:divBdr>
        <w:top w:val="none" w:sz="0" w:space="0" w:color="auto"/>
        <w:left w:val="none" w:sz="0" w:space="0" w:color="auto"/>
        <w:bottom w:val="none" w:sz="0" w:space="0" w:color="auto"/>
        <w:right w:val="none" w:sz="0" w:space="0" w:color="auto"/>
      </w:divBdr>
    </w:div>
    <w:div w:id="947545249">
      <w:bodyDiv w:val="1"/>
      <w:marLeft w:val="0"/>
      <w:marRight w:val="0"/>
      <w:marTop w:val="0"/>
      <w:marBottom w:val="0"/>
      <w:divBdr>
        <w:top w:val="none" w:sz="0" w:space="0" w:color="auto"/>
        <w:left w:val="none" w:sz="0" w:space="0" w:color="auto"/>
        <w:bottom w:val="none" w:sz="0" w:space="0" w:color="auto"/>
        <w:right w:val="none" w:sz="0" w:space="0" w:color="auto"/>
      </w:divBdr>
    </w:div>
    <w:div w:id="993722564">
      <w:bodyDiv w:val="1"/>
      <w:marLeft w:val="0"/>
      <w:marRight w:val="0"/>
      <w:marTop w:val="0"/>
      <w:marBottom w:val="0"/>
      <w:divBdr>
        <w:top w:val="none" w:sz="0" w:space="0" w:color="auto"/>
        <w:left w:val="none" w:sz="0" w:space="0" w:color="auto"/>
        <w:bottom w:val="none" w:sz="0" w:space="0" w:color="auto"/>
        <w:right w:val="none" w:sz="0" w:space="0" w:color="auto"/>
      </w:divBdr>
    </w:div>
    <w:div w:id="993753747">
      <w:bodyDiv w:val="1"/>
      <w:marLeft w:val="0"/>
      <w:marRight w:val="0"/>
      <w:marTop w:val="0"/>
      <w:marBottom w:val="0"/>
      <w:divBdr>
        <w:top w:val="none" w:sz="0" w:space="0" w:color="auto"/>
        <w:left w:val="none" w:sz="0" w:space="0" w:color="auto"/>
        <w:bottom w:val="none" w:sz="0" w:space="0" w:color="auto"/>
        <w:right w:val="none" w:sz="0" w:space="0" w:color="auto"/>
      </w:divBdr>
    </w:div>
    <w:div w:id="1036388975">
      <w:bodyDiv w:val="1"/>
      <w:marLeft w:val="0"/>
      <w:marRight w:val="0"/>
      <w:marTop w:val="0"/>
      <w:marBottom w:val="0"/>
      <w:divBdr>
        <w:top w:val="none" w:sz="0" w:space="0" w:color="auto"/>
        <w:left w:val="none" w:sz="0" w:space="0" w:color="auto"/>
        <w:bottom w:val="none" w:sz="0" w:space="0" w:color="auto"/>
        <w:right w:val="none" w:sz="0" w:space="0" w:color="auto"/>
      </w:divBdr>
    </w:div>
    <w:div w:id="1073547804">
      <w:bodyDiv w:val="1"/>
      <w:marLeft w:val="0"/>
      <w:marRight w:val="0"/>
      <w:marTop w:val="0"/>
      <w:marBottom w:val="0"/>
      <w:divBdr>
        <w:top w:val="none" w:sz="0" w:space="0" w:color="auto"/>
        <w:left w:val="none" w:sz="0" w:space="0" w:color="auto"/>
        <w:bottom w:val="none" w:sz="0" w:space="0" w:color="auto"/>
        <w:right w:val="none" w:sz="0" w:space="0" w:color="auto"/>
      </w:divBdr>
      <w:divsChild>
        <w:div w:id="1862015980">
          <w:marLeft w:val="0"/>
          <w:marRight w:val="0"/>
          <w:marTop w:val="0"/>
          <w:marBottom w:val="0"/>
          <w:divBdr>
            <w:top w:val="none" w:sz="0" w:space="0" w:color="auto"/>
            <w:left w:val="none" w:sz="0" w:space="0" w:color="auto"/>
            <w:bottom w:val="none" w:sz="0" w:space="0" w:color="auto"/>
            <w:right w:val="none" w:sz="0" w:space="0" w:color="auto"/>
          </w:divBdr>
          <w:divsChild>
            <w:div w:id="2108571488">
              <w:marLeft w:val="0"/>
              <w:marRight w:val="0"/>
              <w:marTop w:val="0"/>
              <w:marBottom w:val="0"/>
              <w:divBdr>
                <w:top w:val="none" w:sz="0" w:space="0" w:color="auto"/>
                <w:left w:val="none" w:sz="0" w:space="0" w:color="auto"/>
                <w:bottom w:val="none" w:sz="0" w:space="0" w:color="auto"/>
                <w:right w:val="none" w:sz="0" w:space="0" w:color="auto"/>
              </w:divBdr>
              <w:divsChild>
                <w:div w:id="1091701744">
                  <w:marLeft w:val="0"/>
                  <w:marRight w:val="0"/>
                  <w:marTop w:val="0"/>
                  <w:marBottom w:val="0"/>
                  <w:divBdr>
                    <w:top w:val="none" w:sz="0" w:space="0" w:color="auto"/>
                    <w:left w:val="none" w:sz="0" w:space="0" w:color="auto"/>
                    <w:bottom w:val="none" w:sz="0" w:space="0" w:color="auto"/>
                    <w:right w:val="none" w:sz="0" w:space="0" w:color="auto"/>
                  </w:divBdr>
                  <w:divsChild>
                    <w:div w:id="2105032236">
                      <w:marLeft w:val="0"/>
                      <w:marRight w:val="0"/>
                      <w:marTop w:val="0"/>
                      <w:marBottom w:val="0"/>
                      <w:divBdr>
                        <w:top w:val="none" w:sz="0" w:space="0" w:color="auto"/>
                        <w:left w:val="none" w:sz="0" w:space="0" w:color="auto"/>
                        <w:bottom w:val="none" w:sz="0" w:space="0" w:color="auto"/>
                        <w:right w:val="none" w:sz="0" w:space="0" w:color="auto"/>
                      </w:divBdr>
                      <w:divsChild>
                        <w:div w:id="465514028">
                          <w:marLeft w:val="0"/>
                          <w:marRight w:val="0"/>
                          <w:marTop w:val="0"/>
                          <w:marBottom w:val="0"/>
                          <w:divBdr>
                            <w:top w:val="none" w:sz="0" w:space="0" w:color="auto"/>
                            <w:left w:val="none" w:sz="0" w:space="0" w:color="auto"/>
                            <w:bottom w:val="none" w:sz="0" w:space="0" w:color="auto"/>
                            <w:right w:val="none" w:sz="0" w:space="0" w:color="auto"/>
                          </w:divBdr>
                          <w:divsChild>
                            <w:div w:id="1058282508">
                              <w:marLeft w:val="0"/>
                              <w:marRight w:val="0"/>
                              <w:marTop w:val="0"/>
                              <w:marBottom w:val="0"/>
                              <w:divBdr>
                                <w:top w:val="none" w:sz="0" w:space="0" w:color="auto"/>
                                <w:left w:val="none" w:sz="0" w:space="0" w:color="auto"/>
                                <w:bottom w:val="none" w:sz="0" w:space="0" w:color="auto"/>
                                <w:right w:val="none" w:sz="0" w:space="0" w:color="auto"/>
                              </w:divBdr>
                              <w:divsChild>
                                <w:div w:id="248931387">
                                  <w:marLeft w:val="0"/>
                                  <w:marRight w:val="0"/>
                                  <w:marTop w:val="0"/>
                                  <w:marBottom w:val="0"/>
                                  <w:divBdr>
                                    <w:top w:val="none" w:sz="0" w:space="0" w:color="auto"/>
                                    <w:left w:val="none" w:sz="0" w:space="0" w:color="auto"/>
                                    <w:bottom w:val="none" w:sz="0" w:space="0" w:color="auto"/>
                                    <w:right w:val="none" w:sz="0" w:space="0" w:color="auto"/>
                                  </w:divBdr>
                                  <w:divsChild>
                                    <w:div w:id="192318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758299">
                          <w:marLeft w:val="0"/>
                          <w:marRight w:val="0"/>
                          <w:marTop w:val="0"/>
                          <w:marBottom w:val="0"/>
                          <w:divBdr>
                            <w:top w:val="none" w:sz="0" w:space="0" w:color="auto"/>
                            <w:left w:val="none" w:sz="0" w:space="0" w:color="auto"/>
                            <w:bottom w:val="none" w:sz="0" w:space="0" w:color="auto"/>
                            <w:right w:val="none" w:sz="0" w:space="0" w:color="auto"/>
                          </w:divBdr>
                          <w:divsChild>
                            <w:div w:id="1412116315">
                              <w:marLeft w:val="0"/>
                              <w:marRight w:val="0"/>
                              <w:marTop w:val="0"/>
                              <w:marBottom w:val="0"/>
                              <w:divBdr>
                                <w:top w:val="none" w:sz="0" w:space="0" w:color="auto"/>
                                <w:left w:val="none" w:sz="0" w:space="0" w:color="auto"/>
                                <w:bottom w:val="none" w:sz="0" w:space="0" w:color="auto"/>
                                <w:right w:val="none" w:sz="0" w:space="0" w:color="auto"/>
                              </w:divBdr>
                              <w:divsChild>
                                <w:div w:id="895967271">
                                  <w:marLeft w:val="0"/>
                                  <w:marRight w:val="0"/>
                                  <w:marTop w:val="0"/>
                                  <w:marBottom w:val="0"/>
                                  <w:divBdr>
                                    <w:top w:val="none" w:sz="0" w:space="0" w:color="auto"/>
                                    <w:left w:val="none" w:sz="0" w:space="0" w:color="auto"/>
                                    <w:bottom w:val="none" w:sz="0" w:space="0" w:color="auto"/>
                                    <w:right w:val="none" w:sz="0" w:space="0" w:color="auto"/>
                                  </w:divBdr>
                                  <w:divsChild>
                                    <w:div w:id="172105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1870110">
      <w:bodyDiv w:val="1"/>
      <w:marLeft w:val="0"/>
      <w:marRight w:val="0"/>
      <w:marTop w:val="0"/>
      <w:marBottom w:val="0"/>
      <w:divBdr>
        <w:top w:val="none" w:sz="0" w:space="0" w:color="auto"/>
        <w:left w:val="none" w:sz="0" w:space="0" w:color="auto"/>
        <w:bottom w:val="none" w:sz="0" w:space="0" w:color="auto"/>
        <w:right w:val="none" w:sz="0" w:space="0" w:color="auto"/>
      </w:divBdr>
    </w:div>
    <w:div w:id="1206605627">
      <w:bodyDiv w:val="1"/>
      <w:marLeft w:val="0"/>
      <w:marRight w:val="0"/>
      <w:marTop w:val="0"/>
      <w:marBottom w:val="0"/>
      <w:divBdr>
        <w:top w:val="none" w:sz="0" w:space="0" w:color="auto"/>
        <w:left w:val="none" w:sz="0" w:space="0" w:color="auto"/>
        <w:bottom w:val="none" w:sz="0" w:space="0" w:color="auto"/>
        <w:right w:val="none" w:sz="0" w:space="0" w:color="auto"/>
      </w:divBdr>
    </w:div>
    <w:div w:id="1231500875">
      <w:bodyDiv w:val="1"/>
      <w:marLeft w:val="0"/>
      <w:marRight w:val="0"/>
      <w:marTop w:val="0"/>
      <w:marBottom w:val="0"/>
      <w:divBdr>
        <w:top w:val="none" w:sz="0" w:space="0" w:color="auto"/>
        <w:left w:val="none" w:sz="0" w:space="0" w:color="auto"/>
        <w:bottom w:val="none" w:sz="0" w:space="0" w:color="auto"/>
        <w:right w:val="none" w:sz="0" w:space="0" w:color="auto"/>
      </w:divBdr>
    </w:div>
    <w:div w:id="1256357193">
      <w:bodyDiv w:val="1"/>
      <w:marLeft w:val="0"/>
      <w:marRight w:val="0"/>
      <w:marTop w:val="0"/>
      <w:marBottom w:val="0"/>
      <w:divBdr>
        <w:top w:val="none" w:sz="0" w:space="0" w:color="auto"/>
        <w:left w:val="none" w:sz="0" w:space="0" w:color="auto"/>
        <w:bottom w:val="none" w:sz="0" w:space="0" w:color="auto"/>
        <w:right w:val="none" w:sz="0" w:space="0" w:color="auto"/>
      </w:divBdr>
    </w:div>
    <w:div w:id="1291670716">
      <w:bodyDiv w:val="1"/>
      <w:marLeft w:val="0"/>
      <w:marRight w:val="0"/>
      <w:marTop w:val="0"/>
      <w:marBottom w:val="0"/>
      <w:divBdr>
        <w:top w:val="none" w:sz="0" w:space="0" w:color="auto"/>
        <w:left w:val="none" w:sz="0" w:space="0" w:color="auto"/>
        <w:bottom w:val="none" w:sz="0" w:space="0" w:color="auto"/>
        <w:right w:val="none" w:sz="0" w:space="0" w:color="auto"/>
      </w:divBdr>
    </w:div>
    <w:div w:id="1338386536">
      <w:bodyDiv w:val="1"/>
      <w:marLeft w:val="0"/>
      <w:marRight w:val="0"/>
      <w:marTop w:val="0"/>
      <w:marBottom w:val="0"/>
      <w:divBdr>
        <w:top w:val="none" w:sz="0" w:space="0" w:color="auto"/>
        <w:left w:val="none" w:sz="0" w:space="0" w:color="auto"/>
        <w:bottom w:val="none" w:sz="0" w:space="0" w:color="auto"/>
        <w:right w:val="none" w:sz="0" w:space="0" w:color="auto"/>
      </w:divBdr>
    </w:div>
    <w:div w:id="1339305298">
      <w:bodyDiv w:val="1"/>
      <w:marLeft w:val="0"/>
      <w:marRight w:val="0"/>
      <w:marTop w:val="0"/>
      <w:marBottom w:val="0"/>
      <w:divBdr>
        <w:top w:val="none" w:sz="0" w:space="0" w:color="auto"/>
        <w:left w:val="none" w:sz="0" w:space="0" w:color="auto"/>
        <w:bottom w:val="none" w:sz="0" w:space="0" w:color="auto"/>
        <w:right w:val="none" w:sz="0" w:space="0" w:color="auto"/>
      </w:divBdr>
    </w:div>
    <w:div w:id="1375228838">
      <w:bodyDiv w:val="1"/>
      <w:marLeft w:val="0"/>
      <w:marRight w:val="0"/>
      <w:marTop w:val="0"/>
      <w:marBottom w:val="0"/>
      <w:divBdr>
        <w:top w:val="none" w:sz="0" w:space="0" w:color="auto"/>
        <w:left w:val="none" w:sz="0" w:space="0" w:color="auto"/>
        <w:bottom w:val="none" w:sz="0" w:space="0" w:color="auto"/>
        <w:right w:val="none" w:sz="0" w:space="0" w:color="auto"/>
      </w:divBdr>
    </w:div>
    <w:div w:id="1381974873">
      <w:bodyDiv w:val="1"/>
      <w:marLeft w:val="0"/>
      <w:marRight w:val="0"/>
      <w:marTop w:val="0"/>
      <w:marBottom w:val="0"/>
      <w:divBdr>
        <w:top w:val="none" w:sz="0" w:space="0" w:color="auto"/>
        <w:left w:val="none" w:sz="0" w:space="0" w:color="auto"/>
        <w:bottom w:val="none" w:sz="0" w:space="0" w:color="auto"/>
        <w:right w:val="none" w:sz="0" w:space="0" w:color="auto"/>
      </w:divBdr>
    </w:div>
    <w:div w:id="1469395108">
      <w:bodyDiv w:val="1"/>
      <w:marLeft w:val="0"/>
      <w:marRight w:val="0"/>
      <w:marTop w:val="0"/>
      <w:marBottom w:val="0"/>
      <w:divBdr>
        <w:top w:val="none" w:sz="0" w:space="0" w:color="auto"/>
        <w:left w:val="none" w:sz="0" w:space="0" w:color="auto"/>
        <w:bottom w:val="none" w:sz="0" w:space="0" w:color="auto"/>
        <w:right w:val="none" w:sz="0" w:space="0" w:color="auto"/>
      </w:divBdr>
    </w:div>
    <w:div w:id="1532574752">
      <w:bodyDiv w:val="1"/>
      <w:marLeft w:val="0"/>
      <w:marRight w:val="0"/>
      <w:marTop w:val="0"/>
      <w:marBottom w:val="0"/>
      <w:divBdr>
        <w:top w:val="none" w:sz="0" w:space="0" w:color="auto"/>
        <w:left w:val="none" w:sz="0" w:space="0" w:color="auto"/>
        <w:bottom w:val="none" w:sz="0" w:space="0" w:color="auto"/>
        <w:right w:val="none" w:sz="0" w:space="0" w:color="auto"/>
      </w:divBdr>
    </w:div>
    <w:div w:id="1537280297">
      <w:bodyDiv w:val="1"/>
      <w:marLeft w:val="0"/>
      <w:marRight w:val="0"/>
      <w:marTop w:val="0"/>
      <w:marBottom w:val="0"/>
      <w:divBdr>
        <w:top w:val="none" w:sz="0" w:space="0" w:color="auto"/>
        <w:left w:val="none" w:sz="0" w:space="0" w:color="auto"/>
        <w:bottom w:val="none" w:sz="0" w:space="0" w:color="auto"/>
        <w:right w:val="none" w:sz="0" w:space="0" w:color="auto"/>
      </w:divBdr>
    </w:div>
    <w:div w:id="1643651811">
      <w:bodyDiv w:val="1"/>
      <w:marLeft w:val="0"/>
      <w:marRight w:val="0"/>
      <w:marTop w:val="0"/>
      <w:marBottom w:val="0"/>
      <w:divBdr>
        <w:top w:val="none" w:sz="0" w:space="0" w:color="auto"/>
        <w:left w:val="none" w:sz="0" w:space="0" w:color="auto"/>
        <w:bottom w:val="none" w:sz="0" w:space="0" w:color="auto"/>
        <w:right w:val="none" w:sz="0" w:space="0" w:color="auto"/>
      </w:divBdr>
    </w:div>
    <w:div w:id="1658999779">
      <w:bodyDiv w:val="1"/>
      <w:marLeft w:val="0"/>
      <w:marRight w:val="0"/>
      <w:marTop w:val="0"/>
      <w:marBottom w:val="0"/>
      <w:divBdr>
        <w:top w:val="none" w:sz="0" w:space="0" w:color="auto"/>
        <w:left w:val="none" w:sz="0" w:space="0" w:color="auto"/>
        <w:bottom w:val="none" w:sz="0" w:space="0" w:color="auto"/>
        <w:right w:val="none" w:sz="0" w:space="0" w:color="auto"/>
      </w:divBdr>
    </w:div>
    <w:div w:id="1670403099">
      <w:bodyDiv w:val="1"/>
      <w:marLeft w:val="0"/>
      <w:marRight w:val="0"/>
      <w:marTop w:val="0"/>
      <w:marBottom w:val="0"/>
      <w:divBdr>
        <w:top w:val="none" w:sz="0" w:space="0" w:color="auto"/>
        <w:left w:val="none" w:sz="0" w:space="0" w:color="auto"/>
        <w:bottom w:val="none" w:sz="0" w:space="0" w:color="auto"/>
        <w:right w:val="none" w:sz="0" w:space="0" w:color="auto"/>
      </w:divBdr>
    </w:div>
    <w:div w:id="1680694370">
      <w:bodyDiv w:val="1"/>
      <w:marLeft w:val="0"/>
      <w:marRight w:val="0"/>
      <w:marTop w:val="0"/>
      <w:marBottom w:val="0"/>
      <w:divBdr>
        <w:top w:val="none" w:sz="0" w:space="0" w:color="auto"/>
        <w:left w:val="none" w:sz="0" w:space="0" w:color="auto"/>
        <w:bottom w:val="none" w:sz="0" w:space="0" w:color="auto"/>
        <w:right w:val="none" w:sz="0" w:space="0" w:color="auto"/>
      </w:divBdr>
    </w:div>
    <w:div w:id="1683162821">
      <w:bodyDiv w:val="1"/>
      <w:marLeft w:val="0"/>
      <w:marRight w:val="0"/>
      <w:marTop w:val="0"/>
      <w:marBottom w:val="0"/>
      <w:divBdr>
        <w:top w:val="none" w:sz="0" w:space="0" w:color="auto"/>
        <w:left w:val="none" w:sz="0" w:space="0" w:color="auto"/>
        <w:bottom w:val="none" w:sz="0" w:space="0" w:color="auto"/>
        <w:right w:val="none" w:sz="0" w:space="0" w:color="auto"/>
      </w:divBdr>
    </w:div>
    <w:div w:id="1683317145">
      <w:bodyDiv w:val="1"/>
      <w:marLeft w:val="0"/>
      <w:marRight w:val="0"/>
      <w:marTop w:val="0"/>
      <w:marBottom w:val="0"/>
      <w:divBdr>
        <w:top w:val="none" w:sz="0" w:space="0" w:color="auto"/>
        <w:left w:val="none" w:sz="0" w:space="0" w:color="auto"/>
        <w:bottom w:val="none" w:sz="0" w:space="0" w:color="auto"/>
        <w:right w:val="none" w:sz="0" w:space="0" w:color="auto"/>
      </w:divBdr>
    </w:div>
    <w:div w:id="1690527207">
      <w:bodyDiv w:val="1"/>
      <w:marLeft w:val="0"/>
      <w:marRight w:val="0"/>
      <w:marTop w:val="0"/>
      <w:marBottom w:val="0"/>
      <w:divBdr>
        <w:top w:val="none" w:sz="0" w:space="0" w:color="auto"/>
        <w:left w:val="none" w:sz="0" w:space="0" w:color="auto"/>
        <w:bottom w:val="none" w:sz="0" w:space="0" w:color="auto"/>
        <w:right w:val="none" w:sz="0" w:space="0" w:color="auto"/>
      </w:divBdr>
      <w:divsChild>
        <w:div w:id="93861210">
          <w:marLeft w:val="0"/>
          <w:marRight w:val="0"/>
          <w:marTop w:val="0"/>
          <w:marBottom w:val="0"/>
          <w:divBdr>
            <w:top w:val="single" w:sz="2" w:space="0" w:color="E3E3E3"/>
            <w:left w:val="single" w:sz="2" w:space="0" w:color="E3E3E3"/>
            <w:bottom w:val="single" w:sz="2" w:space="0" w:color="E3E3E3"/>
            <w:right w:val="single" w:sz="2" w:space="0" w:color="E3E3E3"/>
          </w:divBdr>
          <w:divsChild>
            <w:div w:id="564805350">
              <w:marLeft w:val="0"/>
              <w:marRight w:val="0"/>
              <w:marTop w:val="0"/>
              <w:marBottom w:val="0"/>
              <w:divBdr>
                <w:top w:val="single" w:sz="2" w:space="0" w:color="E3E3E3"/>
                <w:left w:val="single" w:sz="2" w:space="0" w:color="E3E3E3"/>
                <w:bottom w:val="single" w:sz="2" w:space="0" w:color="E3E3E3"/>
                <w:right w:val="single" w:sz="2" w:space="0" w:color="E3E3E3"/>
              </w:divBdr>
              <w:divsChild>
                <w:div w:id="784689320">
                  <w:marLeft w:val="0"/>
                  <w:marRight w:val="0"/>
                  <w:marTop w:val="0"/>
                  <w:marBottom w:val="0"/>
                  <w:divBdr>
                    <w:top w:val="single" w:sz="2" w:space="0" w:color="E3E3E3"/>
                    <w:left w:val="single" w:sz="2" w:space="0" w:color="E3E3E3"/>
                    <w:bottom w:val="single" w:sz="2" w:space="0" w:color="E3E3E3"/>
                    <w:right w:val="single" w:sz="2" w:space="0" w:color="E3E3E3"/>
                  </w:divBdr>
                  <w:divsChild>
                    <w:div w:id="335575570">
                      <w:marLeft w:val="0"/>
                      <w:marRight w:val="0"/>
                      <w:marTop w:val="0"/>
                      <w:marBottom w:val="0"/>
                      <w:divBdr>
                        <w:top w:val="single" w:sz="2" w:space="0" w:color="E3E3E3"/>
                        <w:left w:val="single" w:sz="2" w:space="0" w:color="E3E3E3"/>
                        <w:bottom w:val="single" w:sz="2" w:space="0" w:color="E3E3E3"/>
                        <w:right w:val="single" w:sz="2" w:space="0" w:color="E3E3E3"/>
                      </w:divBdr>
                      <w:divsChild>
                        <w:div w:id="1492794346">
                          <w:marLeft w:val="0"/>
                          <w:marRight w:val="0"/>
                          <w:marTop w:val="0"/>
                          <w:marBottom w:val="0"/>
                          <w:divBdr>
                            <w:top w:val="single" w:sz="2" w:space="2" w:color="E3E3E3"/>
                            <w:left w:val="single" w:sz="2" w:space="0" w:color="E3E3E3"/>
                            <w:bottom w:val="single" w:sz="2" w:space="0" w:color="E3E3E3"/>
                            <w:right w:val="single" w:sz="2" w:space="0" w:color="E3E3E3"/>
                          </w:divBdr>
                          <w:divsChild>
                            <w:div w:id="12577915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806776973">
      <w:bodyDiv w:val="1"/>
      <w:marLeft w:val="0"/>
      <w:marRight w:val="0"/>
      <w:marTop w:val="0"/>
      <w:marBottom w:val="0"/>
      <w:divBdr>
        <w:top w:val="none" w:sz="0" w:space="0" w:color="auto"/>
        <w:left w:val="none" w:sz="0" w:space="0" w:color="auto"/>
        <w:bottom w:val="none" w:sz="0" w:space="0" w:color="auto"/>
        <w:right w:val="none" w:sz="0" w:space="0" w:color="auto"/>
      </w:divBdr>
      <w:divsChild>
        <w:div w:id="1222256212">
          <w:marLeft w:val="0"/>
          <w:marRight w:val="0"/>
          <w:marTop w:val="0"/>
          <w:marBottom w:val="0"/>
          <w:divBdr>
            <w:top w:val="single" w:sz="2" w:space="0" w:color="E3E3E3"/>
            <w:left w:val="single" w:sz="2" w:space="0" w:color="E3E3E3"/>
            <w:bottom w:val="single" w:sz="2" w:space="0" w:color="E3E3E3"/>
            <w:right w:val="single" w:sz="2" w:space="0" w:color="E3E3E3"/>
          </w:divBdr>
          <w:divsChild>
            <w:div w:id="853222931">
              <w:marLeft w:val="0"/>
              <w:marRight w:val="0"/>
              <w:marTop w:val="0"/>
              <w:marBottom w:val="0"/>
              <w:divBdr>
                <w:top w:val="single" w:sz="2" w:space="0" w:color="E3E3E3"/>
                <w:left w:val="single" w:sz="2" w:space="0" w:color="E3E3E3"/>
                <w:bottom w:val="single" w:sz="2" w:space="0" w:color="E3E3E3"/>
                <w:right w:val="single" w:sz="2" w:space="0" w:color="E3E3E3"/>
              </w:divBdr>
              <w:divsChild>
                <w:div w:id="2024085674">
                  <w:marLeft w:val="0"/>
                  <w:marRight w:val="0"/>
                  <w:marTop w:val="0"/>
                  <w:marBottom w:val="0"/>
                  <w:divBdr>
                    <w:top w:val="single" w:sz="2" w:space="0" w:color="E3E3E3"/>
                    <w:left w:val="single" w:sz="2" w:space="0" w:color="E3E3E3"/>
                    <w:bottom w:val="single" w:sz="2" w:space="0" w:color="E3E3E3"/>
                    <w:right w:val="single" w:sz="2" w:space="0" w:color="E3E3E3"/>
                  </w:divBdr>
                  <w:divsChild>
                    <w:div w:id="1808626689">
                      <w:marLeft w:val="0"/>
                      <w:marRight w:val="0"/>
                      <w:marTop w:val="0"/>
                      <w:marBottom w:val="0"/>
                      <w:divBdr>
                        <w:top w:val="single" w:sz="2" w:space="0" w:color="E3E3E3"/>
                        <w:left w:val="single" w:sz="2" w:space="0" w:color="E3E3E3"/>
                        <w:bottom w:val="single" w:sz="2" w:space="0" w:color="E3E3E3"/>
                        <w:right w:val="single" w:sz="2" w:space="0" w:color="E3E3E3"/>
                      </w:divBdr>
                      <w:divsChild>
                        <w:div w:id="229584632">
                          <w:marLeft w:val="0"/>
                          <w:marRight w:val="0"/>
                          <w:marTop w:val="0"/>
                          <w:marBottom w:val="0"/>
                          <w:divBdr>
                            <w:top w:val="single" w:sz="2" w:space="2" w:color="E3E3E3"/>
                            <w:left w:val="single" w:sz="2" w:space="0" w:color="E3E3E3"/>
                            <w:bottom w:val="single" w:sz="2" w:space="0" w:color="E3E3E3"/>
                            <w:right w:val="single" w:sz="2" w:space="0" w:color="E3E3E3"/>
                          </w:divBdr>
                          <w:divsChild>
                            <w:div w:id="9580309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965114581">
      <w:bodyDiv w:val="1"/>
      <w:marLeft w:val="0"/>
      <w:marRight w:val="0"/>
      <w:marTop w:val="0"/>
      <w:marBottom w:val="0"/>
      <w:divBdr>
        <w:top w:val="none" w:sz="0" w:space="0" w:color="auto"/>
        <w:left w:val="none" w:sz="0" w:space="0" w:color="auto"/>
        <w:bottom w:val="none" w:sz="0" w:space="0" w:color="auto"/>
        <w:right w:val="none" w:sz="0" w:space="0" w:color="auto"/>
      </w:divBdr>
    </w:div>
    <w:div w:id="1988508831">
      <w:bodyDiv w:val="1"/>
      <w:marLeft w:val="0"/>
      <w:marRight w:val="0"/>
      <w:marTop w:val="0"/>
      <w:marBottom w:val="0"/>
      <w:divBdr>
        <w:top w:val="none" w:sz="0" w:space="0" w:color="auto"/>
        <w:left w:val="none" w:sz="0" w:space="0" w:color="auto"/>
        <w:bottom w:val="none" w:sz="0" w:space="0" w:color="auto"/>
        <w:right w:val="none" w:sz="0" w:space="0" w:color="auto"/>
      </w:divBdr>
    </w:div>
    <w:div w:id="2103213783">
      <w:bodyDiv w:val="1"/>
      <w:marLeft w:val="0"/>
      <w:marRight w:val="0"/>
      <w:marTop w:val="0"/>
      <w:marBottom w:val="0"/>
      <w:divBdr>
        <w:top w:val="none" w:sz="0" w:space="0" w:color="auto"/>
        <w:left w:val="none" w:sz="0" w:space="0" w:color="auto"/>
        <w:bottom w:val="none" w:sz="0" w:space="0" w:color="auto"/>
        <w:right w:val="none" w:sz="0" w:space="0" w:color="auto"/>
      </w:divBdr>
      <w:divsChild>
        <w:div w:id="1092582222">
          <w:marLeft w:val="0"/>
          <w:marRight w:val="0"/>
          <w:marTop w:val="0"/>
          <w:marBottom w:val="0"/>
          <w:divBdr>
            <w:top w:val="none" w:sz="0" w:space="0" w:color="auto"/>
            <w:left w:val="none" w:sz="0" w:space="0" w:color="auto"/>
            <w:bottom w:val="none" w:sz="0" w:space="0" w:color="auto"/>
            <w:right w:val="none" w:sz="0" w:space="0" w:color="auto"/>
          </w:divBdr>
          <w:divsChild>
            <w:div w:id="1605571500">
              <w:marLeft w:val="0"/>
              <w:marRight w:val="0"/>
              <w:marTop w:val="0"/>
              <w:marBottom w:val="0"/>
              <w:divBdr>
                <w:top w:val="none" w:sz="0" w:space="0" w:color="auto"/>
                <w:left w:val="none" w:sz="0" w:space="0" w:color="auto"/>
                <w:bottom w:val="none" w:sz="0" w:space="0" w:color="auto"/>
                <w:right w:val="none" w:sz="0" w:space="0" w:color="auto"/>
              </w:divBdr>
              <w:divsChild>
                <w:div w:id="1002389467">
                  <w:marLeft w:val="0"/>
                  <w:marRight w:val="0"/>
                  <w:marTop w:val="0"/>
                  <w:marBottom w:val="0"/>
                  <w:divBdr>
                    <w:top w:val="none" w:sz="0" w:space="0" w:color="auto"/>
                    <w:left w:val="none" w:sz="0" w:space="0" w:color="auto"/>
                    <w:bottom w:val="none" w:sz="0" w:space="0" w:color="auto"/>
                    <w:right w:val="none" w:sz="0" w:space="0" w:color="auto"/>
                  </w:divBdr>
                  <w:divsChild>
                    <w:div w:id="1032876729">
                      <w:marLeft w:val="0"/>
                      <w:marRight w:val="0"/>
                      <w:marTop w:val="0"/>
                      <w:marBottom w:val="0"/>
                      <w:divBdr>
                        <w:top w:val="none" w:sz="0" w:space="0" w:color="auto"/>
                        <w:left w:val="none" w:sz="0" w:space="0" w:color="auto"/>
                        <w:bottom w:val="none" w:sz="0" w:space="0" w:color="auto"/>
                        <w:right w:val="none" w:sz="0" w:space="0" w:color="auto"/>
                      </w:divBdr>
                      <w:divsChild>
                        <w:div w:id="663240448">
                          <w:marLeft w:val="0"/>
                          <w:marRight w:val="0"/>
                          <w:marTop w:val="0"/>
                          <w:marBottom w:val="0"/>
                          <w:divBdr>
                            <w:top w:val="none" w:sz="0" w:space="0" w:color="auto"/>
                            <w:left w:val="none" w:sz="0" w:space="0" w:color="auto"/>
                            <w:bottom w:val="none" w:sz="0" w:space="0" w:color="auto"/>
                            <w:right w:val="none" w:sz="0" w:space="0" w:color="auto"/>
                          </w:divBdr>
                          <w:divsChild>
                            <w:div w:id="2084789062">
                              <w:marLeft w:val="0"/>
                              <w:marRight w:val="0"/>
                              <w:marTop w:val="0"/>
                              <w:marBottom w:val="0"/>
                              <w:divBdr>
                                <w:top w:val="none" w:sz="0" w:space="0" w:color="auto"/>
                                <w:left w:val="none" w:sz="0" w:space="0" w:color="auto"/>
                                <w:bottom w:val="none" w:sz="0" w:space="0" w:color="auto"/>
                                <w:right w:val="none" w:sz="0" w:space="0" w:color="auto"/>
                              </w:divBdr>
                              <w:divsChild>
                                <w:div w:id="1565801489">
                                  <w:marLeft w:val="0"/>
                                  <w:marRight w:val="0"/>
                                  <w:marTop w:val="0"/>
                                  <w:marBottom w:val="0"/>
                                  <w:divBdr>
                                    <w:top w:val="none" w:sz="0" w:space="0" w:color="auto"/>
                                    <w:left w:val="none" w:sz="0" w:space="0" w:color="auto"/>
                                    <w:bottom w:val="none" w:sz="0" w:space="0" w:color="auto"/>
                                    <w:right w:val="none" w:sz="0" w:space="0" w:color="auto"/>
                                  </w:divBdr>
                                  <w:divsChild>
                                    <w:div w:id="61375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704131">
                          <w:marLeft w:val="0"/>
                          <w:marRight w:val="0"/>
                          <w:marTop w:val="0"/>
                          <w:marBottom w:val="0"/>
                          <w:divBdr>
                            <w:top w:val="none" w:sz="0" w:space="0" w:color="auto"/>
                            <w:left w:val="none" w:sz="0" w:space="0" w:color="auto"/>
                            <w:bottom w:val="none" w:sz="0" w:space="0" w:color="auto"/>
                            <w:right w:val="none" w:sz="0" w:space="0" w:color="auto"/>
                          </w:divBdr>
                          <w:divsChild>
                            <w:div w:id="1442452923">
                              <w:marLeft w:val="0"/>
                              <w:marRight w:val="0"/>
                              <w:marTop w:val="0"/>
                              <w:marBottom w:val="0"/>
                              <w:divBdr>
                                <w:top w:val="none" w:sz="0" w:space="0" w:color="auto"/>
                                <w:left w:val="none" w:sz="0" w:space="0" w:color="auto"/>
                                <w:bottom w:val="none" w:sz="0" w:space="0" w:color="auto"/>
                                <w:right w:val="none" w:sz="0" w:space="0" w:color="auto"/>
                              </w:divBdr>
                              <w:divsChild>
                                <w:div w:id="317462665">
                                  <w:marLeft w:val="0"/>
                                  <w:marRight w:val="0"/>
                                  <w:marTop w:val="0"/>
                                  <w:marBottom w:val="0"/>
                                  <w:divBdr>
                                    <w:top w:val="none" w:sz="0" w:space="0" w:color="auto"/>
                                    <w:left w:val="none" w:sz="0" w:space="0" w:color="auto"/>
                                    <w:bottom w:val="none" w:sz="0" w:space="0" w:color="auto"/>
                                    <w:right w:val="none" w:sz="0" w:space="0" w:color="auto"/>
                                  </w:divBdr>
                                  <w:divsChild>
                                    <w:div w:id="20263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594</Words>
  <Characters>3390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Ives</dc:creator>
  <cp:keywords/>
  <dc:description/>
  <cp:lastModifiedBy>He, Ives</cp:lastModifiedBy>
  <cp:revision>3</cp:revision>
  <cp:lastPrinted>2024-11-13T06:34:00Z</cp:lastPrinted>
  <dcterms:created xsi:type="dcterms:W3CDTF">2024-11-13T06:34:00Z</dcterms:created>
  <dcterms:modified xsi:type="dcterms:W3CDTF">2024-11-13T06:35:00Z</dcterms:modified>
</cp:coreProperties>
</file>