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НАЦІОНАЛЬНИЙ ТЕХНІЧНИЙ УНІВЕРСИТЕТ УКРАЇНИ</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«КИЇВСЬКИЙ ПОЛІТЕХНІЧНИЙ ІНСТИТУТ»</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ФАКУЛЬТЕТ ІНФОРМАТИКИ І ОБЧИСЛЮВАЛЬНОЇ ТЕХНІКИ</w:t>
      </w:r>
    </w:p>
    <w:p w:rsidR="00DD0C2E" w:rsidRDefault="00DD0C2E" w:rsidP="00DD0C2E">
      <w:pPr>
        <w:pStyle w:val="Standard"/>
        <w:jc w:val="center"/>
        <w:rPr>
          <w:rFonts w:ascii="Times New Roman" w:hAnsi="Times New Roman" w:cs="Arial"/>
          <w:sz w:val="28"/>
          <w:szCs w:val="28"/>
          <w:lang w:val="uk-UA"/>
        </w:rPr>
      </w:pPr>
      <w:r>
        <w:rPr>
          <w:rFonts w:ascii="Times New Roman" w:hAnsi="Times New Roman" w:cs="Arial"/>
          <w:sz w:val="28"/>
          <w:szCs w:val="28"/>
          <w:lang w:val="uk-UA"/>
        </w:rPr>
        <w:t>КАФЕДРА ОБЧИСЛЮВАЛЬНОЇ ТЕХНІКИ</w:t>
      </w: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Pr="00DD0C2E" w:rsidRDefault="00DD0C2E" w:rsidP="00DD0C2E">
      <w:pPr>
        <w:pStyle w:val="Standard"/>
        <w:jc w:val="center"/>
        <w:rPr>
          <w:lang w:val="ru-RU"/>
        </w:rPr>
      </w:pPr>
      <w:r>
        <w:rPr>
          <w:rFonts w:ascii="Times New Roman" w:hAnsi="Times New Roman" w:cs="Arial"/>
          <w:b/>
          <w:sz w:val="40"/>
          <w:szCs w:val="40"/>
          <w:lang w:val="uk-UA"/>
        </w:rPr>
        <w:t>Лабораторна робота №1.2</w:t>
      </w:r>
    </w:p>
    <w:p w:rsidR="00DD0C2E" w:rsidRPr="00DD0C2E" w:rsidRDefault="00DD0C2E" w:rsidP="00DD0C2E">
      <w:pPr>
        <w:pStyle w:val="Standard"/>
        <w:jc w:val="center"/>
        <w:rPr>
          <w:lang w:val="ru-RU"/>
        </w:rPr>
      </w:pPr>
      <w:r>
        <w:rPr>
          <w:rFonts w:ascii="Times New Roman" w:hAnsi="Times New Roman" w:cs="Arial"/>
          <w:i/>
          <w:iCs/>
          <w:sz w:val="36"/>
          <w:szCs w:val="36"/>
          <w:lang w:val="uk-UA"/>
        </w:rPr>
        <w:t xml:space="preserve">з дисципліни </w:t>
      </w:r>
      <w:r>
        <w:rPr>
          <w:rFonts w:ascii="Times New Roman" w:hAnsi="Times New Roman" w:cs="Arial"/>
          <w:b/>
          <w:i/>
          <w:iCs/>
          <w:sz w:val="36"/>
          <w:szCs w:val="36"/>
          <w:lang w:val="uk-UA"/>
        </w:rPr>
        <w:t>«</w:t>
      </w:r>
      <w:r>
        <w:rPr>
          <w:rFonts w:ascii="Times New Roman" w:hAnsi="Times New Roman" w:cs="Arial"/>
          <w:i/>
          <w:iCs/>
          <w:sz w:val="36"/>
          <w:szCs w:val="36"/>
          <w:lang w:val="uk-UA"/>
        </w:rPr>
        <w:t>Архітектура комп’ютерів 3</w:t>
      </w:r>
      <w:r>
        <w:rPr>
          <w:rFonts w:ascii="Times New Roman" w:hAnsi="Times New Roman" w:cs="Arial"/>
          <w:b/>
          <w:i/>
          <w:iCs/>
          <w:sz w:val="36"/>
          <w:szCs w:val="36"/>
          <w:lang w:val="uk-UA"/>
        </w:rPr>
        <w:t>»</w:t>
      </w: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jc w:val="center"/>
        <w:rPr>
          <w:rFonts w:ascii="Times New Roman" w:hAnsi="Times New Roman" w:cs="Arial"/>
          <w:sz w:val="28"/>
          <w:szCs w:val="28"/>
          <w:lang w:val="uk-UA"/>
        </w:rPr>
      </w:pPr>
    </w:p>
    <w:p w:rsidR="00DD0C2E" w:rsidRDefault="00DD0C2E" w:rsidP="00DD0C2E">
      <w:pPr>
        <w:pStyle w:val="Standard"/>
        <w:spacing w:line="360" w:lineRule="auto"/>
        <w:ind w:firstLine="3261"/>
        <w:jc w:val="right"/>
        <w:rPr>
          <w:rFonts w:ascii="Times New Roman" w:hAnsi="Times New Roman" w:cs="Arial"/>
          <w:sz w:val="28"/>
          <w:szCs w:val="28"/>
          <w:lang w:val="uk-UA"/>
        </w:rPr>
      </w:pPr>
      <w:r>
        <w:rPr>
          <w:rFonts w:ascii="Times New Roman" w:hAnsi="Times New Roman" w:cs="Arial"/>
          <w:sz w:val="28"/>
          <w:szCs w:val="28"/>
          <w:lang w:val="uk-UA"/>
        </w:rPr>
        <w:t>Виконав:</w:t>
      </w: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студент 3 курсу</w:t>
      </w:r>
    </w:p>
    <w:p w:rsidR="00DD0C2E" w:rsidRPr="00DD0C2E" w:rsidRDefault="00DD0C2E" w:rsidP="00DD0C2E">
      <w:pPr>
        <w:pStyle w:val="Standard"/>
        <w:spacing w:line="360" w:lineRule="auto"/>
        <w:jc w:val="right"/>
        <w:rPr>
          <w:lang w:val="ru-RU"/>
        </w:rPr>
      </w:pPr>
      <w:r>
        <w:rPr>
          <w:rFonts w:ascii="Times New Roman" w:hAnsi="Times New Roman" w:cs="Arial"/>
          <w:sz w:val="28"/>
          <w:szCs w:val="28"/>
          <w:lang w:val="aa-ET"/>
        </w:rPr>
        <w:t xml:space="preserve">групи </w:t>
      </w:r>
      <w:r>
        <w:rPr>
          <w:rFonts w:ascii="Times New Roman" w:hAnsi="Times New Roman" w:cs="Arial"/>
          <w:sz w:val="28"/>
          <w:szCs w:val="28"/>
          <w:lang w:val="uk-UA"/>
        </w:rPr>
        <w:t>ІВ-81</w:t>
      </w:r>
    </w:p>
    <w:p w:rsidR="00DD0C2E" w:rsidRPr="000A75AE" w:rsidRDefault="000A75AE" w:rsidP="00DD0C2E">
      <w:pPr>
        <w:pStyle w:val="Standard"/>
        <w:spacing w:line="360" w:lineRule="auto"/>
        <w:jc w:val="right"/>
        <w:rPr>
          <w:lang w:val="uk-UA"/>
        </w:rPr>
      </w:pPr>
      <w:r>
        <w:rPr>
          <w:rFonts w:ascii="Times New Roman" w:eastAsia="Times New Roman" w:hAnsi="Times New Roman" w:cs="Arial"/>
          <w:sz w:val="28"/>
          <w:szCs w:val="28"/>
          <w:lang w:val="uk-UA" w:eastAsia="ru-RU"/>
        </w:rPr>
        <w:t>Бойківський А.О.</w:t>
      </w:r>
      <w:bookmarkStart w:id="0" w:name="_GoBack"/>
      <w:bookmarkEnd w:id="0"/>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Перевірив:</w:t>
      </w:r>
    </w:p>
    <w:p w:rsidR="00DD0C2E" w:rsidRDefault="00DD0C2E" w:rsidP="00DD0C2E">
      <w:pPr>
        <w:pStyle w:val="Standard"/>
        <w:spacing w:line="360" w:lineRule="auto"/>
        <w:jc w:val="right"/>
        <w:rPr>
          <w:rFonts w:ascii="Times New Roman" w:hAnsi="Times New Roman" w:cs="Arial"/>
          <w:sz w:val="28"/>
          <w:szCs w:val="28"/>
          <w:lang w:val="uk-UA"/>
        </w:rPr>
      </w:pPr>
      <w:r>
        <w:rPr>
          <w:rFonts w:ascii="Times New Roman" w:hAnsi="Times New Roman" w:cs="Arial"/>
          <w:sz w:val="28"/>
          <w:szCs w:val="28"/>
          <w:lang w:val="uk-UA"/>
        </w:rPr>
        <w:t>Нікольский С.С.</w:t>
      </w:r>
    </w:p>
    <w:p w:rsidR="00DD0C2E" w:rsidRDefault="00DD0C2E" w:rsidP="00DD0C2E">
      <w:pPr>
        <w:pStyle w:val="Standard"/>
        <w:spacing w:line="360" w:lineRule="auto"/>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DD0C2E" w:rsidRDefault="00DD0C2E" w:rsidP="00DD0C2E">
      <w:pPr>
        <w:pStyle w:val="Standard"/>
        <w:jc w:val="right"/>
        <w:rPr>
          <w:rFonts w:ascii="Times New Roman" w:hAnsi="Times New Roman" w:cs="Arial"/>
          <w:sz w:val="28"/>
          <w:szCs w:val="28"/>
          <w:lang w:val="uk-UA"/>
        </w:rPr>
      </w:pPr>
    </w:p>
    <w:p w:rsidR="00C80EEB" w:rsidRDefault="00DD0C2E" w:rsidP="00DD0C2E">
      <w:pPr>
        <w:jc w:val="center"/>
        <w:rPr>
          <w:rFonts w:ascii="Times New Roman" w:hAnsi="Times New Roman" w:cs="Arial"/>
          <w:sz w:val="32"/>
          <w:szCs w:val="32"/>
          <w:lang w:val="uk-UA"/>
        </w:rPr>
      </w:pPr>
      <w:r>
        <w:rPr>
          <w:rFonts w:ascii="Times New Roman" w:hAnsi="Times New Roman" w:cs="Arial"/>
          <w:sz w:val="32"/>
          <w:szCs w:val="32"/>
          <w:lang w:val="uk-UA"/>
        </w:rPr>
        <w:t>Київ 2021 р.</w:t>
      </w:r>
    </w:p>
    <w:p w:rsidR="00DD0C2E" w:rsidRPr="00DD0C2E" w:rsidRDefault="00DD0C2E" w:rsidP="00DD0C2E">
      <w:pPr>
        <w:pStyle w:val="a3"/>
        <w:ind w:firstLine="0"/>
        <w:rPr>
          <w:sz w:val="28"/>
          <w:szCs w:val="28"/>
          <w:lang w:val="ru-RU"/>
        </w:rPr>
      </w:pPr>
      <w:r w:rsidRPr="00DD0C2E">
        <w:rPr>
          <w:rFonts w:ascii="Times New Roman" w:eastAsia="Times New Roman" w:hAnsi="Times New Roman" w:cs="Times New Roman"/>
          <w:b/>
          <w:sz w:val="28"/>
          <w:szCs w:val="28"/>
          <w:lang w:val="ru-RU"/>
        </w:rPr>
        <w:lastRenderedPageBreak/>
        <w:t>Тема:</w:t>
      </w:r>
      <w:r w:rsidRPr="00DD0C2E">
        <w:rPr>
          <w:rFonts w:ascii="Times New Roman" w:eastAsia="Times New Roman" w:hAnsi="Times New Roman" w:cs="Times New Roman"/>
          <w:sz w:val="28"/>
          <w:szCs w:val="28"/>
          <w:lang w:val="ru-RU"/>
        </w:rPr>
        <w:t xml:space="preserve"> Основні інструкції 32-бітного </w:t>
      </w:r>
      <w:r>
        <w:rPr>
          <w:rFonts w:ascii="Times New Roman" w:eastAsia="Times New Roman" w:hAnsi="Times New Roman" w:cs="Times New Roman"/>
          <w:sz w:val="28"/>
          <w:szCs w:val="28"/>
        </w:rPr>
        <w:t>ARM</w:t>
      </w:r>
      <w:r w:rsidRPr="00DD0C2E">
        <w:rPr>
          <w:rFonts w:ascii="Times New Roman" w:eastAsia="Times New Roman" w:hAnsi="Times New Roman" w:cs="Times New Roman"/>
          <w:sz w:val="28"/>
          <w:szCs w:val="28"/>
          <w:lang w:val="ru-RU"/>
        </w:rPr>
        <w:t xml:space="preserve"> процесора для мікроконтролерів</w:t>
      </w:r>
    </w:p>
    <w:p w:rsidR="00DD0C2E" w:rsidRDefault="00DD0C2E" w:rsidP="00DD0C2E">
      <w:pPr>
        <w:pStyle w:val="Standard"/>
        <w:spacing w:after="120"/>
        <w:rPr>
          <w:rFonts w:ascii="Times New Roman" w:hAnsi="Times New Roman" w:cs="Arial"/>
          <w:sz w:val="28"/>
          <w:szCs w:val="28"/>
          <w:lang w:val="uk-UA"/>
        </w:rPr>
      </w:pPr>
      <w:bookmarkStart w:id="1" w:name="_heading=h.1fob9te"/>
      <w:bookmarkEnd w:id="1"/>
      <w:r>
        <w:rPr>
          <w:rFonts w:ascii="Times New Roman" w:hAnsi="Times New Roman" w:cs="Arial"/>
          <w:b/>
          <w:color w:val="000000"/>
          <w:sz w:val="28"/>
          <w:szCs w:val="28"/>
          <w:lang w:val="uk-UA"/>
        </w:rPr>
        <w:t>Мета:</w:t>
      </w:r>
      <w:r>
        <w:rPr>
          <w:rFonts w:ascii="Times New Roman" w:hAnsi="Times New Roman" w:cs="Arial"/>
          <w:color w:val="000000"/>
          <w:sz w:val="28"/>
          <w:szCs w:val="28"/>
          <w:lang w:val="uk-UA"/>
        </w:rPr>
        <w:t xml:space="preserve"> Навчитися використовувати асемблерні інструкції ядра Cortex-M4, працювати з процедурами і базово зрозуміти архітектуру ядра.</w:t>
      </w:r>
    </w:p>
    <w:p w:rsidR="00DD0C2E" w:rsidRDefault="00DD0C2E" w:rsidP="00DD0C2E">
      <w:pPr>
        <w:pStyle w:val="Standard"/>
        <w:rPr>
          <w:rFonts w:ascii="Times New Roman" w:hAnsi="Times New Roman" w:cs="Arial"/>
          <w:sz w:val="28"/>
          <w:szCs w:val="28"/>
          <w:lang w:val="uk-UA"/>
        </w:rPr>
      </w:pPr>
      <w:r>
        <w:rPr>
          <w:rFonts w:ascii="Times New Roman" w:hAnsi="Times New Roman" w:cs="Arial"/>
          <w:sz w:val="28"/>
          <w:szCs w:val="28"/>
          <w:lang w:val="uk-UA"/>
        </w:rPr>
        <w:t>Варіант : 8108%5 =</w:t>
      </w:r>
      <w:r>
        <w:rPr>
          <w:rFonts w:ascii="Times New Roman" w:hAnsi="Times New Roman" w:cs="Arial"/>
          <w:sz w:val="28"/>
          <w:szCs w:val="28"/>
        </w:rPr>
        <w:t xml:space="preserve"> 3</w:t>
      </w:r>
      <w:r>
        <w:rPr>
          <w:rFonts w:ascii="Times New Roman" w:hAnsi="Times New Roman" w:cs="Arial"/>
          <w:sz w:val="28"/>
          <w:szCs w:val="28"/>
          <w:lang w:val="uk-UA"/>
        </w:rPr>
        <w:t xml:space="preserve"> </w:t>
      </w:r>
    </w:p>
    <w:p w:rsidR="00DD0C2E" w:rsidRDefault="00DD0C2E" w:rsidP="00DD0C2E">
      <w:pPr>
        <w:pStyle w:val="Standard"/>
        <w:rPr>
          <w:rFonts w:ascii="Times New Roman" w:hAnsi="Times New Roman" w:cs="Arial"/>
          <w:sz w:val="28"/>
          <w:szCs w:val="28"/>
          <w:lang w:val="uk-UA"/>
        </w:rPr>
      </w:pPr>
      <w:r>
        <w:rPr>
          <w:noProof/>
          <w:lang w:val="ru-RU" w:eastAsia="ru-RU" w:bidi="ar-SA"/>
        </w:rPr>
        <w:drawing>
          <wp:inline distT="0" distB="0" distL="0" distR="0" wp14:anchorId="29518070" wp14:editId="743B2B92">
            <wp:extent cx="2571750" cy="628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628650"/>
                    </a:xfrm>
                    <a:prstGeom prst="rect">
                      <a:avLst/>
                    </a:prstGeom>
                  </pic:spPr>
                </pic:pic>
              </a:graphicData>
            </a:graphic>
          </wp:inline>
        </w:drawing>
      </w:r>
    </w:p>
    <w:p w:rsidR="00DD0C2E" w:rsidRDefault="00DD0C2E" w:rsidP="00DD0C2E"/>
    <w:p w:rsidR="00DD0C2E" w:rsidRDefault="00DD0C2E" w:rsidP="00DD0C2E">
      <w:r>
        <w:t>lab1.S</w:t>
      </w:r>
    </w:p>
    <w:p w:rsidR="00DD0C2E" w:rsidRDefault="00DD0C2E" w:rsidP="00DD0C2E">
      <w:r>
        <w:t>.global lab1</w:t>
      </w:r>
    </w:p>
    <w:p w:rsidR="00DD0C2E" w:rsidRDefault="00DD0C2E" w:rsidP="00DD0C2E">
      <w:r>
        <w:t>.syntax unified</w:t>
      </w:r>
    </w:p>
    <w:p w:rsidR="00DD0C2E" w:rsidRDefault="00DD0C2E" w:rsidP="00DD0C2E"/>
    <w:p w:rsidR="00DD0C2E" w:rsidRDefault="00DD0C2E" w:rsidP="00DD0C2E">
      <w:r>
        <w:t>#define A #16</w:t>
      </w:r>
    </w:p>
    <w:p w:rsidR="00DD0C2E" w:rsidRDefault="00DD0C2E" w:rsidP="00DD0C2E">
      <w:r>
        <w:t>#define B #5</w:t>
      </w:r>
    </w:p>
    <w:p w:rsidR="00DD0C2E" w:rsidRDefault="00DD0C2E" w:rsidP="00DD0C2E">
      <w:r>
        <w:t>#define C #7</w:t>
      </w:r>
    </w:p>
    <w:p w:rsidR="00DD0C2E" w:rsidRDefault="00DD0C2E" w:rsidP="00DD0C2E"/>
    <w:p w:rsidR="00DD0C2E" w:rsidRDefault="00DD0C2E" w:rsidP="00DD0C2E">
      <w:r>
        <w:t>lab1:</w:t>
      </w:r>
    </w:p>
    <w:p w:rsidR="00DD0C2E" w:rsidRDefault="00DD0C2E" w:rsidP="00DD0C2E">
      <w:r>
        <w:tab/>
        <w:t>push {lr}</w:t>
      </w:r>
    </w:p>
    <w:p w:rsidR="00DD0C2E" w:rsidRDefault="00DD0C2E" w:rsidP="00DD0C2E">
      <w:r>
        <w:tab/>
        <w:t>//calculate</w:t>
      </w:r>
    </w:p>
    <w:p w:rsidR="00DD0C2E" w:rsidRDefault="00DD0C2E" w:rsidP="00DD0C2E">
      <w:r>
        <w:tab/>
        <w:t>mov r0, A</w:t>
      </w:r>
    </w:p>
    <w:p w:rsidR="00DD0C2E" w:rsidRDefault="00DD0C2E" w:rsidP="00DD0C2E">
      <w:r>
        <w:tab/>
        <w:t>mov r1, B</w:t>
      </w:r>
    </w:p>
    <w:p w:rsidR="00DD0C2E" w:rsidRDefault="00DD0C2E" w:rsidP="00DD0C2E">
      <w:r>
        <w:tab/>
        <w:t>mov r2, C</w:t>
      </w:r>
    </w:p>
    <w:p w:rsidR="00DD0C2E" w:rsidRDefault="00DD0C2E" w:rsidP="00DD0C2E">
      <w:r>
        <w:tab/>
        <w:t>bl calc</w:t>
      </w:r>
    </w:p>
    <w:p w:rsidR="00DD0C2E" w:rsidRDefault="00DD0C2E" w:rsidP="00DD0C2E">
      <w:r>
        <w:tab/>
        <w:t>pop {pc}</w:t>
      </w:r>
    </w:p>
    <w:p w:rsidR="00DD0C2E" w:rsidRDefault="00DD0C2E" w:rsidP="00DD0C2E"/>
    <w:p w:rsidR="00DD0C2E" w:rsidRDefault="00DD0C2E" w:rsidP="00DD0C2E">
      <w:r>
        <w:t>calc:</w:t>
      </w:r>
    </w:p>
    <w:p w:rsidR="00DD0C2E" w:rsidRDefault="00DD0C2E" w:rsidP="00DD0C2E">
      <w:r>
        <w:tab/>
        <w:t>push {r0, r1, r2, lr}</w:t>
      </w:r>
    </w:p>
    <w:p w:rsidR="00DD0C2E" w:rsidRDefault="00DD0C2E" w:rsidP="00DD0C2E">
      <w:r>
        <w:tab/>
        <w:t>cmp r0, r1</w:t>
      </w:r>
    </w:p>
    <w:p w:rsidR="00DD0C2E" w:rsidRDefault="00DD0C2E" w:rsidP="00DD0C2E">
      <w:r>
        <w:tab/>
        <w:t>ITE GE</w:t>
      </w:r>
    </w:p>
    <w:p w:rsidR="00DD0C2E" w:rsidRDefault="00DD0C2E" w:rsidP="00DD0C2E">
      <w:r>
        <w:tab/>
        <w:t>addGE r3, r0, r1</w:t>
      </w:r>
    </w:p>
    <w:p w:rsidR="00DD0C2E" w:rsidRDefault="00DD0C2E" w:rsidP="00DD0C2E">
      <w:r>
        <w:tab/>
        <w:t>subLT r3, r0, r1</w:t>
      </w:r>
    </w:p>
    <w:p w:rsidR="00DD0C2E" w:rsidRDefault="00DD0C2E" w:rsidP="00DD0C2E">
      <w:r>
        <w:tab/>
        <w:t>sdiv r3, r2</w:t>
      </w:r>
    </w:p>
    <w:p w:rsidR="00DD0C2E" w:rsidRDefault="00DD0C2E" w:rsidP="00DD0C2E">
      <w:r>
        <w:tab/>
        <w:t>pop {r0, r1, r2, pc}</w:t>
      </w:r>
    </w:p>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Default="00DD0C2E" w:rsidP="00DD0C2E"/>
    <w:p w:rsidR="00DD0C2E" w:rsidRPr="00DD0C2E" w:rsidRDefault="00DD0C2E" w:rsidP="00DD0C2E">
      <w:pPr>
        <w:rPr>
          <w:rFonts w:ascii="Times New Roman" w:hAnsi="Times New Roman" w:cs="Times New Roman"/>
          <w:b/>
          <w:sz w:val="28"/>
          <w:lang w:val="uk-UA"/>
        </w:rPr>
      </w:pPr>
      <w:r>
        <w:rPr>
          <w:rFonts w:ascii="Times New Roman" w:hAnsi="Times New Roman" w:cs="Times New Roman"/>
          <w:b/>
          <w:sz w:val="28"/>
          <w:lang w:val="uk-UA"/>
        </w:rPr>
        <w:lastRenderedPageBreak/>
        <w:t>Результати виконання:</w:t>
      </w:r>
    </w:p>
    <w:p w:rsidR="00DD0C2E" w:rsidRDefault="00DD0C2E" w:rsidP="00DD0C2E">
      <w:pPr>
        <w:rPr>
          <w:rFonts w:ascii="Times New Roman" w:hAnsi="Times New Roman" w:cs="Times New Roman"/>
          <w:sz w:val="28"/>
          <w:szCs w:val="28"/>
        </w:rPr>
      </w:pPr>
      <w:r>
        <w:rPr>
          <w:rFonts w:ascii="Times New Roman" w:hAnsi="Times New Roman" w:cs="Times New Roman"/>
          <w:sz w:val="28"/>
          <w:szCs w:val="28"/>
        </w:rPr>
        <w:t>a = 16, b = 5, c = 7</w:t>
      </w:r>
    </w:p>
    <w:p w:rsidR="00DD0C2E" w:rsidRDefault="00DD0C2E" w:rsidP="00DD0C2E">
      <w:pPr>
        <w:rPr>
          <w:rFonts w:ascii="Times New Roman" w:hAnsi="Times New Roman" w:cs="Times New Roman"/>
          <w:sz w:val="28"/>
          <w:szCs w:val="28"/>
        </w:rPr>
      </w:pPr>
    </w:p>
    <w:p w:rsidR="00DD0C2E" w:rsidRDefault="00DD0C2E" w:rsidP="00DD0C2E">
      <w:pPr>
        <w:rPr>
          <w:rFonts w:ascii="Times New Roman" w:hAnsi="Times New Roman" w:cs="Times New Roman"/>
          <w:sz w:val="28"/>
          <w:szCs w:val="28"/>
        </w:rPr>
      </w:pPr>
      <w:r>
        <w:rPr>
          <w:noProof/>
          <w:lang w:val="ru-RU" w:eastAsia="ru-RU" w:bidi="ar-SA"/>
        </w:rPr>
        <w:drawing>
          <wp:inline distT="0" distB="0" distL="0" distR="0" wp14:anchorId="4A117CF7" wp14:editId="33DF398A">
            <wp:extent cx="5940425" cy="48304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30445"/>
                    </a:xfrm>
                    <a:prstGeom prst="rect">
                      <a:avLst/>
                    </a:prstGeom>
                  </pic:spPr>
                </pic:pic>
              </a:graphicData>
            </a:graphic>
          </wp:inline>
        </w:drawing>
      </w:r>
      <w:r>
        <w:rPr>
          <w:rFonts w:ascii="Times New Roman" w:hAnsi="Times New Roman" w:cs="Times New Roman"/>
          <w:sz w:val="28"/>
          <w:szCs w:val="28"/>
        </w:rPr>
        <w:t xml:space="preserve"> </w:t>
      </w:r>
    </w:p>
    <w:p w:rsidR="00DD0C2E" w:rsidRDefault="00DD0C2E" w:rsidP="00DD0C2E">
      <w:pPr>
        <w:rPr>
          <w:rFonts w:ascii="Times New Roman" w:hAnsi="Times New Roman" w:cs="Times New Roman"/>
          <w:sz w:val="28"/>
          <w:szCs w:val="28"/>
        </w:rPr>
      </w:pPr>
    </w:p>
    <w:p w:rsidR="00DD0C2E" w:rsidRDefault="00DD0C2E" w:rsidP="00DD0C2E">
      <w:pPr>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Отриманий результат: </w:t>
      </w:r>
      <w:r>
        <w:rPr>
          <w:rFonts w:ascii="Times New Roman" w:hAnsi="Times New Roman" w:cs="Times New Roman"/>
          <w:sz w:val="28"/>
          <w:szCs w:val="28"/>
        </w:rPr>
        <w:t>r</w:t>
      </w:r>
      <w:r w:rsidRPr="00DD0C2E">
        <w:rPr>
          <w:rFonts w:ascii="Times New Roman" w:hAnsi="Times New Roman" w:cs="Times New Roman"/>
          <w:sz w:val="28"/>
          <w:szCs w:val="28"/>
          <w:lang w:val="ru-RU"/>
        </w:rPr>
        <w:t xml:space="preserve">3 = </w:t>
      </w:r>
      <w:r>
        <w:rPr>
          <w:rFonts w:ascii="Times New Roman" w:hAnsi="Times New Roman" w:cs="Times New Roman"/>
          <w:sz w:val="28"/>
          <w:szCs w:val="28"/>
          <w:lang w:val="uk-UA"/>
        </w:rPr>
        <w:t>3, збігається з очікуваним</w:t>
      </w: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lang w:val="uk-UA"/>
        </w:rPr>
      </w:pPr>
    </w:p>
    <w:p w:rsidR="00DD0C2E" w:rsidRDefault="00DD0C2E" w:rsidP="00DD0C2E">
      <w:pPr>
        <w:rPr>
          <w:rFonts w:ascii="Times New Roman" w:hAnsi="Times New Roman" w:cs="Times New Roman"/>
          <w:sz w:val="28"/>
          <w:szCs w:val="28"/>
        </w:rPr>
      </w:pPr>
      <w:r>
        <w:rPr>
          <w:rFonts w:ascii="Times New Roman" w:hAnsi="Times New Roman" w:cs="Times New Roman"/>
          <w:sz w:val="28"/>
          <w:szCs w:val="28"/>
        </w:rPr>
        <w:lastRenderedPageBreak/>
        <w:t xml:space="preserve">a = 3, b = 32, c = 5 </w:t>
      </w:r>
    </w:p>
    <w:p w:rsidR="00DD0C2E" w:rsidRPr="00DD0C2E" w:rsidRDefault="00DD0C2E" w:rsidP="00DD0C2E">
      <w:pPr>
        <w:rPr>
          <w:rFonts w:ascii="Times New Roman" w:hAnsi="Times New Roman" w:cs="Times New Roman"/>
          <w:sz w:val="28"/>
          <w:szCs w:val="28"/>
        </w:rPr>
      </w:pPr>
    </w:p>
    <w:p w:rsidR="00DD0C2E" w:rsidRDefault="00DD0C2E" w:rsidP="00DD0C2E">
      <w:pPr>
        <w:rPr>
          <w:rFonts w:ascii="Times New Roman" w:hAnsi="Times New Roman" w:cs="Times New Roman"/>
          <w:sz w:val="28"/>
          <w:szCs w:val="28"/>
          <w:lang w:val="ru-RU"/>
        </w:rPr>
      </w:pPr>
      <w:r>
        <w:rPr>
          <w:noProof/>
          <w:lang w:val="ru-RU" w:eastAsia="ru-RU" w:bidi="ar-SA"/>
        </w:rPr>
        <w:drawing>
          <wp:inline distT="0" distB="0" distL="0" distR="0" wp14:anchorId="00B73486" wp14:editId="53B86F68">
            <wp:extent cx="5940425" cy="48291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29175"/>
                    </a:xfrm>
                    <a:prstGeom prst="rect">
                      <a:avLst/>
                    </a:prstGeom>
                  </pic:spPr>
                </pic:pic>
              </a:graphicData>
            </a:graphic>
          </wp:inline>
        </w:drawing>
      </w:r>
    </w:p>
    <w:p w:rsidR="00DD0C2E" w:rsidRPr="00DD0C2E" w:rsidRDefault="00DD0C2E" w:rsidP="00DD0C2E">
      <w:pPr>
        <w:rPr>
          <w:rFonts w:ascii="Times New Roman" w:hAnsi="Times New Roman" w:cs="Times New Roman"/>
          <w:sz w:val="28"/>
          <w:szCs w:val="28"/>
          <w:lang w:val="ru-RU"/>
        </w:rPr>
      </w:pPr>
    </w:p>
    <w:p w:rsidR="00DD0C2E" w:rsidRDefault="00DD0C2E" w:rsidP="00DD0C2E">
      <w:pPr>
        <w:rPr>
          <w:rFonts w:ascii="Times New Roman" w:hAnsi="Times New Roman" w:cs="Times New Roman"/>
          <w:sz w:val="28"/>
          <w:szCs w:val="28"/>
          <w:lang w:val="ru-RU"/>
        </w:rPr>
      </w:pPr>
    </w:p>
    <w:p w:rsidR="00DD0C2E" w:rsidRDefault="00DD0C2E" w:rsidP="00DD0C2E">
      <w:pPr>
        <w:tabs>
          <w:tab w:val="left" w:pos="2064"/>
        </w:tabs>
        <w:rPr>
          <w:rFonts w:ascii="Times New Roman" w:hAnsi="Times New Roman" w:cs="Times New Roman"/>
          <w:sz w:val="28"/>
          <w:szCs w:val="28"/>
          <w:lang w:val="ru-RU"/>
        </w:rPr>
      </w:pPr>
      <w:r>
        <w:rPr>
          <w:rFonts w:ascii="Times New Roman" w:hAnsi="Times New Roman" w:cs="Times New Roman"/>
          <w:sz w:val="28"/>
          <w:szCs w:val="28"/>
          <w:lang w:val="uk-UA"/>
        </w:rPr>
        <w:t xml:space="preserve">Отриманий результат: </w:t>
      </w:r>
      <w:r>
        <w:rPr>
          <w:rFonts w:ascii="Times New Roman" w:hAnsi="Times New Roman" w:cs="Times New Roman"/>
          <w:sz w:val="28"/>
          <w:szCs w:val="28"/>
        </w:rPr>
        <w:t>r</w:t>
      </w:r>
      <w:r w:rsidRPr="00DD0C2E">
        <w:rPr>
          <w:rFonts w:ascii="Times New Roman" w:hAnsi="Times New Roman" w:cs="Times New Roman"/>
          <w:sz w:val="28"/>
          <w:szCs w:val="28"/>
          <w:lang w:val="ru-RU"/>
        </w:rPr>
        <w:t xml:space="preserve">3 = </w:t>
      </w:r>
      <w:r>
        <w:rPr>
          <w:rFonts w:ascii="Times New Roman" w:hAnsi="Times New Roman" w:cs="Times New Roman"/>
          <w:sz w:val="28"/>
          <w:szCs w:val="28"/>
          <w:lang w:val="uk-UA"/>
        </w:rPr>
        <w:t>-5</w:t>
      </w:r>
      <w:r>
        <w:rPr>
          <w:rFonts w:ascii="Times New Roman" w:hAnsi="Times New Roman" w:cs="Times New Roman"/>
          <w:sz w:val="28"/>
          <w:szCs w:val="28"/>
          <w:lang w:val="uk-UA"/>
        </w:rPr>
        <w:t>, збігається з очікуваним</w:t>
      </w:r>
    </w:p>
    <w:p w:rsidR="00DD0C2E" w:rsidRDefault="00DD0C2E" w:rsidP="00DD0C2E">
      <w:pPr>
        <w:rPr>
          <w:rFonts w:ascii="Times New Roman" w:hAnsi="Times New Roman" w:cs="Times New Roman"/>
          <w:sz w:val="28"/>
          <w:szCs w:val="28"/>
          <w:lang w:val="ru-RU"/>
        </w:rPr>
      </w:pPr>
    </w:p>
    <w:p w:rsidR="00DD0C2E" w:rsidRDefault="00DD0C2E" w:rsidP="00DD0C2E">
      <w:pPr>
        <w:pStyle w:val="Standard"/>
        <w:rPr>
          <w:rFonts w:ascii="Times New Roman" w:hAnsi="Times New Roman" w:cs="Arial"/>
          <w:b/>
          <w:bCs/>
          <w:sz w:val="28"/>
          <w:szCs w:val="28"/>
          <w:lang w:val="uk-UA"/>
        </w:rPr>
      </w:pPr>
      <w:r>
        <w:rPr>
          <w:rFonts w:ascii="Times New Roman" w:hAnsi="Times New Roman" w:cs="Arial"/>
          <w:b/>
          <w:bCs/>
          <w:sz w:val="28"/>
          <w:szCs w:val="28"/>
          <w:lang w:val="uk-UA"/>
        </w:rPr>
        <w:t>Висновок:</w:t>
      </w:r>
    </w:p>
    <w:p w:rsidR="00DD0C2E" w:rsidRDefault="00DD0C2E" w:rsidP="00DD0C2E">
      <w:pPr>
        <w:pStyle w:val="Standard"/>
        <w:rPr>
          <w:rFonts w:ascii="Times New Roman" w:hAnsi="Times New Roman" w:cs="Arial"/>
          <w:sz w:val="28"/>
          <w:szCs w:val="28"/>
          <w:lang w:val="uk-UA"/>
        </w:rPr>
      </w:pPr>
      <w:r>
        <w:rPr>
          <w:rFonts w:ascii="Times New Roman" w:hAnsi="Times New Roman" w:cs="Arial"/>
          <w:sz w:val="28"/>
          <w:szCs w:val="28"/>
          <w:lang w:val="uk-UA"/>
        </w:rPr>
        <w:t>У ході виконання було створення мінімальний проект з файлом, написаним мовою Ассемблер. Було засвоєно теоретичний матеріал щодо збирання проекту. Працездатність проекту було перевірено за допомогою відлагоджувача gdb, відповідні скріншоти наведені вижче. Також було створено Makefile, що автоматизувало процес створення прошивки.</w:t>
      </w:r>
    </w:p>
    <w:p w:rsidR="00DD0C2E" w:rsidRPr="00DD0C2E" w:rsidRDefault="00DD0C2E" w:rsidP="00DD0C2E">
      <w:pPr>
        <w:rPr>
          <w:rFonts w:ascii="Times New Roman" w:hAnsi="Times New Roman" w:cs="Times New Roman"/>
          <w:sz w:val="28"/>
          <w:szCs w:val="28"/>
          <w:lang w:val="ru-RU"/>
        </w:rPr>
      </w:pPr>
    </w:p>
    <w:sectPr w:rsidR="00DD0C2E" w:rsidRPr="00DD0C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01"/>
    <w:rsid w:val="000A75AE"/>
    <w:rsid w:val="00C80EEB"/>
    <w:rsid w:val="00D32D01"/>
    <w:rsid w:val="00DD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35C43-8F6F-4DA0-9F83-FFAE68D3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C2E"/>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D0C2E"/>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a3">
    <w:name w:val="Subtitle"/>
    <w:basedOn w:val="Standard"/>
    <w:next w:val="Standard"/>
    <w:link w:val="a4"/>
    <w:rsid w:val="00DD0C2E"/>
    <w:pPr>
      <w:keepNext/>
      <w:ind w:firstLine="1700"/>
    </w:pPr>
    <w:rPr>
      <w:rFonts w:ascii="Consolas" w:eastAsia="Consolas" w:hAnsi="Consolas" w:cs="Consolas"/>
    </w:rPr>
  </w:style>
  <w:style w:type="character" w:customStyle="1" w:styleId="a4">
    <w:name w:val="Подзаголовок Знак"/>
    <w:basedOn w:val="a0"/>
    <w:link w:val="a3"/>
    <w:rsid w:val="00DD0C2E"/>
    <w:rPr>
      <w:rFonts w:ascii="Consolas" w:eastAsia="Consolas" w:hAnsi="Consolas" w:cs="Consola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A6CD4-D8B6-4688-BAB7-5C791BD6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209</Words>
  <Characters>1197</Characters>
  <Application>Microsoft Office Word</Application>
  <DocSecurity>0</DocSecurity>
  <Lines>9</Lines>
  <Paragraphs>2</Paragraphs>
  <ScaleCrop>false</ScaleCrop>
  <Company>SPecialiST RePack</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2021-03-16T22:01:00Z</dcterms:created>
  <dcterms:modified xsi:type="dcterms:W3CDTF">2021-03-16T22:12:00Z</dcterms:modified>
</cp:coreProperties>
</file>