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006" w:rsidRDefault="00C63BBA">
      <w:r>
        <w:t>Question 4:</w:t>
      </w:r>
      <w:bookmarkStart w:id="0" w:name="_GoBack"/>
      <w:bookmarkEnd w:id="0"/>
    </w:p>
    <w:p w:rsidR="00C63BBA" w:rsidRDefault="00C63BBA">
      <w:r>
        <w:t xml:space="preserve">the NB classifier is retrained with beta value ranging from 0.00001 to 1. </w:t>
      </w:r>
    </w:p>
    <w:p w:rsidR="00C63BBA" w:rsidRDefault="00C63BBA">
      <w:r>
        <w:t xml:space="preserve">The </w:t>
      </w:r>
      <w:r w:rsidR="00684631">
        <w:t>beta/accuracy relation is shown below:</w:t>
      </w:r>
    </w:p>
    <w:tbl>
      <w:tblPr>
        <w:tblStyle w:val="TableGrid"/>
        <w:tblW w:w="0" w:type="auto"/>
        <w:tblLook w:val="04A0" w:firstRow="1" w:lastRow="0" w:firstColumn="1" w:lastColumn="0" w:noHBand="0" w:noVBand="1"/>
      </w:tblPr>
      <w:tblGrid>
        <w:gridCol w:w="1130"/>
        <w:gridCol w:w="1366"/>
        <w:gridCol w:w="1372"/>
        <w:gridCol w:w="1366"/>
        <w:gridCol w:w="1372"/>
        <w:gridCol w:w="1372"/>
        <w:gridCol w:w="1372"/>
      </w:tblGrid>
      <w:tr w:rsidR="00684631" w:rsidTr="00684631">
        <w:tc>
          <w:tcPr>
            <w:tcW w:w="1130" w:type="dxa"/>
          </w:tcPr>
          <w:p w:rsidR="00684631" w:rsidRDefault="00684631">
            <w:r>
              <w:t>beta</w:t>
            </w:r>
          </w:p>
        </w:tc>
        <w:tc>
          <w:tcPr>
            <w:tcW w:w="1366" w:type="dxa"/>
          </w:tcPr>
          <w:p w:rsidR="00684631" w:rsidRDefault="00684631">
            <w:r>
              <w:t>0.00001</w:t>
            </w:r>
          </w:p>
        </w:tc>
        <w:tc>
          <w:tcPr>
            <w:tcW w:w="1372" w:type="dxa"/>
          </w:tcPr>
          <w:p w:rsidR="00684631" w:rsidRDefault="00684631">
            <w:r>
              <w:t>0.0001</w:t>
            </w:r>
          </w:p>
        </w:tc>
        <w:tc>
          <w:tcPr>
            <w:tcW w:w="1366" w:type="dxa"/>
          </w:tcPr>
          <w:p w:rsidR="00684631" w:rsidRDefault="00684631">
            <w:r>
              <w:t>0.001</w:t>
            </w:r>
          </w:p>
        </w:tc>
        <w:tc>
          <w:tcPr>
            <w:tcW w:w="1372" w:type="dxa"/>
          </w:tcPr>
          <w:p w:rsidR="00684631" w:rsidRDefault="00684631">
            <w:r>
              <w:t>0.01</w:t>
            </w:r>
          </w:p>
        </w:tc>
        <w:tc>
          <w:tcPr>
            <w:tcW w:w="1372" w:type="dxa"/>
          </w:tcPr>
          <w:p w:rsidR="00684631" w:rsidRDefault="00684631">
            <w:r>
              <w:t>0.1</w:t>
            </w:r>
          </w:p>
        </w:tc>
        <w:tc>
          <w:tcPr>
            <w:tcW w:w="1372" w:type="dxa"/>
          </w:tcPr>
          <w:p w:rsidR="00684631" w:rsidRDefault="00684631">
            <w:r>
              <w:t>1</w:t>
            </w:r>
          </w:p>
        </w:tc>
      </w:tr>
      <w:tr w:rsidR="00684631" w:rsidTr="00684631">
        <w:tc>
          <w:tcPr>
            <w:tcW w:w="1130" w:type="dxa"/>
          </w:tcPr>
          <w:p w:rsidR="00684631" w:rsidRPr="00C63BBA" w:rsidRDefault="00684631" w:rsidP="00C63BBA">
            <w:pPr>
              <w:shd w:val="clear" w:color="auto" w:fill="FFFFFF"/>
              <w:textAlignment w:val="baseline"/>
              <w:rPr>
                <w:rFonts w:ascii="inherit" w:eastAsia="Times New Roman" w:hAnsi="inherit" w:cs="Arial"/>
                <w:sz w:val="21"/>
                <w:szCs w:val="21"/>
              </w:rPr>
            </w:pPr>
            <w:r>
              <w:rPr>
                <w:rFonts w:ascii="inherit" w:eastAsia="Times New Roman" w:hAnsi="inherit" w:cs="Arial"/>
                <w:sz w:val="21"/>
                <w:szCs w:val="21"/>
              </w:rPr>
              <w:t>accuracy</w:t>
            </w:r>
          </w:p>
        </w:tc>
        <w:tc>
          <w:tcPr>
            <w:tcW w:w="1366" w:type="dxa"/>
          </w:tcPr>
          <w:p w:rsidR="00684631" w:rsidRPr="00C63BBA" w:rsidRDefault="00684631" w:rsidP="00C63BBA">
            <w:pPr>
              <w:shd w:val="clear" w:color="auto" w:fill="FFFFFF"/>
              <w:textAlignment w:val="baseline"/>
              <w:rPr>
                <w:rFonts w:ascii="inherit" w:eastAsia="Times New Roman" w:hAnsi="inherit" w:cs="Arial"/>
                <w:sz w:val="21"/>
                <w:szCs w:val="21"/>
              </w:rPr>
            </w:pPr>
            <w:r w:rsidRPr="00C63BBA">
              <w:rPr>
                <w:rFonts w:ascii="inherit" w:eastAsia="Times New Roman" w:hAnsi="inherit" w:cs="Arial"/>
                <w:sz w:val="21"/>
                <w:szCs w:val="21"/>
              </w:rPr>
              <w:t>0.87038</w:t>
            </w:r>
          </w:p>
        </w:tc>
        <w:tc>
          <w:tcPr>
            <w:tcW w:w="1372" w:type="dxa"/>
          </w:tcPr>
          <w:p w:rsidR="00684631" w:rsidRDefault="00684631">
            <w:r>
              <w:rPr>
                <w:rFonts w:ascii="Arial" w:hAnsi="Arial" w:cs="Arial"/>
                <w:sz w:val="21"/>
                <w:szCs w:val="21"/>
                <w:shd w:val="clear" w:color="auto" w:fill="FFFFFF"/>
              </w:rPr>
              <w:t>0.87688</w:t>
            </w:r>
          </w:p>
        </w:tc>
        <w:tc>
          <w:tcPr>
            <w:tcW w:w="1366" w:type="dxa"/>
          </w:tcPr>
          <w:p w:rsidR="00684631" w:rsidRPr="00C63BBA" w:rsidRDefault="00684631" w:rsidP="00C63BBA">
            <w:pPr>
              <w:shd w:val="clear" w:color="auto" w:fill="FFFFFF"/>
              <w:textAlignment w:val="baseline"/>
              <w:rPr>
                <w:rFonts w:ascii="inherit" w:eastAsia="Times New Roman" w:hAnsi="inherit" w:cs="Arial"/>
                <w:sz w:val="21"/>
                <w:szCs w:val="21"/>
              </w:rPr>
            </w:pPr>
            <w:r w:rsidRPr="00C63BBA">
              <w:rPr>
                <w:rFonts w:ascii="inherit" w:eastAsia="Times New Roman" w:hAnsi="inherit" w:cs="Arial"/>
                <w:sz w:val="21"/>
                <w:szCs w:val="21"/>
              </w:rPr>
              <w:t>0.88249</w:t>
            </w:r>
          </w:p>
        </w:tc>
        <w:tc>
          <w:tcPr>
            <w:tcW w:w="1372" w:type="dxa"/>
          </w:tcPr>
          <w:p w:rsidR="00684631" w:rsidRDefault="00684631">
            <w:r>
              <w:rPr>
                <w:rFonts w:ascii="Arial" w:hAnsi="Arial" w:cs="Arial"/>
                <w:sz w:val="21"/>
                <w:szCs w:val="21"/>
                <w:shd w:val="clear" w:color="auto" w:fill="FFFFFF"/>
              </w:rPr>
              <w:t>0.88692</w:t>
            </w:r>
          </w:p>
        </w:tc>
        <w:tc>
          <w:tcPr>
            <w:tcW w:w="1372" w:type="dxa"/>
          </w:tcPr>
          <w:p w:rsidR="00684631" w:rsidRDefault="00684631">
            <w:r>
              <w:rPr>
                <w:rFonts w:ascii="Arial" w:hAnsi="Arial" w:cs="Arial"/>
                <w:sz w:val="21"/>
                <w:szCs w:val="21"/>
                <w:shd w:val="clear" w:color="auto" w:fill="FFFFFF"/>
              </w:rPr>
              <w:t>0.88396</w:t>
            </w:r>
          </w:p>
        </w:tc>
        <w:tc>
          <w:tcPr>
            <w:tcW w:w="1372" w:type="dxa"/>
          </w:tcPr>
          <w:p w:rsidR="00684631" w:rsidRDefault="00684631">
            <w:r>
              <w:rPr>
                <w:rFonts w:ascii="Arial" w:hAnsi="Arial" w:cs="Arial"/>
                <w:sz w:val="21"/>
                <w:szCs w:val="21"/>
                <w:shd w:val="clear" w:color="auto" w:fill="FFFFFF"/>
              </w:rPr>
              <w:t>0.85090</w:t>
            </w:r>
          </w:p>
        </w:tc>
      </w:tr>
    </w:tbl>
    <w:p w:rsidR="00C63BBA" w:rsidRDefault="00C63BBA"/>
    <w:p w:rsidR="00C63BBA" w:rsidRDefault="00C63BBA"/>
    <w:p w:rsidR="00C63BBA" w:rsidRDefault="00C63BBA">
      <w:r>
        <w:t>Plot with Matplotlib:</w:t>
      </w:r>
    </w:p>
    <w:p w:rsidR="00C63BBA" w:rsidRDefault="00C63BBA">
      <w:r>
        <w:rPr>
          <w:noProof/>
        </w:rPr>
        <w:drawing>
          <wp:inline distT="0" distB="0" distL="0" distR="0" wp14:anchorId="229FE303" wp14:editId="10CFFC90">
            <wp:extent cx="3311525" cy="276844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315485" cy="2771760"/>
                    </a:xfrm>
                    <a:prstGeom prst="rect">
                      <a:avLst/>
                    </a:prstGeom>
                  </pic:spPr>
                </pic:pic>
              </a:graphicData>
            </a:graphic>
          </wp:inline>
        </w:drawing>
      </w:r>
    </w:p>
    <w:p w:rsidR="00C63BBA" w:rsidRDefault="00C63BBA">
      <w:r>
        <w:t>Observation: the beta value at 0.01 gives the best result at 0.88692. while value</w:t>
      </w:r>
      <w:r w:rsidR="00684631">
        <w:t>s</w:t>
      </w:r>
      <w:r>
        <w:t xml:space="preserve"> smaller or</w:t>
      </w:r>
      <w:r w:rsidR="00684631">
        <w:t xml:space="preserve"> bigger have</w:t>
      </w:r>
      <w:r>
        <w:t xml:space="preserve"> a tendency to reduce accuracy. The reduction is more significant when beta is </w:t>
      </w:r>
      <w:r w:rsidR="00684631">
        <w:t>very</w:t>
      </w:r>
      <w:r>
        <w:t xml:space="preserve"> big.</w:t>
      </w:r>
    </w:p>
    <w:p w:rsidR="00C63BBA" w:rsidRDefault="00C63BBA">
      <w:r>
        <w:t>Explain:</w:t>
      </w:r>
    </w:p>
    <w:p w:rsidR="00C63BBA" w:rsidRDefault="00C63BBA">
      <w:r>
        <w:t xml:space="preserve">When beta is big, it is the dominant factor in the probability calculation, so it will overwhelm any estimation from real data. And when beta is too small, it’s not playing any role in the probability estimation, so it’s basically like without the smoothing. </w:t>
      </w:r>
    </w:p>
    <w:p w:rsidR="00C63BBA" w:rsidRDefault="00C63BBA">
      <w:r>
        <w:t>An appropriate value of beta not too small and too big is required to get an better estimation.</w:t>
      </w:r>
    </w:p>
    <w:p w:rsidR="00184FD4" w:rsidRDefault="00184FD4"/>
    <w:p w:rsidR="00184FD4" w:rsidRDefault="00184FD4"/>
    <w:p w:rsidR="00184FD4" w:rsidRDefault="00184FD4">
      <w:r>
        <w:t>Question5:</w:t>
      </w:r>
    </w:p>
    <w:p w:rsidR="00184FD4" w:rsidRDefault="00184FD4">
      <w:r>
        <w:t>Method proposal:</w:t>
      </w:r>
    </w:p>
    <w:p w:rsidR="00F50038" w:rsidRDefault="00184FD4">
      <w:r>
        <w:lastRenderedPageBreak/>
        <w:t>Entropy is a good measure of the uncert</w:t>
      </w:r>
      <w:r w:rsidR="00F50038">
        <w:t>ainty of a</w:t>
      </w:r>
      <w:r>
        <w:t xml:space="preserve"> random variabl</w:t>
      </w:r>
      <w:r w:rsidR="00684631">
        <w:t xml:space="preserve">e. For a </w:t>
      </w:r>
      <w:r w:rsidR="00F50038">
        <w:t>word</w:t>
      </w:r>
      <w:r>
        <w:t xml:space="preserve"> </w:t>
      </w:r>
      <w:r w:rsidR="00684631">
        <w:t xml:space="preserve">Xi </w:t>
      </w:r>
      <w:r>
        <w:t>that is quite indicative of the group it belongs to, we expect the entropy o</w:t>
      </w:r>
      <w:r w:rsidR="00F50038">
        <w:t>f the H(Y/</w:t>
      </w:r>
      <w:r w:rsidR="00684631">
        <w:t>Xi</w:t>
      </w:r>
      <w:r>
        <w:t>) should</w:t>
      </w:r>
      <w:r w:rsidR="00F50038">
        <w:t xml:space="preserve"> be low, mean</w:t>
      </w:r>
      <w:r w:rsidR="000D700F">
        <w:t xml:space="preserve">ing it’s distribution in all groups is highly unbalanced, favoring one or only a few of all groups. </w:t>
      </w:r>
    </w:p>
    <w:p w:rsidR="000D700F" w:rsidRDefault="000D700F">
      <w:r>
        <w:t xml:space="preserve">Of course, we must consider the possibility of rare words that just by chance appears only in certain groups. A smoothing method like introducing a </w:t>
      </w:r>
      <w:r w:rsidRPr="000D700F">
        <w:t>Dirichlet</w:t>
      </w:r>
      <w:r w:rsidRPr="000D700F">
        <w:t xml:space="preserve"> </w:t>
      </w:r>
      <w:r>
        <w:t>prior is necessary.</w:t>
      </w:r>
    </w:p>
    <w:p w:rsidR="00184FD4" w:rsidRDefault="00684631">
      <w:r>
        <w:t xml:space="preserve"> H(</w:t>
      </w:r>
      <w:r w:rsidR="00F50038">
        <w:t>Y/</w:t>
      </w:r>
      <w:r>
        <w:t>Xi) can be calculated with using this formula:</w:t>
      </w:r>
    </w:p>
    <w:p w:rsidR="00684631" w:rsidRDefault="00684631">
      <w:r>
        <w:t>H(</w:t>
      </w:r>
      <w:r w:rsidR="00F50038">
        <w:t>Y/</w:t>
      </w:r>
      <w:proofErr w:type="gramStart"/>
      <w:r>
        <w:t>Xi)</w:t>
      </w:r>
      <w:r>
        <w:t>=</w:t>
      </w:r>
      <w:proofErr w:type="gramEnd"/>
      <w:r>
        <w:t xml:space="preserve"> </w:t>
      </w:r>
      <w:r>
        <w:rPr>
          <w:rFonts w:cstheme="minorHAnsi"/>
        </w:rPr>
        <w:t>∑</w:t>
      </w:r>
      <w:r>
        <w:t xml:space="preserve"> -</w:t>
      </w:r>
      <w:r w:rsidR="00F50038">
        <w:t>P(Yj/</w:t>
      </w:r>
      <w:r>
        <w:t>Xi)*</w:t>
      </w:r>
      <w:r w:rsidR="00F50038">
        <w:t>log(P(Yj/</w:t>
      </w:r>
      <w:r>
        <w:t>Xi))</w:t>
      </w:r>
      <w:r w:rsidR="000D700F">
        <w:t xml:space="preserve">   </w:t>
      </w:r>
      <w:r w:rsidR="00F50038">
        <w:t xml:space="preserve"> </w:t>
      </w:r>
      <w:r w:rsidR="000D700F">
        <w:t>(the sum of for all Yj)</w:t>
      </w:r>
    </w:p>
    <w:p w:rsidR="00684631" w:rsidRDefault="00F50038">
      <w:r>
        <w:t>And P(Yj/Xi) can be calculated with:</w:t>
      </w:r>
    </w:p>
    <w:p w:rsidR="00F50038" w:rsidRDefault="00F50038">
      <w:r>
        <w:t>P(Yj/Xi)= P(Yj)*P(Xi/Yj)/P(Xi)</w:t>
      </w:r>
    </w:p>
    <w:p w:rsidR="00F50038" w:rsidRDefault="00F50038">
      <w:r>
        <w:t xml:space="preserve">We already calculated P(Yj) and P(Xi/Yj) in the NB algorithm. P(Xi) is just a normalizing factor which do not need to calculate. We just normalize P(Yi)*P(Xi/Yj). </w:t>
      </w:r>
    </w:p>
    <w:p w:rsidR="00F50038" w:rsidRDefault="00F50038">
      <w:r>
        <w:t>From above we can calcite H(Y/Xi) easily.</w:t>
      </w:r>
    </w:p>
    <w:p w:rsidR="00F50038" w:rsidRDefault="00F50038"/>
    <w:p w:rsidR="00F50038" w:rsidRDefault="00F50038"/>
    <w:p w:rsidR="00F50038" w:rsidRDefault="00F50038"/>
    <w:sectPr w:rsidR="00F500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BBA"/>
    <w:rsid w:val="000D700F"/>
    <w:rsid w:val="00184FD4"/>
    <w:rsid w:val="00684631"/>
    <w:rsid w:val="006F781F"/>
    <w:rsid w:val="00B51BEC"/>
    <w:rsid w:val="00C63BBA"/>
    <w:rsid w:val="00E94006"/>
    <w:rsid w:val="00F50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37F7F"/>
  <w15:chartTrackingRefBased/>
  <w15:docId w15:val="{7FEBEF0A-13D9-4DEC-B336-0A7F0FAB7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3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652620">
      <w:bodyDiv w:val="1"/>
      <w:marLeft w:val="0"/>
      <w:marRight w:val="0"/>
      <w:marTop w:val="0"/>
      <w:marBottom w:val="0"/>
      <w:divBdr>
        <w:top w:val="none" w:sz="0" w:space="0" w:color="auto"/>
        <w:left w:val="none" w:sz="0" w:space="0" w:color="auto"/>
        <w:bottom w:val="none" w:sz="0" w:space="0" w:color="auto"/>
        <w:right w:val="none" w:sz="0" w:space="0" w:color="auto"/>
      </w:divBdr>
      <w:divsChild>
        <w:div w:id="316885582">
          <w:marLeft w:val="0"/>
          <w:marRight w:val="0"/>
          <w:marTop w:val="0"/>
          <w:marBottom w:val="0"/>
          <w:divBdr>
            <w:top w:val="none" w:sz="0" w:space="9" w:color="auto"/>
            <w:left w:val="none" w:sz="0" w:space="18" w:color="auto"/>
            <w:bottom w:val="single" w:sz="6" w:space="9" w:color="auto"/>
            <w:right w:val="none" w:sz="0" w:space="18" w:color="auto"/>
          </w:divBdr>
        </w:div>
      </w:divsChild>
    </w:div>
    <w:div w:id="733544909">
      <w:bodyDiv w:val="1"/>
      <w:marLeft w:val="0"/>
      <w:marRight w:val="0"/>
      <w:marTop w:val="0"/>
      <w:marBottom w:val="0"/>
      <w:divBdr>
        <w:top w:val="none" w:sz="0" w:space="0" w:color="auto"/>
        <w:left w:val="none" w:sz="0" w:space="0" w:color="auto"/>
        <w:bottom w:val="none" w:sz="0" w:space="0" w:color="auto"/>
        <w:right w:val="none" w:sz="0" w:space="0" w:color="auto"/>
      </w:divBdr>
      <w:divsChild>
        <w:div w:id="1818955546">
          <w:marLeft w:val="0"/>
          <w:marRight w:val="0"/>
          <w:marTop w:val="0"/>
          <w:marBottom w:val="0"/>
          <w:divBdr>
            <w:top w:val="none" w:sz="0" w:space="9" w:color="auto"/>
            <w:left w:val="none" w:sz="0" w:space="18" w:color="auto"/>
            <w:bottom w:val="single" w:sz="6" w:space="9" w:color="auto"/>
            <w:right w:val="none" w:sz="0" w:space="18" w:color="auto"/>
          </w:divBdr>
        </w:div>
      </w:divsChild>
    </w:div>
    <w:div w:id="1996909918">
      <w:bodyDiv w:val="1"/>
      <w:marLeft w:val="0"/>
      <w:marRight w:val="0"/>
      <w:marTop w:val="0"/>
      <w:marBottom w:val="0"/>
      <w:divBdr>
        <w:top w:val="none" w:sz="0" w:space="0" w:color="auto"/>
        <w:left w:val="none" w:sz="0" w:space="0" w:color="auto"/>
        <w:bottom w:val="none" w:sz="0" w:space="0" w:color="auto"/>
        <w:right w:val="none" w:sz="0" w:space="0" w:color="auto"/>
      </w:divBdr>
      <w:divsChild>
        <w:div w:id="680939423">
          <w:marLeft w:val="0"/>
          <w:marRight w:val="0"/>
          <w:marTop w:val="0"/>
          <w:marBottom w:val="0"/>
          <w:divBdr>
            <w:top w:val="none" w:sz="0" w:space="9" w:color="auto"/>
            <w:left w:val="none" w:sz="0" w:space="18" w:color="auto"/>
            <w:bottom w:val="single" w:sz="6" w:space="9" w:color="auto"/>
            <w:right w:val="none" w:sz="0" w:space="18"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253</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Haijin He</dc:creator>
  <cp:keywords/>
  <dc:description/>
  <cp:lastModifiedBy>Haijin He</cp:lastModifiedBy>
  <cp:revision>1</cp:revision>
  <dcterms:created xsi:type="dcterms:W3CDTF">2017-10-18T19:50:00Z</dcterms:created>
  <dcterms:modified xsi:type="dcterms:W3CDTF">2017-10-18T20:42:00Z</dcterms:modified>
</cp:coreProperties>
</file>