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A3B93" w14:textId="66B26271" w:rsidR="002A0504" w:rsidRPr="002A0504" w:rsidRDefault="002A0504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  <w:r w:rsidRPr="002A05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Министерство о</w:t>
      </w:r>
      <w:r w:rsidR="00597E0B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бразования</w:t>
      </w:r>
      <w:r w:rsidRPr="002A05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Свердловской области</w:t>
      </w:r>
    </w:p>
    <w:p w14:paraId="4A3C272E" w14:textId="77777777" w:rsidR="0085339D" w:rsidRDefault="002A0504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05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государственное автономное профессиональное образовательное учреждение Свердловской области «Уральский политехнический колледж – Межрегиональный центр компетенций»</w:t>
      </w:r>
    </w:p>
    <w:p w14:paraId="00B7F312" w14:textId="77777777" w:rsidR="002A0504" w:rsidRDefault="002A0504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2A0504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(ГАПОУ СО «Уральский политехнический колледж - МЦК»)</w:t>
      </w:r>
    </w:p>
    <w:p w14:paraId="2BF4A779" w14:textId="77777777" w:rsidR="0085339D" w:rsidRDefault="0085339D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63C98DB2" w14:textId="77777777" w:rsidR="0085339D" w:rsidRDefault="0085339D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464DC89B" w14:textId="3EA83FED" w:rsidR="00A23780" w:rsidRDefault="00A23780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7A94BE0" w14:textId="77777777" w:rsidR="00A86FA4" w:rsidRDefault="00A86FA4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3115C9DC" w14:textId="77777777" w:rsidR="00A23780" w:rsidRDefault="00A23780" w:rsidP="002A050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2BEDD7D0" w14:textId="77777777" w:rsidR="0085339D" w:rsidRPr="0085339D" w:rsidRDefault="0085339D" w:rsidP="0085339D">
      <w:pPr>
        <w:spacing w:after="0" w:line="240" w:lineRule="auto"/>
        <w:ind w:left="5664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Специальность</w:t>
      </w:r>
      <w:r w:rsidRPr="0085339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09.02.07 Информационные системы и программирование</w:t>
      </w:r>
    </w:p>
    <w:p w14:paraId="5E7D06B3" w14:textId="77777777" w:rsidR="0085339D" w:rsidRDefault="0085339D" w:rsidP="002A0504">
      <w:pPr>
        <w:jc w:val="center"/>
        <w:rPr>
          <w:rFonts w:ascii="Times New Roman" w:hAnsi="Times New Roman" w:cs="Times New Roman"/>
          <w:sz w:val="24"/>
        </w:rPr>
      </w:pPr>
    </w:p>
    <w:p w14:paraId="7D76ED72" w14:textId="77777777" w:rsidR="00A23780" w:rsidRPr="0085339D" w:rsidRDefault="00A23780" w:rsidP="002A0504">
      <w:pPr>
        <w:jc w:val="center"/>
        <w:rPr>
          <w:rFonts w:ascii="Times New Roman" w:hAnsi="Times New Roman" w:cs="Times New Roman"/>
          <w:sz w:val="24"/>
        </w:rPr>
      </w:pPr>
    </w:p>
    <w:p w14:paraId="5680283F" w14:textId="77777777" w:rsidR="00A23780" w:rsidRDefault="00A23780" w:rsidP="0085339D">
      <w:pPr>
        <w:jc w:val="center"/>
        <w:rPr>
          <w:rFonts w:ascii="Times New Roman" w:hAnsi="Times New Roman" w:cs="Times New Roman"/>
          <w:sz w:val="28"/>
        </w:rPr>
      </w:pPr>
    </w:p>
    <w:p w14:paraId="0D94E037" w14:textId="77777777" w:rsidR="00A23780" w:rsidRDefault="00A23780" w:rsidP="0085339D">
      <w:pPr>
        <w:jc w:val="center"/>
        <w:rPr>
          <w:rFonts w:ascii="Times New Roman" w:hAnsi="Times New Roman" w:cs="Times New Roman"/>
          <w:sz w:val="28"/>
        </w:rPr>
      </w:pPr>
    </w:p>
    <w:p w14:paraId="236A63F7" w14:textId="3760EE7C" w:rsidR="0085339D" w:rsidRPr="00A23780" w:rsidRDefault="00597E0B" w:rsidP="0085339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</w:t>
      </w:r>
    </w:p>
    <w:p w14:paraId="17AD0DBC" w14:textId="1B933AE3" w:rsidR="0085339D" w:rsidRDefault="00597E0B" w:rsidP="00597E0B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sz w:val="28"/>
        </w:rPr>
        <w:t>Изучение системы поиска необходимых стандартов</w:t>
      </w:r>
    </w:p>
    <w:p w14:paraId="64F49CF7" w14:textId="77777777" w:rsidR="0085339D" w:rsidRDefault="0085339D" w:rsidP="0085339D">
      <w:pPr>
        <w:rPr>
          <w:rFonts w:ascii="Times New Roman" w:hAnsi="Times New Roman" w:cs="Times New Roman"/>
          <w:b/>
          <w:sz w:val="48"/>
        </w:rPr>
      </w:pPr>
    </w:p>
    <w:p w14:paraId="1736AE5D" w14:textId="77777777" w:rsidR="0085339D" w:rsidRDefault="0044732D" w:rsidP="0044732D">
      <w:pPr>
        <w:tabs>
          <w:tab w:val="left" w:pos="59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br/>
        <w:t>Группы 22\ИП-391к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Е.А Подчасов</w:t>
      </w:r>
      <w:r>
        <w:rPr>
          <w:rFonts w:ascii="Times New Roman" w:hAnsi="Times New Roman" w:cs="Times New Roman"/>
          <w:sz w:val="28"/>
        </w:rPr>
        <w:br/>
      </w:r>
    </w:p>
    <w:p w14:paraId="27CBD837" w14:textId="77777777" w:rsidR="0044732D" w:rsidRDefault="0044732D" w:rsidP="0044732D">
      <w:pPr>
        <w:tabs>
          <w:tab w:val="left" w:pos="5910"/>
        </w:tabs>
        <w:rPr>
          <w:rFonts w:ascii="Times New Roman" w:hAnsi="Times New Roman" w:cs="Times New Roman"/>
          <w:sz w:val="28"/>
        </w:rPr>
      </w:pPr>
    </w:p>
    <w:p w14:paraId="523272D2" w14:textId="77777777" w:rsidR="00A23780" w:rsidRDefault="0044732D" w:rsidP="0044732D">
      <w:pPr>
        <w:tabs>
          <w:tab w:val="left" w:pos="59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работу </w:t>
      </w:r>
    </w:p>
    <w:p w14:paraId="746BCF02" w14:textId="77777777" w:rsidR="0044732D" w:rsidRPr="0085339D" w:rsidRDefault="00A23780" w:rsidP="0044732D">
      <w:pPr>
        <w:tabs>
          <w:tab w:val="left" w:pos="59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44732D">
        <w:rPr>
          <w:rFonts w:ascii="Times New Roman" w:hAnsi="Times New Roman" w:cs="Times New Roman"/>
          <w:sz w:val="28"/>
        </w:rPr>
        <w:t xml:space="preserve">реподаватель </w:t>
      </w:r>
      <w:r w:rsidR="0044732D">
        <w:rPr>
          <w:rFonts w:ascii="Times New Roman" w:hAnsi="Times New Roman" w:cs="Times New Roman"/>
          <w:sz w:val="28"/>
        </w:rPr>
        <w:tab/>
      </w:r>
      <w:r w:rsidR="0044732D">
        <w:rPr>
          <w:rFonts w:ascii="Times New Roman" w:hAnsi="Times New Roman" w:cs="Times New Roman"/>
          <w:sz w:val="28"/>
        </w:rPr>
        <w:tab/>
        <w:t>Д.Д Пургина</w:t>
      </w:r>
    </w:p>
    <w:p w14:paraId="66F16F11" w14:textId="77777777" w:rsidR="0044732D" w:rsidRDefault="0044732D" w:rsidP="0085339D">
      <w:pPr>
        <w:tabs>
          <w:tab w:val="left" w:pos="4020"/>
        </w:tabs>
        <w:rPr>
          <w:rFonts w:ascii="Times New Roman" w:hAnsi="Times New Roman" w:cs="Times New Roman"/>
          <w:sz w:val="24"/>
        </w:rPr>
      </w:pPr>
    </w:p>
    <w:p w14:paraId="573EDC61" w14:textId="77777777" w:rsidR="0044732D" w:rsidRPr="0044732D" w:rsidRDefault="0044732D" w:rsidP="0044732D">
      <w:pPr>
        <w:rPr>
          <w:rFonts w:ascii="Times New Roman" w:hAnsi="Times New Roman" w:cs="Times New Roman"/>
          <w:sz w:val="24"/>
        </w:rPr>
      </w:pPr>
    </w:p>
    <w:p w14:paraId="21996316" w14:textId="141B63B4" w:rsidR="0044732D" w:rsidRDefault="0044732D" w:rsidP="0044732D">
      <w:pPr>
        <w:rPr>
          <w:rFonts w:ascii="Times New Roman" w:hAnsi="Times New Roman" w:cs="Times New Roman"/>
          <w:sz w:val="24"/>
        </w:rPr>
      </w:pPr>
    </w:p>
    <w:p w14:paraId="79CCBE2A" w14:textId="77777777" w:rsidR="00A86FA4" w:rsidRPr="0044732D" w:rsidRDefault="00A86FA4" w:rsidP="0044732D">
      <w:pPr>
        <w:rPr>
          <w:rFonts w:ascii="Times New Roman" w:hAnsi="Times New Roman" w:cs="Times New Roman"/>
          <w:sz w:val="24"/>
        </w:rPr>
      </w:pPr>
    </w:p>
    <w:p w14:paraId="147B0169" w14:textId="77777777" w:rsidR="0044732D" w:rsidRPr="0044732D" w:rsidRDefault="0044732D" w:rsidP="0044732D">
      <w:pPr>
        <w:rPr>
          <w:rFonts w:ascii="Times New Roman" w:hAnsi="Times New Roman" w:cs="Times New Roman"/>
          <w:sz w:val="24"/>
        </w:rPr>
      </w:pPr>
    </w:p>
    <w:p w14:paraId="4DF1D862" w14:textId="77777777" w:rsidR="0044732D" w:rsidRPr="0044732D" w:rsidRDefault="0044732D" w:rsidP="0044732D">
      <w:pPr>
        <w:rPr>
          <w:rFonts w:ascii="Times New Roman" w:hAnsi="Times New Roman" w:cs="Times New Roman"/>
          <w:sz w:val="24"/>
        </w:rPr>
      </w:pPr>
    </w:p>
    <w:p w14:paraId="52070D21" w14:textId="77777777" w:rsidR="0044732D" w:rsidRPr="0044732D" w:rsidRDefault="0044732D" w:rsidP="0044732D">
      <w:pPr>
        <w:rPr>
          <w:rFonts w:ascii="Times New Roman" w:hAnsi="Times New Roman" w:cs="Times New Roman"/>
          <w:sz w:val="24"/>
        </w:rPr>
      </w:pPr>
    </w:p>
    <w:p w14:paraId="738F898C" w14:textId="0B2DB350" w:rsidR="00E97EC3" w:rsidRDefault="0044732D" w:rsidP="00A23780">
      <w:pPr>
        <w:tabs>
          <w:tab w:val="left" w:pos="334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Г.Екатеринбург 2025г</w:t>
      </w:r>
    </w:p>
    <w:p w14:paraId="45145FF2" w14:textId="77777777" w:rsidR="00720C6C" w:rsidRDefault="00E97EC3" w:rsidP="00720C6C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sz w:val="24"/>
        </w:rPr>
        <w:br w:type="page"/>
      </w:r>
      <w:r w:rsidR="00720C6C" w:rsidRPr="00720C6C">
        <w:rPr>
          <w:rFonts w:ascii="Times New Roman" w:hAnsi="Times New Roman" w:cs="Times New Roman"/>
          <w:sz w:val="32"/>
        </w:rPr>
        <w:lastRenderedPageBreak/>
        <w:t>Изучение системы поиска необходимых стандартов</w:t>
      </w:r>
    </w:p>
    <w:p w14:paraId="27A1E386" w14:textId="553D482B" w:rsidR="00E97EC3" w:rsidRDefault="00720C6C" w:rsidP="0021436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Цель</w:t>
      </w:r>
      <w:r w:rsidRPr="00720C6C">
        <w:rPr>
          <w:rFonts w:ascii="Times New Roman" w:hAnsi="Times New Roman" w:cs="Times New Roman"/>
          <w:sz w:val="24"/>
        </w:rPr>
        <w:t>: освоить правила использования указателей стандартов и информации о стандартах в сети Интернет.</w:t>
      </w:r>
    </w:p>
    <w:p w14:paraId="714D64B9" w14:textId="77777777" w:rsidR="000F64B0" w:rsidRDefault="00D7435A" w:rsidP="0021436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</w:t>
      </w:r>
      <w:r w:rsidRPr="00D7435A">
        <w:rPr>
          <w:rFonts w:ascii="Times New Roman" w:hAnsi="Times New Roman" w:cs="Times New Roman"/>
          <w:sz w:val="24"/>
        </w:rPr>
        <w:t>:</w:t>
      </w:r>
      <w:r w:rsidR="00720C6C" w:rsidRPr="00720C6C">
        <w:rPr>
          <w:rFonts w:ascii="Times New Roman" w:hAnsi="Times New Roman" w:cs="Times New Roman"/>
          <w:sz w:val="24"/>
        </w:rPr>
        <w:t xml:space="preserve"> Определить актуальность выбранных стандартов, используя указатели стандартов и ресурсы сети Интернет. Сопоставить достоверность информации о стандартах, размещенной в сети Интернет на официальных сайтах служб стандартизации и других ресурсах. Работа рассчитана на 4 академических часа.</w:t>
      </w:r>
    </w:p>
    <w:p w14:paraId="07226B33" w14:textId="39A71D44" w:rsidR="006B3D2D" w:rsidRDefault="000F64B0" w:rsidP="0021436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Перечень ресурсов</w:t>
      </w:r>
      <w:r w:rsidRPr="000F64B0">
        <w:rPr>
          <w:rFonts w:ascii="Times New Roman" w:hAnsi="Times New Roman" w:cs="Times New Roman"/>
          <w:sz w:val="24"/>
        </w:rPr>
        <w:t>: www.gost.ru, www.standard.ru, www.gostinfo.ru, www.tehlit.ru, поисковые системы, ежегодный указатель «Национальные стандарты».</w:t>
      </w:r>
    </w:p>
    <w:p w14:paraId="5B1A9929" w14:textId="77777777" w:rsidR="006B3D2D" w:rsidRDefault="006B3D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5C9CC15" w14:textId="77777777" w:rsidR="000F64B0" w:rsidRDefault="000F64B0" w:rsidP="0021436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73"/>
        <w:gridCol w:w="1903"/>
        <w:gridCol w:w="1939"/>
        <w:gridCol w:w="1965"/>
        <w:gridCol w:w="1965"/>
      </w:tblGrid>
      <w:tr w:rsidR="00B33B74" w:rsidRPr="00F4555B" w14:paraId="4DD1F13D" w14:textId="77777777" w:rsidTr="00740D14">
        <w:tc>
          <w:tcPr>
            <w:tcW w:w="1645" w:type="dxa"/>
            <w:vMerge w:val="restart"/>
          </w:tcPr>
          <w:p w14:paraId="25C61F3F" w14:textId="642F8896" w:rsidR="001806C1" w:rsidRPr="00F4555B" w:rsidRDefault="001806C1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Номер национального стандарта</w:t>
            </w:r>
          </w:p>
        </w:tc>
        <w:tc>
          <w:tcPr>
            <w:tcW w:w="7700" w:type="dxa"/>
            <w:gridSpan w:val="4"/>
          </w:tcPr>
          <w:p w14:paraId="3CC0DC58" w14:textId="52F47D65" w:rsidR="001806C1" w:rsidRPr="00F4555B" w:rsidRDefault="001806C1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Год принятия действующего национального стандарта и изменений к нему, его пересмотра (если они имели место)</w:t>
            </w:r>
          </w:p>
        </w:tc>
      </w:tr>
      <w:tr w:rsidR="00740D14" w:rsidRPr="00F4555B" w14:paraId="31A5700A" w14:textId="77777777" w:rsidTr="00740D14">
        <w:tc>
          <w:tcPr>
            <w:tcW w:w="1645" w:type="dxa"/>
            <w:vMerge/>
          </w:tcPr>
          <w:p w14:paraId="0A207FC3" w14:textId="77777777" w:rsidR="001806C1" w:rsidRPr="00F4555B" w:rsidRDefault="001806C1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14:paraId="1BD22413" w14:textId="54BE138D" w:rsidR="001806C1" w:rsidRPr="00F4555B" w:rsidRDefault="001806C1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www.gost.ru</w:t>
            </w:r>
          </w:p>
        </w:tc>
        <w:tc>
          <w:tcPr>
            <w:tcW w:w="2030" w:type="dxa"/>
          </w:tcPr>
          <w:p w14:paraId="67BEA446" w14:textId="25F52DA6" w:rsidR="001806C1" w:rsidRPr="00F4555B" w:rsidRDefault="001806C1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www.gostinfo.ru</w:t>
            </w:r>
          </w:p>
        </w:tc>
        <w:tc>
          <w:tcPr>
            <w:tcW w:w="1620" w:type="dxa"/>
          </w:tcPr>
          <w:p w14:paraId="1C793BC4" w14:textId="7E3EB887" w:rsidR="001806C1" w:rsidRPr="00F4555B" w:rsidRDefault="00B87379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806C1" w:rsidRPr="00F4555B">
              <w:rPr>
                <w:rFonts w:ascii="Times New Roman" w:hAnsi="Times New Roman" w:cs="Times New Roman"/>
                <w:sz w:val="24"/>
                <w:szCs w:val="24"/>
              </w:rPr>
              <w:t>а основе использования</w:t>
            </w:r>
          </w:p>
          <w:p w14:paraId="2881BB8F" w14:textId="49AFEB0E" w:rsidR="001806C1" w:rsidRPr="00F4555B" w:rsidRDefault="001806C1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других ресурсов сети Интернет</w:t>
            </w:r>
          </w:p>
          <w:p w14:paraId="17B0F430" w14:textId="2339A998" w:rsidR="001806C1" w:rsidRPr="00F4555B" w:rsidRDefault="001806C1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1068E" w:rsidRPr="0001068E">
              <w:rPr>
                <w:rFonts w:ascii="Times New Roman" w:hAnsi="Times New Roman" w:cs="Times New Roman"/>
                <w:sz w:val="24"/>
                <w:szCs w:val="24"/>
              </w:rPr>
              <w:t>internet-law.ru</w:t>
            </w: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58" w:type="dxa"/>
          </w:tcPr>
          <w:p w14:paraId="7A949858" w14:textId="614837BF" w:rsidR="001806C1" w:rsidRPr="00F4555B" w:rsidRDefault="00B87379" w:rsidP="00180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1806C1" w:rsidRPr="00F4555B">
              <w:rPr>
                <w:rFonts w:ascii="Times New Roman" w:hAnsi="Times New Roman" w:cs="Times New Roman"/>
                <w:sz w:val="24"/>
                <w:szCs w:val="24"/>
              </w:rPr>
              <w:t>казателя «Национальные стандарты»</w:t>
            </w:r>
          </w:p>
        </w:tc>
      </w:tr>
      <w:tr w:rsidR="00740D14" w:rsidRPr="00F4555B" w14:paraId="6978D21A" w14:textId="77777777" w:rsidTr="00740D14">
        <w:tc>
          <w:tcPr>
            <w:tcW w:w="1645" w:type="dxa"/>
          </w:tcPr>
          <w:p w14:paraId="53B1B885" w14:textId="74726DFB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23492–83</w:t>
            </w:r>
          </w:p>
        </w:tc>
        <w:tc>
          <w:tcPr>
            <w:tcW w:w="1992" w:type="dxa"/>
          </w:tcPr>
          <w:p w14:paraId="4E858720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2445604D" w14:textId="6C79EFDF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Каучуки синтетические бутадиен-стирольный СКС-30АРКПН и бутадиен-метилстирольный СКМС-30АРКПН. Технические условия</w:t>
            </w:r>
          </w:p>
          <w:p w14:paraId="1CF42976" w14:textId="5DDC764A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62DC92AE" w14:textId="42F3F68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введения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8A86AC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01.01.85</w:t>
            </w:r>
          </w:p>
          <w:p w14:paraId="6400A1BA" w14:textId="7989A130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00:00:00 ZE3</w:t>
            </w:r>
          </w:p>
        </w:tc>
        <w:tc>
          <w:tcPr>
            <w:tcW w:w="2030" w:type="dxa"/>
          </w:tcPr>
          <w:p w14:paraId="6A87A157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2371AE31" w14:textId="2DA0D155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Каучуки синтетические бутадиен-стирольный СКС-30АРКПН и бутадиен-метилстирольный СКМС-30АРКПН. Технические условия</w:t>
            </w:r>
          </w:p>
          <w:p w14:paraId="0D8B7E07" w14:textId="4ECEBEC8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49835C74" w14:textId="69880D43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01.01.1985</w:t>
            </w:r>
          </w:p>
          <w:p w14:paraId="2D888FAE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огр. срока действия</w:t>
            </w:r>
          </w:p>
          <w:p w14:paraId="07494D7E" w14:textId="6639DF1C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01.11.2021</w:t>
            </w:r>
          </w:p>
        </w:tc>
        <w:tc>
          <w:tcPr>
            <w:tcW w:w="1620" w:type="dxa"/>
          </w:tcPr>
          <w:p w14:paraId="22B74E09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E3B41">
              <w:rPr>
                <w:rFonts w:ascii="Times New Roman" w:hAnsi="Times New Roman"/>
                <w:b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E3B41">
              <w:rPr>
                <w:rFonts w:ascii="Times New Roman" w:hAnsi="Times New Roman"/>
                <w:sz w:val="24"/>
                <w:szCs w:val="24"/>
              </w:rPr>
              <w:t>Каучуки синтетические бутадиен-стирольный СКС-30АРКПН и бутадиен-метилстирольный СКМС-30АРКПН. Технические условия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308CBF2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1384F2A3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22E83FC" w14:textId="6E5D0405" w:rsidR="00740D14" w:rsidRPr="00740D1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01.01.85</w:t>
            </w:r>
          </w:p>
        </w:tc>
        <w:tc>
          <w:tcPr>
            <w:tcW w:w="2058" w:type="dxa"/>
          </w:tcPr>
          <w:p w14:paraId="6D8A30A3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78405DE8" w14:textId="77777777" w:rsidTr="00740D14">
        <w:tc>
          <w:tcPr>
            <w:tcW w:w="1645" w:type="dxa"/>
          </w:tcPr>
          <w:p w14:paraId="5FE1405F" w14:textId="4F89ADC2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851.1–93</w:t>
            </w:r>
          </w:p>
        </w:tc>
        <w:tc>
          <w:tcPr>
            <w:tcW w:w="1992" w:type="dxa"/>
          </w:tcPr>
          <w:p w14:paraId="2D9642F0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52EF8228" w14:textId="69D2F3A2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Магний первичный. Методы определения железа</w:t>
            </w:r>
          </w:p>
          <w:p w14:paraId="5CD97733" w14:textId="6D066407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339E1CFD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введения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8F2663B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 xml:space="preserve">01.01.97 </w:t>
            </w:r>
          </w:p>
          <w:p w14:paraId="5F6F5CCB" w14:textId="53CADFA4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00:00:00 ZE3</w:t>
            </w:r>
          </w:p>
        </w:tc>
        <w:tc>
          <w:tcPr>
            <w:tcW w:w="2030" w:type="dxa"/>
          </w:tcPr>
          <w:p w14:paraId="724BC752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2CF1FE62" w14:textId="00273B95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Магний первичный. Методы определения железа</w:t>
            </w:r>
          </w:p>
          <w:p w14:paraId="7C2566B7" w14:textId="544820CF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769189E4" w14:textId="4D4D6394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4E47C13F" w14:textId="5FDE849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01.01.1997</w:t>
            </w:r>
          </w:p>
        </w:tc>
        <w:tc>
          <w:tcPr>
            <w:tcW w:w="1620" w:type="dxa"/>
          </w:tcPr>
          <w:p w14:paraId="465ACEA7" w14:textId="70C509A6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>
              <w:rPr>
                <w:rFonts w:ascii="Times New Roman" w:hAnsi="Times New Roman"/>
                <w:sz w:val="24"/>
                <w:szCs w:val="24"/>
              </w:rPr>
              <w:t>Магний первичный. Методы определения железа.</w:t>
            </w:r>
          </w:p>
          <w:p w14:paraId="24B6B6E3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1092D5B8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1CD5E23" w14:textId="6C1DB09C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01.01.97</w:t>
            </w:r>
          </w:p>
        </w:tc>
        <w:tc>
          <w:tcPr>
            <w:tcW w:w="2058" w:type="dxa"/>
          </w:tcPr>
          <w:p w14:paraId="2EA12CCC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6F4A1BBA" w14:textId="77777777" w:rsidTr="00740D14">
        <w:tc>
          <w:tcPr>
            <w:tcW w:w="1645" w:type="dxa"/>
          </w:tcPr>
          <w:p w14:paraId="2DAE79FA" w14:textId="3239896B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25302–82</w:t>
            </w:r>
          </w:p>
        </w:tc>
        <w:tc>
          <w:tcPr>
            <w:tcW w:w="1992" w:type="dxa"/>
          </w:tcPr>
          <w:p w14:paraId="0EFF75F9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6B5FC5B3" w14:textId="30C6728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Гаки буксирные. Ряд номинальных тяговых усилий</w:t>
            </w:r>
          </w:p>
          <w:p w14:paraId="4824664E" w14:textId="34838382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5A9A8EC1" w14:textId="056AC04C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введения в действие </w:t>
            </w:r>
          </w:p>
          <w:p w14:paraId="72B42DE3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 xml:space="preserve">01.01.83 </w:t>
            </w:r>
          </w:p>
          <w:p w14:paraId="198A387A" w14:textId="5C097AAD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00:00:00 ZE3</w:t>
            </w:r>
          </w:p>
        </w:tc>
        <w:tc>
          <w:tcPr>
            <w:tcW w:w="2030" w:type="dxa"/>
          </w:tcPr>
          <w:p w14:paraId="29D8B8E3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77CBAD58" w14:textId="5210183E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Гаки буксирные. Ряд номинальных тяговых усилий</w:t>
            </w:r>
          </w:p>
          <w:p w14:paraId="4E7EF4F0" w14:textId="313DF400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3667B04A" w14:textId="18C279E9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66A54CD3" w14:textId="1C6A55BB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01.01.1983</w:t>
            </w:r>
          </w:p>
        </w:tc>
        <w:tc>
          <w:tcPr>
            <w:tcW w:w="1620" w:type="dxa"/>
          </w:tcPr>
          <w:p w14:paraId="4A0D366D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>
              <w:rPr>
                <w:rFonts w:ascii="Times New Roman" w:hAnsi="Times New Roman"/>
                <w:sz w:val="24"/>
                <w:szCs w:val="24"/>
              </w:rPr>
              <w:t>Магний первичный. Методы определения железа.</w:t>
            </w:r>
          </w:p>
          <w:p w14:paraId="770C2915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28910C55" w14:textId="77777777" w:rsidR="00740D14" w:rsidRPr="00CF0727" w:rsidRDefault="00740D14" w:rsidP="00740D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6E8136CE" w14:textId="5F92DC8A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01.01.83</w:t>
            </w:r>
          </w:p>
        </w:tc>
        <w:tc>
          <w:tcPr>
            <w:tcW w:w="2058" w:type="dxa"/>
          </w:tcPr>
          <w:p w14:paraId="6E207C36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04E303E2" w14:textId="77777777" w:rsidTr="00740D14">
        <w:tc>
          <w:tcPr>
            <w:tcW w:w="1645" w:type="dxa"/>
          </w:tcPr>
          <w:p w14:paraId="1D8B315A" w14:textId="6BE6C466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ГОСТ Р 51722–2001</w:t>
            </w:r>
          </w:p>
        </w:tc>
        <w:tc>
          <w:tcPr>
            <w:tcW w:w="1992" w:type="dxa"/>
          </w:tcPr>
          <w:p w14:paraId="7FF0FAFF" w14:textId="020B70B0" w:rsidR="00740D14" w:rsidRPr="002F32D0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0" w:type="dxa"/>
          </w:tcPr>
          <w:p w14:paraId="32B3F40D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2F7F929C" w14:textId="2F4ED9A8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Суда малые. Нормы снабжения якорями, якорными цепями, якорными, швартовными и буксирными канатами</w:t>
            </w:r>
          </w:p>
          <w:p w14:paraId="7F00C52A" w14:textId="4274B163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6E5C3598" w14:textId="5B60E6B5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5ADA01E8" w14:textId="2141A4CE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01.01.2002</w:t>
            </w:r>
          </w:p>
        </w:tc>
        <w:tc>
          <w:tcPr>
            <w:tcW w:w="1620" w:type="dxa"/>
          </w:tcPr>
          <w:p w14:paraId="202374CC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 w:rsidRPr="00946AAA">
              <w:rPr>
                <w:rFonts w:ascii="Times New Roman" w:hAnsi="Times New Roman"/>
                <w:sz w:val="24"/>
                <w:szCs w:val="24"/>
              </w:rPr>
              <w:t>Суда малые. Нормы снабжения якорями, якорными цепями, якорными, швартовными и буксирными канатами</w:t>
            </w:r>
          </w:p>
          <w:p w14:paraId="5F16FD2C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0FFB79B2" w14:textId="77777777" w:rsidR="00740D14" w:rsidRPr="00CF0727" w:rsidRDefault="00740D14" w:rsidP="00740D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78880DD9" w14:textId="3D786D0B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01.01.2002</w:t>
            </w:r>
          </w:p>
        </w:tc>
        <w:tc>
          <w:tcPr>
            <w:tcW w:w="2058" w:type="dxa"/>
          </w:tcPr>
          <w:p w14:paraId="37195321" w14:textId="77777777" w:rsidR="00740D14" w:rsidRPr="002F32D0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2D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6196D801" w14:textId="5C17ED5E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2D0">
              <w:rPr>
                <w:rFonts w:ascii="Times New Roman" w:hAnsi="Times New Roman" w:cs="Times New Roman"/>
                <w:sz w:val="24"/>
                <w:szCs w:val="24"/>
              </w:rPr>
              <w:t>Суда малые. Нормы снабжения якорями, якорными цепями, якорными, швартовными и буксирными канатами</w:t>
            </w:r>
          </w:p>
          <w:p w14:paraId="1CFA10DB" w14:textId="5CE8F5D5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1688459B" w14:textId="72E97A73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2D0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  <w:r w:rsidRPr="002F32D0">
              <w:rPr>
                <w:rFonts w:ascii="Times New Roman" w:hAnsi="Times New Roman" w:cs="Times New Roman"/>
                <w:sz w:val="24"/>
                <w:szCs w:val="24"/>
              </w:rPr>
              <w:t xml:space="preserve">  01.01.2002</w:t>
            </w:r>
          </w:p>
        </w:tc>
      </w:tr>
      <w:tr w:rsidR="00740D14" w:rsidRPr="00F4555B" w14:paraId="6C350865" w14:textId="77777777" w:rsidTr="00740D14">
        <w:tc>
          <w:tcPr>
            <w:tcW w:w="1645" w:type="dxa"/>
          </w:tcPr>
          <w:p w14:paraId="793952BC" w14:textId="692F29A3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Р ИСО 8385–93</w:t>
            </w:r>
          </w:p>
        </w:tc>
        <w:tc>
          <w:tcPr>
            <w:tcW w:w="1992" w:type="dxa"/>
          </w:tcPr>
          <w:p w14:paraId="2727FCCC" w14:textId="3CA66EFD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0" w:type="dxa"/>
          </w:tcPr>
          <w:p w14:paraId="3EB9AEA1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493D561B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Судостроен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и морские сооружения. Суда и</w:t>
            </w:r>
          </w:p>
          <w:p w14:paraId="3AF05B72" w14:textId="06AA060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Пла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всредства</w:t>
            </w:r>
          </w:p>
          <w:p w14:paraId="5851F7E5" w14:textId="44097C3F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внутреннего плавания.</w:t>
            </w:r>
          </w:p>
          <w:p w14:paraId="6A4E7982" w14:textId="0D7A1998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Дноуглубительные снаряды. Классификация</w:t>
            </w:r>
          </w:p>
          <w:p w14:paraId="20349EFB" w14:textId="6FFD0370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2453838D" w14:textId="4ECB5A2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4E3E529D" w14:textId="77376CBD" w:rsidR="00740D14" w:rsidRPr="00446F82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01.07.1994</w:t>
            </w:r>
          </w:p>
          <w:p w14:paraId="0047D369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огр. срока действия</w:t>
            </w:r>
          </w:p>
          <w:p w14:paraId="4419D362" w14:textId="7D8F5F4C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01.01.2012</w:t>
            </w:r>
          </w:p>
        </w:tc>
        <w:tc>
          <w:tcPr>
            <w:tcW w:w="1620" w:type="dxa"/>
          </w:tcPr>
          <w:p w14:paraId="4FFC0E7F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 w:rsidRPr="00946AAA">
              <w:rPr>
                <w:rFonts w:ascii="Times New Roman" w:hAnsi="Times New Roman"/>
                <w:sz w:val="24"/>
                <w:szCs w:val="24"/>
              </w:rPr>
              <w:t>Судостроение и морские сооружения. Суда и плавсредства внутреннего плавания. Дноуглубительные снаряды. Классификация</w:t>
            </w:r>
          </w:p>
          <w:p w14:paraId="04CEF5FD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12BFABCD" w14:textId="77777777" w:rsidR="00740D14" w:rsidRPr="00CF0727" w:rsidRDefault="00740D14" w:rsidP="00740D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2DCF3610" w14:textId="5E2E967C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30.06.94</w:t>
            </w:r>
          </w:p>
        </w:tc>
        <w:tc>
          <w:tcPr>
            <w:tcW w:w="2058" w:type="dxa"/>
          </w:tcPr>
          <w:p w14:paraId="4213B859" w14:textId="77777777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0993FF7C" w14:textId="5A57846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Судостроение и морские сооружения. Суда и плавсредства внутреннего плавания. Дноуглубительные снаряды. Классификация</w:t>
            </w:r>
          </w:p>
          <w:p w14:paraId="6A7F493E" w14:textId="779D1E54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0DBCE0A9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0159C707" w14:textId="2203781B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30.06.94 23:00:00 ZE3</w:t>
            </w:r>
          </w:p>
        </w:tc>
      </w:tr>
      <w:tr w:rsidR="00740D14" w:rsidRPr="00F4555B" w14:paraId="3A0EA483" w14:textId="77777777" w:rsidTr="00740D14">
        <w:tc>
          <w:tcPr>
            <w:tcW w:w="1645" w:type="dxa"/>
          </w:tcPr>
          <w:p w14:paraId="78482BD0" w14:textId="6A247914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Р МЭК 61262.7–99</w:t>
            </w:r>
          </w:p>
        </w:tc>
        <w:tc>
          <w:tcPr>
            <w:tcW w:w="1992" w:type="dxa"/>
          </w:tcPr>
          <w:p w14:paraId="03C5CBBE" w14:textId="4B9F8CEA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0" w:type="dxa"/>
          </w:tcPr>
          <w:p w14:paraId="4AAAAA9B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447FEA24" w14:textId="560505C8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Изделия медицинские электрические. Характеристики электронно-оптических усилителей рентгеновского изображения. Часть 7. Определение функции передачи модуляции</w:t>
            </w:r>
          </w:p>
          <w:p w14:paraId="19BBB003" w14:textId="4B07F6F1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отменен</w:t>
            </w:r>
          </w:p>
          <w:p w14:paraId="2D10E262" w14:textId="6B234E4E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513F0D8C" w14:textId="373FFE70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01.01.2001</w:t>
            </w:r>
          </w:p>
          <w:p w14:paraId="158E5988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Дата огр. срока действия</w:t>
            </w:r>
          </w:p>
          <w:p w14:paraId="5625F131" w14:textId="59FE8DAF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01.01.2013</w:t>
            </w:r>
          </w:p>
        </w:tc>
        <w:tc>
          <w:tcPr>
            <w:tcW w:w="1620" w:type="dxa"/>
          </w:tcPr>
          <w:p w14:paraId="3C500A09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Наименование: </w:t>
            </w:r>
            <w:r w:rsidRPr="00D223D6">
              <w:rPr>
                <w:rFonts w:ascii="Times New Roman" w:hAnsi="Times New Roman"/>
                <w:sz w:val="24"/>
                <w:szCs w:val="24"/>
              </w:rPr>
              <w:t>Изделия медицинские электрические. Характеристики электронно-оптических усилителей рентгеновского изображения. Часть 7. Определение функции передачи модуляции</w:t>
            </w:r>
          </w:p>
          <w:p w14:paraId="6FD50992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отменен</w:t>
            </w:r>
          </w:p>
          <w:p w14:paraId="5ADD12E9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8A2D559" w14:textId="6E2B4BA2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01.01.2001</w:t>
            </w:r>
          </w:p>
        </w:tc>
        <w:tc>
          <w:tcPr>
            <w:tcW w:w="2058" w:type="dxa"/>
          </w:tcPr>
          <w:p w14:paraId="4C6FE539" w14:textId="77777777" w:rsidR="00740D14" w:rsidRPr="00706445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7BB98DFA" w14:textId="0AE9F43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Изделия медицинские электрические. Характеристики электронно-оптических усилителей рентгеновского изображения. Часть 7. Определение функции передачи модуляции</w:t>
            </w:r>
          </w:p>
          <w:p w14:paraId="4C4A9C46" w14:textId="6FF51156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отменен</w:t>
            </w:r>
          </w:p>
          <w:p w14:paraId="69DF6410" w14:textId="18889A99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введения в 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01.01.2001</w:t>
            </w:r>
          </w:p>
        </w:tc>
      </w:tr>
      <w:tr w:rsidR="00740D14" w:rsidRPr="00F4555B" w14:paraId="5BD0D38C" w14:textId="77777777" w:rsidTr="00740D14">
        <w:tc>
          <w:tcPr>
            <w:tcW w:w="1645" w:type="dxa"/>
          </w:tcPr>
          <w:p w14:paraId="3B1A4C86" w14:textId="2EA58EF0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ГОСТ 15597–82</w:t>
            </w:r>
          </w:p>
        </w:tc>
        <w:tc>
          <w:tcPr>
            <w:tcW w:w="1992" w:type="dxa"/>
          </w:tcPr>
          <w:p w14:paraId="5A3C6404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6E1ACE7C" w14:textId="44205001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Светильники для производственных зданий. Общие технические условия</w:t>
            </w:r>
          </w:p>
          <w:p w14:paraId="26AA03D7" w14:textId="1ED47B29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утратил силу в РФ</w:t>
            </w:r>
          </w:p>
          <w:p w14:paraId="2084BFEE" w14:textId="173BD9AF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AF67E01" w14:textId="4F4EE3C4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01.01.84 00:00:00 ZE3</w:t>
            </w:r>
          </w:p>
        </w:tc>
        <w:tc>
          <w:tcPr>
            <w:tcW w:w="2030" w:type="dxa"/>
          </w:tcPr>
          <w:p w14:paraId="79C57D37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1DB14557" w14:textId="414E4EFE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D93">
              <w:rPr>
                <w:rFonts w:ascii="Times New Roman" w:hAnsi="Times New Roman" w:cs="Times New Roman"/>
                <w:sz w:val="24"/>
                <w:szCs w:val="24"/>
              </w:rPr>
              <w:t>Светильники для производственных зданий. Общие технические условия</w:t>
            </w:r>
          </w:p>
          <w:p w14:paraId="74392F67" w14:textId="29D226D2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утратил силу в РФ</w:t>
            </w:r>
          </w:p>
          <w:p w14:paraId="6E3C130F" w14:textId="23C02752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0ED164F4" w14:textId="390ACBE0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01.01.1984</w:t>
            </w:r>
          </w:p>
          <w:p w14:paraId="4CF15B78" w14:textId="77777777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огр. срока действия</w:t>
            </w:r>
          </w:p>
          <w:p w14:paraId="5D4CD796" w14:textId="629017E3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01.07.2012</w:t>
            </w:r>
          </w:p>
        </w:tc>
        <w:tc>
          <w:tcPr>
            <w:tcW w:w="1620" w:type="dxa"/>
          </w:tcPr>
          <w:p w14:paraId="0E0181A3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 w:rsidRPr="00D223D6">
              <w:rPr>
                <w:rFonts w:ascii="Times New Roman" w:hAnsi="Times New Roman"/>
                <w:sz w:val="24"/>
                <w:szCs w:val="24"/>
              </w:rPr>
              <w:t>Светильники для производственных зданий. Общие технические условия</w:t>
            </w:r>
          </w:p>
          <w:p w14:paraId="6AD70063" w14:textId="7B49670B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36BC51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утратил силу в РФ</w:t>
            </w:r>
          </w:p>
          <w:p w14:paraId="2FE34E10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67F76CA2" w14:textId="3E367F19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01.01.84</w:t>
            </w:r>
          </w:p>
        </w:tc>
        <w:tc>
          <w:tcPr>
            <w:tcW w:w="2058" w:type="dxa"/>
          </w:tcPr>
          <w:p w14:paraId="1A0F6636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7A367724" w14:textId="77777777" w:rsidTr="00740D14">
        <w:tc>
          <w:tcPr>
            <w:tcW w:w="1645" w:type="dxa"/>
          </w:tcPr>
          <w:p w14:paraId="2C60805D" w14:textId="61CF3C92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26051–76</w:t>
            </w:r>
          </w:p>
        </w:tc>
        <w:tc>
          <w:tcPr>
            <w:tcW w:w="1992" w:type="dxa"/>
          </w:tcPr>
          <w:p w14:paraId="0D293F70" w14:textId="366CF1E5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0" w:type="dxa"/>
          </w:tcPr>
          <w:p w14:paraId="02736264" w14:textId="7A40A5F0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F923A5F" w14:textId="4BB6C044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2058" w:type="dxa"/>
          </w:tcPr>
          <w:p w14:paraId="47D61027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196EA6ED" w14:textId="77777777" w:rsidTr="00740D14">
        <w:tc>
          <w:tcPr>
            <w:tcW w:w="1645" w:type="dxa"/>
          </w:tcPr>
          <w:p w14:paraId="57B15B90" w14:textId="664D69CA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Р ИСО 5077–99</w:t>
            </w:r>
          </w:p>
        </w:tc>
        <w:tc>
          <w:tcPr>
            <w:tcW w:w="1992" w:type="dxa"/>
          </w:tcPr>
          <w:p w14:paraId="4A12865E" w14:textId="2286AF91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0" w:type="dxa"/>
          </w:tcPr>
          <w:p w14:paraId="00DFB14D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155A6D28" w14:textId="1A220596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Материалы текстильные. Метод определения изменения размеров после стирки и сушки</w:t>
            </w:r>
          </w:p>
          <w:p w14:paraId="263D03D7" w14:textId="5958539F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72484C1D" w14:textId="71CB0A63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371D34FA" w14:textId="020AC586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01.01.2001</w:t>
            </w:r>
          </w:p>
          <w:p w14:paraId="2DA93479" w14:textId="77777777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огр. срока действия</w:t>
            </w:r>
          </w:p>
          <w:p w14:paraId="43B9A2EF" w14:textId="38CD0E45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01.09.2008</w:t>
            </w:r>
          </w:p>
        </w:tc>
        <w:tc>
          <w:tcPr>
            <w:tcW w:w="1620" w:type="dxa"/>
          </w:tcPr>
          <w:p w14:paraId="3CFAD6E8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 w:rsidRPr="003F04EE">
              <w:rPr>
                <w:rFonts w:ascii="Times New Roman" w:hAnsi="Times New Roman"/>
                <w:sz w:val="24"/>
                <w:szCs w:val="24"/>
              </w:rPr>
              <w:t>Материалы текстильные. Метод определения изменения размеров после стирки и сушки</w:t>
            </w:r>
          </w:p>
          <w:p w14:paraId="465D72F8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0A1079ED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43AC7C0C" w14:textId="352226CE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01.01.2001</w:t>
            </w:r>
          </w:p>
        </w:tc>
        <w:tc>
          <w:tcPr>
            <w:tcW w:w="2058" w:type="dxa"/>
          </w:tcPr>
          <w:p w14:paraId="240A080C" w14:textId="77777777" w:rsidR="00740D14" w:rsidRPr="00706445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2FE37AF1" w14:textId="2C8CEE3A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Материалы текстильные. Метод определения изменения размеров после стирки и сушки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9BFD63" w14:textId="53F78E9F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4B1FAE4D" w14:textId="44F04D70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 xml:space="preserve">  01.01.2001</w:t>
            </w:r>
          </w:p>
        </w:tc>
      </w:tr>
      <w:tr w:rsidR="00740D14" w:rsidRPr="00F4555B" w14:paraId="465AD4EF" w14:textId="77777777" w:rsidTr="00740D14">
        <w:tc>
          <w:tcPr>
            <w:tcW w:w="1645" w:type="dxa"/>
          </w:tcPr>
          <w:p w14:paraId="50D86896" w14:textId="4F1D68DF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5657–69</w:t>
            </w:r>
          </w:p>
        </w:tc>
        <w:tc>
          <w:tcPr>
            <w:tcW w:w="1992" w:type="dxa"/>
          </w:tcPr>
          <w:p w14:paraId="37215EC3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69AE60EE" w14:textId="1F851D35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Сталь. Метод испытания на прокаливаемость</w:t>
            </w:r>
          </w:p>
          <w:p w14:paraId="50BE3AEB" w14:textId="37365BF1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357F9555" w14:textId="663711AF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введения в действие  </w:t>
            </w:r>
          </w:p>
          <w:p w14:paraId="67AA2B0D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30.06.70 </w:t>
            </w:r>
          </w:p>
          <w:p w14:paraId="19313104" w14:textId="45BFBC5E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23:00:00 ZE3</w:t>
            </w:r>
          </w:p>
        </w:tc>
        <w:tc>
          <w:tcPr>
            <w:tcW w:w="2030" w:type="dxa"/>
          </w:tcPr>
          <w:p w14:paraId="2946A4C2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Заглавие на русском языке</w:t>
            </w:r>
          </w:p>
          <w:p w14:paraId="1B7F50C7" w14:textId="0C0BA01D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Сталь. Метод испытания на прокаливаемость</w:t>
            </w:r>
          </w:p>
          <w:p w14:paraId="350A27BE" w14:textId="77840A1E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7F424F1B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Дата введения в действие</w:t>
            </w:r>
          </w:p>
          <w:p w14:paraId="0F3216DC" w14:textId="6377A002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01.07.1970</w:t>
            </w:r>
          </w:p>
        </w:tc>
        <w:tc>
          <w:tcPr>
            <w:tcW w:w="1620" w:type="dxa"/>
          </w:tcPr>
          <w:p w14:paraId="7A377F07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Наименование: </w:t>
            </w:r>
            <w:r w:rsidRPr="003F04EE">
              <w:rPr>
                <w:rFonts w:ascii="Times New Roman" w:hAnsi="Times New Roman"/>
                <w:sz w:val="24"/>
                <w:szCs w:val="24"/>
              </w:rPr>
              <w:t>Сталь. Метод испытания на прокаливаемость</w:t>
            </w:r>
          </w:p>
          <w:p w14:paraId="35DFD2DC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66A9104B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FA3B670" w14:textId="7EE30D4C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30.06.70</w:t>
            </w:r>
          </w:p>
        </w:tc>
        <w:tc>
          <w:tcPr>
            <w:tcW w:w="2058" w:type="dxa"/>
          </w:tcPr>
          <w:p w14:paraId="169AA93A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49DCE0CF" w14:textId="77777777" w:rsidTr="00740D14">
        <w:tc>
          <w:tcPr>
            <w:tcW w:w="1645" w:type="dxa"/>
          </w:tcPr>
          <w:p w14:paraId="28808E66" w14:textId="3720094C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ГОСТ 4.324–85</w:t>
            </w:r>
          </w:p>
        </w:tc>
        <w:tc>
          <w:tcPr>
            <w:tcW w:w="1992" w:type="dxa"/>
          </w:tcPr>
          <w:p w14:paraId="0FCDA98E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A4FD10C" w14:textId="138744A9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Система показателей качества продукции. Аппараты для ультразвуковой терапии. Номенклатура показателей</w:t>
            </w:r>
          </w:p>
          <w:p w14:paraId="4761BEC4" w14:textId="3A616480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1B8ECEE8" w14:textId="72B2395E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60F43B" w14:textId="7777777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 xml:space="preserve">01.01.87 </w:t>
            </w:r>
          </w:p>
          <w:p w14:paraId="66E39633" w14:textId="064287D0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00:00:00 ZE3</w:t>
            </w:r>
          </w:p>
        </w:tc>
        <w:tc>
          <w:tcPr>
            <w:tcW w:w="2030" w:type="dxa"/>
          </w:tcPr>
          <w:p w14:paraId="34CBF53B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79C7ECB1" w14:textId="3B71F24F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Система показателей качества продукции. Аппараты для ультразвуковой терапии. Номенклатура показателей</w:t>
            </w:r>
          </w:p>
          <w:p w14:paraId="1D699EA9" w14:textId="771C4B72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4E01A72C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440616BE" w14:textId="4FE2E1EA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>01.01.1987</w:t>
            </w:r>
          </w:p>
        </w:tc>
        <w:tc>
          <w:tcPr>
            <w:tcW w:w="1620" w:type="dxa"/>
          </w:tcPr>
          <w:p w14:paraId="678206B5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 w:rsidRPr="00384CAD">
              <w:rPr>
                <w:rFonts w:ascii="Times New Roman" w:hAnsi="Times New Roman"/>
                <w:sz w:val="24"/>
                <w:szCs w:val="24"/>
              </w:rPr>
              <w:t>Система показателей качества продукции. Аппараты для ультразвуковой терапии. Номенклатура показателей</w:t>
            </w:r>
          </w:p>
          <w:p w14:paraId="264EB671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действует</w:t>
            </w:r>
          </w:p>
          <w:p w14:paraId="34B9DFDA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38A3464C" w14:textId="59CD6DA9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04EE">
              <w:rPr>
                <w:rFonts w:ascii="Times New Roman" w:hAnsi="Times New Roman"/>
                <w:sz w:val="24"/>
                <w:szCs w:val="24"/>
              </w:rPr>
              <w:t>01.01.87</w:t>
            </w:r>
          </w:p>
        </w:tc>
        <w:tc>
          <w:tcPr>
            <w:tcW w:w="2058" w:type="dxa"/>
          </w:tcPr>
          <w:p w14:paraId="6ACCB231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6D643B3F" w14:textId="77777777" w:rsidTr="00740D14">
        <w:tc>
          <w:tcPr>
            <w:tcW w:w="1645" w:type="dxa"/>
          </w:tcPr>
          <w:p w14:paraId="17CB64CD" w14:textId="49B4CF0C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Р МЭК 60789–99</w:t>
            </w:r>
          </w:p>
        </w:tc>
        <w:tc>
          <w:tcPr>
            <w:tcW w:w="1992" w:type="dxa"/>
          </w:tcPr>
          <w:p w14:paraId="70E6C74A" w14:textId="6A3FFB5A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0" w:type="dxa"/>
          </w:tcPr>
          <w:p w14:paraId="5763B1A5" w14:textId="77777777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b/>
                <w:sz w:val="24"/>
                <w:szCs w:val="24"/>
              </w:rPr>
              <w:t>Заглавие на русском языке</w:t>
            </w:r>
          </w:p>
          <w:p w14:paraId="0F12BF32" w14:textId="0F695098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sz w:val="24"/>
                <w:szCs w:val="24"/>
              </w:rPr>
              <w:t>Характеристики и методы испытаний радионуклидных визуализирующих устройств гамма-камер типа Ангера</w:t>
            </w:r>
          </w:p>
          <w:p w14:paraId="5645800E" w14:textId="2E458449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25C46078" w14:textId="77777777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52643440" w14:textId="70F29829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sz w:val="24"/>
                <w:szCs w:val="24"/>
              </w:rPr>
              <w:t>01.01.2001</w:t>
            </w:r>
          </w:p>
          <w:p w14:paraId="2904FA75" w14:textId="77777777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b/>
                <w:sz w:val="24"/>
                <w:szCs w:val="24"/>
              </w:rPr>
              <w:t>Дата огр. срока действия</w:t>
            </w:r>
          </w:p>
          <w:p w14:paraId="60785246" w14:textId="77C3AE5C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sz w:val="24"/>
                <w:szCs w:val="24"/>
              </w:rPr>
              <w:t>01.03.2012</w:t>
            </w:r>
          </w:p>
        </w:tc>
        <w:tc>
          <w:tcPr>
            <w:tcW w:w="1620" w:type="dxa"/>
          </w:tcPr>
          <w:p w14:paraId="38F4C077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 w:rsidRPr="00384CAD">
              <w:rPr>
                <w:rFonts w:ascii="Times New Roman" w:hAnsi="Times New Roman"/>
                <w:sz w:val="24"/>
                <w:szCs w:val="24"/>
              </w:rPr>
              <w:t>Характеристики и методы испытаний радионуклидных визуализирующих устройств гамма-камер типа Ангера</w:t>
            </w:r>
          </w:p>
          <w:p w14:paraId="2BF4A467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6353DB28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02F932F5" w14:textId="230B8246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sz w:val="24"/>
                <w:szCs w:val="24"/>
              </w:rPr>
              <w:t>01.01.2001</w:t>
            </w:r>
          </w:p>
        </w:tc>
        <w:tc>
          <w:tcPr>
            <w:tcW w:w="2058" w:type="dxa"/>
          </w:tcPr>
          <w:p w14:paraId="339A8875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A71C566" w14:textId="3BF0B19F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Характеристики и методы испытаний радионуклидных визуализирующих устройств гамма-камер типа Ангера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DAF715" w14:textId="1BBF90EE" w:rsidR="009756DA" w:rsidRDefault="009756DA" w:rsidP="009756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2D248738" w14:textId="09AEAC2E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01.01.2001</w:t>
            </w:r>
          </w:p>
        </w:tc>
      </w:tr>
      <w:tr w:rsidR="00740D14" w:rsidRPr="00F4555B" w14:paraId="622BD805" w14:textId="77777777" w:rsidTr="00740D14">
        <w:tc>
          <w:tcPr>
            <w:tcW w:w="1645" w:type="dxa"/>
          </w:tcPr>
          <w:p w14:paraId="2637064F" w14:textId="24B8BA64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ГОСТ 8.405–80</w:t>
            </w:r>
          </w:p>
        </w:tc>
        <w:tc>
          <w:tcPr>
            <w:tcW w:w="1992" w:type="dxa"/>
          </w:tcPr>
          <w:p w14:paraId="6E917E26" w14:textId="77777777" w:rsidR="00740D14" w:rsidRPr="00950397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312FA966" w14:textId="39999787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0397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Государственная система обеспечения единства измерений. Государственный специальный эталон и государственная поверочная схема для средств измерений начальной </w:t>
            </w:r>
            <w:r w:rsidRPr="0095039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магнитной проницаемости в диапазоне частот от 1 до 200 МГц</w:t>
            </w:r>
          </w:p>
          <w:p w14:paraId="5456EAB7" w14:textId="116DD976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утратил силу в РФ</w:t>
            </w:r>
          </w:p>
          <w:p w14:paraId="4EBA29EF" w14:textId="45BAFAAD" w:rsidR="00740D14" w:rsidRPr="00630908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введения в действие </w:t>
            </w:r>
          </w:p>
          <w:p w14:paraId="27F9CECE" w14:textId="50A46B6E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555B">
              <w:rPr>
                <w:rFonts w:ascii="Times New Roman" w:hAnsi="Times New Roman" w:cs="Times New Roman"/>
                <w:sz w:val="24"/>
                <w:szCs w:val="24"/>
              </w:rPr>
              <w:t>01.01.82 00:00:00 ZE3</w:t>
            </w:r>
          </w:p>
        </w:tc>
        <w:tc>
          <w:tcPr>
            <w:tcW w:w="2030" w:type="dxa"/>
          </w:tcPr>
          <w:p w14:paraId="1E1751E9" w14:textId="77777777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Заглавие на русском языке</w:t>
            </w:r>
          </w:p>
          <w:p w14:paraId="55C79515" w14:textId="51A75215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Государственная система обеспечения единства измерений. Государственный специальный эталон и государственная поверочная схема для средств измерений </w:t>
            </w:r>
            <w:r w:rsidRPr="00B33B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начальной магнитной проницаемости в диапазоне частот от 1 до 200 МГц</w:t>
            </w:r>
          </w:p>
          <w:p w14:paraId="1B04C4FA" w14:textId="02B01EC8" w:rsidR="009756DA" w:rsidRPr="009756DA" w:rsidRDefault="009756DA" w:rsidP="009756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утратил силу в РФ</w:t>
            </w:r>
          </w:p>
          <w:p w14:paraId="7CEB2647" w14:textId="77777777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</w:p>
          <w:p w14:paraId="7F8CBD14" w14:textId="0B8EB60F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sz w:val="24"/>
                <w:szCs w:val="24"/>
              </w:rPr>
              <w:t>01.01.1982</w:t>
            </w:r>
          </w:p>
          <w:p w14:paraId="4B82A964" w14:textId="77777777" w:rsidR="00740D14" w:rsidRPr="00B33B74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b/>
                <w:sz w:val="24"/>
                <w:szCs w:val="24"/>
              </w:rPr>
              <w:t>Дата огр. срока действия</w:t>
            </w:r>
          </w:p>
          <w:p w14:paraId="357F80F7" w14:textId="274CE1E4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B74">
              <w:rPr>
                <w:rFonts w:ascii="Times New Roman" w:hAnsi="Times New Roman" w:cs="Times New Roman"/>
                <w:sz w:val="24"/>
                <w:szCs w:val="24"/>
              </w:rPr>
              <w:t>01.01.2013</w:t>
            </w:r>
          </w:p>
        </w:tc>
        <w:tc>
          <w:tcPr>
            <w:tcW w:w="1620" w:type="dxa"/>
          </w:tcPr>
          <w:p w14:paraId="64B95836" w14:textId="7730DEF2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Наименование: </w:t>
            </w:r>
            <w:r w:rsidRPr="00384CAD">
              <w:rPr>
                <w:rFonts w:ascii="Times New Roman" w:hAnsi="Times New Roman"/>
                <w:sz w:val="24"/>
                <w:szCs w:val="24"/>
              </w:rPr>
              <w:t xml:space="preserve">Государственная система обеспечения единства измерений. Государственный специальный эталон и государственная поверочная схема для средств измерений начальной </w:t>
            </w:r>
            <w:r w:rsidRPr="00384CAD">
              <w:rPr>
                <w:rFonts w:ascii="Times New Roman" w:hAnsi="Times New Roman"/>
                <w:sz w:val="24"/>
                <w:szCs w:val="24"/>
              </w:rPr>
              <w:lastRenderedPageBreak/>
              <w:t>магнитной проницаемости в диапазоне частот от 1 до 200 МГц</w:t>
            </w:r>
          </w:p>
          <w:p w14:paraId="3579F140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утратил силу в РФ</w:t>
            </w:r>
          </w:p>
          <w:p w14:paraId="2228F1BA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7834C2F" w14:textId="17CE3F5E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4CAD">
              <w:rPr>
                <w:rFonts w:ascii="Times New Roman" w:hAnsi="Times New Roman"/>
                <w:sz w:val="24"/>
                <w:szCs w:val="24"/>
              </w:rPr>
              <w:t>01.01.82</w:t>
            </w:r>
          </w:p>
        </w:tc>
        <w:tc>
          <w:tcPr>
            <w:tcW w:w="2058" w:type="dxa"/>
          </w:tcPr>
          <w:p w14:paraId="030E99B8" w14:textId="77777777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4" w:rsidRPr="00F4555B" w14:paraId="45F6E87E" w14:textId="77777777" w:rsidTr="00740D14">
        <w:tc>
          <w:tcPr>
            <w:tcW w:w="1645" w:type="dxa"/>
          </w:tcPr>
          <w:p w14:paraId="3BAED4C1" w14:textId="7C8927C5" w:rsidR="00740D14" w:rsidRPr="00F4555B" w:rsidRDefault="00740D14" w:rsidP="00740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55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ГОСТ Р ИСО 10303–1–99</w:t>
            </w:r>
          </w:p>
        </w:tc>
        <w:tc>
          <w:tcPr>
            <w:tcW w:w="1992" w:type="dxa"/>
          </w:tcPr>
          <w:p w14:paraId="3D24BDE4" w14:textId="7CAC59B2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30" w:type="dxa"/>
          </w:tcPr>
          <w:p w14:paraId="45959C22" w14:textId="71998B28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E61C7F9" w14:textId="77777777" w:rsidR="00740D14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Наименование: </w:t>
            </w:r>
            <w:r w:rsidRPr="007D73D7">
              <w:rPr>
                <w:rFonts w:ascii="Times New Roman" w:hAnsi="Times New Roman"/>
                <w:sz w:val="24"/>
                <w:szCs w:val="24"/>
              </w:rPr>
              <w:t>Системы автоматизации производства и их интеграция. Представление данных об изделии и обмен этими данными. Часть 1. Общие представления и основополагающие принципы</w:t>
            </w:r>
          </w:p>
          <w:p w14:paraId="32BC3098" w14:textId="204B74A1" w:rsidR="00740D14" w:rsidRDefault="0001068E" w:rsidP="00740D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0D14"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 w:rsidR="00740D14"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78A0F4BB" w14:textId="77777777" w:rsidR="00740D14" w:rsidRPr="00CF0727" w:rsidRDefault="00740D14" w:rsidP="00740D14">
            <w:pPr>
              <w:rPr>
                <w:rFonts w:ascii="Times New Roman" w:hAnsi="Times New Roman"/>
                <w:sz w:val="24"/>
                <w:szCs w:val="24"/>
              </w:rPr>
            </w:pPr>
            <w:r w:rsidRPr="00CF0727">
              <w:rPr>
                <w:rFonts w:ascii="Times New Roman" w:hAnsi="Times New Roman"/>
                <w:b/>
                <w:sz w:val="24"/>
                <w:szCs w:val="24"/>
              </w:rPr>
              <w:t>Дата введения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1793A90F" w14:textId="51D9AF01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73D7">
              <w:rPr>
                <w:rFonts w:ascii="Times New Roman" w:hAnsi="Times New Roman"/>
                <w:sz w:val="24"/>
                <w:szCs w:val="24"/>
              </w:rPr>
              <w:t>01.07.2000</w:t>
            </w:r>
          </w:p>
        </w:tc>
        <w:tc>
          <w:tcPr>
            <w:tcW w:w="2058" w:type="dxa"/>
          </w:tcPr>
          <w:p w14:paraId="7AFA071C" w14:textId="77777777" w:rsidR="00740D14" w:rsidRPr="00A63D93" w:rsidRDefault="00740D14" w:rsidP="00740D1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64EFAA57" w14:textId="26F5FEB6" w:rsidR="00740D14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sz w:val="24"/>
                <w:szCs w:val="24"/>
              </w:rPr>
              <w:t>Системы автоматизации производства и их интеграция. Представление данных об изделии и обмен этими данными. Часть 1. Общие представления и основополагающие принципы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395AB8" w14:textId="215A0D14" w:rsidR="009756DA" w:rsidRDefault="009756DA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Статус: </w:t>
            </w:r>
            <w:r>
              <w:rPr>
                <w:rFonts w:ascii="Times New Roman" w:hAnsi="Times New Roman"/>
                <w:sz w:val="24"/>
                <w:szCs w:val="24"/>
              </w:rPr>
              <w:t>заменен</w:t>
            </w:r>
          </w:p>
          <w:p w14:paraId="16C95CB9" w14:textId="5966BE78" w:rsidR="00740D14" w:rsidRPr="00F4555B" w:rsidRDefault="00740D14" w:rsidP="00740D1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908">
              <w:rPr>
                <w:rFonts w:ascii="Times New Roman" w:hAnsi="Times New Roman" w:cs="Times New Roman"/>
                <w:b/>
                <w:sz w:val="24"/>
                <w:szCs w:val="24"/>
              </w:rPr>
              <w:t>Дата введения в действие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6F82">
              <w:rPr>
                <w:rFonts w:ascii="Times New Roman" w:hAnsi="Times New Roman" w:cs="Times New Roman"/>
                <w:sz w:val="24"/>
                <w:szCs w:val="24"/>
              </w:rPr>
              <w:t>01.07.2000</w:t>
            </w:r>
          </w:p>
        </w:tc>
      </w:tr>
    </w:tbl>
    <w:p w14:paraId="5B85A9DB" w14:textId="77E33485" w:rsidR="006B3D2D" w:rsidRDefault="006B3D2D" w:rsidP="00720C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62C8DA" w14:textId="77777777" w:rsidR="006B3D2D" w:rsidRDefault="006B3D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F609D0" w14:textId="25299BFC" w:rsidR="001806C1" w:rsidRPr="00EF6430" w:rsidRDefault="006B3D2D" w:rsidP="00720C6C">
      <w:pPr>
        <w:jc w:val="both"/>
        <w:rPr>
          <w:rFonts w:ascii="Times New Roman" w:hAnsi="Times New Roman" w:cs="Times New Roman"/>
          <w:sz w:val="32"/>
          <w:szCs w:val="24"/>
        </w:rPr>
      </w:pPr>
      <w:r w:rsidRPr="00EF6430">
        <w:rPr>
          <w:rFonts w:ascii="Times New Roman" w:hAnsi="Times New Roman" w:cs="Times New Roman"/>
          <w:sz w:val="32"/>
          <w:szCs w:val="24"/>
        </w:rPr>
        <w:lastRenderedPageBreak/>
        <w:t>Контрольные вопросы</w:t>
      </w:r>
    </w:p>
    <w:p w14:paraId="576C1806" w14:textId="4BAC8CBA" w:rsidR="006B3D2D" w:rsidRPr="006B3D2D" w:rsidRDefault="006B3D2D" w:rsidP="006B3D2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t>1. Документы, устанавливающие организационные основы информационного обеспечени</w:t>
      </w:r>
      <w:r>
        <w:rPr>
          <w:rFonts w:ascii="Times New Roman" w:hAnsi="Times New Roman" w:cs="Times New Roman"/>
          <w:sz w:val="24"/>
          <w:szCs w:val="24"/>
        </w:rPr>
        <w:t>я работ по стандартизации в РФ:</w:t>
      </w:r>
    </w:p>
    <w:p w14:paraId="57929667" w14:textId="03DBE8C4" w:rsidR="006B3D2D" w:rsidRPr="006B3D2D" w:rsidRDefault="006B3D2D" w:rsidP="006B3D2D">
      <w:pPr>
        <w:pStyle w:val="a9"/>
        <w:numPr>
          <w:ilvl w:val="0"/>
          <w:numId w:val="15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Федеральный закон «О стандартизации в Российской Федерации».</w:t>
      </w:r>
    </w:p>
    <w:p w14:paraId="0F3C3BCB" w14:textId="6E9D15A3" w:rsidR="006B3D2D" w:rsidRPr="006B3D2D" w:rsidRDefault="006B3D2D" w:rsidP="006B3D2D">
      <w:pPr>
        <w:pStyle w:val="a9"/>
        <w:numPr>
          <w:ilvl w:val="0"/>
          <w:numId w:val="15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Постановления Правительства Российской Федерации, касающиеся стандартов и технического регулирования.</w:t>
      </w:r>
    </w:p>
    <w:p w14:paraId="5557F9AD" w14:textId="3B4CFFFA" w:rsidR="006B3D2D" w:rsidRPr="006B3D2D" w:rsidRDefault="006B3D2D" w:rsidP="006B3D2D">
      <w:pPr>
        <w:pStyle w:val="a9"/>
        <w:numPr>
          <w:ilvl w:val="0"/>
          <w:numId w:val="15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Приказы и распоряжения Росстандарта.</w:t>
      </w:r>
    </w:p>
    <w:p w14:paraId="783D6170" w14:textId="246368A0" w:rsidR="006B3D2D" w:rsidRPr="006B3D2D" w:rsidRDefault="006B3D2D" w:rsidP="006B3D2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t>2. Виды документов, входящих в Федеральный информационный фонд технич</w:t>
      </w:r>
      <w:r>
        <w:rPr>
          <w:rFonts w:ascii="Times New Roman" w:hAnsi="Times New Roman" w:cs="Times New Roman"/>
          <w:sz w:val="24"/>
          <w:szCs w:val="24"/>
        </w:rPr>
        <w:t>еских регламентов и стандартов:</w:t>
      </w:r>
    </w:p>
    <w:p w14:paraId="7911670D" w14:textId="39F12781" w:rsidR="006B3D2D" w:rsidRPr="006B3D2D" w:rsidRDefault="006B3D2D" w:rsidP="006B3D2D">
      <w:pPr>
        <w:pStyle w:val="a9"/>
        <w:numPr>
          <w:ilvl w:val="0"/>
          <w:numId w:val="16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Технические регламенты.</w:t>
      </w:r>
    </w:p>
    <w:p w14:paraId="67844753" w14:textId="52D77C54" w:rsidR="006B3D2D" w:rsidRPr="006B3D2D" w:rsidRDefault="006B3D2D" w:rsidP="006B3D2D">
      <w:pPr>
        <w:pStyle w:val="a9"/>
        <w:numPr>
          <w:ilvl w:val="0"/>
          <w:numId w:val="16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Национальные стандарты.</w:t>
      </w:r>
    </w:p>
    <w:p w14:paraId="1E6AAFD5" w14:textId="5161AEBB" w:rsidR="006B3D2D" w:rsidRPr="006B3D2D" w:rsidRDefault="006B3D2D" w:rsidP="006B3D2D">
      <w:pPr>
        <w:pStyle w:val="a9"/>
        <w:numPr>
          <w:ilvl w:val="0"/>
          <w:numId w:val="16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Межгосударственные стандарты.</w:t>
      </w:r>
    </w:p>
    <w:p w14:paraId="535CA73C" w14:textId="57D46E0F" w:rsidR="006B3D2D" w:rsidRPr="006B3D2D" w:rsidRDefault="006B3D2D" w:rsidP="006B3D2D">
      <w:pPr>
        <w:pStyle w:val="a9"/>
        <w:numPr>
          <w:ilvl w:val="0"/>
          <w:numId w:val="16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Информационные материалы и методические рекомендации</w:t>
      </w:r>
    </w:p>
    <w:p w14:paraId="23AC7D07" w14:textId="60DD8B15" w:rsidR="006B3D2D" w:rsidRPr="00115F13" w:rsidRDefault="006B3D2D" w:rsidP="00115F13">
      <w:pPr>
        <w:pStyle w:val="a9"/>
        <w:numPr>
          <w:ilvl w:val="0"/>
          <w:numId w:val="16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Протоколы и документы, касающиеся аккредитации органов по сертификации.</w:t>
      </w:r>
    </w:p>
    <w:p w14:paraId="19B61A4C" w14:textId="4351D5C3" w:rsidR="006B3D2D" w:rsidRPr="006B3D2D" w:rsidRDefault="006B3D2D" w:rsidP="006B3D2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t>3. Структурные элементы ежегодного указ</w:t>
      </w:r>
      <w:r>
        <w:rPr>
          <w:rFonts w:ascii="Times New Roman" w:hAnsi="Times New Roman" w:cs="Times New Roman"/>
          <w:sz w:val="24"/>
          <w:szCs w:val="24"/>
        </w:rPr>
        <w:t>ателя «Национальные стандарты»:</w:t>
      </w:r>
    </w:p>
    <w:p w14:paraId="10AE3CE7" w14:textId="3C1F7E29" w:rsidR="006B3D2D" w:rsidRPr="006B3D2D" w:rsidRDefault="006B3D2D" w:rsidP="006B3D2D">
      <w:pPr>
        <w:pStyle w:val="a9"/>
        <w:numPr>
          <w:ilvl w:val="0"/>
          <w:numId w:val="17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Оглавление.</w:t>
      </w:r>
    </w:p>
    <w:p w14:paraId="040353FC" w14:textId="7731CDBD" w:rsidR="006B3D2D" w:rsidRPr="006B3D2D" w:rsidRDefault="006B3D2D" w:rsidP="006B3D2D">
      <w:pPr>
        <w:pStyle w:val="a9"/>
        <w:numPr>
          <w:ilvl w:val="0"/>
          <w:numId w:val="17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Перечень действующих национальных стандартов.</w:t>
      </w:r>
    </w:p>
    <w:p w14:paraId="7FB6F774" w14:textId="57B3ADF4" w:rsidR="006B3D2D" w:rsidRPr="006B3D2D" w:rsidRDefault="006B3D2D" w:rsidP="006B3D2D">
      <w:pPr>
        <w:pStyle w:val="a9"/>
        <w:numPr>
          <w:ilvl w:val="0"/>
          <w:numId w:val="17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Перечень отмененных стандартов.</w:t>
      </w:r>
    </w:p>
    <w:p w14:paraId="1D2DF9A6" w14:textId="01477566" w:rsidR="006B3D2D" w:rsidRPr="006B3D2D" w:rsidRDefault="006B3D2D" w:rsidP="006B3D2D">
      <w:pPr>
        <w:pStyle w:val="a9"/>
        <w:numPr>
          <w:ilvl w:val="0"/>
          <w:numId w:val="17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Перечень стандартов, находящихся на стадии разработки.</w:t>
      </w:r>
    </w:p>
    <w:p w14:paraId="2C8252FA" w14:textId="4B0805A9" w:rsidR="006B3D2D" w:rsidRPr="00115F13" w:rsidRDefault="006B3D2D" w:rsidP="00115F13">
      <w:pPr>
        <w:pStyle w:val="a9"/>
        <w:numPr>
          <w:ilvl w:val="0"/>
          <w:numId w:val="17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Указатель по отраслям и темам.</w:t>
      </w:r>
    </w:p>
    <w:p w14:paraId="486F167E" w14:textId="58734FB1" w:rsidR="006B3D2D" w:rsidRPr="006B3D2D" w:rsidRDefault="006B3D2D" w:rsidP="00115F1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t>4. Правила использования ежегодного указателя «Национальные стандарты» при поиске документов на заданный объект:</w:t>
      </w:r>
    </w:p>
    <w:p w14:paraId="786AA7A0" w14:textId="07AA709E" w:rsidR="006B3D2D" w:rsidRPr="006B3D2D" w:rsidRDefault="006B3D2D" w:rsidP="006B3D2D">
      <w:pPr>
        <w:pStyle w:val="a9"/>
        <w:numPr>
          <w:ilvl w:val="0"/>
          <w:numId w:val="18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Определите ключевые слова или обозначения, относящиеся к искомому стандарту.</w:t>
      </w:r>
    </w:p>
    <w:p w14:paraId="56533D32" w14:textId="7ADC22DA" w:rsidR="006B3D2D" w:rsidRPr="006B3D2D" w:rsidRDefault="006B3D2D" w:rsidP="006B3D2D">
      <w:pPr>
        <w:pStyle w:val="a9"/>
        <w:numPr>
          <w:ilvl w:val="0"/>
          <w:numId w:val="18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Используйте указатель по отраслям для поиска в соответствующем разделе.</w:t>
      </w:r>
    </w:p>
    <w:p w14:paraId="59DD2B50" w14:textId="32D4AC63" w:rsidR="00115F13" w:rsidRPr="00115F13" w:rsidRDefault="006B3D2D" w:rsidP="00115F13">
      <w:pPr>
        <w:pStyle w:val="a9"/>
        <w:numPr>
          <w:ilvl w:val="0"/>
          <w:numId w:val="18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Обратите внимание на актуальность документа, проверяя даты его введения и отмены.</w:t>
      </w:r>
    </w:p>
    <w:p w14:paraId="083D99AD" w14:textId="774CEE3C" w:rsidR="006B3D2D" w:rsidRPr="006B3D2D" w:rsidRDefault="006B3D2D" w:rsidP="006B3D2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t>5. Том указателя стандартов для поиска обозначения действующего и утвержденного национального стандарта, срок дей</w:t>
      </w:r>
      <w:r>
        <w:rPr>
          <w:rFonts w:ascii="Times New Roman" w:hAnsi="Times New Roman" w:cs="Times New Roman"/>
          <w:sz w:val="24"/>
          <w:szCs w:val="24"/>
        </w:rPr>
        <w:t>ствия которого еще не наступил:</w:t>
      </w:r>
    </w:p>
    <w:p w14:paraId="4B4DC42E" w14:textId="4C1E3319" w:rsidR="006B3D2D" w:rsidRPr="006B3D2D" w:rsidRDefault="006B3D2D" w:rsidP="006B3D2D">
      <w:pPr>
        <w:pStyle w:val="a9"/>
        <w:numPr>
          <w:ilvl w:val="0"/>
          <w:numId w:val="19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В ежегодном указателе обычно выделяется отдельный раздел или том для стандартов, которые находятся в стадии утверждения или ожидают вступления в силу.</w:t>
      </w:r>
    </w:p>
    <w:p w14:paraId="0FE8EA63" w14:textId="121F0AD9" w:rsidR="00115F13" w:rsidRPr="006B3D2D" w:rsidRDefault="006B3D2D" w:rsidP="00115F1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t>6. Как узнать о том, что стандарт не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на территории РФ:</w:t>
      </w:r>
    </w:p>
    <w:p w14:paraId="302E7267" w14:textId="7D244497" w:rsidR="006B3D2D" w:rsidRPr="006B3D2D" w:rsidRDefault="006B3D2D" w:rsidP="006B3D2D">
      <w:pPr>
        <w:pStyle w:val="a9"/>
        <w:numPr>
          <w:ilvl w:val="0"/>
          <w:numId w:val="19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Проверить информацию в Федеральном информационном фонде технических регламентов и стандартов.</w:t>
      </w:r>
    </w:p>
    <w:p w14:paraId="4FEF4986" w14:textId="32FF744A" w:rsidR="006B3D2D" w:rsidRPr="00BD06DE" w:rsidRDefault="006B3D2D" w:rsidP="00BD06DE">
      <w:pPr>
        <w:pStyle w:val="a9"/>
        <w:numPr>
          <w:ilvl w:val="0"/>
          <w:numId w:val="19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Обратиться к спискам отмененных или неактуальных стандартов на сайте Росстандарта.</w:t>
      </w:r>
      <w:bookmarkStart w:id="0" w:name="_GoBack"/>
      <w:bookmarkEnd w:id="0"/>
    </w:p>
    <w:p w14:paraId="3DB4A0FE" w14:textId="6FE2CA7B" w:rsidR="006B3D2D" w:rsidRPr="006B3D2D" w:rsidRDefault="006B3D2D" w:rsidP="006B3D2D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t>7. Издание, в котором размещаются тексты изменений и дополнений к н</w:t>
      </w:r>
      <w:r>
        <w:rPr>
          <w:rFonts w:ascii="Times New Roman" w:hAnsi="Times New Roman" w:cs="Times New Roman"/>
          <w:sz w:val="24"/>
          <w:szCs w:val="24"/>
        </w:rPr>
        <w:t>ациональным стандартам:</w:t>
      </w:r>
    </w:p>
    <w:p w14:paraId="39D5F9D8" w14:textId="1ACF452C" w:rsidR="006B3D2D" w:rsidRPr="006B3D2D" w:rsidRDefault="006B3D2D" w:rsidP="006B3D2D">
      <w:pPr>
        <w:pStyle w:val="a9"/>
        <w:numPr>
          <w:ilvl w:val="0"/>
          <w:numId w:val="20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«Известия Росстандарта» или специальные публикации Росстандарта, посвященные изменениям и дополнениям к стандартам.</w:t>
      </w:r>
    </w:p>
    <w:p w14:paraId="582492F5" w14:textId="54D74C35" w:rsidR="006B3D2D" w:rsidRPr="006B3D2D" w:rsidRDefault="006B3D2D" w:rsidP="00115F13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3D2D">
        <w:rPr>
          <w:rFonts w:ascii="Times New Roman" w:hAnsi="Times New Roman" w:cs="Times New Roman"/>
          <w:sz w:val="24"/>
          <w:szCs w:val="24"/>
        </w:rPr>
        <w:lastRenderedPageBreak/>
        <w:t>8. Принцип работы с сайтом Росстандарта для поиска информации о действующих стандартах и технических регламентах:</w:t>
      </w:r>
    </w:p>
    <w:p w14:paraId="7D7EBA90" w14:textId="13292054" w:rsidR="006B3D2D" w:rsidRPr="006B3D2D" w:rsidRDefault="006B3D2D" w:rsidP="006B3D2D">
      <w:pPr>
        <w:pStyle w:val="a9"/>
        <w:numPr>
          <w:ilvl w:val="0"/>
          <w:numId w:val="20"/>
        </w:numPr>
        <w:spacing w:after="0" w:line="300" w:lineRule="auto"/>
        <w:ind w:left="0" w:firstLine="709"/>
        <w:contextualSpacing w:val="0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Зайдите на официальный сайт Росстандарта.</w:t>
      </w:r>
    </w:p>
    <w:p w14:paraId="7726DFF0" w14:textId="105197E7" w:rsidR="006B3D2D" w:rsidRPr="006B3D2D" w:rsidRDefault="006B3D2D" w:rsidP="006B3D2D">
      <w:pPr>
        <w:pStyle w:val="a9"/>
        <w:numPr>
          <w:ilvl w:val="0"/>
          <w:numId w:val="20"/>
        </w:numPr>
        <w:spacing w:after="0" w:line="300" w:lineRule="auto"/>
        <w:ind w:left="0" w:firstLine="709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Используйте разделы «Стандарты» или «Технические регламенты» для поиска по ключевым словам, номерам или темам.</w:t>
      </w:r>
    </w:p>
    <w:p w14:paraId="4851E066" w14:textId="2BFACE90" w:rsidR="006B3D2D" w:rsidRPr="006B3D2D" w:rsidRDefault="006B3D2D" w:rsidP="006B3D2D">
      <w:pPr>
        <w:pStyle w:val="a9"/>
        <w:numPr>
          <w:ilvl w:val="0"/>
          <w:numId w:val="20"/>
        </w:numPr>
        <w:spacing w:after="0" w:line="300" w:lineRule="auto"/>
        <w:ind w:left="0" w:firstLine="709"/>
        <w:jc w:val="both"/>
        <w:rPr>
          <w:sz w:val="24"/>
          <w:szCs w:val="24"/>
        </w:rPr>
      </w:pPr>
      <w:r w:rsidRPr="006B3D2D">
        <w:rPr>
          <w:sz w:val="24"/>
          <w:szCs w:val="24"/>
        </w:rPr>
        <w:t>Ознакомьтесь с актуальными списками стандартов и регламентов, а также с изменениями и новыми публикациями через доступные базы данных и каталоги.</w:t>
      </w:r>
    </w:p>
    <w:sectPr w:rsidR="006B3D2D" w:rsidRPr="006B3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A28E9" w14:textId="77777777" w:rsidR="00044CEC" w:rsidRDefault="00044CEC" w:rsidP="0044732D">
      <w:pPr>
        <w:spacing w:after="0" w:line="240" w:lineRule="auto"/>
      </w:pPr>
      <w:r>
        <w:separator/>
      </w:r>
    </w:p>
  </w:endnote>
  <w:endnote w:type="continuationSeparator" w:id="0">
    <w:p w14:paraId="0D74D508" w14:textId="77777777" w:rsidR="00044CEC" w:rsidRDefault="00044CEC" w:rsidP="00447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84637" w14:textId="77777777" w:rsidR="00044CEC" w:rsidRDefault="00044CEC" w:rsidP="0044732D">
      <w:pPr>
        <w:spacing w:after="0" w:line="240" w:lineRule="auto"/>
      </w:pPr>
      <w:r>
        <w:separator/>
      </w:r>
    </w:p>
  </w:footnote>
  <w:footnote w:type="continuationSeparator" w:id="0">
    <w:p w14:paraId="7985DC4F" w14:textId="77777777" w:rsidR="00044CEC" w:rsidRDefault="00044CEC" w:rsidP="00447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57C5C"/>
    <w:multiLevelType w:val="hybridMultilevel"/>
    <w:tmpl w:val="4EE88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A5D41"/>
    <w:multiLevelType w:val="hybridMultilevel"/>
    <w:tmpl w:val="2ABE0EC4"/>
    <w:lvl w:ilvl="0" w:tplc="DA381BBA">
      <w:start w:val="1"/>
      <w:numFmt w:val="decimal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42EAF"/>
    <w:multiLevelType w:val="hybridMultilevel"/>
    <w:tmpl w:val="C4C2B870"/>
    <w:lvl w:ilvl="0" w:tplc="F612A7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56590"/>
    <w:multiLevelType w:val="hybridMultilevel"/>
    <w:tmpl w:val="2ABE0EC4"/>
    <w:lvl w:ilvl="0" w:tplc="DA381BBA">
      <w:start w:val="1"/>
      <w:numFmt w:val="decimal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766FD7"/>
    <w:multiLevelType w:val="hybridMultilevel"/>
    <w:tmpl w:val="2ABE0EC4"/>
    <w:lvl w:ilvl="0" w:tplc="DA381BBA">
      <w:start w:val="1"/>
      <w:numFmt w:val="decimal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C051E"/>
    <w:multiLevelType w:val="hybridMultilevel"/>
    <w:tmpl w:val="2864E6D2"/>
    <w:lvl w:ilvl="0" w:tplc="4008C140">
      <w:start w:val="1"/>
      <w:numFmt w:val="bullet"/>
      <w:suff w:val="space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C6751F2"/>
    <w:multiLevelType w:val="hybridMultilevel"/>
    <w:tmpl w:val="B82E3428"/>
    <w:lvl w:ilvl="0" w:tplc="1CB47CB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B0C04"/>
    <w:multiLevelType w:val="hybridMultilevel"/>
    <w:tmpl w:val="2E68A46A"/>
    <w:lvl w:ilvl="0" w:tplc="5D62F99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C6E48"/>
    <w:multiLevelType w:val="hybridMultilevel"/>
    <w:tmpl w:val="A48AB432"/>
    <w:lvl w:ilvl="0" w:tplc="3EB62E4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11832"/>
    <w:multiLevelType w:val="hybridMultilevel"/>
    <w:tmpl w:val="C85284FE"/>
    <w:lvl w:ilvl="0" w:tplc="63E4B9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04A99"/>
    <w:multiLevelType w:val="hybridMultilevel"/>
    <w:tmpl w:val="A230A2AC"/>
    <w:lvl w:ilvl="0" w:tplc="AC7A592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F6C61"/>
    <w:multiLevelType w:val="hybridMultilevel"/>
    <w:tmpl w:val="09961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F5740"/>
    <w:multiLevelType w:val="hybridMultilevel"/>
    <w:tmpl w:val="62DAA3E6"/>
    <w:lvl w:ilvl="0" w:tplc="C1848582">
      <w:start w:val="1"/>
      <w:numFmt w:val="bullet"/>
      <w:suff w:val="space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4F1647B1"/>
    <w:multiLevelType w:val="hybridMultilevel"/>
    <w:tmpl w:val="BCCC5BD6"/>
    <w:lvl w:ilvl="0" w:tplc="DA381BBA">
      <w:start w:val="1"/>
      <w:numFmt w:val="decimal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E4A64"/>
    <w:multiLevelType w:val="hybridMultilevel"/>
    <w:tmpl w:val="2ABE0EC4"/>
    <w:lvl w:ilvl="0" w:tplc="DA381BBA">
      <w:start w:val="1"/>
      <w:numFmt w:val="decimal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450CA0"/>
    <w:multiLevelType w:val="hybridMultilevel"/>
    <w:tmpl w:val="0DD06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14E9D"/>
    <w:multiLevelType w:val="hybridMultilevel"/>
    <w:tmpl w:val="09961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D3738"/>
    <w:multiLevelType w:val="hybridMultilevel"/>
    <w:tmpl w:val="09961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368E9"/>
    <w:multiLevelType w:val="hybridMultilevel"/>
    <w:tmpl w:val="B51CA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A7F6D"/>
    <w:multiLevelType w:val="hybridMultilevel"/>
    <w:tmpl w:val="6E82E7CE"/>
    <w:lvl w:ilvl="0" w:tplc="2DB62D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7"/>
  </w:num>
  <w:num w:numId="3">
    <w:abstractNumId w:val="11"/>
  </w:num>
  <w:num w:numId="4">
    <w:abstractNumId w:val="16"/>
  </w:num>
  <w:num w:numId="5">
    <w:abstractNumId w:val="0"/>
  </w:num>
  <w:num w:numId="6">
    <w:abstractNumId w:val="1"/>
  </w:num>
  <w:num w:numId="7">
    <w:abstractNumId w:val="15"/>
  </w:num>
  <w:num w:numId="8">
    <w:abstractNumId w:val="6"/>
  </w:num>
  <w:num w:numId="9">
    <w:abstractNumId w:val="19"/>
  </w:num>
  <w:num w:numId="10">
    <w:abstractNumId w:val="14"/>
  </w:num>
  <w:num w:numId="11">
    <w:abstractNumId w:val="3"/>
  </w:num>
  <w:num w:numId="12">
    <w:abstractNumId w:val="4"/>
  </w:num>
  <w:num w:numId="13">
    <w:abstractNumId w:val="7"/>
  </w:num>
  <w:num w:numId="14">
    <w:abstractNumId w:val="13"/>
  </w:num>
  <w:num w:numId="15">
    <w:abstractNumId w:val="2"/>
  </w:num>
  <w:num w:numId="16">
    <w:abstractNumId w:val="8"/>
  </w:num>
  <w:num w:numId="17">
    <w:abstractNumId w:val="9"/>
  </w:num>
  <w:num w:numId="18">
    <w:abstractNumId w:val="10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1C"/>
    <w:rsid w:val="0001068E"/>
    <w:rsid w:val="00044CEC"/>
    <w:rsid w:val="000F51D5"/>
    <w:rsid w:val="000F64B0"/>
    <w:rsid w:val="00115F13"/>
    <w:rsid w:val="0013313E"/>
    <w:rsid w:val="00166D69"/>
    <w:rsid w:val="001806C1"/>
    <w:rsid w:val="001E07EB"/>
    <w:rsid w:val="00214360"/>
    <w:rsid w:val="002A0504"/>
    <w:rsid w:val="002F32D0"/>
    <w:rsid w:val="003145FD"/>
    <w:rsid w:val="003265E5"/>
    <w:rsid w:val="0036712A"/>
    <w:rsid w:val="00371985"/>
    <w:rsid w:val="00383DEE"/>
    <w:rsid w:val="00444D4A"/>
    <w:rsid w:val="00446F82"/>
    <w:rsid w:val="0044732D"/>
    <w:rsid w:val="00461817"/>
    <w:rsid w:val="00472D1C"/>
    <w:rsid w:val="004F53CE"/>
    <w:rsid w:val="00504A15"/>
    <w:rsid w:val="00534026"/>
    <w:rsid w:val="00541575"/>
    <w:rsid w:val="00576145"/>
    <w:rsid w:val="005775FD"/>
    <w:rsid w:val="00597E0B"/>
    <w:rsid w:val="005E7D1C"/>
    <w:rsid w:val="00630908"/>
    <w:rsid w:val="00686D56"/>
    <w:rsid w:val="006960E8"/>
    <w:rsid w:val="006B3D2D"/>
    <w:rsid w:val="006B4637"/>
    <w:rsid w:val="00706445"/>
    <w:rsid w:val="0071791C"/>
    <w:rsid w:val="00720C6C"/>
    <w:rsid w:val="00740D14"/>
    <w:rsid w:val="00766F7B"/>
    <w:rsid w:val="0077570A"/>
    <w:rsid w:val="00786398"/>
    <w:rsid w:val="007C214E"/>
    <w:rsid w:val="007E694A"/>
    <w:rsid w:val="007E78AB"/>
    <w:rsid w:val="0080737D"/>
    <w:rsid w:val="00811028"/>
    <w:rsid w:val="008278CC"/>
    <w:rsid w:val="008306EC"/>
    <w:rsid w:val="0085339D"/>
    <w:rsid w:val="00863AEB"/>
    <w:rsid w:val="008A2B94"/>
    <w:rsid w:val="008B39A9"/>
    <w:rsid w:val="00947456"/>
    <w:rsid w:val="00950397"/>
    <w:rsid w:val="009756DA"/>
    <w:rsid w:val="009A0844"/>
    <w:rsid w:val="009D053E"/>
    <w:rsid w:val="00A23780"/>
    <w:rsid w:val="00A45CD1"/>
    <w:rsid w:val="00A550C1"/>
    <w:rsid w:val="00A63D93"/>
    <w:rsid w:val="00A86FA4"/>
    <w:rsid w:val="00B33B74"/>
    <w:rsid w:val="00B542E9"/>
    <w:rsid w:val="00B87379"/>
    <w:rsid w:val="00B919F4"/>
    <w:rsid w:val="00BC7A1A"/>
    <w:rsid w:val="00BD06DE"/>
    <w:rsid w:val="00BE0897"/>
    <w:rsid w:val="00C11DAD"/>
    <w:rsid w:val="00C172FB"/>
    <w:rsid w:val="00CE73A7"/>
    <w:rsid w:val="00CF40A1"/>
    <w:rsid w:val="00D7435A"/>
    <w:rsid w:val="00DD0705"/>
    <w:rsid w:val="00DD1D3E"/>
    <w:rsid w:val="00E22B12"/>
    <w:rsid w:val="00E3725C"/>
    <w:rsid w:val="00E60F25"/>
    <w:rsid w:val="00E97EC3"/>
    <w:rsid w:val="00EF6430"/>
    <w:rsid w:val="00F4555B"/>
    <w:rsid w:val="00F94300"/>
    <w:rsid w:val="00F969B7"/>
    <w:rsid w:val="00FB166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D1C3"/>
  <w15:chartTrackingRefBased/>
  <w15:docId w15:val="{29B580EB-9D58-44BB-956C-FCD1B0B5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732D"/>
  </w:style>
  <w:style w:type="paragraph" w:styleId="a5">
    <w:name w:val="footer"/>
    <w:basedOn w:val="a"/>
    <w:link w:val="a6"/>
    <w:uiPriority w:val="99"/>
    <w:unhideWhenUsed/>
    <w:rsid w:val="004473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732D"/>
  </w:style>
  <w:style w:type="table" w:styleId="a7">
    <w:name w:val="Table Grid"/>
    <w:basedOn w:val="a1"/>
    <w:uiPriority w:val="39"/>
    <w:rsid w:val="00E97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97E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B919F4"/>
    <w:pPr>
      <w:ind w:left="720"/>
      <w:contextualSpacing/>
    </w:pPr>
    <w:rPr>
      <w:rFonts w:ascii="Times New Roman" w:hAnsi="Times New Roman" w:cs="Times New Roman"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2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4A82C-C118-4402-A531-D0F31F8E4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1627</Words>
  <Characters>9275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ИП-391</dc:creator>
  <cp:keywords/>
  <dc:description/>
  <cp:lastModifiedBy>ИП-391</cp:lastModifiedBy>
  <cp:revision>109</cp:revision>
  <dcterms:created xsi:type="dcterms:W3CDTF">2025-03-10T06:26:00Z</dcterms:created>
  <dcterms:modified xsi:type="dcterms:W3CDTF">2025-05-19T09:16:00Z</dcterms:modified>
</cp:coreProperties>
</file>