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D6325">
      <w:pPr>
        <w:pStyle w:val="2"/>
        <w:keepNext w:val="0"/>
        <w:keepLines w:val="0"/>
        <w:widowControl/>
        <w:suppressLineNumbers w:val="0"/>
        <w:shd w:val="clear" w:fill="FFFFFF"/>
        <w:spacing w:before="0" w:beforeAutospacing="0" w:after="240" w:afterAutospacing="0" w:line="510" w:lineRule="atLeast"/>
        <w:ind w:left="0" w:right="0" w:firstLine="0"/>
        <w:jc w:val="center"/>
        <w:rPr>
          <w:rFonts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医保DRG入组智能体系统——软件需求规格说明书（SRS）</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5"/>
        <w:gridCol w:w="6979"/>
      </w:tblGrid>
      <w:tr w14:paraId="4D81F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916" w:type="pct"/>
            <w:tcBorders>
              <w:top w:val="nil"/>
            </w:tcBorders>
            <w:shd w:val="clear" w:color="auto" w:fill="auto"/>
            <w:tcMar>
              <w:top w:w="150" w:type="dxa"/>
              <w:left w:w="0" w:type="dxa"/>
              <w:bottom w:w="150" w:type="dxa"/>
              <w:right w:w="240" w:type="dxa"/>
            </w:tcMar>
            <w:vAlign w:val="center"/>
          </w:tcPr>
          <w:p w14:paraId="6A4BC0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文档名称</w:t>
            </w:r>
          </w:p>
        </w:tc>
        <w:tc>
          <w:tcPr>
            <w:tcW w:w="4083" w:type="pct"/>
            <w:tcBorders>
              <w:top w:val="nil"/>
            </w:tcBorders>
            <w:shd w:val="clear" w:color="auto" w:fill="auto"/>
            <w:tcMar>
              <w:top w:w="150" w:type="dxa"/>
              <w:left w:w="240" w:type="dxa"/>
              <w:bottom w:w="150" w:type="dxa"/>
              <w:right w:w="240" w:type="dxa"/>
            </w:tcMar>
            <w:vAlign w:val="center"/>
          </w:tcPr>
          <w:p w14:paraId="7ABB5E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医保DRG入组智能体系统软件需求规格说明书</w:t>
            </w:r>
          </w:p>
        </w:tc>
      </w:tr>
      <w:tr w14:paraId="5C699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16" w:type="pct"/>
            <w:shd w:val="clear" w:color="auto" w:fill="auto"/>
            <w:tcMar>
              <w:top w:w="150" w:type="dxa"/>
              <w:left w:w="0" w:type="dxa"/>
              <w:bottom w:w="150" w:type="dxa"/>
              <w:right w:w="240" w:type="dxa"/>
            </w:tcMar>
            <w:vAlign w:val="center"/>
          </w:tcPr>
          <w:p w14:paraId="1B0D28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版本号</w:t>
            </w:r>
          </w:p>
        </w:tc>
        <w:tc>
          <w:tcPr>
            <w:tcW w:w="4083" w:type="pct"/>
            <w:shd w:val="clear" w:color="auto" w:fill="auto"/>
            <w:tcMar>
              <w:top w:w="150" w:type="dxa"/>
              <w:left w:w="240" w:type="dxa"/>
              <w:bottom w:w="150" w:type="dxa"/>
              <w:right w:w="0" w:type="dxa"/>
            </w:tcMar>
            <w:vAlign w:val="center"/>
          </w:tcPr>
          <w:p w14:paraId="6DAD2F2A">
            <w:pPr>
              <w:keepNext w:val="0"/>
              <w:keepLines w:val="0"/>
              <w:widowControl/>
              <w:suppressLineNumbers w:val="0"/>
              <w:spacing w:line="375" w:lineRule="atLeast"/>
              <w:jc w:val="left"/>
              <w:rPr>
                <w:rFonts w:hint="default" w:ascii="Segoe UI" w:hAnsi="Segoe UI" w:eastAsia="Segoe UI" w:cs="Segoe UI"/>
                <w:sz w:val="22"/>
                <w:szCs w:val="22"/>
                <w:lang w:val="en-US"/>
              </w:rPr>
            </w:pPr>
            <w:r>
              <w:rPr>
                <w:rFonts w:hint="default" w:ascii="Segoe UI" w:hAnsi="Segoe UI" w:eastAsia="Segoe UI" w:cs="Segoe UI"/>
                <w:kern w:val="0"/>
                <w:sz w:val="22"/>
                <w:szCs w:val="22"/>
                <w:lang w:val="en-US" w:eastAsia="zh-CN" w:bidi="ar"/>
              </w:rPr>
              <w:t>V1.</w:t>
            </w:r>
            <w:r>
              <w:rPr>
                <w:rFonts w:hint="eastAsia" w:ascii="Segoe UI" w:hAnsi="Segoe UI" w:eastAsia="Segoe UI" w:cs="Segoe UI"/>
                <w:kern w:val="0"/>
                <w:sz w:val="22"/>
                <w:szCs w:val="22"/>
                <w:lang w:val="en-US" w:eastAsia="zh-CN" w:bidi="ar"/>
              </w:rPr>
              <w:t>0</w:t>
            </w:r>
          </w:p>
        </w:tc>
      </w:tr>
      <w:tr w14:paraId="46633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16" w:type="pct"/>
            <w:shd w:val="clear" w:color="auto" w:fill="auto"/>
            <w:tcMar>
              <w:top w:w="150" w:type="dxa"/>
              <w:left w:w="0" w:type="dxa"/>
              <w:bottom w:w="150" w:type="dxa"/>
              <w:right w:w="240" w:type="dxa"/>
            </w:tcMar>
            <w:vAlign w:val="center"/>
          </w:tcPr>
          <w:p w14:paraId="67404A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编制日期</w:t>
            </w:r>
          </w:p>
        </w:tc>
        <w:tc>
          <w:tcPr>
            <w:tcW w:w="4083" w:type="pct"/>
            <w:shd w:val="clear" w:color="auto" w:fill="auto"/>
            <w:tcMar>
              <w:top w:w="150" w:type="dxa"/>
              <w:left w:w="240" w:type="dxa"/>
              <w:bottom w:w="150" w:type="dxa"/>
              <w:right w:w="0" w:type="dxa"/>
            </w:tcMar>
            <w:vAlign w:val="center"/>
          </w:tcPr>
          <w:p w14:paraId="71D243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2026年5月22日</w:t>
            </w:r>
          </w:p>
        </w:tc>
      </w:tr>
      <w:tr w14:paraId="0CCC4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16" w:type="pct"/>
            <w:shd w:val="clear" w:color="auto" w:fill="auto"/>
            <w:tcMar>
              <w:top w:w="150" w:type="dxa"/>
              <w:left w:w="0" w:type="dxa"/>
              <w:bottom w:w="150" w:type="dxa"/>
              <w:right w:w="240" w:type="dxa"/>
            </w:tcMar>
            <w:vAlign w:val="center"/>
          </w:tcPr>
          <w:p w14:paraId="58C0BB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编制人</w:t>
            </w:r>
          </w:p>
        </w:tc>
        <w:tc>
          <w:tcPr>
            <w:tcW w:w="4083" w:type="pct"/>
            <w:shd w:val="clear" w:color="auto" w:fill="auto"/>
            <w:tcMar>
              <w:top w:w="150" w:type="dxa"/>
              <w:left w:w="240" w:type="dxa"/>
              <w:bottom w:w="150" w:type="dxa"/>
              <w:right w:w="0" w:type="dxa"/>
            </w:tcMar>
            <w:vAlign w:val="center"/>
          </w:tcPr>
          <w:p w14:paraId="6E19DF96">
            <w:pPr>
              <w:keepNext w:val="0"/>
              <w:keepLines w:val="0"/>
              <w:widowControl/>
              <w:suppressLineNumbers w:val="0"/>
              <w:spacing w:line="375" w:lineRule="atLeast"/>
              <w:jc w:val="left"/>
              <w:rPr>
                <w:rFonts w:hint="default" w:ascii="Segoe UI" w:hAnsi="Segoe UI" w:eastAsia="Segoe UI" w:cs="Segoe UI"/>
                <w:sz w:val="22"/>
                <w:szCs w:val="22"/>
              </w:rPr>
            </w:pPr>
            <w:r>
              <w:rPr>
                <w:rFonts w:hint="eastAsia" w:ascii="Segoe UI" w:hAnsi="Segoe UI" w:eastAsia="Segoe UI" w:cs="Segoe UI"/>
                <w:kern w:val="0"/>
                <w:sz w:val="22"/>
                <w:szCs w:val="22"/>
                <w:lang w:val="en-US" w:eastAsia="zh-CN" w:bidi="ar"/>
              </w:rPr>
              <w:t>李子轩</w:t>
            </w:r>
          </w:p>
        </w:tc>
      </w:tr>
      <w:tr w14:paraId="51279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16" w:type="pct"/>
            <w:shd w:val="clear" w:color="auto" w:fill="auto"/>
            <w:tcMar>
              <w:top w:w="150" w:type="dxa"/>
              <w:left w:w="0" w:type="dxa"/>
              <w:bottom w:w="150" w:type="dxa"/>
              <w:right w:w="240" w:type="dxa"/>
            </w:tcMar>
            <w:vAlign w:val="center"/>
          </w:tcPr>
          <w:p w14:paraId="3ADC84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审批人</w:t>
            </w:r>
          </w:p>
        </w:tc>
        <w:tc>
          <w:tcPr>
            <w:tcW w:w="4083" w:type="pct"/>
            <w:shd w:val="clear" w:color="auto" w:fill="auto"/>
            <w:tcMar>
              <w:top w:w="150" w:type="dxa"/>
              <w:left w:w="240" w:type="dxa"/>
              <w:bottom w:w="150" w:type="dxa"/>
              <w:right w:w="0" w:type="dxa"/>
            </w:tcMar>
            <w:vAlign w:val="center"/>
          </w:tcPr>
          <w:p w14:paraId="50B773E8">
            <w:pPr>
              <w:keepNext w:val="0"/>
              <w:keepLines w:val="0"/>
              <w:widowControl/>
              <w:suppressLineNumbers w:val="0"/>
              <w:spacing w:line="375" w:lineRule="atLeast"/>
              <w:jc w:val="left"/>
              <w:rPr>
                <w:rFonts w:hint="default" w:ascii="Segoe UI" w:hAnsi="Segoe UI" w:eastAsia="宋体" w:cs="Segoe UI"/>
                <w:sz w:val="22"/>
                <w:szCs w:val="22"/>
                <w:lang w:val="en-US" w:eastAsia="zh-CN"/>
              </w:rPr>
            </w:pPr>
            <w:r>
              <w:rPr>
                <w:rFonts w:hint="eastAsia" w:ascii="Segoe UI" w:hAnsi="Segoe UI" w:eastAsia="宋体" w:cs="Segoe UI"/>
                <w:sz w:val="22"/>
                <w:szCs w:val="22"/>
                <w:lang w:val="en-US" w:eastAsia="zh-CN"/>
              </w:rPr>
              <w:t>黄东城</w:t>
            </w:r>
          </w:p>
        </w:tc>
      </w:tr>
    </w:tbl>
    <w:p w14:paraId="119CA1EA">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修订记录</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1605"/>
        <w:gridCol w:w="1140"/>
        <w:gridCol w:w="5003"/>
      </w:tblGrid>
      <w:tr w14:paraId="36407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80" w:type="dxa"/>
            <w:tcBorders>
              <w:top w:val="nil"/>
            </w:tcBorders>
            <w:shd w:val="clear" w:color="auto" w:fill="auto"/>
            <w:tcMar>
              <w:top w:w="150" w:type="dxa"/>
              <w:left w:w="0" w:type="dxa"/>
              <w:bottom w:w="150" w:type="dxa"/>
              <w:right w:w="240" w:type="dxa"/>
            </w:tcMar>
            <w:vAlign w:val="center"/>
          </w:tcPr>
          <w:p w14:paraId="26AD45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版本</w:t>
            </w:r>
          </w:p>
        </w:tc>
        <w:tc>
          <w:tcPr>
            <w:tcW w:w="1605" w:type="dxa"/>
            <w:tcBorders>
              <w:top w:val="nil"/>
            </w:tcBorders>
            <w:shd w:val="clear" w:color="auto" w:fill="auto"/>
            <w:tcMar>
              <w:top w:w="150" w:type="dxa"/>
              <w:left w:w="240" w:type="dxa"/>
              <w:bottom w:w="150" w:type="dxa"/>
              <w:right w:w="240" w:type="dxa"/>
            </w:tcMar>
            <w:vAlign w:val="center"/>
          </w:tcPr>
          <w:p w14:paraId="4968BE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日期</w:t>
            </w:r>
          </w:p>
        </w:tc>
        <w:tc>
          <w:tcPr>
            <w:tcW w:w="0" w:type="auto"/>
            <w:tcBorders>
              <w:top w:val="nil"/>
            </w:tcBorders>
            <w:shd w:val="clear" w:color="auto" w:fill="auto"/>
            <w:tcMar>
              <w:top w:w="150" w:type="dxa"/>
              <w:left w:w="240" w:type="dxa"/>
              <w:bottom w:w="150" w:type="dxa"/>
              <w:right w:w="240" w:type="dxa"/>
            </w:tcMar>
            <w:vAlign w:val="center"/>
          </w:tcPr>
          <w:p w14:paraId="368D41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修订人</w:t>
            </w:r>
          </w:p>
        </w:tc>
        <w:tc>
          <w:tcPr>
            <w:tcW w:w="5003" w:type="dxa"/>
            <w:tcBorders>
              <w:top w:val="nil"/>
            </w:tcBorders>
            <w:shd w:val="clear" w:color="auto" w:fill="auto"/>
            <w:tcMar>
              <w:top w:w="150" w:type="dxa"/>
              <w:left w:w="240" w:type="dxa"/>
              <w:bottom w:w="150" w:type="dxa"/>
              <w:right w:w="240" w:type="dxa"/>
            </w:tcMar>
            <w:vAlign w:val="center"/>
          </w:tcPr>
          <w:p w14:paraId="435236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修订说明</w:t>
            </w:r>
          </w:p>
        </w:tc>
      </w:tr>
      <w:tr w14:paraId="6AEB9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0" w:type="dxa"/>
            <w:shd w:val="clear" w:color="auto" w:fill="auto"/>
            <w:tcMar>
              <w:top w:w="150" w:type="dxa"/>
              <w:left w:w="0" w:type="dxa"/>
              <w:bottom w:w="150" w:type="dxa"/>
              <w:right w:w="240" w:type="dxa"/>
            </w:tcMar>
            <w:vAlign w:val="center"/>
          </w:tcPr>
          <w:p w14:paraId="3BE794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V0.1</w:t>
            </w:r>
          </w:p>
        </w:tc>
        <w:tc>
          <w:tcPr>
            <w:tcW w:w="1605" w:type="dxa"/>
            <w:shd w:val="clear" w:color="auto" w:fill="auto"/>
            <w:tcMar>
              <w:top w:w="150" w:type="dxa"/>
              <w:left w:w="240" w:type="dxa"/>
              <w:bottom w:w="150" w:type="dxa"/>
              <w:right w:w="240" w:type="dxa"/>
            </w:tcMar>
            <w:vAlign w:val="center"/>
          </w:tcPr>
          <w:p w14:paraId="1E3BEED9">
            <w:pPr>
              <w:keepNext w:val="0"/>
              <w:keepLines w:val="0"/>
              <w:widowControl/>
              <w:suppressLineNumbers w:val="0"/>
              <w:spacing w:line="375" w:lineRule="atLeast"/>
              <w:jc w:val="left"/>
              <w:rPr>
                <w:rFonts w:hint="default" w:ascii="Segoe UI" w:hAnsi="Segoe UI" w:eastAsia="Segoe UI" w:cs="Segoe UI"/>
                <w:sz w:val="22"/>
                <w:szCs w:val="22"/>
                <w:lang w:val="en-US"/>
              </w:rPr>
            </w:pPr>
            <w:r>
              <w:rPr>
                <w:rFonts w:hint="default" w:ascii="Segoe UI" w:hAnsi="Segoe UI" w:eastAsia="Segoe UI" w:cs="Segoe UI"/>
                <w:kern w:val="0"/>
                <w:sz w:val="22"/>
                <w:szCs w:val="22"/>
                <w:lang w:val="en-US" w:eastAsia="zh-CN" w:bidi="ar"/>
              </w:rPr>
              <w:t>2026-04-</w:t>
            </w:r>
            <w:r>
              <w:rPr>
                <w:rFonts w:hint="eastAsia" w:ascii="Segoe UI" w:hAnsi="Segoe UI" w:eastAsia="Segoe UI" w:cs="Segoe UI"/>
                <w:kern w:val="0"/>
                <w:sz w:val="22"/>
                <w:szCs w:val="22"/>
                <w:lang w:val="en-US" w:eastAsia="zh-CN" w:bidi="ar"/>
              </w:rPr>
              <w:t>28</w:t>
            </w:r>
          </w:p>
        </w:tc>
        <w:tc>
          <w:tcPr>
            <w:tcW w:w="0" w:type="auto"/>
            <w:shd w:val="clear" w:color="auto" w:fill="auto"/>
            <w:tcMar>
              <w:top w:w="150" w:type="dxa"/>
              <w:left w:w="240" w:type="dxa"/>
              <w:bottom w:w="150" w:type="dxa"/>
              <w:right w:w="240" w:type="dxa"/>
            </w:tcMar>
            <w:vAlign w:val="center"/>
          </w:tcPr>
          <w:p w14:paraId="576C1D87">
            <w:pPr>
              <w:keepNext w:val="0"/>
              <w:keepLines w:val="0"/>
              <w:widowControl/>
              <w:suppressLineNumbers w:val="0"/>
              <w:spacing w:line="375" w:lineRule="atLeast"/>
              <w:jc w:val="left"/>
              <w:rPr>
                <w:rFonts w:hint="default" w:ascii="Segoe UI" w:hAnsi="Segoe UI" w:eastAsia="Segoe UI" w:cs="Segoe UI"/>
                <w:sz w:val="22"/>
                <w:szCs w:val="22"/>
              </w:rPr>
            </w:pPr>
            <w:r>
              <w:rPr>
                <w:rFonts w:hint="eastAsia" w:ascii="Segoe UI" w:hAnsi="Segoe UI" w:eastAsia="Segoe UI" w:cs="Segoe UI"/>
                <w:kern w:val="0"/>
                <w:sz w:val="22"/>
                <w:szCs w:val="22"/>
                <w:lang w:val="en-US" w:eastAsia="zh-CN" w:bidi="ar"/>
              </w:rPr>
              <w:t>李子轩</w:t>
            </w:r>
          </w:p>
        </w:tc>
        <w:tc>
          <w:tcPr>
            <w:tcW w:w="5003" w:type="dxa"/>
            <w:shd w:val="clear" w:color="auto" w:fill="auto"/>
            <w:tcMar>
              <w:top w:w="150" w:type="dxa"/>
              <w:left w:w="240" w:type="dxa"/>
              <w:bottom w:w="150" w:type="dxa"/>
              <w:right w:w="0" w:type="dxa"/>
            </w:tcMar>
            <w:vAlign w:val="center"/>
          </w:tcPr>
          <w:p w14:paraId="0C8F143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初稿创建</w:t>
            </w:r>
          </w:p>
        </w:tc>
      </w:tr>
      <w:tr w14:paraId="45923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0" w:type="dxa"/>
            <w:shd w:val="clear" w:color="auto" w:fill="auto"/>
            <w:tcMar>
              <w:top w:w="150" w:type="dxa"/>
              <w:left w:w="0" w:type="dxa"/>
              <w:bottom w:w="150" w:type="dxa"/>
              <w:right w:w="240" w:type="dxa"/>
            </w:tcMar>
            <w:vAlign w:val="center"/>
          </w:tcPr>
          <w:p w14:paraId="40BC64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V0.5</w:t>
            </w:r>
          </w:p>
        </w:tc>
        <w:tc>
          <w:tcPr>
            <w:tcW w:w="1605" w:type="dxa"/>
            <w:shd w:val="clear" w:color="auto" w:fill="auto"/>
            <w:tcMar>
              <w:top w:w="150" w:type="dxa"/>
              <w:left w:w="240" w:type="dxa"/>
              <w:bottom w:w="150" w:type="dxa"/>
              <w:right w:w="240" w:type="dxa"/>
            </w:tcMar>
            <w:vAlign w:val="center"/>
          </w:tcPr>
          <w:p w14:paraId="588647A4">
            <w:pPr>
              <w:keepNext w:val="0"/>
              <w:keepLines w:val="0"/>
              <w:widowControl/>
              <w:suppressLineNumbers w:val="0"/>
              <w:spacing w:line="375" w:lineRule="atLeast"/>
              <w:jc w:val="left"/>
              <w:rPr>
                <w:rFonts w:hint="default" w:ascii="Segoe UI" w:hAnsi="Segoe UI" w:eastAsia="Segoe UI" w:cs="Segoe UI"/>
                <w:sz w:val="22"/>
                <w:szCs w:val="22"/>
                <w:lang w:val="en-US"/>
              </w:rPr>
            </w:pPr>
            <w:r>
              <w:rPr>
                <w:rFonts w:hint="default" w:ascii="Segoe UI" w:hAnsi="Segoe UI" w:eastAsia="Segoe UI" w:cs="Segoe UI"/>
                <w:kern w:val="0"/>
                <w:sz w:val="22"/>
                <w:szCs w:val="22"/>
                <w:lang w:val="en-US" w:eastAsia="zh-CN" w:bidi="ar"/>
              </w:rPr>
              <w:t>2026-05-</w:t>
            </w:r>
            <w:r>
              <w:rPr>
                <w:rFonts w:hint="eastAsia" w:ascii="Segoe UI" w:hAnsi="Segoe UI" w:eastAsia="Segoe UI" w:cs="Segoe UI"/>
                <w:kern w:val="0"/>
                <w:sz w:val="22"/>
                <w:szCs w:val="22"/>
                <w:lang w:val="en-US" w:eastAsia="zh-CN" w:bidi="ar"/>
              </w:rPr>
              <w:t>15</w:t>
            </w:r>
          </w:p>
        </w:tc>
        <w:tc>
          <w:tcPr>
            <w:tcW w:w="0" w:type="auto"/>
            <w:shd w:val="clear" w:color="auto" w:fill="auto"/>
            <w:tcMar>
              <w:top w:w="150" w:type="dxa"/>
              <w:left w:w="240" w:type="dxa"/>
              <w:bottom w:w="150" w:type="dxa"/>
              <w:right w:w="240" w:type="dxa"/>
            </w:tcMar>
            <w:vAlign w:val="center"/>
          </w:tcPr>
          <w:p w14:paraId="25416A2A">
            <w:pPr>
              <w:keepNext w:val="0"/>
              <w:keepLines w:val="0"/>
              <w:widowControl/>
              <w:suppressLineNumbers w:val="0"/>
              <w:spacing w:line="375" w:lineRule="atLeast"/>
              <w:jc w:val="left"/>
              <w:rPr>
                <w:rFonts w:hint="default" w:ascii="Segoe UI" w:hAnsi="Segoe UI" w:eastAsia="Segoe UI" w:cs="Segoe UI"/>
                <w:sz w:val="22"/>
                <w:szCs w:val="22"/>
              </w:rPr>
            </w:pPr>
            <w:r>
              <w:rPr>
                <w:rFonts w:hint="eastAsia" w:ascii="Segoe UI" w:hAnsi="Segoe UI" w:eastAsia="Segoe UI" w:cs="Segoe UI"/>
                <w:kern w:val="0"/>
                <w:sz w:val="22"/>
                <w:szCs w:val="22"/>
                <w:lang w:val="en-US" w:eastAsia="zh-CN" w:bidi="ar"/>
              </w:rPr>
              <w:t>李子轩</w:t>
            </w:r>
          </w:p>
        </w:tc>
        <w:tc>
          <w:tcPr>
            <w:tcW w:w="5003" w:type="dxa"/>
            <w:shd w:val="clear" w:color="auto" w:fill="auto"/>
            <w:tcMar>
              <w:top w:w="150" w:type="dxa"/>
              <w:left w:w="240" w:type="dxa"/>
              <w:bottom w:w="150" w:type="dxa"/>
              <w:right w:w="0" w:type="dxa"/>
            </w:tcMar>
            <w:vAlign w:val="center"/>
          </w:tcPr>
          <w:p w14:paraId="1868A5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增加需求模型</w:t>
            </w:r>
          </w:p>
        </w:tc>
      </w:tr>
      <w:tr w14:paraId="6445A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0" w:type="dxa"/>
            <w:shd w:val="clear" w:color="auto" w:fill="auto"/>
            <w:tcMar>
              <w:top w:w="150" w:type="dxa"/>
              <w:left w:w="0" w:type="dxa"/>
              <w:bottom w:w="150" w:type="dxa"/>
              <w:right w:w="240" w:type="dxa"/>
            </w:tcMar>
            <w:vAlign w:val="center"/>
          </w:tcPr>
          <w:p w14:paraId="360F76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V1.0</w:t>
            </w:r>
          </w:p>
        </w:tc>
        <w:tc>
          <w:tcPr>
            <w:tcW w:w="1605" w:type="dxa"/>
            <w:shd w:val="clear" w:color="auto" w:fill="auto"/>
            <w:tcMar>
              <w:top w:w="150" w:type="dxa"/>
              <w:left w:w="240" w:type="dxa"/>
              <w:bottom w:w="150" w:type="dxa"/>
              <w:right w:w="240" w:type="dxa"/>
            </w:tcMar>
            <w:vAlign w:val="center"/>
          </w:tcPr>
          <w:p w14:paraId="691FA62D">
            <w:pPr>
              <w:keepNext w:val="0"/>
              <w:keepLines w:val="0"/>
              <w:widowControl/>
              <w:suppressLineNumbers w:val="0"/>
              <w:spacing w:line="375" w:lineRule="atLeast"/>
              <w:jc w:val="left"/>
              <w:rPr>
                <w:rFonts w:hint="default" w:ascii="Segoe UI" w:hAnsi="Segoe UI" w:eastAsia="Segoe UI" w:cs="Segoe UI"/>
                <w:sz w:val="22"/>
                <w:szCs w:val="22"/>
                <w:lang w:val="en-US"/>
              </w:rPr>
            </w:pPr>
            <w:r>
              <w:rPr>
                <w:rFonts w:hint="default" w:ascii="Segoe UI" w:hAnsi="Segoe UI" w:eastAsia="Segoe UI" w:cs="Segoe UI"/>
                <w:kern w:val="0"/>
                <w:sz w:val="22"/>
                <w:szCs w:val="22"/>
                <w:lang w:val="en-US" w:eastAsia="zh-CN" w:bidi="ar"/>
              </w:rPr>
              <w:t>2026-05-2</w:t>
            </w:r>
            <w:r>
              <w:rPr>
                <w:rFonts w:hint="eastAsia"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5A32A194">
            <w:pPr>
              <w:keepNext w:val="0"/>
              <w:keepLines w:val="0"/>
              <w:widowControl/>
              <w:suppressLineNumbers w:val="0"/>
              <w:spacing w:line="375" w:lineRule="atLeast"/>
              <w:jc w:val="left"/>
              <w:rPr>
                <w:rFonts w:hint="default" w:ascii="Segoe UI" w:hAnsi="Segoe UI" w:eastAsia="Segoe UI" w:cs="Segoe UI"/>
                <w:sz w:val="22"/>
                <w:szCs w:val="22"/>
              </w:rPr>
            </w:pPr>
            <w:r>
              <w:rPr>
                <w:rFonts w:hint="eastAsia" w:ascii="Segoe UI" w:hAnsi="Segoe UI" w:eastAsia="Segoe UI" w:cs="Segoe UI"/>
                <w:kern w:val="0"/>
                <w:sz w:val="22"/>
                <w:szCs w:val="22"/>
                <w:lang w:val="en-US" w:eastAsia="zh-CN" w:bidi="ar"/>
              </w:rPr>
              <w:t>李子轩</w:t>
            </w:r>
          </w:p>
        </w:tc>
        <w:tc>
          <w:tcPr>
            <w:tcW w:w="5003" w:type="dxa"/>
            <w:shd w:val="clear" w:color="auto" w:fill="auto"/>
            <w:tcMar>
              <w:top w:w="150" w:type="dxa"/>
              <w:left w:w="240" w:type="dxa"/>
              <w:bottom w:w="150" w:type="dxa"/>
              <w:right w:w="0" w:type="dxa"/>
            </w:tcMar>
            <w:vAlign w:val="center"/>
          </w:tcPr>
          <w:p w14:paraId="272508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正式版本发布</w:t>
            </w:r>
          </w:p>
        </w:tc>
      </w:tr>
    </w:tbl>
    <w:p w14:paraId="5A78FBF5">
      <w:pPr>
        <w:pStyle w:val="3"/>
        <w:keepNext w:val="0"/>
        <w:keepLines w:val="0"/>
        <w:widowControl/>
        <w:suppressLineNumbers w:val="0"/>
        <w:shd w:val="clear" w:fill="FFFFFF"/>
        <w:spacing w:before="480" w:beforeAutospacing="0" w:after="240" w:afterAutospacing="0" w:line="480" w:lineRule="atLeast"/>
        <w:ind w:left="0" w:right="0" w:firstLine="0"/>
        <w:rPr>
          <w:rFonts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0. 团队与文档构建说明</w:t>
      </w:r>
    </w:p>
    <w:p w14:paraId="1A2EECA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0.1 项目团队成员</w:t>
      </w:r>
    </w:p>
    <w:tbl>
      <w:tblPr>
        <w:tblW w:w="9615" w:type="dxa"/>
        <w:tblInd w:w="-4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72"/>
        <w:gridCol w:w="1176"/>
        <w:gridCol w:w="5367"/>
      </w:tblGrid>
      <w:tr w14:paraId="77C94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072" w:type="dxa"/>
            <w:tcBorders>
              <w:top w:val="nil"/>
            </w:tcBorders>
            <w:shd w:val="clear"/>
            <w:tcMar>
              <w:top w:w="150" w:type="dxa"/>
              <w:left w:w="0" w:type="dxa"/>
              <w:bottom w:w="150" w:type="dxa"/>
              <w:right w:w="240" w:type="dxa"/>
            </w:tcMar>
            <w:vAlign w:val="center"/>
          </w:tcPr>
          <w:p w14:paraId="0381A3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角色</w:t>
            </w:r>
          </w:p>
        </w:tc>
        <w:tc>
          <w:tcPr>
            <w:tcW w:w="0" w:type="auto"/>
            <w:tcBorders>
              <w:top w:val="nil"/>
            </w:tcBorders>
            <w:shd w:val="clear"/>
            <w:tcMar>
              <w:top w:w="150" w:type="dxa"/>
              <w:left w:w="240" w:type="dxa"/>
              <w:bottom w:w="150" w:type="dxa"/>
              <w:right w:w="240" w:type="dxa"/>
            </w:tcMar>
            <w:vAlign w:val="center"/>
          </w:tcPr>
          <w:p w14:paraId="2C02CB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姓名</w:t>
            </w:r>
          </w:p>
        </w:tc>
        <w:tc>
          <w:tcPr>
            <w:tcW w:w="5367" w:type="dxa"/>
            <w:tcBorders>
              <w:top w:val="nil"/>
            </w:tcBorders>
            <w:shd w:val="clear"/>
            <w:tcMar>
              <w:top w:w="150" w:type="dxa"/>
              <w:left w:w="240" w:type="dxa"/>
              <w:bottom w:w="150" w:type="dxa"/>
              <w:right w:w="240" w:type="dxa"/>
            </w:tcMar>
            <w:vAlign w:val="center"/>
          </w:tcPr>
          <w:p w14:paraId="25EC0E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主要职责</w:t>
            </w:r>
          </w:p>
        </w:tc>
      </w:tr>
      <w:tr w14:paraId="2FA49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2" w:type="dxa"/>
            <w:shd w:val="clear"/>
            <w:tcMar>
              <w:top w:w="150" w:type="dxa"/>
              <w:left w:w="0" w:type="dxa"/>
              <w:bottom w:w="150" w:type="dxa"/>
              <w:right w:w="240" w:type="dxa"/>
            </w:tcMar>
            <w:vAlign w:val="center"/>
          </w:tcPr>
          <w:p w14:paraId="177C82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项目经理</w:t>
            </w:r>
          </w:p>
        </w:tc>
        <w:tc>
          <w:tcPr>
            <w:tcW w:w="0" w:type="auto"/>
            <w:shd w:val="clear"/>
            <w:tcMar>
              <w:top w:w="150" w:type="dxa"/>
              <w:left w:w="240" w:type="dxa"/>
              <w:bottom w:w="150" w:type="dxa"/>
              <w:right w:w="240" w:type="dxa"/>
            </w:tcMar>
            <w:vAlign w:val="center"/>
          </w:tcPr>
          <w:p w14:paraId="629CEF83">
            <w:pPr>
              <w:keepNext w:val="0"/>
              <w:keepLines w:val="0"/>
              <w:widowControl/>
              <w:suppressLineNumbers w:val="0"/>
              <w:spacing w:line="375" w:lineRule="atLeast"/>
              <w:jc w:val="left"/>
              <w:rPr>
                <w:rFonts w:hint="default" w:ascii="Segoe UI" w:hAnsi="Segoe UI" w:eastAsia="宋体" w:cs="Segoe UI"/>
                <w:sz w:val="22"/>
                <w:szCs w:val="22"/>
                <w:lang w:val="en-US" w:eastAsia="zh-CN"/>
              </w:rPr>
            </w:pPr>
            <w:r>
              <w:rPr>
                <w:rFonts w:hint="eastAsia" w:ascii="Segoe UI" w:hAnsi="Segoe UI" w:eastAsia="宋体" w:cs="Segoe UI"/>
                <w:sz w:val="22"/>
                <w:szCs w:val="22"/>
                <w:lang w:val="en-US" w:eastAsia="zh-CN"/>
              </w:rPr>
              <w:t>黄东城</w:t>
            </w:r>
          </w:p>
        </w:tc>
        <w:tc>
          <w:tcPr>
            <w:tcW w:w="5367" w:type="dxa"/>
            <w:shd w:val="clear"/>
            <w:tcMar>
              <w:top w:w="150" w:type="dxa"/>
              <w:left w:w="240" w:type="dxa"/>
              <w:bottom w:w="150" w:type="dxa"/>
              <w:right w:w="0" w:type="dxa"/>
            </w:tcMar>
            <w:vAlign w:val="center"/>
          </w:tcPr>
          <w:p w14:paraId="1A2CC7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整体协调、进度跟踪、会议组织、风险管控</w:t>
            </w:r>
          </w:p>
        </w:tc>
      </w:tr>
      <w:tr w14:paraId="3B7F0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2" w:type="dxa"/>
            <w:shd w:val="clear"/>
            <w:tcMar>
              <w:top w:w="150" w:type="dxa"/>
              <w:left w:w="0" w:type="dxa"/>
              <w:bottom w:w="150" w:type="dxa"/>
              <w:right w:w="240" w:type="dxa"/>
            </w:tcMar>
            <w:vAlign w:val="center"/>
          </w:tcPr>
          <w:p w14:paraId="6FFDD8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需求分析师</w:t>
            </w:r>
          </w:p>
        </w:tc>
        <w:tc>
          <w:tcPr>
            <w:tcW w:w="0" w:type="auto"/>
            <w:shd w:val="clear"/>
            <w:tcMar>
              <w:top w:w="150" w:type="dxa"/>
              <w:left w:w="240" w:type="dxa"/>
              <w:bottom w:w="150" w:type="dxa"/>
              <w:right w:w="240" w:type="dxa"/>
            </w:tcMar>
            <w:vAlign w:val="center"/>
          </w:tcPr>
          <w:p w14:paraId="1CC81563">
            <w:pPr>
              <w:keepNext w:val="0"/>
              <w:keepLines w:val="0"/>
              <w:widowControl/>
              <w:suppressLineNumbers w:val="0"/>
              <w:spacing w:line="375" w:lineRule="atLeast"/>
              <w:jc w:val="left"/>
              <w:rPr>
                <w:rFonts w:hint="default" w:ascii="Segoe UI" w:hAnsi="Segoe UI" w:eastAsia="Segoe UI" w:cs="Segoe UI"/>
                <w:sz w:val="22"/>
                <w:szCs w:val="22"/>
              </w:rPr>
            </w:pPr>
            <w:r>
              <w:rPr>
                <w:rFonts w:hint="eastAsia" w:ascii="Segoe UI" w:hAnsi="Segoe UI" w:eastAsia="Segoe UI" w:cs="Segoe UI"/>
                <w:kern w:val="0"/>
                <w:sz w:val="22"/>
                <w:szCs w:val="22"/>
                <w:bdr w:val="none" w:color="auto" w:sz="0" w:space="0"/>
                <w:lang w:val="en-US" w:eastAsia="zh-CN" w:bidi="ar"/>
              </w:rPr>
              <w:t>李子轩</w:t>
            </w:r>
          </w:p>
        </w:tc>
        <w:tc>
          <w:tcPr>
            <w:tcW w:w="5367" w:type="dxa"/>
            <w:shd w:val="clear"/>
            <w:tcMar>
              <w:top w:w="150" w:type="dxa"/>
              <w:left w:w="240" w:type="dxa"/>
              <w:bottom w:w="150" w:type="dxa"/>
              <w:right w:w="0" w:type="dxa"/>
            </w:tcMar>
            <w:vAlign w:val="center"/>
          </w:tcPr>
          <w:p w14:paraId="29C00D1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需求调研、编写 SRS、界面原型设计</w:t>
            </w:r>
          </w:p>
        </w:tc>
      </w:tr>
      <w:tr w14:paraId="37C46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2" w:type="dxa"/>
            <w:shd w:val="clear"/>
            <w:tcMar>
              <w:top w:w="150" w:type="dxa"/>
              <w:left w:w="0" w:type="dxa"/>
              <w:bottom w:w="150" w:type="dxa"/>
              <w:right w:w="240" w:type="dxa"/>
            </w:tcMar>
            <w:vAlign w:val="center"/>
          </w:tcPr>
          <w:p w14:paraId="392914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架构师</w:t>
            </w:r>
          </w:p>
        </w:tc>
        <w:tc>
          <w:tcPr>
            <w:tcW w:w="0" w:type="auto"/>
            <w:shd w:val="clear"/>
            <w:tcMar>
              <w:top w:w="150" w:type="dxa"/>
              <w:left w:w="240" w:type="dxa"/>
              <w:bottom w:w="150" w:type="dxa"/>
              <w:right w:w="240" w:type="dxa"/>
            </w:tcMar>
            <w:vAlign w:val="center"/>
          </w:tcPr>
          <w:p w14:paraId="0A24DD26">
            <w:pPr>
              <w:keepNext w:val="0"/>
              <w:keepLines w:val="0"/>
              <w:widowControl/>
              <w:suppressLineNumbers w:val="0"/>
              <w:spacing w:line="375" w:lineRule="atLeast"/>
              <w:jc w:val="left"/>
              <w:rPr>
                <w:rFonts w:hint="default" w:ascii="Segoe UI" w:hAnsi="Segoe UI" w:eastAsia="Segoe UI" w:cs="Segoe UI"/>
                <w:sz w:val="22"/>
                <w:szCs w:val="22"/>
                <w:lang w:val="en-US"/>
              </w:rPr>
            </w:pPr>
            <w:r>
              <w:rPr>
                <w:rFonts w:hint="eastAsia" w:ascii="Segoe UI" w:hAnsi="Segoe UI" w:eastAsia="Segoe UI" w:cs="Segoe UI"/>
                <w:kern w:val="0"/>
                <w:sz w:val="22"/>
                <w:szCs w:val="22"/>
                <w:bdr w:val="none" w:color="auto" w:sz="0" w:space="0"/>
                <w:lang w:val="en-US" w:eastAsia="zh-CN" w:bidi="ar"/>
              </w:rPr>
              <w:t>周奇俊</w:t>
            </w:r>
          </w:p>
        </w:tc>
        <w:tc>
          <w:tcPr>
            <w:tcW w:w="5367" w:type="dxa"/>
            <w:shd w:val="clear"/>
            <w:tcMar>
              <w:top w:w="150" w:type="dxa"/>
              <w:left w:w="240" w:type="dxa"/>
              <w:bottom w:w="150" w:type="dxa"/>
              <w:right w:w="0" w:type="dxa"/>
            </w:tcMar>
            <w:vAlign w:val="center"/>
          </w:tcPr>
          <w:p w14:paraId="341BF6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概要设计、模块划分、接口设计、技术选型</w:t>
            </w:r>
          </w:p>
        </w:tc>
      </w:tr>
      <w:tr w14:paraId="2714D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2" w:type="dxa"/>
            <w:shd w:val="clear"/>
            <w:tcMar>
              <w:top w:w="150" w:type="dxa"/>
              <w:left w:w="0" w:type="dxa"/>
              <w:bottom w:w="150" w:type="dxa"/>
              <w:right w:w="240" w:type="dxa"/>
            </w:tcMar>
            <w:vAlign w:val="center"/>
          </w:tcPr>
          <w:p w14:paraId="76F415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程序员（兼配置管理）</w:t>
            </w:r>
          </w:p>
        </w:tc>
        <w:tc>
          <w:tcPr>
            <w:tcW w:w="0" w:type="auto"/>
            <w:shd w:val="clear"/>
            <w:tcMar>
              <w:top w:w="150" w:type="dxa"/>
              <w:left w:w="240" w:type="dxa"/>
              <w:bottom w:w="150" w:type="dxa"/>
              <w:right w:w="240" w:type="dxa"/>
            </w:tcMar>
            <w:vAlign w:val="center"/>
          </w:tcPr>
          <w:p w14:paraId="0BFB354D">
            <w:pPr>
              <w:keepNext w:val="0"/>
              <w:keepLines w:val="0"/>
              <w:widowControl/>
              <w:suppressLineNumbers w:val="0"/>
              <w:spacing w:line="375" w:lineRule="atLeast"/>
              <w:jc w:val="left"/>
              <w:rPr>
                <w:rFonts w:hint="eastAsia" w:ascii="Segoe UI" w:hAnsi="Segoe UI" w:eastAsia="宋体" w:cs="Segoe UI"/>
                <w:sz w:val="22"/>
                <w:szCs w:val="22"/>
                <w:lang w:val="en-US" w:eastAsia="zh-CN"/>
              </w:rPr>
            </w:pPr>
            <w:r>
              <w:rPr>
                <w:rFonts w:hint="eastAsia" w:ascii="Segoe UI" w:hAnsi="Segoe UI" w:eastAsia="宋体" w:cs="Segoe UI"/>
                <w:sz w:val="22"/>
                <w:szCs w:val="22"/>
                <w:lang w:val="en-US" w:eastAsia="zh-CN"/>
              </w:rPr>
              <w:t>李欣阳</w:t>
            </w:r>
          </w:p>
        </w:tc>
        <w:tc>
          <w:tcPr>
            <w:tcW w:w="5367" w:type="dxa"/>
            <w:shd w:val="clear"/>
            <w:tcMar>
              <w:top w:w="150" w:type="dxa"/>
              <w:left w:w="240" w:type="dxa"/>
              <w:bottom w:w="150" w:type="dxa"/>
              <w:right w:w="0" w:type="dxa"/>
            </w:tcMar>
            <w:vAlign w:val="center"/>
          </w:tcPr>
          <w:p w14:paraId="604540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核心代码实现、JIT 配置、目录结构与代码规范制定</w:t>
            </w:r>
          </w:p>
        </w:tc>
      </w:tr>
      <w:tr w14:paraId="34713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2" w:type="dxa"/>
            <w:shd w:val="clear"/>
            <w:tcMar>
              <w:top w:w="150" w:type="dxa"/>
              <w:left w:w="0" w:type="dxa"/>
              <w:bottom w:w="150" w:type="dxa"/>
              <w:right w:w="240" w:type="dxa"/>
            </w:tcMar>
            <w:vAlign w:val="center"/>
          </w:tcPr>
          <w:p w14:paraId="487ACE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程序员（文档智能体模块）</w:t>
            </w:r>
          </w:p>
        </w:tc>
        <w:tc>
          <w:tcPr>
            <w:tcW w:w="0" w:type="auto"/>
            <w:shd w:val="clear"/>
            <w:tcMar>
              <w:top w:w="150" w:type="dxa"/>
              <w:left w:w="240" w:type="dxa"/>
              <w:bottom w:w="150" w:type="dxa"/>
              <w:right w:w="240" w:type="dxa"/>
            </w:tcMar>
            <w:vAlign w:val="center"/>
          </w:tcPr>
          <w:p w14:paraId="1C4DEFE3">
            <w:pPr>
              <w:keepNext w:val="0"/>
              <w:keepLines w:val="0"/>
              <w:widowControl/>
              <w:suppressLineNumbers w:val="0"/>
              <w:spacing w:line="375" w:lineRule="atLeast"/>
              <w:jc w:val="left"/>
              <w:rPr>
                <w:rFonts w:hint="eastAsia" w:ascii="Segoe UI" w:hAnsi="Segoe UI" w:eastAsia="宋体" w:cs="Segoe UI"/>
                <w:sz w:val="22"/>
                <w:szCs w:val="22"/>
                <w:lang w:val="en-US" w:eastAsia="zh-CN"/>
              </w:rPr>
            </w:pPr>
            <w:r>
              <w:rPr>
                <w:rFonts w:hint="eastAsia" w:ascii="Segoe UI" w:hAnsi="Segoe UI" w:eastAsia="宋体" w:cs="Segoe UI"/>
                <w:sz w:val="22"/>
                <w:szCs w:val="22"/>
                <w:lang w:val="en-US" w:eastAsia="zh-CN"/>
              </w:rPr>
              <w:t>岳凡超</w:t>
            </w:r>
          </w:p>
        </w:tc>
        <w:tc>
          <w:tcPr>
            <w:tcW w:w="5367" w:type="dxa"/>
            <w:shd w:val="clear"/>
            <w:tcMar>
              <w:top w:w="150" w:type="dxa"/>
              <w:left w:w="240" w:type="dxa"/>
              <w:bottom w:w="150" w:type="dxa"/>
              <w:right w:w="0" w:type="dxa"/>
            </w:tcMar>
            <w:vAlign w:val="center"/>
          </w:tcPr>
          <w:p w14:paraId="553FB7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文档自动生成智能体、虚拟文档系统集成</w:t>
            </w:r>
          </w:p>
        </w:tc>
      </w:tr>
      <w:tr w14:paraId="7A3E1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2" w:type="dxa"/>
            <w:shd w:val="clear"/>
            <w:tcMar>
              <w:top w:w="150" w:type="dxa"/>
              <w:left w:w="0" w:type="dxa"/>
              <w:bottom w:w="150" w:type="dxa"/>
              <w:right w:w="240" w:type="dxa"/>
            </w:tcMar>
            <w:vAlign w:val="center"/>
          </w:tcPr>
          <w:p w14:paraId="1A83A1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测试人员</w:t>
            </w:r>
          </w:p>
        </w:tc>
        <w:tc>
          <w:tcPr>
            <w:tcW w:w="0" w:type="auto"/>
            <w:shd w:val="clear"/>
            <w:tcMar>
              <w:top w:w="150" w:type="dxa"/>
              <w:left w:w="240" w:type="dxa"/>
              <w:bottom w:w="150" w:type="dxa"/>
              <w:right w:w="240" w:type="dxa"/>
            </w:tcMar>
            <w:vAlign w:val="center"/>
          </w:tcPr>
          <w:p w14:paraId="435C99CD">
            <w:pPr>
              <w:keepNext w:val="0"/>
              <w:keepLines w:val="0"/>
              <w:widowControl/>
              <w:suppressLineNumbers w:val="0"/>
              <w:spacing w:line="375" w:lineRule="atLeast"/>
              <w:jc w:val="left"/>
              <w:rPr>
                <w:rFonts w:hint="default" w:ascii="Segoe UI" w:hAnsi="Segoe UI" w:eastAsia="Segoe UI" w:cs="Segoe UI"/>
                <w:sz w:val="22"/>
                <w:szCs w:val="22"/>
                <w:lang w:val="en-US"/>
              </w:rPr>
            </w:pPr>
            <w:r>
              <w:rPr>
                <w:rFonts w:hint="eastAsia" w:ascii="Segoe UI" w:hAnsi="Segoe UI" w:eastAsia="Segoe UI" w:cs="Segoe UI"/>
                <w:kern w:val="0"/>
                <w:sz w:val="22"/>
                <w:szCs w:val="22"/>
                <w:bdr w:val="none" w:color="auto" w:sz="0" w:space="0"/>
                <w:lang w:val="en-US" w:eastAsia="zh-CN" w:bidi="ar"/>
              </w:rPr>
              <w:t>张海鑫</w:t>
            </w:r>
          </w:p>
        </w:tc>
        <w:tc>
          <w:tcPr>
            <w:tcW w:w="5367" w:type="dxa"/>
            <w:shd w:val="clear"/>
            <w:tcMar>
              <w:top w:w="150" w:type="dxa"/>
              <w:left w:w="240" w:type="dxa"/>
              <w:bottom w:w="150" w:type="dxa"/>
              <w:right w:w="0" w:type="dxa"/>
            </w:tcMar>
            <w:vAlign w:val="center"/>
          </w:tcPr>
          <w:p w14:paraId="455FF6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测试用例生成、测试执行、测试报告撰写</w:t>
            </w:r>
          </w:p>
        </w:tc>
      </w:tr>
    </w:tbl>
    <w:p w14:paraId="00D2791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0.2 文档构建方式</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3"/>
        <w:gridCol w:w="5826"/>
      </w:tblGrid>
      <w:tr w14:paraId="0FDBA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27345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项目</w:t>
            </w:r>
          </w:p>
        </w:tc>
        <w:tc>
          <w:tcPr>
            <w:tcW w:w="0" w:type="auto"/>
            <w:tcBorders>
              <w:top w:val="nil"/>
            </w:tcBorders>
            <w:shd w:val="clear"/>
            <w:tcMar>
              <w:top w:w="150" w:type="dxa"/>
              <w:left w:w="240" w:type="dxa"/>
              <w:bottom w:w="150" w:type="dxa"/>
              <w:right w:w="240" w:type="dxa"/>
            </w:tcMar>
            <w:vAlign w:val="center"/>
          </w:tcPr>
          <w:p w14:paraId="4EEB08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7BC0A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206C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文档编写工具</w:t>
            </w:r>
          </w:p>
        </w:tc>
        <w:tc>
          <w:tcPr>
            <w:tcW w:w="0" w:type="auto"/>
            <w:shd w:val="clear"/>
            <w:tcMar>
              <w:top w:w="150" w:type="dxa"/>
              <w:left w:w="240" w:type="dxa"/>
              <w:bottom w:w="150" w:type="dxa"/>
              <w:right w:w="0" w:type="dxa"/>
            </w:tcMar>
            <w:vAlign w:val="center"/>
          </w:tcPr>
          <w:p w14:paraId="76938A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Microsoft Word 2021 / WPS</w:t>
            </w:r>
          </w:p>
        </w:tc>
      </w:tr>
      <w:tr w14:paraId="53846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FFA0D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UML 建模工具</w:t>
            </w:r>
          </w:p>
        </w:tc>
        <w:tc>
          <w:tcPr>
            <w:tcW w:w="0" w:type="auto"/>
            <w:shd w:val="clear"/>
            <w:tcMar>
              <w:top w:w="150" w:type="dxa"/>
              <w:left w:w="240" w:type="dxa"/>
              <w:bottom w:w="150" w:type="dxa"/>
              <w:right w:w="0" w:type="dxa"/>
            </w:tcMar>
            <w:vAlign w:val="center"/>
          </w:tcPr>
          <w:p w14:paraId="2CC82E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IBM Rational Rose / Rational Software Architect</w:t>
            </w:r>
          </w:p>
        </w:tc>
      </w:tr>
      <w:tr w14:paraId="6B691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A80E8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界面原型工具</w:t>
            </w:r>
          </w:p>
        </w:tc>
        <w:tc>
          <w:tcPr>
            <w:tcW w:w="0" w:type="auto"/>
            <w:shd w:val="clear"/>
            <w:tcMar>
              <w:top w:w="150" w:type="dxa"/>
              <w:left w:w="240" w:type="dxa"/>
              <w:bottom w:w="150" w:type="dxa"/>
              <w:right w:w="0" w:type="dxa"/>
            </w:tcMar>
            <w:vAlign w:val="center"/>
          </w:tcPr>
          <w:p w14:paraId="46DD2D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Axure RP 10 / Figma</w:t>
            </w:r>
          </w:p>
        </w:tc>
      </w:tr>
      <w:tr w14:paraId="5729A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204D4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版本管理</w:t>
            </w:r>
          </w:p>
        </w:tc>
        <w:tc>
          <w:tcPr>
            <w:tcW w:w="0" w:type="auto"/>
            <w:shd w:val="clear"/>
            <w:tcMar>
              <w:top w:w="150" w:type="dxa"/>
              <w:left w:w="240" w:type="dxa"/>
              <w:bottom w:w="150" w:type="dxa"/>
              <w:right w:w="0" w:type="dxa"/>
            </w:tcMar>
            <w:vAlign w:val="center"/>
          </w:tcPr>
          <w:p w14:paraId="5DBA4B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Git + 私有仓库（提交记录按周汇总）</w:t>
            </w:r>
          </w:p>
        </w:tc>
      </w:tr>
      <w:tr w14:paraId="2C59D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18D6A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协作方式</w:t>
            </w:r>
          </w:p>
        </w:tc>
        <w:tc>
          <w:tcPr>
            <w:tcW w:w="0" w:type="auto"/>
            <w:shd w:val="clear"/>
            <w:tcMar>
              <w:top w:w="150" w:type="dxa"/>
              <w:left w:w="240" w:type="dxa"/>
              <w:bottom w:w="150" w:type="dxa"/>
              <w:right w:w="0" w:type="dxa"/>
            </w:tcMar>
            <w:vAlign w:val="center"/>
          </w:tcPr>
          <w:p w14:paraId="756B1C3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每周例会（会议纪要存档），使用飞书/钉钉进行日常沟通</w:t>
            </w:r>
          </w:p>
        </w:tc>
      </w:tr>
      <w:tr w14:paraId="0D29E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CC83D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文档存储</w:t>
            </w:r>
          </w:p>
        </w:tc>
        <w:tc>
          <w:tcPr>
            <w:tcW w:w="0" w:type="auto"/>
            <w:shd w:val="clear"/>
            <w:tcMar>
              <w:top w:w="150" w:type="dxa"/>
              <w:left w:w="240" w:type="dxa"/>
              <w:bottom w:w="150" w:type="dxa"/>
              <w:right w:w="0" w:type="dxa"/>
            </w:tcMar>
            <w:vAlign w:val="center"/>
          </w:tcPr>
          <w:p w14:paraId="7C04E6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虚拟文档系统（项目内自研）+ 本地备份</w:t>
            </w:r>
          </w:p>
        </w:tc>
      </w:tr>
    </w:tbl>
    <w:p w14:paraId="00E35FB0">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shd w:val="clear" w:fill="FFFFFF"/>
        </w:rPr>
      </w:pPr>
    </w:p>
    <w:p w14:paraId="7A307CA6">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1. 引言</w:t>
      </w:r>
    </w:p>
    <w:p w14:paraId="7B374BF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1.1 目的</w:t>
      </w:r>
    </w:p>
    <w:p w14:paraId="0B25E2F6">
      <w:pPr>
        <w:pStyle w:val="8"/>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本软件需求规格说明书（Software Requirements Specification，SRS）旨在全面、准确地定义“医保DRG入组智能体系统”的功能需求、非功能需求、外部接口需求及分析模型，为后续的概要设计、详细设计、编码实现、系统测试及项目验收提供明确的依据。</w:t>
      </w:r>
    </w:p>
    <w:p w14:paraId="26D04B9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本产品的目标是：</w:t>
      </w:r>
      <w:r>
        <w:rPr>
          <w:rFonts w:hint="default" w:ascii="Segoe UI" w:hAnsi="Segoe UI" w:eastAsia="Segoe UI" w:cs="Segoe UI"/>
          <w:b/>
          <w:bCs/>
          <w:i w:val="0"/>
          <w:iCs w:val="0"/>
          <w:caps w:val="0"/>
          <w:color w:val="0F1115"/>
          <w:spacing w:val="0"/>
          <w:sz w:val="24"/>
          <w:szCs w:val="24"/>
          <w:shd w:val="clear" w:fill="FFFFFF"/>
        </w:rPr>
        <w:t>基于大模型与多智能体技术，构建一个能够自动完成电子病历解析、DRG智能入组、文档自动生成及虚拟文档系统提交的智能化系统</w:t>
      </w:r>
      <w:r>
        <w:rPr>
          <w:rFonts w:hint="default" w:ascii="Segoe UI" w:hAnsi="Segoe UI" w:eastAsia="Segoe UI" w:cs="Segoe UI"/>
          <w:i w:val="0"/>
          <w:iCs w:val="0"/>
          <w:caps w:val="0"/>
          <w:color w:val="0F1115"/>
          <w:spacing w:val="0"/>
          <w:sz w:val="24"/>
          <w:szCs w:val="24"/>
          <w:shd w:val="clear" w:fill="FFFFFF"/>
        </w:rPr>
        <w:t>，实现DRG入组过程的自动化与智能化，提升医保结算的效率与准确性。</w:t>
      </w:r>
    </w:p>
    <w:p w14:paraId="425916E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1.2 文档约定</w:t>
      </w:r>
    </w:p>
    <w:p w14:paraId="1DD64949">
      <w:pPr>
        <w:pStyle w:val="8"/>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i w:val="0"/>
          <w:iCs w:val="0"/>
          <w:caps w:val="0"/>
          <w:color w:val="0F1115"/>
          <w:spacing w:val="0"/>
          <w:sz w:val="24"/>
          <w:szCs w:val="24"/>
          <w:shd w:val="clear" w:fill="FFFFFF"/>
        </w:rPr>
        <w:t>本文档遵循以下编写约定：</w:t>
      </w:r>
    </w:p>
    <w:p w14:paraId="4FCD047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“须/必须”（Must）表示强制性需求；</w:t>
      </w:r>
    </w:p>
    <w:p w14:paraId="78214D95">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“应/应当”（Should）表示推荐性需求；</w:t>
      </w:r>
    </w:p>
    <w:p w14:paraId="0F90521D">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“可以/可”（May）表示可选性需求；</w:t>
      </w:r>
    </w:p>
    <w:p w14:paraId="17BA6F50">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所有UML图形按照GB/T 28174标准，使用Rational工具绘制；</w:t>
      </w:r>
    </w:p>
    <w:p w14:paraId="57D108E3">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功能需求编号格式为 FR-XXX，非功能需求编号格式为 NFR-XXX。</w:t>
      </w:r>
    </w:p>
    <w:p w14:paraId="0781EE8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1.3 预期的读者和阅读建议</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06"/>
        <w:gridCol w:w="4226"/>
      </w:tblGrid>
      <w:tr w14:paraId="7FC24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785A91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读者角色</w:t>
            </w:r>
          </w:p>
        </w:tc>
        <w:tc>
          <w:tcPr>
            <w:tcW w:w="0" w:type="auto"/>
            <w:tcBorders>
              <w:top w:val="nil"/>
            </w:tcBorders>
            <w:shd w:val="clear" w:color="auto" w:fill="auto"/>
            <w:tcMar>
              <w:top w:w="150" w:type="dxa"/>
              <w:left w:w="240" w:type="dxa"/>
              <w:bottom w:w="150" w:type="dxa"/>
              <w:right w:w="240" w:type="dxa"/>
            </w:tcMar>
            <w:vAlign w:val="center"/>
          </w:tcPr>
          <w:p w14:paraId="6B379F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阅读重点</w:t>
            </w:r>
          </w:p>
        </w:tc>
      </w:tr>
      <w:tr w14:paraId="4C0CE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93F07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项目经理</w:t>
            </w:r>
          </w:p>
        </w:tc>
        <w:tc>
          <w:tcPr>
            <w:tcW w:w="0" w:type="auto"/>
            <w:shd w:val="clear" w:color="auto" w:fill="auto"/>
            <w:tcMar>
              <w:top w:w="150" w:type="dxa"/>
              <w:left w:w="240" w:type="dxa"/>
              <w:bottom w:w="150" w:type="dxa"/>
              <w:right w:w="0" w:type="dxa"/>
            </w:tcMar>
            <w:vAlign w:val="center"/>
          </w:tcPr>
          <w:p w14:paraId="534A66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第1章、第2章、第4章（需求优先级）</w:t>
            </w:r>
          </w:p>
        </w:tc>
      </w:tr>
      <w:tr w14:paraId="5C97C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475D1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架构师</w:t>
            </w:r>
          </w:p>
        </w:tc>
        <w:tc>
          <w:tcPr>
            <w:tcW w:w="0" w:type="auto"/>
            <w:shd w:val="clear" w:color="auto" w:fill="auto"/>
            <w:tcMar>
              <w:top w:w="150" w:type="dxa"/>
              <w:left w:w="240" w:type="dxa"/>
              <w:bottom w:w="150" w:type="dxa"/>
              <w:right w:w="0" w:type="dxa"/>
            </w:tcMar>
            <w:vAlign w:val="center"/>
          </w:tcPr>
          <w:p w14:paraId="5D746C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第2章、第3章（分析模型）、第5章</w:t>
            </w:r>
          </w:p>
        </w:tc>
      </w:tr>
      <w:tr w14:paraId="13250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F51B2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开发工程师</w:t>
            </w:r>
          </w:p>
        </w:tc>
        <w:tc>
          <w:tcPr>
            <w:tcW w:w="0" w:type="auto"/>
            <w:shd w:val="clear" w:color="auto" w:fill="auto"/>
            <w:tcMar>
              <w:top w:w="150" w:type="dxa"/>
              <w:left w:w="240" w:type="dxa"/>
              <w:bottom w:w="150" w:type="dxa"/>
              <w:right w:w="0" w:type="dxa"/>
            </w:tcMar>
            <w:vAlign w:val="center"/>
          </w:tcPr>
          <w:p w14:paraId="53E6268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第3章、第4章、第5章、第6章</w:t>
            </w:r>
          </w:p>
        </w:tc>
      </w:tr>
      <w:tr w14:paraId="03100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802F6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测试工程师</w:t>
            </w:r>
          </w:p>
        </w:tc>
        <w:tc>
          <w:tcPr>
            <w:tcW w:w="0" w:type="auto"/>
            <w:shd w:val="clear" w:color="auto" w:fill="auto"/>
            <w:tcMar>
              <w:top w:w="150" w:type="dxa"/>
              <w:left w:w="240" w:type="dxa"/>
              <w:bottom w:w="150" w:type="dxa"/>
              <w:right w:w="0" w:type="dxa"/>
            </w:tcMar>
            <w:vAlign w:val="center"/>
          </w:tcPr>
          <w:p w14:paraId="4C75A3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第4章、第7章</w:t>
            </w:r>
          </w:p>
        </w:tc>
      </w:tr>
      <w:tr w14:paraId="02754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30B4B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产品经理/需求分析师</w:t>
            </w:r>
          </w:p>
        </w:tc>
        <w:tc>
          <w:tcPr>
            <w:tcW w:w="0" w:type="auto"/>
            <w:shd w:val="clear" w:color="auto" w:fill="auto"/>
            <w:tcMar>
              <w:top w:w="150" w:type="dxa"/>
              <w:left w:w="240" w:type="dxa"/>
              <w:bottom w:w="150" w:type="dxa"/>
              <w:right w:w="0" w:type="dxa"/>
            </w:tcMar>
            <w:vAlign w:val="center"/>
          </w:tcPr>
          <w:p w14:paraId="0D2424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第2章、第3章、第6章</w:t>
            </w:r>
          </w:p>
        </w:tc>
      </w:tr>
    </w:tbl>
    <w:p w14:paraId="578ACB2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1.4 产品的范围</w:t>
      </w:r>
    </w:p>
    <w:p w14:paraId="2D88FD2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本产品定位于</w:t>
      </w:r>
      <w:r>
        <w:rPr>
          <w:rFonts w:hint="default" w:ascii="Segoe UI" w:hAnsi="Segoe UI" w:eastAsia="Segoe UI" w:cs="Segoe UI"/>
          <w:b/>
          <w:bCs/>
          <w:i w:val="0"/>
          <w:iCs w:val="0"/>
          <w:caps w:val="0"/>
          <w:color w:val="0F1115"/>
          <w:spacing w:val="0"/>
          <w:sz w:val="24"/>
          <w:szCs w:val="24"/>
          <w:shd w:val="clear" w:fill="FFFFFF"/>
        </w:rPr>
        <w:t>医疗医保信息化领域</w:t>
      </w:r>
      <w:r>
        <w:rPr>
          <w:rFonts w:hint="default" w:ascii="Segoe UI" w:hAnsi="Segoe UI" w:eastAsia="Segoe UI" w:cs="Segoe UI"/>
          <w:i w:val="0"/>
          <w:iCs w:val="0"/>
          <w:caps w:val="0"/>
          <w:color w:val="0F1115"/>
          <w:spacing w:val="0"/>
          <w:sz w:val="24"/>
          <w:szCs w:val="24"/>
          <w:shd w:val="clear" w:fill="FFFFFF"/>
        </w:rPr>
        <w:t>，是一个基于大模型与多智能体框架的智能系统。</w:t>
      </w:r>
    </w:p>
    <w:p w14:paraId="05EA34F2">
      <w:pPr>
        <w:pStyle w:val="8"/>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b/>
          <w:bCs/>
          <w:i w:val="0"/>
          <w:iCs w:val="0"/>
          <w:caps w:val="0"/>
          <w:color w:val="0F1115"/>
          <w:spacing w:val="0"/>
          <w:sz w:val="24"/>
          <w:szCs w:val="24"/>
          <w:shd w:val="clear" w:fill="FFFFFF"/>
        </w:rPr>
        <w:t>系统边界</w:t>
      </w:r>
      <w:r>
        <w:rPr>
          <w:rFonts w:hint="default" w:ascii="Segoe UI" w:hAnsi="Segoe UI" w:eastAsia="Segoe UI" w:cs="Segoe UI"/>
          <w:i w:val="0"/>
          <w:iCs w:val="0"/>
          <w:caps w:val="0"/>
          <w:color w:val="0F1115"/>
          <w:spacing w:val="0"/>
          <w:sz w:val="24"/>
          <w:szCs w:val="24"/>
          <w:shd w:val="clear" w:fill="FFFFFF"/>
        </w:rPr>
        <w:t>：</w:t>
      </w:r>
    </w:p>
    <w:p w14:paraId="6834D3B7">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输入</w:t>
      </w:r>
      <w:r>
        <w:rPr>
          <w:rFonts w:hint="default" w:ascii="Segoe UI" w:hAnsi="Segoe UI" w:eastAsia="Segoe UI" w:cs="Segoe UI"/>
          <w:i w:val="0"/>
          <w:iCs w:val="0"/>
          <w:caps w:val="0"/>
          <w:color w:val="0F1115"/>
          <w:spacing w:val="0"/>
          <w:sz w:val="24"/>
          <w:szCs w:val="24"/>
          <w:shd w:val="clear" w:fill="FFFFFF"/>
        </w:rPr>
        <w:t>：电子病历（含诊断描述、ICD编码、ICD-9-CM-3手术操作编码等）、DRG入组规则文件。</w:t>
      </w:r>
    </w:p>
    <w:p w14:paraId="5457B55C">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核心处理</w:t>
      </w:r>
      <w:r>
        <w:rPr>
          <w:rFonts w:hint="default" w:ascii="Segoe UI" w:hAnsi="Segoe UI" w:eastAsia="Segoe UI" w:cs="Segoe UI"/>
          <w:i w:val="0"/>
          <w:iCs w:val="0"/>
          <w:caps w:val="0"/>
          <w:color w:val="0F1115"/>
          <w:spacing w:val="0"/>
          <w:sz w:val="24"/>
          <w:szCs w:val="24"/>
          <w:shd w:val="clear" w:fill="FFFFFF"/>
        </w:rPr>
        <w:t>：病历解析→规则匹配→DRG入组决策→文档生成→文档提交。</w:t>
      </w:r>
    </w:p>
    <w:p w14:paraId="6C4E8124">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输出</w:t>
      </w:r>
      <w:r>
        <w:rPr>
          <w:rFonts w:hint="default" w:ascii="Segoe UI" w:hAnsi="Segoe UI" w:eastAsia="Segoe UI" w:cs="Segoe UI"/>
          <w:i w:val="0"/>
          <w:iCs w:val="0"/>
          <w:caps w:val="0"/>
          <w:color w:val="0F1115"/>
          <w:spacing w:val="0"/>
          <w:sz w:val="24"/>
          <w:szCs w:val="24"/>
          <w:shd w:val="clear" w:fill="FFFFFF"/>
        </w:rPr>
        <w:t>：DRG入组结果、入组依据说明、需求分析文档、架构设计文档、测试报告文档、系统运行日志。</w:t>
      </w:r>
    </w:p>
    <w:p w14:paraId="2CE30EF8">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不包括</w:t>
      </w:r>
      <w:r>
        <w:rPr>
          <w:rFonts w:hint="default" w:ascii="Segoe UI" w:hAnsi="Segoe UI" w:eastAsia="Segoe UI" w:cs="Segoe UI"/>
          <w:i w:val="0"/>
          <w:iCs w:val="0"/>
          <w:caps w:val="0"/>
          <w:color w:val="0F1115"/>
          <w:spacing w:val="0"/>
          <w:sz w:val="24"/>
          <w:szCs w:val="24"/>
          <w:shd w:val="clear" w:fill="FFFFFF"/>
        </w:rPr>
        <w:t>：实际医保费用结算、HIS系统内部业务改造、医保基金核算等。系统仅提供入组辅助决策，最终分组结果需经授权编码员审核确认。</w:t>
      </w:r>
    </w:p>
    <w:p w14:paraId="2857FF4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1.5 参考文献</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2"/>
        <w:gridCol w:w="5916"/>
        <w:gridCol w:w="1836"/>
      </w:tblGrid>
      <w:tr w14:paraId="76FA5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64" w:type="pct"/>
            <w:tcBorders>
              <w:top w:val="nil"/>
            </w:tcBorders>
            <w:shd w:val="clear" w:color="auto" w:fill="auto"/>
            <w:tcMar>
              <w:top w:w="150" w:type="dxa"/>
              <w:left w:w="0" w:type="dxa"/>
              <w:bottom w:w="150" w:type="dxa"/>
              <w:right w:w="240" w:type="dxa"/>
            </w:tcMar>
            <w:vAlign w:val="center"/>
          </w:tcPr>
          <w:p w14:paraId="4D7B50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编号</w:t>
            </w:r>
          </w:p>
        </w:tc>
        <w:tc>
          <w:tcPr>
            <w:tcW w:w="3461" w:type="pct"/>
            <w:tcBorders>
              <w:top w:val="nil"/>
            </w:tcBorders>
            <w:shd w:val="clear" w:color="auto" w:fill="auto"/>
            <w:tcMar>
              <w:top w:w="150" w:type="dxa"/>
              <w:left w:w="240" w:type="dxa"/>
              <w:bottom w:w="150" w:type="dxa"/>
              <w:right w:w="240" w:type="dxa"/>
            </w:tcMar>
            <w:vAlign w:val="center"/>
          </w:tcPr>
          <w:p w14:paraId="6DDE43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资料名称</w:t>
            </w:r>
          </w:p>
        </w:tc>
        <w:tc>
          <w:tcPr>
            <w:tcW w:w="1074" w:type="pct"/>
            <w:tcBorders>
              <w:top w:val="nil"/>
            </w:tcBorders>
            <w:shd w:val="clear" w:color="auto" w:fill="auto"/>
            <w:tcMar>
              <w:top w:w="150" w:type="dxa"/>
              <w:left w:w="240" w:type="dxa"/>
              <w:bottom w:w="150" w:type="dxa"/>
              <w:right w:w="240" w:type="dxa"/>
            </w:tcMar>
            <w:vAlign w:val="center"/>
          </w:tcPr>
          <w:p w14:paraId="509F21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来源</w:t>
            </w:r>
          </w:p>
        </w:tc>
      </w:tr>
      <w:tr w14:paraId="5A5E2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64" w:type="pct"/>
            <w:shd w:val="clear" w:color="auto" w:fill="auto"/>
            <w:tcMar>
              <w:top w:w="150" w:type="dxa"/>
              <w:left w:w="0" w:type="dxa"/>
              <w:bottom w:w="150" w:type="dxa"/>
              <w:right w:w="240" w:type="dxa"/>
            </w:tcMar>
            <w:vAlign w:val="center"/>
          </w:tcPr>
          <w:p w14:paraId="24C64D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3461" w:type="pct"/>
            <w:shd w:val="clear" w:color="auto" w:fill="auto"/>
            <w:tcMar>
              <w:top w:w="150" w:type="dxa"/>
              <w:left w:w="240" w:type="dxa"/>
              <w:bottom w:w="150" w:type="dxa"/>
              <w:right w:w="240" w:type="dxa"/>
            </w:tcMar>
            <w:vAlign w:val="center"/>
          </w:tcPr>
          <w:p w14:paraId="0F9BDF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《广东省基本医疗保险按疾病诊断相关分组付费管理办法》（粤医保规〔2025〕7号）</w:t>
            </w:r>
          </w:p>
        </w:tc>
        <w:tc>
          <w:tcPr>
            <w:tcW w:w="1074" w:type="pct"/>
            <w:shd w:val="clear" w:color="auto" w:fill="auto"/>
            <w:tcMar>
              <w:top w:w="150" w:type="dxa"/>
              <w:left w:w="240" w:type="dxa"/>
              <w:bottom w:w="150" w:type="dxa"/>
              <w:right w:w="0" w:type="dxa"/>
            </w:tcMar>
            <w:vAlign w:val="center"/>
          </w:tcPr>
          <w:p w14:paraId="088135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广东省医疗保障局</w:t>
            </w:r>
          </w:p>
        </w:tc>
      </w:tr>
      <w:tr w14:paraId="781C6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95" w:hRule="atLeast"/>
        </w:trPr>
        <w:tc>
          <w:tcPr>
            <w:tcW w:w="464" w:type="pct"/>
            <w:shd w:val="clear" w:color="auto" w:fill="auto"/>
            <w:tcMar>
              <w:top w:w="150" w:type="dxa"/>
              <w:left w:w="0" w:type="dxa"/>
              <w:bottom w:w="150" w:type="dxa"/>
              <w:right w:w="240" w:type="dxa"/>
            </w:tcMar>
            <w:vAlign w:val="center"/>
          </w:tcPr>
          <w:p w14:paraId="2CD6B0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3461" w:type="pct"/>
            <w:shd w:val="clear" w:color="auto" w:fill="auto"/>
            <w:tcMar>
              <w:top w:w="150" w:type="dxa"/>
              <w:left w:w="240" w:type="dxa"/>
              <w:bottom w:w="150" w:type="dxa"/>
              <w:right w:w="240" w:type="dxa"/>
            </w:tcMar>
            <w:vAlign w:val="center"/>
          </w:tcPr>
          <w:p w14:paraId="617510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《国家医疗保障疾病诊断相关分组（CHS-DRG）分组方案》</w:t>
            </w:r>
          </w:p>
        </w:tc>
        <w:tc>
          <w:tcPr>
            <w:tcW w:w="1074" w:type="pct"/>
            <w:shd w:val="clear" w:color="auto" w:fill="auto"/>
            <w:tcMar>
              <w:top w:w="150" w:type="dxa"/>
              <w:left w:w="240" w:type="dxa"/>
              <w:bottom w:w="150" w:type="dxa"/>
              <w:right w:w="0" w:type="dxa"/>
            </w:tcMar>
            <w:vAlign w:val="center"/>
          </w:tcPr>
          <w:p w14:paraId="107204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国家医疗保障局</w:t>
            </w:r>
          </w:p>
        </w:tc>
      </w:tr>
      <w:tr w14:paraId="4FEFD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64" w:type="pct"/>
            <w:shd w:val="clear" w:color="auto" w:fill="auto"/>
            <w:tcMar>
              <w:top w:w="150" w:type="dxa"/>
              <w:left w:w="0" w:type="dxa"/>
              <w:bottom w:w="150" w:type="dxa"/>
              <w:right w:w="240" w:type="dxa"/>
            </w:tcMar>
            <w:vAlign w:val="center"/>
          </w:tcPr>
          <w:p w14:paraId="061D58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3461" w:type="pct"/>
            <w:shd w:val="clear" w:color="auto" w:fill="auto"/>
            <w:tcMar>
              <w:top w:w="150" w:type="dxa"/>
              <w:left w:w="240" w:type="dxa"/>
              <w:bottom w:w="150" w:type="dxa"/>
              <w:right w:w="240" w:type="dxa"/>
            </w:tcMar>
            <w:vAlign w:val="center"/>
          </w:tcPr>
          <w:p w14:paraId="2C276E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医保疾病诊断与手术操作分类代码应用指南（试行）</w:t>
            </w:r>
          </w:p>
        </w:tc>
        <w:tc>
          <w:tcPr>
            <w:tcW w:w="1074" w:type="pct"/>
            <w:shd w:val="clear" w:color="auto" w:fill="auto"/>
            <w:tcMar>
              <w:top w:w="150" w:type="dxa"/>
              <w:left w:w="240" w:type="dxa"/>
              <w:bottom w:w="150" w:type="dxa"/>
              <w:right w:w="0" w:type="dxa"/>
            </w:tcMar>
            <w:vAlign w:val="center"/>
          </w:tcPr>
          <w:p w14:paraId="411024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国家医疗保障局</w:t>
            </w:r>
          </w:p>
        </w:tc>
      </w:tr>
      <w:tr w14:paraId="35200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0" w:hRule="atLeast"/>
        </w:trPr>
        <w:tc>
          <w:tcPr>
            <w:tcW w:w="464" w:type="pct"/>
            <w:shd w:val="clear" w:color="auto" w:fill="auto"/>
            <w:tcMar>
              <w:top w:w="150" w:type="dxa"/>
              <w:left w:w="0" w:type="dxa"/>
              <w:bottom w:w="150" w:type="dxa"/>
              <w:right w:w="240" w:type="dxa"/>
            </w:tcMar>
            <w:vAlign w:val="center"/>
          </w:tcPr>
          <w:p w14:paraId="1BD93A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3461" w:type="pct"/>
            <w:shd w:val="clear" w:color="auto" w:fill="auto"/>
            <w:tcMar>
              <w:top w:w="150" w:type="dxa"/>
              <w:left w:w="240" w:type="dxa"/>
              <w:bottom w:w="150" w:type="dxa"/>
              <w:right w:w="240" w:type="dxa"/>
            </w:tcMar>
            <w:vAlign w:val="center"/>
          </w:tcPr>
          <w:p w14:paraId="7C7276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《软件工程 软件需求规格说明指南》（ISO/IEC/IEEE 29148:2018）</w:t>
            </w:r>
          </w:p>
        </w:tc>
        <w:tc>
          <w:tcPr>
            <w:tcW w:w="1074" w:type="pct"/>
            <w:shd w:val="clear" w:color="auto" w:fill="auto"/>
            <w:tcMar>
              <w:top w:w="150" w:type="dxa"/>
              <w:left w:w="240" w:type="dxa"/>
              <w:bottom w:w="150" w:type="dxa"/>
              <w:right w:w="0" w:type="dxa"/>
            </w:tcMar>
            <w:vAlign w:val="center"/>
          </w:tcPr>
          <w:p w14:paraId="08C754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ISO/IEC/IEEE</w:t>
            </w:r>
          </w:p>
        </w:tc>
      </w:tr>
      <w:tr w14:paraId="19175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64" w:type="pct"/>
            <w:shd w:val="clear" w:color="auto" w:fill="auto"/>
            <w:tcMar>
              <w:top w:w="150" w:type="dxa"/>
              <w:left w:w="0" w:type="dxa"/>
              <w:bottom w:w="150" w:type="dxa"/>
              <w:right w:w="240" w:type="dxa"/>
            </w:tcMar>
            <w:vAlign w:val="center"/>
          </w:tcPr>
          <w:p w14:paraId="1732C9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3461" w:type="pct"/>
            <w:shd w:val="clear" w:color="auto" w:fill="auto"/>
            <w:tcMar>
              <w:top w:w="150" w:type="dxa"/>
              <w:left w:w="240" w:type="dxa"/>
              <w:bottom w:w="150" w:type="dxa"/>
              <w:right w:w="240" w:type="dxa"/>
            </w:tcMar>
            <w:vAlign w:val="center"/>
          </w:tcPr>
          <w:p w14:paraId="3426DE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《GB/T 9385—2008 计算机软件需求规格说明规范》</w:t>
            </w:r>
          </w:p>
        </w:tc>
        <w:tc>
          <w:tcPr>
            <w:tcW w:w="1074" w:type="pct"/>
            <w:shd w:val="clear" w:color="auto" w:fill="auto"/>
            <w:tcMar>
              <w:top w:w="150" w:type="dxa"/>
              <w:left w:w="240" w:type="dxa"/>
              <w:bottom w:w="150" w:type="dxa"/>
              <w:right w:w="0" w:type="dxa"/>
            </w:tcMar>
            <w:vAlign w:val="center"/>
          </w:tcPr>
          <w:p w14:paraId="7EBE10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国家标准</w:t>
            </w:r>
          </w:p>
        </w:tc>
      </w:tr>
      <w:tr w14:paraId="506EB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64" w:type="pct"/>
            <w:shd w:val="clear" w:color="auto" w:fill="auto"/>
            <w:tcMar>
              <w:top w:w="150" w:type="dxa"/>
              <w:left w:w="0" w:type="dxa"/>
              <w:bottom w:w="150" w:type="dxa"/>
              <w:right w:w="240" w:type="dxa"/>
            </w:tcMar>
            <w:vAlign w:val="center"/>
          </w:tcPr>
          <w:p w14:paraId="5DD9F3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[6]</w:t>
            </w:r>
          </w:p>
        </w:tc>
        <w:tc>
          <w:tcPr>
            <w:tcW w:w="3461" w:type="pct"/>
            <w:shd w:val="clear" w:color="auto" w:fill="auto"/>
            <w:tcMar>
              <w:top w:w="150" w:type="dxa"/>
              <w:left w:w="240" w:type="dxa"/>
              <w:bottom w:w="150" w:type="dxa"/>
              <w:right w:w="240" w:type="dxa"/>
            </w:tcMar>
            <w:vAlign w:val="center"/>
          </w:tcPr>
          <w:p w14:paraId="1058EB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大作业任务书—医保DRG入组智能体项目</w:t>
            </w:r>
          </w:p>
        </w:tc>
        <w:tc>
          <w:tcPr>
            <w:tcW w:w="1074" w:type="pct"/>
            <w:shd w:val="clear" w:color="auto" w:fill="auto"/>
            <w:tcMar>
              <w:top w:w="150" w:type="dxa"/>
              <w:left w:w="240" w:type="dxa"/>
              <w:bottom w:w="150" w:type="dxa"/>
              <w:right w:w="0" w:type="dxa"/>
            </w:tcMar>
            <w:vAlign w:val="center"/>
          </w:tcPr>
          <w:p w14:paraId="7F0153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课程指导教师</w:t>
            </w:r>
          </w:p>
        </w:tc>
      </w:tr>
      <w:tr w14:paraId="70940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64" w:type="pct"/>
            <w:shd w:val="clear" w:color="auto" w:fill="auto"/>
            <w:tcMar>
              <w:top w:w="150" w:type="dxa"/>
              <w:left w:w="0" w:type="dxa"/>
              <w:bottom w:w="150" w:type="dxa"/>
              <w:right w:w="240" w:type="dxa"/>
            </w:tcMar>
            <w:vAlign w:val="center"/>
          </w:tcPr>
          <w:p w14:paraId="41ADA6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[7]</w:t>
            </w:r>
          </w:p>
        </w:tc>
        <w:tc>
          <w:tcPr>
            <w:tcW w:w="3461" w:type="pct"/>
            <w:shd w:val="clear" w:color="auto" w:fill="auto"/>
            <w:tcMar>
              <w:top w:w="150" w:type="dxa"/>
              <w:left w:w="240" w:type="dxa"/>
              <w:bottom w:w="150" w:type="dxa"/>
              <w:right w:w="240" w:type="dxa"/>
            </w:tcMar>
            <w:vAlign w:val="center"/>
          </w:tcPr>
          <w:p w14:paraId="3DFE21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IEEE Recommended Practice for Software Requirements Specifications (IEEE 830-1998)</w:t>
            </w:r>
          </w:p>
        </w:tc>
        <w:tc>
          <w:tcPr>
            <w:tcW w:w="1074" w:type="pct"/>
            <w:shd w:val="clear" w:color="auto" w:fill="auto"/>
            <w:tcMar>
              <w:top w:w="150" w:type="dxa"/>
              <w:left w:w="240" w:type="dxa"/>
              <w:bottom w:w="150" w:type="dxa"/>
              <w:right w:w="0" w:type="dxa"/>
            </w:tcMar>
            <w:vAlign w:val="center"/>
          </w:tcPr>
          <w:p w14:paraId="41EC33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IEEE</w:t>
            </w:r>
          </w:p>
        </w:tc>
      </w:tr>
    </w:tbl>
    <w:p w14:paraId="2CB4BD8A">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2. 综合描述</w:t>
      </w:r>
    </w:p>
    <w:p w14:paraId="1F9A667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2.1 产品的前景</w:t>
      </w:r>
    </w:p>
    <w:p w14:paraId="337C1F5B">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DRG（疾病诊断相关分组）付费改革是国家医保支付方式改革的重大举措。根据国家医保局规划，DRG/DIP 3.0版分组方案计划于2026年7月发布、2027年1月正式落地执行。在此背景下，医疗机构迫切需要能够自动完成DRG入组、提供辅助决策的智能化工具，以提升病案编码质量与医保结算效率。</w:t>
      </w:r>
    </w:p>
    <w:p w14:paraId="31907A0C">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本项目旨在响应这一需求，构建一个集成大模型与多智能体技术的智能系统，实现从电子病历解析到DRG入组、再到文档自动生成与提交的全流程自动化。系统定位为</w:t>
      </w:r>
      <w:r>
        <w:rPr>
          <w:rFonts w:hint="default" w:ascii="Segoe UI" w:hAnsi="Segoe UI" w:eastAsia="Segoe UI" w:cs="Segoe UI"/>
          <w:b/>
          <w:bCs/>
          <w:i w:val="0"/>
          <w:iCs w:val="0"/>
          <w:caps w:val="0"/>
          <w:color w:val="0F1115"/>
          <w:spacing w:val="0"/>
          <w:sz w:val="24"/>
          <w:szCs w:val="24"/>
          <w:shd w:val="clear" w:fill="FFFFFF"/>
        </w:rPr>
        <w:t>临床质控与医保结算前的智能预分组助手</w:t>
      </w:r>
      <w:r>
        <w:rPr>
          <w:rFonts w:hint="default" w:ascii="Segoe UI" w:hAnsi="Segoe UI" w:eastAsia="Segoe UI" w:cs="Segoe UI"/>
          <w:i w:val="0"/>
          <w:iCs w:val="0"/>
          <w:caps w:val="0"/>
          <w:color w:val="0F1115"/>
          <w:spacing w:val="0"/>
          <w:sz w:val="24"/>
          <w:szCs w:val="24"/>
          <w:shd w:val="clear" w:fill="FFFFFF"/>
        </w:rPr>
        <w:t>，辅助病案编码员和临床医师完成DRG分组工作。所有分组结果均需由具备资质的病案编码员最终确认，系统不参与临床决策，仅承担辅助分析与依据呈现职能。</w:t>
      </w:r>
    </w:p>
    <w:p w14:paraId="6FDA943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2.2 产品的功能</w:t>
      </w:r>
    </w:p>
    <w:p w14:paraId="056E8531">
      <w:pPr>
        <w:pStyle w:val="8"/>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i w:val="0"/>
          <w:iCs w:val="0"/>
          <w:caps w:val="0"/>
          <w:color w:val="0F1115"/>
          <w:spacing w:val="0"/>
          <w:sz w:val="24"/>
          <w:szCs w:val="24"/>
          <w:shd w:val="clear" w:fill="FFFFFF"/>
        </w:rPr>
        <w:t>本系统包含以下四大核心功能模块：</w:t>
      </w:r>
    </w:p>
    <w:p w14:paraId="0A322EDB">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DRG入组智能体</w:t>
      </w:r>
      <w:r>
        <w:rPr>
          <w:rFonts w:hint="default" w:ascii="Segoe UI" w:hAnsi="Segoe UI" w:eastAsia="Segoe UI" w:cs="Segoe UI"/>
          <w:i w:val="0"/>
          <w:iCs w:val="0"/>
          <w:caps w:val="0"/>
          <w:color w:val="0F1115"/>
          <w:spacing w:val="0"/>
          <w:sz w:val="24"/>
          <w:szCs w:val="24"/>
          <w:shd w:val="clear" w:fill="FFFFFF"/>
        </w:rPr>
        <w:t>：解析电子病历，提取ICD编码及ICD-9-CM-3手术操作编码，依据DRG入组规则自动完成入组匹配，输出DRG编码、名称、置信度及完整的规则依据链。</w:t>
      </w:r>
    </w:p>
    <w:p w14:paraId="03ECCF8F">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文档自动生成智能体</w:t>
      </w:r>
      <w:r>
        <w:rPr>
          <w:rFonts w:hint="default" w:ascii="Segoe UI" w:hAnsi="Segoe UI" w:eastAsia="Segoe UI" w:cs="Segoe UI"/>
          <w:i w:val="0"/>
          <w:iCs w:val="0"/>
          <w:caps w:val="0"/>
          <w:color w:val="0F1115"/>
          <w:spacing w:val="0"/>
          <w:sz w:val="24"/>
          <w:szCs w:val="24"/>
          <w:shd w:val="clear" w:fill="FFFFFF"/>
        </w:rPr>
        <w:t>：基于DRG入组智能体的运行过程，自动生成需求分析文档、概要设计文档和测试报告等标准化文档。</w:t>
      </w:r>
    </w:p>
    <w:p w14:paraId="422734AF">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测试用例生成智能体</w:t>
      </w:r>
      <w:r>
        <w:rPr>
          <w:rFonts w:hint="default" w:ascii="Segoe UI" w:hAnsi="Segoe UI" w:eastAsia="Segoe UI" w:cs="Segoe UI"/>
          <w:i w:val="0"/>
          <w:iCs w:val="0"/>
          <w:caps w:val="0"/>
          <w:color w:val="0F1115"/>
          <w:spacing w:val="0"/>
          <w:sz w:val="24"/>
          <w:szCs w:val="24"/>
          <w:shd w:val="clear" w:fill="FFFFFF"/>
        </w:rPr>
        <w:t>：基于DRG入组规则和测试需求，自动生成覆盖各类入组场景的测试用例，包括正常入组、边界情况及异常处理等。</w:t>
      </w:r>
    </w:p>
    <w:p w14:paraId="19426CE2">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虚拟文档系统与文档提交智能体</w:t>
      </w:r>
      <w:r>
        <w:rPr>
          <w:rFonts w:hint="default" w:ascii="Segoe UI" w:hAnsi="Segoe UI" w:eastAsia="Segoe UI" w:cs="Segoe UI"/>
          <w:i w:val="0"/>
          <w:iCs w:val="0"/>
          <w:caps w:val="0"/>
          <w:color w:val="0F1115"/>
          <w:spacing w:val="0"/>
          <w:sz w:val="24"/>
          <w:szCs w:val="24"/>
          <w:shd w:val="clear" w:fill="FFFFFF"/>
        </w:rPr>
        <w:t>：提供虚拟的文档管理与存储环境，接收各智能体生成的文档，支持文档版本管理和自动提交。文档提交智能体负责将文档按照规定的格式自动提交到虚拟文档系统。</w:t>
      </w:r>
    </w:p>
    <w:p w14:paraId="3E87E48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2.3 用户类和特征</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6"/>
        <w:gridCol w:w="6358"/>
      </w:tblGrid>
      <w:tr w14:paraId="2F0D7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279" w:type="pct"/>
            <w:tcBorders>
              <w:top w:val="nil"/>
            </w:tcBorders>
            <w:shd w:val="clear" w:color="auto" w:fill="auto"/>
            <w:tcMar>
              <w:top w:w="150" w:type="dxa"/>
              <w:left w:w="0" w:type="dxa"/>
              <w:bottom w:w="150" w:type="dxa"/>
              <w:right w:w="240" w:type="dxa"/>
            </w:tcMar>
            <w:vAlign w:val="center"/>
          </w:tcPr>
          <w:p w14:paraId="4A097B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用户类</w:t>
            </w:r>
          </w:p>
        </w:tc>
        <w:tc>
          <w:tcPr>
            <w:tcW w:w="3720" w:type="pct"/>
            <w:tcBorders>
              <w:top w:val="nil"/>
            </w:tcBorders>
            <w:shd w:val="clear" w:color="auto" w:fill="auto"/>
            <w:tcMar>
              <w:top w:w="150" w:type="dxa"/>
              <w:left w:w="240" w:type="dxa"/>
              <w:bottom w:w="150" w:type="dxa"/>
              <w:right w:w="240" w:type="dxa"/>
            </w:tcMar>
            <w:vAlign w:val="center"/>
          </w:tcPr>
          <w:p w14:paraId="2C4A2C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特征描述</w:t>
            </w:r>
          </w:p>
        </w:tc>
      </w:tr>
      <w:tr w14:paraId="2567C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79" w:type="pct"/>
            <w:shd w:val="clear" w:color="auto" w:fill="auto"/>
            <w:tcMar>
              <w:top w:w="150" w:type="dxa"/>
              <w:left w:w="0" w:type="dxa"/>
              <w:bottom w:w="150" w:type="dxa"/>
              <w:right w:w="240" w:type="dxa"/>
            </w:tcMar>
            <w:vAlign w:val="center"/>
          </w:tcPr>
          <w:p w14:paraId="163647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病案编码员</w:t>
            </w:r>
          </w:p>
        </w:tc>
        <w:tc>
          <w:tcPr>
            <w:tcW w:w="3720" w:type="pct"/>
            <w:shd w:val="clear" w:color="auto" w:fill="auto"/>
            <w:tcMar>
              <w:top w:w="150" w:type="dxa"/>
              <w:left w:w="240" w:type="dxa"/>
              <w:bottom w:w="150" w:type="dxa"/>
              <w:right w:w="0" w:type="dxa"/>
            </w:tcMar>
            <w:vAlign w:val="center"/>
          </w:tcPr>
          <w:p w14:paraId="0B0FAB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进行DRG入组操作，使用系统的入组辅助功能验证分组结果</w:t>
            </w:r>
          </w:p>
        </w:tc>
      </w:tr>
      <w:tr w14:paraId="43587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79" w:type="pct"/>
            <w:shd w:val="clear" w:color="auto" w:fill="auto"/>
            <w:tcMar>
              <w:top w:w="150" w:type="dxa"/>
              <w:left w:w="0" w:type="dxa"/>
              <w:bottom w:w="150" w:type="dxa"/>
              <w:right w:w="240" w:type="dxa"/>
            </w:tcMar>
            <w:vAlign w:val="center"/>
          </w:tcPr>
          <w:p w14:paraId="5A9126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临床医师</w:t>
            </w:r>
          </w:p>
        </w:tc>
        <w:tc>
          <w:tcPr>
            <w:tcW w:w="3720" w:type="pct"/>
            <w:shd w:val="clear" w:color="auto" w:fill="auto"/>
            <w:tcMar>
              <w:top w:w="150" w:type="dxa"/>
              <w:left w:w="240" w:type="dxa"/>
              <w:bottom w:w="150" w:type="dxa"/>
              <w:right w:w="0" w:type="dxa"/>
            </w:tcMar>
            <w:vAlign w:val="center"/>
          </w:tcPr>
          <w:p w14:paraId="0185D8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了解入组结果，对病历编码进行初步审核</w:t>
            </w:r>
          </w:p>
        </w:tc>
      </w:tr>
      <w:tr w14:paraId="61B13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79" w:type="pct"/>
            <w:shd w:val="clear" w:color="auto" w:fill="auto"/>
            <w:tcMar>
              <w:top w:w="150" w:type="dxa"/>
              <w:left w:w="0" w:type="dxa"/>
              <w:bottom w:w="150" w:type="dxa"/>
              <w:right w:w="240" w:type="dxa"/>
            </w:tcMar>
            <w:vAlign w:val="center"/>
          </w:tcPr>
          <w:p w14:paraId="70D1F3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系统管理员</w:t>
            </w:r>
          </w:p>
        </w:tc>
        <w:tc>
          <w:tcPr>
            <w:tcW w:w="3720" w:type="pct"/>
            <w:shd w:val="clear" w:color="auto" w:fill="auto"/>
            <w:tcMar>
              <w:top w:w="150" w:type="dxa"/>
              <w:left w:w="240" w:type="dxa"/>
              <w:bottom w:w="150" w:type="dxa"/>
              <w:right w:w="0" w:type="dxa"/>
            </w:tcMar>
            <w:vAlign w:val="center"/>
          </w:tcPr>
          <w:p w14:paraId="67BB66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负责系统的部署、配置、用户权限管理和维护</w:t>
            </w:r>
          </w:p>
        </w:tc>
      </w:tr>
      <w:tr w14:paraId="78940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79" w:type="pct"/>
            <w:shd w:val="clear" w:color="auto" w:fill="auto"/>
            <w:tcMar>
              <w:top w:w="150" w:type="dxa"/>
              <w:left w:w="0" w:type="dxa"/>
              <w:bottom w:w="150" w:type="dxa"/>
              <w:right w:w="240" w:type="dxa"/>
            </w:tcMar>
            <w:vAlign w:val="center"/>
          </w:tcPr>
          <w:p w14:paraId="37616D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医保管理人员</w:t>
            </w:r>
          </w:p>
        </w:tc>
        <w:tc>
          <w:tcPr>
            <w:tcW w:w="3720" w:type="pct"/>
            <w:shd w:val="clear" w:color="auto" w:fill="auto"/>
            <w:tcMar>
              <w:top w:w="150" w:type="dxa"/>
              <w:left w:w="240" w:type="dxa"/>
              <w:bottom w:w="150" w:type="dxa"/>
              <w:right w:w="0" w:type="dxa"/>
            </w:tcMar>
            <w:vAlign w:val="center"/>
          </w:tcPr>
          <w:p w14:paraId="7B0E6F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查看DRG分组统计数据，辅助医保结算管理</w:t>
            </w:r>
          </w:p>
        </w:tc>
      </w:tr>
      <w:tr w14:paraId="788FA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79" w:type="pct"/>
            <w:shd w:val="clear" w:color="auto" w:fill="auto"/>
            <w:tcMar>
              <w:top w:w="150" w:type="dxa"/>
              <w:left w:w="0" w:type="dxa"/>
              <w:bottom w:w="150" w:type="dxa"/>
              <w:right w:w="240" w:type="dxa"/>
            </w:tcMar>
            <w:vAlign w:val="center"/>
          </w:tcPr>
          <w:p w14:paraId="1F2776F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项目开发/测试人员</w:t>
            </w:r>
          </w:p>
        </w:tc>
        <w:tc>
          <w:tcPr>
            <w:tcW w:w="3720" w:type="pct"/>
            <w:shd w:val="clear" w:color="auto" w:fill="auto"/>
            <w:tcMar>
              <w:top w:w="150" w:type="dxa"/>
              <w:left w:w="240" w:type="dxa"/>
              <w:bottom w:w="150" w:type="dxa"/>
              <w:right w:w="0" w:type="dxa"/>
            </w:tcMar>
            <w:vAlign w:val="center"/>
          </w:tcPr>
          <w:p w14:paraId="058910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完成系统功能实现和测试验证</w:t>
            </w:r>
          </w:p>
        </w:tc>
      </w:tr>
    </w:tbl>
    <w:p w14:paraId="3E97FFB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用户权限矩阵</w:t>
      </w:r>
      <w:r>
        <w:rPr>
          <w:rFonts w:hint="default" w:ascii="Segoe UI" w:hAnsi="Segoe UI" w:eastAsia="Segoe UI" w:cs="Segoe UI"/>
          <w:i w:val="0"/>
          <w:iCs w:val="0"/>
          <w:caps w:val="0"/>
          <w:color w:val="0F1115"/>
          <w:spacing w:val="0"/>
          <w:sz w:val="24"/>
          <w:szCs w:val="24"/>
          <w:shd w:val="clear" w:fill="FFFFFF"/>
        </w:rPr>
        <w:t>：</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2"/>
        <w:gridCol w:w="1580"/>
        <w:gridCol w:w="1360"/>
        <w:gridCol w:w="1800"/>
        <w:gridCol w:w="1580"/>
      </w:tblGrid>
      <w:tr w14:paraId="485D4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345078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功能</w:t>
            </w:r>
          </w:p>
        </w:tc>
        <w:tc>
          <w:tcPr>
            <w:tcW w:w="0" w:type="auto"/>
            <w:tcBorders>
              <w:top w:val="nil"/>
            </w:tcBorders>
            <w:shd w:val="clear" w:color="auto" w:fill="auto"/>
            <w:tcMar>
              <w:top w:w="150" w:type="dxa"/>
              <w:left w:w="240" w:type="dxa"/>
              <w:bottom w:w="150" w:type="dxa"/>
              <w:right w:w="240" w:type="dxa"/>
            </w:tcMar>
            <w:vAlign w:val="center"/>
          </w:tcPr>
          <w:p w14:paraId="3BEE55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病案编码员</w:t>
            </w:r>
          </w:p>
        </w:tc>
        <w:tc>
          <w:tcPr>
            <w:tcW w:w="0" w:type="auto"/>
            <w:tcBorders>
              <w:top w:val="nil"/>
            </w:tcBorders>
            <w:shd w:val="clear" w:color="auto" w:fill="auto"/>
            <w:tcMar>
              <w:top w:w="150" w:type="dxa"/>
              <w:left w:w="240" w:type="dxa"/>
              <w:bottom w:w="150" w:type="dxa"/>
              <w:right w:w="240" w:type="dxa"/>
            </w:tcMar>
            <w:vAlign w:val="center"/>
          </w:tcPr>
          <w:p w14:paraId="03828B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临床医师</w:t>
            </w:r>
          </w:p>
        </w:tc>
        <w:tc>
          <w:tcPr>
            <w:tcW w:w="0" w:type="auto"/>
            <w:tcBorders>
              <w:top w:val="nil"/>
            </w:tcBorders>
            <w:shd w:val="clear" w:color="auto" w:fill="auto"/>
            <w:tcMar>
              <w:top w:w="150" w:type="dxa"/>
              <w:left w:w="240" w:type="dxa"/>
              <w:bottom w:w="150" w:type="dxa"/>
              <w:right w:w="240" w:type="dxa"/>
            </w:tcMar>
            <w:vAlign w:val="center"/>
          </w:tcPr>
          <w:p w14:paraId="23C65A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医保管理人员</w:t>
            </w:r>
          </w:p>
        </w:tc>
        <w:tc>
          <w:tcPr>
            <w:tcW w:w="0" w:type="auto"/>
            <w:tcBorders>
              <w:top w:val="nil"/>
            </w:tcBorders>
            <w:shd w:val="clear" w:color="auto" w:fill="auto"/>
            <w:tcMar>
              <w:top w:w="150" w:type="dxa"/>
              <w:left w:w="240" w:type="dxa"/>
              <w:bottom w:w="150" w:type="dxa"/>
              <w:right w:w="240" w:type="dxa"/>
            </w:tcMar>
            <w:vAlign w:val="center"/>
          </w:tcPr>
          <w:p w14:paraId="37C2A8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系统管理员</w:t>
            </w:r>
          </w:p>
        </w:tc>
      </w:tr>
      <w:tr w14:paraId="2C6D7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A260C4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电子病历导入</w:t>
            </w:r>
          </w:p>
        </w:tc>
        <w:tc>
          <w:tcPr>
            <w:tcW w:w="0" w:type="auto"/>
            <w:shd w:val="clear" w:color="auto" w:fill="auto"/>
            <w:tcMar>
              <w:top w:w="150" w:type="dxa"/>
              <w:left w:w="240" w:type="dxa"/>
              <w:bottom w:w="150" w:type="dxa"/>
              <w:right w:w="240" w:type="dxa"/>
            </w:tcMar>
            <w:vAlign w:val="center"/>
          </w:tcPr>
          <w:p w14:paraId="20142C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102629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7429D4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20A4C0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1DA95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4102F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DRG入组查询</w:t>
            </w:r>
          </w:p>
        </w:tc>
        <w:tc>
          <w:tcPr>
            <w:tcW w:w="0" w:type="auto"/>
            <w:shd w:val="clear" w:color="auto" w:fill="auto"/>
            <w:tcMar>
              <w:top w:w="150" w:type="dxa"/>
              <w:left w:w="240" w:type="dxa"/>
              <w:bottom w:w="150" w:type="dxa"/>
              <w:right w:w="240" w:type="dxa"/>
            </w:tcMar>
            <w:vAlign w:val="center"/>
          </w:tcPr>
          <w:p w14:paraId="11D791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1DF2C0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7EFF5F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7E5024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64986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59F08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入组结果确认</w:t>
            </w:r>
          </w:p>
        </w:tc>
        <w:tc>
          <w:tcPr>
            <w:tcW w:w="0" w:type="auto"/>
            <w:shd w:val="clear" w:color="auto" w:fill="auto"/>
            <w:tcMar>
              <w:top w:w="150" w:type="dxa"/>
              <w:left w:w="240" w:type="dxa"/>
              <w:bottom w:w="150" w:type="dxa"/>
              <w:right w:w="240" w:type="dxa"/>
            </w:tcMar>
            <w:vAlign w:val="center"/>
          </w:tcPr>
          <w:p w14:paraId="1E5F2F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3B5A97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11AA0E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0F35A3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1E44B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8AB145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文档自动生成</w:t>
            </w:r>
          </w:p>
        </w:tc>
        <w:tc>
          <w:tcPr>
            <w:tcW w:w="0" w:type="auto"/>
            <w:shd w:val="clear" w:color="auto" w:fill="auto"/>
            <w:tcMar>
              <w:top w:w="150" w:type="dxa"/>
              <w:left w:w="240" w:type="dxa"/>
              <w:bottom w:w="150" w:type="dxa"/>
              <w:right w:w="240" w:type="dxa"/>
            </w:tcMar>
            <w:vAlign w:val="center"/>
          </w:tcPr>
          <w:p w14:paraId="47C071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53AA33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5AE89F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679516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4F43F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FA5A8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文档提交</w:t>
            </w:r>
          </w:p>
        </w:tc>
        <w:tc>
          <w:tcPr>
            <w:tcW w:w="0" w:type="auto"/>
            <w:shd w:val="clear" w:color="auto" w:fill="auto"/>
            <w:tcMar>
              <w:top w:w="150" w:type="dxa"/>
              <w:left w:w="240" w:type="dxa"/>
              <w:bottom w:w="150" w:type="dxa"/>
              <w:right w:w="240" w:type="dxa"/>
            </w:tcMar>
            <w:vAlign w:val="center"/>
          </w:tcPr>
          <w:p w14:paraId="37450F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1AA453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73DD58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743C09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35C09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7C133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测试用例执行</w:t>
            </w:r>
          </w:p>
        </w:tc>
        <w:tc>
          <w:tcPr>
            <w:tcW w:w="0" w:type="auto"/>
            <w:shd w:val="clear" w:color="auto" w:fill="auto"/>
            <w:tcMar>
              <w:top w:w="150" w:type="dxa"/>
              <w:left w:w="240" w:type="dxa"/>
              <w:bottom w:w="150" w:type="dxa"/>
              <w:right w:w="240" w:type="dxa"/>
            </w:tcMar>
            <w:vAlign w:val="center"/>
          </w:tcPr>
          <w:p w14:paraId="37DB55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559B74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1CCB6E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55D8B7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0B181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FBC5C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系统配置管理</w:t>
            </w:r>
          </w:p>
        </w:tc>
        <w:tc>
          <w:tcPr>
            <w:tcW w:w="0" w:type="auto"/>
            <w:shd w:val="clear" w:color="auto" w:fill="auto"/>
            <w:tcMar>
              <w:top w:w="150" w:type="dxa"/>
              <w:left w:w="240" w:type="dxa"/>
              <w:bottom w:w="150" w:type="dxa"/>
              <w:right w:w="240" w:type="dxa"/>
            </w:tcMar>
            <w:vAlign w:val="center"/>
          </w:tcPr>
          <w:p w14:paraId="6C28E5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6B770C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4B6024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4914B1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70A92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B74C4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统计分析报表</w:t>
            </w:r>
          </w:p>
        </w:tc>
        <w:tc>
          <w:tcPr>
            <w:tcW w:w="0" w:type="auto"/>
            <w:shd w:val="clear" w:color="auto" w:fill="auto"/>
            <w:tcMar>
              <w:top w:w="150" w:type="dxa"/>
              <w:left w:w="240" w:type="dxa"/>
              <w:bottom w:w="150" w:type="dxa"/>
              <w:right w:w="240" w:type="dxa"/>
            </w:tcMar>
            <w:vAlign w:val="center"/>
          </w:tcPr>
          <w:p w14:paraId="108EBD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6E2048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03B3FB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710A91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bl>
    <w:p w14:paraId="77250EE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注：● 拥有权限 ○ 只读权限 — 无权限</w:t>
      </w:r>
    </w:p>
    <w:p w14:paraId="4448694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2.4 运行环境</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2"/>
        <w:gridCol w:w="7662"/>
      </w:tblGrid>
      <w:tr w14:paraId="1F9D2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16" w:type="pct"/>
            <w:tcBorders>
              <w:top w:val="nil"/>
            </w:tcBorders>
            <w:shd w:val="clear" w:color="auto" w:fill="auto"/>
            <w:tcMar>
              <w:top w:w="150" w:type="dxa"/>
              <w:left w:w="0" w:type="dxa"/>
              <w:bottom w:w="150" w:type="dxa"/>
              <w:right w:w="240" w:type="dxa"/>
            </w:tcMar>
            <w:vAlign w:val="center"/>
          </w:tcPr>
          <w:p w14:paraId="44FA9C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环境项</w:t>
            </w:r>
          </w:p>
        </w:tc>
        <w:tc>
          <w:tcPr>
            <w:tcW w:w="4483" w:type="pct"/>
            <w:tcBorders>
              <w:top w:val="nil"/>
            </w:tcBorders>
            <w:shd w:val="clear" w:color="auto" w:fill="auto"/>
            <w:tcMar>
              <w:top w:w="150" w:type="dxa"/>
              <w:left w:w="240" w:type="dxa"/>
              <w:bottom w:w="150" w:type="dxa"/>
              <w:right w:w="240" w:type="dxa"/>
            </w:tcMar>
            <w:vAlign w:val="center"/>
          </w:tcPr>
          <w:p w14:paraId="77AC10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要求</w:t>
            </w:r>
          </w:p>
        </w:tc>
      </w:tr>
      <w:tr w14:paraId="465EC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shd w:val="clear" w:color="auto" w:fill="auto"/>
            <w:tcMar>
              <w:top w:w="150" w:type="dxa"/>
              <w:left w:w="0" w:type="dxa"/>
              <w:bottom w:w="150" w:type="dxa"/>
              <w:right w:w="240" w:type="dxa"/>
            </w:tcMar>
            <w:vAlign w:val="center"/>
          </w:tcPr>
          <w:p w14:paraId="1557F1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操作系统</w:t>
            </w:r>
          </w:p>
        </w:tc>
        <w:tc>
          <w:tcPr>
            <w:tcW w:w="4483" w:type="pct"/>
            <w:shd w:val="clear" w:color="auto" w:fill="auto"/>
            <w:tcMar>
              <w:top w:w="150" w:type="dxa"/>
              <w:left w:w="240" w:type="dxa"/>
              <w:bottom w:w="150" w:type="dxa"/>
              <w:right w:w="0" w:type="dxa"/>
            </w:tcMar>
            <w:vAlign w:val="center"/>
          </w:tcPr>
          <w:p w14:paraId="776234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Windows Server 2019/2022 或 Linux（Ubuntu 20.04+ / CentOS 7+）</w:t>
            </w:r>
          </w:p>
        </w:tc>
      </w:tr>
      <w:tr w14:paraId="2C4D3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shd w:val="clear" w:color="auto" w:fill="auto"/>
            <w:tcMar>
              <w:top w:w="150" w:type="dxa"/>
              <w:left w:w="0" w:type="dxa"/>
              <w:bottom w:w="150" w:type="dxa"/>
              <w:right w:w="240" w:type="dxa"/>
            </w:tcMar>
            <w:vAlign w:val="center"/>
          </w:tcPr>
          <w:p w14:paraId="2F873A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硬件平台</w:t>
            </w:r>
          </w:p>
        </w:tc>
        <w:tc>
          <w:tcPr>
            <w:tcW w:w="4483" w:type="pct"/>
            <w:shd w:val="clear" w:color="auto" w:fill="auto"/>
            <w:tcMar>
              <w:top w:w="150" w:type="dxa"/>
              <w:left w:w="240" w:type="dxa"/>
              <w:bottom w:w="150" w:type="dxa"/>
              <w:right w:w="0" w:type="dxa"/>
            </w:tcMar>
            <w:vAlign w:val="center"/>
          </w:tcPr>
          <w:p w14:paraId="39475A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最低8核CPU，32GB RAM，100GB可用磁盘空间；建议GPU（至少NVIDIA T4）用于大模型推理</w:t>
            </w:r>
          </w:p>
        </w:tc>
      </w:tr>
      <w:tr w14:paraId="0569F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shd w:val="clear" w:color="auto" w:fill="auto"/>
            <w:tcMar>
              <w:top w:w="150" w:type="dxa"/>
              <w:left w:w="0" w:type="dxa"/>
              <w:bottom w:w="150" w:type="dxa"/>
              <w:right w:w="240" w:type="dxa"/>
            </w:tcMar>
            <w:vAlign w:val="center"/>
          </w:tcPr>
          <w:p w14:paraId="29D5B5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软件依赖</w:t>
            </w:r>
          </w:p>
        </w:tc>
        <w:tc>
          <w:tcPr>
            <w:tcW w:w="4483" w:type="pct"/>
            <w:shd w:val="clear" w:color="auto" w:fill="auto"/>
            <w:tcMar>
              <w:top w:w="150" w:type="dxa"/>
              <w:left w:w="240" w:type="dxa"/>
              <w:bottom w:w="150" w:type="dxa"/>
              <w:right w:w="0" w:type="dxa"/>
            </w:tcMar>
            <w:vAlign w:val="center"/>
          </w:tcPr>
          <w:p w14:paraId="1B3B30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Python 3.10+，Node.js 18+（用于规则引擎），Docker用于容器化部署</w:t>
            </w:r>
          </w:p>
        </w:tc>
      </w:tr>
      <w:tr w14:paraId="4A1F2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shd w:val="clear" w:color="auto" w:fill="auto"/>
            <w:tcMar>
              <w:top w:w="150" w:type="dxa"/>
              <w:left w:w="0" w:type="dxa"/>
              <w:bottom w:w="150" w:type="dxa"/>
              <w:right w:w="240" w:type="dxa"/>
            </w:tcMar>
            <w:vAlign w:val="center"/>
          </w:tcPr>
          <w:p w14:paraId="1170F3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网络环境</w:t>
            </w:r>
          </w:p>
        </w:tc>
        <w:tc>
          <w:tcPr>
            <w:tcW w:w="4483" w:type="pct"/>
            <w:shd w:val="clear" w:color="auto" w:fill="auto"/>
            <w:tcMar>
              <w:top w:w="150" w:type="dxa"/>
              <w:left w:w="240" w:type="dxa"/>
              <w:bottom w:w="150" w:type="dxa"/>
              <w:right w:w="0" w:type="dxa"/>
            </w:tcMar>
            <w:vAlign w:val="center"/>
          </w:tcPr>
          <w:p w14:paraId="7374AA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支持局域网部署，配置防火墙规则限制医疗数据访问</w:t>
            </w:r>
          </w:p>
        </w:tc>
      </w:tr>
      <w:tr w14:paraId="09C64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6" w:type="pct"/>
            <w:shd w:val="clear" w:color="auto" w:fill="auto"/>
            <w:tcMar>
              <w:top w:w="150" w:type="dxa"/>
              <w:left w:w="0" w:type="dxa"/>
              <w:bottom w:w="150" w:type="dxa"/>
              <w:right w:w="240" w:type="dxa"/>
            </w:tcMar>
            <w:vAlign w:val="center"/>
          </w:tcPr>
          <w:p w14:paraId="40910CF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数据库</w:t>
            </w:r>
          </w:p>
        </w:tc>
        <w:tc>
          <w:tcPr>
            <w:tcW w:w="4483" w:type="pct"/>
            <w:shd w:val="clear" w:color="auto" w:fill="auto"/>
            <w:tcMar>
              <w:top w:w="150" w:type="dxa"/>
              <w:left w:w="240" w:type="dxa"/>
              <w:bottom w:w="150" w:type="dxa"/>
              <w:right w:w="0" w:type="dxa"/>
            </w:tcMar>
            <w:vAlign w:val="center"/>
          </w:tcPr>
          <w:p w14:paraId="384C43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PostgreSQL 14+ 或 MySQL 8.0+，用于存储分组规则和操作日志</w:t>
            </w:r>
          </w:p>
        </w:tc>
      </w:tr>
    </w:tbl>
    <w:p w14:paraId="29F98775">
      <w:pPr>
        <w:pStyle w:val="4"/>
        <w:keepNext w:val="0"/>
        <w:keepLines w:val="0"/>
        <w:widowControl/>
        <w:suppressLineNumbers w:val="0"/>
        <w:shd w:val="clear" w:fill="FFFFFF"/>
        <w:spacing w:before="480" w:beforeAutospacing="0" w:after="240" w:afterAutospacing="0" w:line="450" w:lineRule="atLeast"/>
        <w:ind w:left="0" w:right="0" w:firstLine="0"/>
      </w:pPr>
      <w:r>
        <w:rPr>
          <w:rFonts w:hint="default" w:ascii="Segoe UI" w:hAnsi="Segoe UI" w:eastAsia="Segoe UI" w:cs="Segoe UI"/>
          <w:b/>
          <w:bCs/>
          <w:caps w:val="0"/>
          <w:color w:val="0F1115"/>
          <w:spacing w:val="0"/>
          <w:sz w:val="30"/>
          <w:szCs w:val="30"/>
          <w:shd w:val="clear" w:fill="FFFFFF"/>
        </w:rPr>
        <w:t>2.5 设计和实现上的限制</w:t>
      </w:r>
    </w:p>
    <w:p w14:paraId="1F9A826D">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技术栈约束</w:t>
      </w:r>
      <w:r>
        <w:rPr>
          <w:rFonts w:hint="default" w:ascii="Segoe UI" w:hAnsi="Segoe UI" w:eastAsia="Segoe UI" w:cs="Segoe UI"/>
          <w:i w:val="0"/>
          <w:iCs w:val="0"/>
          <w:caps w:val="0"/>
          <w:color w:val="0F1115"/>
          <w:spacing w:val="0"/>
          <w:sz w:val="24"/>
          <w:szCs w:val="24"/>
          <w:shd w:val="clear" w:fill="FFFFFF"/>
        </w:rPr>
        <w:t>：DRG规则引擎采用轻量级CLI工具实现，规则库以结构化形式组织；多智能体协作框架基于LangGraph构建</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"https://developer.baidu.com/article/detail.html?id=6998283"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；后端API采用FastAPI框架；前端采用Web界面交互方式。</w:t>
      </w:r>
    </w:p>
    <w:p w14:paraId="0FF6CD76">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数据处理约束</w:t>
      </w:r>
      <w:r>
        <w:rPr>
          <w:rFonts w:hint="default" w:ascii="Segoe UI" w:hAnsi="Segoe UI" w:eastAsia="Segoe UI" w:cs="Segoe UI"/>
          <w:i w:val="0"/>
          <w:iCs w:val="0"/>
          <w:caps w:val="0"/>
          <w:color w:val="0F1115"/>
          <w:spacing w:val="0"/>
          <w:sz w:val="24"/>
          <w:szCs w:val="24"/>
          <w:shd w:val="clear" w:fill="FFFFFF"/>
        </w:rPr>
        <w:t>：所有医疗数据处理须符合医疗数据安全规范，操作日志须完整记录（含操作人、时间戳、变更前后值）。</w:t>
      </w:r>
    </w:p>
    <w:p w14:paraId="2640FA32">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监管合规约束</w:t>
      </w:r>
      <w:r>
        <w:rPr>
          <w:rFonts w:hint="default" w:ascii="Segoe UI" w:hAnsi="Segoe UI" w:eastAsia="Segoe UI" w:cs="Segoe UI"/>
          <w:i w:val="0"/>
          <w:iCs w:val="0"/>
          <w:caps w:val="0"/>
          <w:color w:val="0F1115"/>
          <w:spacing w:val="0"/>
          <w:sz w:val="24"/>
          <w:szCs w:val="24"/>
          <w:shd w:val="clear" w:fill="FFFFFF"/>
        </w:rPr>
        <w:t>：系统功能设计须符合CHS-DRG分组方案的技术规范，分组逻辑须与医保部门要求保持一致</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"https://www.h-ceo.com/post/5553.html"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14:paraId="73809BA8">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可解释性约束</w:t>
      </w:r>
      <w:r>
        <w:rPr>
          <w:rFonts w:hint="default" w:ascii="Segoe UI" w:hAnsi="Segoe UI" w:eastAsia="Segoe UI" w:cs="Segoe UI"/>
          <w:i w:val="0"/>
          <w:iCs w:val="0"/>
          <w:caps w:val="0"/>
          <w:color w:val="0F1115"/>
          <w:spacing w:val="0"/>
          <w:sz w:val="24"/>
          <w:szCs w:val="24"/>
          <w:shd w:val="clear" w:fill="FFFFFF"/>
        </w:rPr>
        <w:t>：DRG入组过程须提供完整的规则依据链，支持逐层追溯分组决策路径。</w:t>
      </w:r>
    </w:p>
    <w:p w14:paraId="44F456F6">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隐私保护约束</w:t>
      </w:r>
      <w:r>
        <w:rPr>
          <w:rFonts w:hint="default" w:ascii="Segoe UI" w:hAnsi="Segoe UI" w:eastAsia="Segoe UI" w:cs="Segoe UI"/>
          <w:i w:val="0"/>
          <w:iCs w:val="0"/>
          <w:caps w:val="0"/>
          <w:color w:val="0F1115"/>
          <w:spacing w:val="0"/>
          <w:sz w:val="24"/>
          <w:szCs w:val="24"/>
          <w:shd w:val="clear" w:fill="FFFFFF"/>
        </w:rPr>
        <w:t>：系统处理医疗数据须遵守最小权限原则，敏感信息在日志和错误报告中不得明文记录。</w:t>
      </w:r>
    </w:p>
    <w:p w14:paraId="5198496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2.6 假设和依赖</w:t>
      </w:r>
    </w:p>
    <w:p w14:paraId="7607AAD8">
      <w:pPr>
        <w:pStyle w:val="8"/>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b/>
          <w:bCs/>
          <w:i w:val="0"/>
          <w:iCs w:val="0"/>
          <w:caps w:val="0"/>
          <w:color w:val="0F1115"/>
          <w:spacing w:val="0"/>
          <w:sz w:val="24"/>
          <w:szCs w:val="24"/>
          <w:shd w:val="clear" w:fill="FFFFFF"/>
        </w:rPr>
        <w:t>假设</w:t>
      </w:r>
      <w:r>
        <w:rPr>
          <w:rFonts w:hint="default" w:ascii="Segoe UI" w:hAnsi="Segoe UI" w:eastAsia="Segoe UI" w:cs="Segoe UI"/>
          <w:i w:val="0"/>
          <w:iCs w:val="0"/>
          <w:caps w:val="0"/>
          <w:color w:val="0F1115"/>
          <w:spacing w:val="0"/>
          <w:sz w:val="24"/>
          <w:szCs w:val="24"/>
          <w:shd w:val="clear" w:fill="FFFFFF"/>
        </w:rPr>
        <w:t>：</w:t>
      </w:r>
    </w:p>
    <w:p w14:paraId="6748680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电子病历数据已经过初步的结构化处理，包含标准ICD-10编码和ICD-9-CM-3手术操作编码字段；</w:t>
      </w:r>
    </w:p>
    <w:p w14:paraId="309F59A3">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DRG入组规则文件以结构化格式（如JSON或Excel）提供，可被系统解析；</w:t>
      </w:r>
    </w:p>
    <w:p w14:paraId="00709295">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用户具备基本的信息系统操作能力。</w:t>
      </w:r>
    </w:p>
    <w:p w14:paraId="0D4EB9F6">
      <w:pPr>
        <w:pStyle w:val="8"/>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b/>
          <w:bCs/>
          <w:i w:val="0"/>
          <w:iCs w:val="0"/>
          <w:caps w:val="0"/>
          <w:color w:val="0F1115"/>
          <w:spacing w:val="0"/>
          <w:sz w:val="24"/>
          <w:szCs w:val="24"/>
          <w:shd w:val="clear" w:fill="FFFFFF"/>
        </w:rPr>
        <w:t>依赖</w:t>
      </w:r>
      <w:r>
        <w:rPr>
          <w:rFonts w:hint="default" w:ascii="Segoe UI" w:hAnsi="Segoe UI" w:eastAsia="Segoe UI" w:cs="Segoe UI"/>
          <w:i w:val="0"/>
          <w:iCs w:val="0"/>
          <w:caps w:val="0"/>
          <w:color w:val="0F1115"/>
          <w:spacing w:val="0"/>
          <w:sz w:val="24"/>
          <w:szCs w:val="24"/>
          <w:shd w:val="clear" w:fill="FFFFFF"/>
        </w:rPr>
        <w:t>：</w:t>
      </w:r>
    </w:p>
    <w:p w14:paraId="36AF1DD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依赖大模型API或本地部署的大模型服务提供文档生成能力；</w:t>
      </w:r>
    </w:p>
    <w:p w14:paraId="069B508D">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依赖虚拟文档系统提供文档存储与提交接口；</w:t>
      </w:r>
    </w:p>
    <w:p w14:paraId="01C58ADD">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依赖国家医保局发布的CHS-DRG分组方案作为规则基准。</w:t>
      </w:r>
    </w:p>
    <w:p w14:paraId="7378CB9C">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3. 分析模型</w:t>
      </w:r>
    </w:p>
    <w:p w14:paraId="24C4320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3.1 需求模型（业务/用户需求）</w:t>
      </w:r>
    </w:p>
    <w:p w14:paraId="700405EB">
      <w:pPr>
        <w:pStyle w:val="5"/>
        <w:keepNext w:val="0"/>
        <w:keepLines w:val="0"/>
        <w:widowControl/>
        <w:suppressLineNumbers w:val="0"/>
        <w:shd w:val="clear" w:fill="FFFFFF"/>
        <w:spacing w:before="240" w:beforeAutospacing="0" w:after="120" w:afterAutospacing="0" w:line="420" w:lineRule="atLeast"/>
        <w:ind w:left="0" w:right="0" w:firstLine="0"/>
      </w:pPr>
      <w:r>
        <w:rPr>
          <w:rFonts w:hint="default" w:ascii="Segoe UI" w:hAnsi="Segoe UI" w:eastAsia="Segoe UI" w:cs="Segoe UI"/>
          <w:b/>
          <w:bCs/>
          <w:caps w:val="0"/>
          <w:color w:val="0F1115"/>
          <w:spacing w:val="0"/>
          <w:sz w:val="24"/>
          <w:szCs w:val="24"/>
          <w:shd w:val="clear" w:fill="FFFFFF"/>
        </w:rPr>
        <w:t>3.1.1 业务目标</w:t>
      </w:r>
    </w:p>
    <w:p w14:paraId="0FBA11E7">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提升入组效率</w:t>
      </w:r>
      <w:r>
        <w:rPr>
          <w:rFonts w:hint="default" w:ascii="Segoe UI" w:hAnsi="Segoe UI" w:eastAsia="Segoe UI" w:cs="Segoe UI"/>
          <w:i w:val="0"/>
          <w:iCs w:val="0"/>
          <w:caps w:val="0"/>
          <w:color w:val="0F1115"/>
          <w:spacing w:val="0"/>
          <w:sz w:val="24"/>
          <w:szCs w:val="24"/>
          <w:shd w:val="clear" w:fill="FFFFFF"/>
        </w:rPr>
        <w:t>：将人工DRG入组操作从15分钟/例降低至30秒/例以内；</w:t>
      </w:r>
    </w:p>
    <w:p w14:paraId="1F36F67B">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提高入组准确率</w:t>
      </w:r>
      <w:r>
        <w:rPr>
          <w:rFonts w:hint="default" w:ascii="Segoe UI" w:hAnsi="Segoe UI" w:eastAsia="Segoe UI" w:cs="Segoe UI"/>
          <w:i w:val="0"/>
          <w:iCs w:val="0"/>
          <w:caps w:val="0"/>
          <w:color w:val="0F1115"/>
          <w:spacing w:val="0"/>
          <w:sz w:val="24"/>
          <w:szCs w:val="24"/>
          <w:shd w:val="clear" w:fill="FFFFFF"/>
        </w:rPr>
        <w:t>：系统建议的入组结果准确率达到95%以上；</w:t>
      </w:r>
    </w:p>
    <w:p w14:paraId="42062BE5">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增强可追溯性</w:t>
      </w:r>
      <w:r>
        <w:rPr>
          <w:rFonts w:hint="default" w:ascii="Segoe UI" w:hAnsi="Segoe UI" w:eastAsia="Segoe UI" w:cs="Segoe UI"/>
          <w:i w:val="0"/>
          <w:iCs w:val="0"/>
          <w:caps w:val="0"/>
          <w:color w:val="0F1115"/>
          <w:spacing w:val="0"/>
          <w:sz w:val="24"/>
          <w:szCs w:val="24"/>
          <w:shd w:val="clear" w:fill="FFFFFF"/>
        </w:rPr>
        <w:t>：每条入组决策均记录完整的规则依据链，支持回溯审核；</w:t>
      </w:r>
    </w:p>
    <w:p w14:paraId="333DC2CC">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实现文档自动化</w:t>
      </w:r>
      <w:r>
        <w:rPr>
          <w:rFonts w:hint="default" w:ascii="Segoe UI" w:hAnsi="Segoe UI" w:eastAsia="Segoe UI" w:cs="Segoe UI"/>
          <w:i w:val="0"/>
          <w:iCs w:val="0"/>
          <w:caps w:val="0"/>
          <w:color w:val="0F1115"/>
          <w:spacing w:val="0"/>
          <w:sz w:val="24"/>
          <w:szCs w:val="24"/>
          <w:shd w:val="clear" w:fill="FFFFFF"/>
        </w:rPr>
        <w:t>：自动生成项目所需的需求、设计、测试文档，减少人工撰写工作量。</w:t>
      </w:r>
    </w:p>
    <w:p w14:paraId="4C097272">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3.1.2 用户需求与使用场景</w:t>
      </w:r>
    </w:p>
    <w:p w14:paraId="48AE162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场景1：病案编码员——DRG入组辅助</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病案编码员录入电子病历信息后，系统自动解析病历中的诊断编码和手术操作编码，根据DRG规则返回入组结果和依据说明。编码员参考系统建议后进行人工确认或修正。</w:t>
      </w:r>
    </w:p>
    <w:p w14:paraId="1C315B4F">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场景2：医保管理人员——入组统计分析</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医保管理人员查询入组统计报表，了解各DRG组的病例分布、费用区间等信息，辅助医保结算管理决策。</w:t>
      </w:r>
    </w:p>
    <w:p w14:paraId="5300A83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场景3：项目开发团队——自动文档生成</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项目进入特定阶段（第8周SRS、第12周设计文档、第16周测试报告）时，开发人员触发文档自动生成智能体，系统基于项目运行状态自动生成符合规范要求的文档。</w:t>
      </w:r>
    </w:p>
    <w:p w14:paraId="015A600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场景4：测试人员——测试用例自动生成</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测试人员输入DRG规则文件，测试用例生成智能体自动分析规则结构，生成覆盖正常入组、边界情形、错误处理等类别的测试用例集。</w:t>
      </w:r>
    </w:p>
    <w:p w14:paraId="688633F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3.2 系统用例模型</w:t>
      </w:r>
    </w:p>
    <w:p w14:paraId="3463A692">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shd w:val="clear" w:fill="FFFFFF"/>
        </w:rPr>
      </w:pPr>
      <w:r>
        <w:rPr>
          <w:rFonts w:hint="default" w:ascii="Segoe UI" w:hAnsi="Segoe UI" w:eastAsia="Segoe UI" w:cs="Segoe UI"/>
          <w:b/>
          <w:bCs/>
          <w:caps w:val="0"/>
          <w:color w:val="0F1115"/>
          <w:spacing w:val="0"/>
          <w:sz w:val="24"/>
          <w:szCs w:val="24"/>
          <w:shd w:val="clear" w:fill="FFFFFF"/>
        </w:rPr>
        <w:t>3.2.1 用例图</w:t>
      </w:r>
    </w:p>
    <w:p w14:paraId="2D2A77D3">
      <w:pPr>
        <w:rPr>
          <w:rFonts w:hint="eastAsia" w:eastAsiaTheme="minorEastAsia"/>
          <w:lang w:eastAsia="zh-CN"/>
        </w:rPr>
      </w:pPr>
      <w:r>
        <w:rPr>
          <w:rFonts w:hint="eastAsia" w:eastAsiaTheme="minorEastAsia"/>
          <w:lang w:eastAsia="zh-CN"/>
        </w:rPr>
        <w:drawing>
          <wp:inline distT="0" distB="0" distL="114300" distR="114300">
            <wp:extent cx="4003675" cy="3797300"/>
            <wp:effectExtent l="0" t="0" r="15875" b="12700"/>
            <wp:docPr id="2" name="图片 2" descr="{763C4CF7-99DC-44B7-B6E2-228CF70D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63C4CF7-99DC-44B7-B6E2-228CF70D2057}"/>
                    <pic:cNvPicPr>
                      <a:picLocks noChangeAspect="1"/>
                    </pic:cNvPicPr>
                  </pic:nvPicPr>
                  <pic:blipFill>
                    <a:blip r:embed="rId4"/>
                    <a:stretch>
                      <a:fillRect/>
                    </a:stretch>
                  </pic:blipFill>
                  <pic:spPr>
                    <a:xfrm>
                      <a:off x="0" y="0"/>
                      <a:ext cx="4003675" cy="3797300"/>
                    </a:xfrm>
                    <a:prstGeom prst="rect">
                      <a:avLst/>
                    </a:prstGeom>
                  </pic:spPr>
                </pic:pic>
              </a:graphicData>
            </a:graphic>
          </wp:inline>
        </w:drawing>
      </w:r>
    </w:p>
    <w:p w14:paraId="30B6669F">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3.2.2 用例说明</w:t>
      </w:r>
    </w:p>
    <w:p w14:paraId="64B32903">
      <w:pPr>
        <w:pStyle w:val="4"/>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UC01：导入病历</w:t>
      </w:r>
    </w:p>
    <w:tbl>
      <w:tblPr>
        <w:tblStyle w:val="9"/>
        <w:tblW w:w="905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0"/>
        <w:gridCol w:w="7938"/>
      </w:tblGrid>
      <w:tr w14:paraId="5BC87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53FCC6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w:t>
            </w:r>
          </w:p>
        </w:tc>
        <w:tc>
          <w:tcPr>
            <w:tcW w:w="7938" w:type="dxa"/>
            <w:tcBorders>
              <w:top w:val="nil"/>
            </w:tcBorders>
            <w:shd w:val="clear" w:color="auto" w:fill="auto"/>
            <w:tcMar>
              <w:top w:w="150" w:type="dxa"/>
              <w:left w:w="240" w:type="dxa"/>
              <w:bottom w:w="150" w:type="dxa"/>
              <w:right w:w="240" w:type="dxa"/>
            </w:tcMar>
            <w:vAlign w:val="center"/>
          </w:tcPr>
          <w:p w14:paraId="349418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内容</w:t>
            </w:r>
          </w:p>
        </w:tc>
      </w:tr>
      <w:tr w14:paraId="29EAE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F8CB2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用例名称</w:t>
            </w:r>
          </w:p>
        </w:tc>
        <w:tc>
          <w:tcPr>
            <w:tcW w:w="7938" w:type="dxa"/>
            <w:shd w:val="clear" w:color="auto" w:fill="auto"/>
            <w:tcMar>
              <w:top w:w="150" w:type="dxa"/>
              <w:left w:w="240" w:type="dxa"/>
              <w:bottom w:w="150" w:type="dxa"/>
              <w:right w:w="0" w:type="dxa"/>
            </w:tcMar>
            <w:vAlign w:val="center"/>
          </w:tcPr>
          <w:p w14:paraId="3DB404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导入病历</w:t>
            </w:r>
          </w:p>
        </w:tc>
      </w:tr>
      <w:tr w14:paraId="04B3C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8EF90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参与者</w:t>
            </w:r>
          </w:p>
        </w:tc>
        <w:tc>
          <w:tcPr>
            <w:tcW w:w="7938" w:type="dxa"/>
            <w:shd w:val="clear" w:color="auto" w:fill="auto"/>
            <w:tcMar>
              <w:top w:w="150" w:type="dxa"/>
              <w:left w:w="240" w:type="dxa"/>
              <w:bottom w:w="150" w:type="dxa"/>
              <w:right w:w="0" w:type="dxa"/>
            </w:tcMar>
            <w:vAlign w:val="center"/>
          </w:tcPr>
          <w:p w14:paraId="419DC0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病案编码员</w:t>
            </w:r>
          </w:p>
        </w:tc>
      </w:tr>
      <w:tr w14:paraId="6C0C4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5DDFF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前置条件</w:t>
            </w:r>
          </w:p>
        </w:tc>
        <w:tc>
          <w:tcPr>
            <w:tcW w:w="7938" w:type="dxa"/>
            <w:shd w:val="clear" w:color="auto" w:fill="auto"/>
            <w:tcMar>
              <w:top w:w="150" w:type="dxa"/>
              <w:left w:w="240" w:type="dxa"/>
              <w:bottom w:w="150" w:type="dxa"/>
              <w:right w:w="0" w:type="dxa"/>
            </w:tcMar>
            <w:vAlign w:val="center"/>
          </w:tcPr>
          <w:p w14:paraId="3A43DB2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用户已登录系统，具备病历导入权限</w:t>
            </w:r>
          </w:p>
        </w:tc>
      </w:tr>
      <w:tr w14:paraId="5529D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59F05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后置条件</w:t>
            </w:r>
          </w:p>
        </w:tc>
        <w:tc>
          <w:tcPr>
            <w:tcW w:w="7938" w:type="dxa"/>
            <w:shd w:val="clear" w:color="auto" w:fill="auto"/>
            <w:tcMar>
              <w:top w:w="150" w:type="dxa"/>
              <w:left w:w="240" w:type="dxa"/>
              <w:bottom w:w="150" w:type="dxa"/>
              <w:right w:w="0" w:type="dxa"/>
            </w:tcMar>
            <w:vAlign w:val="center"/>
          </w:tcPr>
          <w:p w14:paraId="6A4439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病历数据被系统接收并存储，待入组处理</w:t>
            </w:r>
          </w:p>
        </w:tc>
      </w:tr>
      <w:tr w14:paraId="6B300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7970F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基本流程</w:t>
            </w:r>
          </w:p>
        </w:tc>
        <w:tc>
          <w:tcPr>
            <w:tcW w:w="7938" w:type="dxa"/>
            <w:shd w:val="clear" w:color="auto" w:fill="auto"/>
            <w:tcMar>
              <w:top w:w="150" w:type="dxa"/>
              <w:left w:w="240" w:type="dxa"/>
              <w:bottom w:w="150" w:type="dxa"/>
              <w:right w:w="0" w:type="dxa"/>
            </w:tcMar>
            <w:vAlign w:val="center"/>
          </w:tcPr>
          <w:p w14:paraId="21E75E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 用户选择导入方式（文件上传/手动录入）</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2. 上传结构化病历文件（支持JSON/CSV/XML）</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3. 系统校验数据完整性</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4. 保存病历至临时队列</w:t>
            </w:r>
          </w:p>
        </w:tc>
      </w:tr>
      <w:tr w14:paraId="309DE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6A435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异常流程</w:t>
            </w:r>
          </w:p>
        </w:tc>
        <w:tc>
          <w:tcPr>
            <w:tcW w:w="7938" w:type="dxa"/>
            <w:shd w:val="clear" w:color="auto" w:fill="auto"/>
            <w:tcMar>
              <w:top w:w="150" w:type="dxa"/>
              <w:left w:w="240" w:type="dxa"/>
              <w:bottom w:w="150" w:type="dxa"/>
              <w:right w:w="0" w:type="dxa"/>
            </w:tcMar>
            <w:vAlign w:val="center"/>
          </w:tcPr>
          <w:p w14:paraId="731A72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数据格式错误时提示用户修正；必要字段缺失时标记为“不完整”</w:t>
            </w:r>
          </w:p>
        </w:tc>
      </w:tr>
      <w:tr w14:paraId="12FB8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47836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7938" w:type="dxa"/>
            <w:shd w:val="clear" w:color="auto" w:fill="auto"/>
            <w:tcMar>
              <w:top w:w="150" w:type="dxa"/>
              <w:left w:w="240" w:type="dxa"/>
              <w:bottom w:w="150" w:type="dxa"/>
              <w:right w:w="0" w:type="dxa"/>
            </w:tcMar>
            <w:vAlign w:val="center"/>
          </w:tcPr>
          <w:p w14:paraId="5513F3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高</w:t>
            </w:r>
          </w:p>
        </w:tc>
      </w:tr>
    </w:tbl>
    <w:p w14:paraId="75ABA74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UC02：执行DRG入组</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0"/>
        <w:gridCol w:w="4752"/>
      </w:tblGrid>
      <w:tr w14:paraId="251AA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126B33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w:t>
            </w:r>
          </w:p>
        </w:tc>
        <w:tc>
          <w:tcPr>
            <w:tcW w:w="0" w:type="auto"/>
            <w:tcBorders>
              <w:top w:val="nil"/>
            </w:tcBorders>
            <w:shd w:val="clear" w:color="auto" w:fill="auto"/>
            <w:tcMar>
              <w:top w:w="150" w:type="dxa"/>
              <w:left w:w="240" w:type="dxa"/>
              <w:bottom w:w="150" w:type="dxa"/>
              <w:right w:w="240" w:type="dxa"/>
            </w:tcMar>
            <w:vAlign w:val="center"/>
          </w:tcPr>
          <w:p w14:paraId="33B385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内容</w:t>
            </w:r>
          </w:p>
        </w:tc>
      </w:tr>
      <w:tr w14:paraId="025F7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BCFE1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用例名称</w:t>
            </w:r>
          </w:p>
        </w:tc>
        <w:tc>
          <w:tcPr>
            <w:tcW w:w="0" w:type="auto"/>
            <w:shd w:val="clear" w:color="auto" w:fill="auto"/>
            <w:tcMar>
              <w:top w:w="150" w:type="dxa"/>
              <w:left w:w="240" w:type="dxa"/>
              <w:bottom w:w="150" w:type="dxa"/>
              <w:right w:w="0" w:type="dxa"/>
            </w:tcMar>
            <w:vAlign w:val="center"/>
          </w:tcPr>
          <w:p w14:paraId="48A523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执行DRG入组</w:t>
            </w:r>
          </w:p>
        </w:tc>
      </w:tr>
      <w:tr w14:paraId="4BBBE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F2566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参与者</w:t>
            </w:r>
          </w:p>
        </w:tc>
        <w:tc>
          <w:tcPr>
            <w:tcW w:w="0" w:type="auto"/>
            <w:shd w:val="clear" w:color="auto" w:fill="auto"/>
            <w:tcMar>
              <w:top w:w="150" w:type="dxa"/>
              <w:left w:w="240" w:type="dxa"/>
              <w:bottom w:w="150" w:type="dxa"/>
              <w:right w:w="0" w:type="dxa"/>
            </w:tcMar>
            <w:vAlign w:val="center"/>
          </w:tcPr>
          <w:p w14:paraId="2F92CD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病案编码员</w:t>
            </w:r>
          </w:p>
        </w:tc>
      </w:tr>
      <w:tr w14:paraId="62D85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21315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前置条件</w:t>
            </w:r>
          </w:p>
        </w:tc>
        <w:tc>
          <w:tcPr>
            <w:tcW w:w="0" w:type="auto"/>
            <w:shd w:val="clear" w:color="auto" w:fill="auto"/>
            <w:tcMar>
              <w:top w:w="150" w:type="dxa"/>
              <w:left w:w="240" w:type="dxa"/>
              <w:bottom w:w="150" w:type="dxa"/>
              <w:right w:w="0" w:type="dxa"/>
            </w:tcMar>
            <w:vAlign w:val="center"/>
          </w:tcPr>
          <w:p w14:paraId="7E644F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病历已导入系统，DRG规则库已加载</w:t>
            </w:r>
          </w:p>
        </w:tc>
      </w:tr>
      <w:tr w14:paraId="59E41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02DAD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后置条件</w:t>
            </w:r>
          </w:p>
        </w:tc>
        <w:tc>
          <w:tcPr>
            <w:tcW w:w="0" w:type="auto"/>
            <w:shd w:val="clear" w:color="auto" w:fill="auto"/>
            <w:tcMar>
              <w:top w:w="150" w:type="dxa"/>
              <w:left w:w="240" w:type="dxa"/>
              <w:bottom w:w="150" w:type="dxa"/>
              <w:right w:w="0" w:type="dxa"/>
            </w:tcMar>
            <w:vAlign w:val="center"/>
          </w:tcPr>
          <w:p w14:paraId="450CD6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系统返回入组结果及依据链</w:t>
            </w:r>
          </w:p>
        </w:tc>
      </w:tr>
      <w:tr w14:paraId="35358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C5D8E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基本流程</w:t>
            </w:r>
          </w:p>
        </w:tc>
        <w:tc>
          <w:tcPr>
            <w:tcW w:w="0" w:type="auto"/>
            <w:shd w:val="clear" w:color="auto" w:fill="auto"/>
            <w:tcMar>
              <w:top w:w="150" w:type="dxa"/>
              <w:left w:w="240" w:type="dxa"/>
              <w:bottom w:w="150" w:type="dxa"/>
              <w:right w:w="0" w:type="dxa"/>
            </w:tcMar>
            <w:vAlign w:val="center"/>
          </w:tcPr>
          <w:p w14:paraId="3BB9E5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 用户选择待入组病历</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2. 系统调用DRG规则引擎</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3. 提取MDC大类</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4. 匹配ADRG核心组</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5. 根据年龄、CC/MCC等因素确定细分组DRG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6. 返回入组结果、置信度和规则依据链</w:t>
            </w:r>
          </w:p>
        </w:tc>
      </w:tr>
      <w:tr w14:paraId="195C1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16AEC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异常流程</w:t>
            </w:r>
          </w:p>
        </w:tc>
        <w:tc>
          <w:tcPr>
            <w:tcW w:w="0" w:type="auto"/>
            <w:shd w:val="clear" w:color="auto" w:fill="auto"/>
            <w:tcMar>
              <w:top w:w="150" w:type="dxa"/>
              <w:left w:w="240" w:type="dxa"/>
              <w:bottom w:w="150" w:type="dxa"/>
              <w:right w:w="0" w:type="dxa"/>
            </w:tcMar>
            <w:vAlign w:val="center"/>
          </w:tcPr>
          <w:p w14:paraId="571AEB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无法匹配时返回“未找到匹配分组”并提示原因</w:t>
            </w:r>
          </w:p>
        </w:tc>
      </w:tr>
      <w:tr w14:paraId="08FBD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9288D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shd w:val="clear" w:color="auto" w:fill="auto"/>
            <w:tcMar>
              <w:top w:w="150" w:type="dxa"/>
              <w:left w:w="240" w:type="dxa"/>
              <w:bottom w:w="150" w:type="dxa"/>
              <w:right w:w="0" w:type="dxa"/>
            </w:tcMar>
            <w:vAlign w:val="center"/>
          </w:tcPr>
          <w:p w14:paraId="69D9E4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高</w:t>
            </w:r>
          </w:p>
        </w:tc>
      </w:tr>
    </w:tbl>
    <w:p w14:paraId="3F24C3B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UC03：查询入组结果</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0"/>
        <w:gridCol w:w="5308"/>
      </w:tblGrid>
      <w:tr w14:paraId="64BFB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1E2646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w:t>
            </w:r>
          </w:p>
        </w:tc>
        <w:tc>
          <w:tcPr>
            <w:tcW w:w="0" w:type="auto"/>
            <w:tcBorders>
              <w:top w:val="nil"/>
            </w:tcBorders>
            <w:shd w:val="clear" w:color="auto" w:fill="auto"/>
            <w:tcMar>
              <w:top w:w="150" w:type="dxa"/>
              <w:left w:w="240" w:type="dxa"/>
              <w:bottom w:w="150" w:type="dxa"/>
              <w:right w:w="240" w:type="dxa"/>
            </w:tcMar>
            <w:vAlign w:val="center"/>
          </w:tcPr>
          <w:p w14:paraId="6178D16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内容</w:t>
            </w:r>
          </w:p>
        </w:tc>
      </w:tr>
      <w:tr w14:paraId="32515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62703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用例名称</w:t>
            </w:r>
          </w:p>
        </w:tc>
        <w:tc>
          <w:tcPr>
            <w:tcW w:w="0" w:type="auto"/>
            <w:shd w:val="clear" w:color="auto" w:fill="auto"/>
            <w:tcMar>
              <w:top w:w="150" w:type="dxa"/>
              <w:left w:w="240" w:type="dxa"/>
              <w:bottom w:w="150" w:type="dxa"/>
              <w:right w:w="0" w:type="dxa"/>
            </w:tcMar>
            <w:vAlign w:val="center"/>
          </w:tcPr>
          <w:p w14:paraId="0331CB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查询入组结果</w:t>
            </w:r>
          </w:p>
        </w:tc>
      </w:tr>
      <w:tr w14:paraId="3BBA8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8D135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参与者</w:t>
            </w:r>
          </w:p>
        </w:tc>
        <w:tc>
          <w:tcPr>
            <w:tcW w:w="0" w:type="auto"/>
            <w:shd w:val="clear" w:color="auto" w:fill="auto"/>
            <w:tcMar>
              <w:top w:w="150" w:type="dxa"/>
              <w:left w:w="240" w:type="dxa"/>
              <w:bottom w:w="150" w:type="dxa"/>
              <w:right w:w="0" w:type="dxa"/>
            </w:tcMar>
            <w:vAlign w:val="center"/>
          </w:tcPr>
          <w:p w14:paraId="396060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病案编码员、临床医师</w:t>
            </w:r>
          </w:p>
        </w:tc>
      </w:tr>
      <w:tr w14:paraId="1FCEB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5894D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前置条件</w:t>
            </w:r>
          </w:p>
        </w:tc>
        <w:tc>
          <w:tcPr>
            <w:tcW w:w="0" w:type="auto"/>
            <w:shd w:val="clear" w:color="auto" w:fill="auto"/>
            <w:tcMar>
              <w:top w:w="150" w:type="dxa"/>
              <w:left w:w="240" w:type="dxa"/>
              <w:bottom w:w="150" w:type="dxa"/>
              <w:right w:w="0" w:type="dxa"/>
            </w:tcMar>
            <w:vAlign w:val="center"/>
          </w:tcPr>
          <w:p w14:paraId="08F7DF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至少有一条病历已完成入组处理</w:t>
            </w:r>
          </w:p>
        </w:tc>
      </w:tr>
      <w:tr w14:paraId="6A1A6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7821B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后置条件</w:t>
            </w:r>
          </w:p>
        </w:tc>
        <w:tc>
          <w:tcPr>
            <w:tcW w:w="0" w:type="auto"/>
            <w:shd w:val="clear" w:color="auto" w:fill="auto"/>
            <w:tcMar>
              <w:top w:w="150" w:type="dxa"/>
              <w:left w:w="240" w:type="dxa"/>
              <w:bottom w:w="150" w:type="dxa"/>
              <w:right w:w="0" w:type="dxa"/>
            </w:tcMar>
            <w:vAlign w:val="center"/>
          </w:tcPr>
          <w:p w14:paraId="499733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用户获准入组信息视图</w:t>
            </w:r>
          </w:p>
        </w:tc>
      </w:tr>
      <w:tr w14:paraId="72DC7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E9FF5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基本流程</w:t>
            </w:r>
          </w:p>
        </w:tc>
        <w:tc>
          <w:tcPr>
            <w:tcW w:w="0" w:type="auto"/>
            <w:shd w:val="clear" w:color="auto" w:fill="auto"/>
            <w:tcMar>
              <w:top w:w="150" w:type="dxa"/>
              <w:left w:w="240" w:type="dxa"/>
              <w:bottom w:w="150" w:type="dxa"/>
              <w:right w:w="0" w:type="dxa"/>
            </w:tcMar>
            <w:vAlign w:val="center"/>
          </w:tcPr>
          <w:p w14:paraId="0741E8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 用户输入查询条件（病历号/入组状态/日期范围）</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2. 系统返回匹配的记录列表</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3. 用户点击查看详情</w:t>
            </w:r>
          </w:p>
        </w:tc>
      </w:tr>
      <w:tr w14:paraId="642AE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5E0C4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shd w:val="clear" w:color="auto" w:fill="auto"/>
            <w:tcMar>
              <w:top w:w="150" w:type="dxa"/>
              <w:left w:w="240" w:type="dxa"/>
              <w:bottom w:w="150" w:type="dxa"/>
              <w:right w:w="0" w:type="dxa"/>
            </w:tcMar>
            <w:vAlign w:val="center"/>
          </w:tcPr>
          <w:p w14:paraId="2E329C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高</w:t>
            </w:r>
          </w:p>
        </w:tc>
      </w:tr>
    </w:tbl>
    <w:p w14:paraId="020950B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UC04：确认入组结果</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0"/>
        <w:gridCol w:w="5466"/>
      </w:tblGrid>
      <w:tr w14:paraId="36C15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E184A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w:t>
            </w:r>
          </w:p>
        </w:tc>
        <w:tc>
          <w:tcPr>
            <w:tcW w:w="0" w:type="auto"/>
            <w:tcBorders>
              <w:top w:val="nil"/>
            </w:tcBorders>
            <w:shd w:val="clear" w:color="auto" w:fill="auto"/>
            <w:tcMar>
              <w:top w:w="150" w:type="dxa"/>
              <w:left w:w="240" w:type="dxa"/>
              <w:bottom w:w="150" w:type="dxa"/>
              <w:right w:w="240" w:type="dxa"/>
            </w:tcMar>
            <w:vAlign w:val="center"/>
          </w:tcPr>
          <w:p w14:paraId="318C0F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内容</w:t>
            </w:r>
          </w:p>
        </w:tc>
      </w:tr>
      <w:tr w14:paraId="40510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84EC9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用例名称</w:t>
            </w:r>
          </w:p>
        </w:tc>
        <w:tc>
          <w:tcPr>
            <w:tcW w:w="0" w:type="auto"/>
            <w:shd w:val="clear" w:color="auto" w:fill="auto"/>
            <w:tcMar>
              <w:top w:w="150" w:type="dxa"/>
              <w:left w:w="240" w:type="dxa"/>
              <w:bottom w:w="150" w:type="dxa"/>
              <w:right w:w="0" w:type="dxa"/>
            </w:tcMar>
            <w:vAlign w:val="center"/>
          </w:tcPr>
          <w:p w14:paraId="16C3A7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确认入组结果</w:t>
            </w:r>
          </w:p>
        </w:tc>
      </w:tr>
      <w:tr w14:paraId="6BA1E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A3813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参与者</w:t>
            </w:r>
          </w:p>
        </w:tc>
        <w:tc>
          <w:tcPr>
            <w:tcW w:w="0" w:type="auto"/>
            <w:shd w:val="clear" w:color="auto" w:fill="auto"/>
            <w:tcMar>
              <w:top w:w="150" w:type="dxa"/>
              <w:left w:w="240" w:type="dxa"/>
              <w:bottom w:w="150" w:type="dxa"/>
              <w:right w:w="0" w:type="dxa"/>
            </w:tcMar>
            <w:vAlign w:val="center"/>
          </w:tcPr>
          <w:p w14:paraId="0D43C2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病案编码员</w:t>
            </w:r>
          </w:p>
        </w:tc>
      </w:tr>
      <w:tr w14:paraId="75DC3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844DA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前置条件</w:t>
            </w:r>
          </w:p>
        </w:tc>
        <w:tc>
          <w:tcPr>
            <w:tcW w:w="0" w:type="auto"/>
            <w:shd w:val="clear" w:color="auto" w:fill="auto"/>
            <w:tcMar>
              <w:top w:w="150" w:type="dxa"/>
              <w:left w:w="240" w:type="dxa"/>
              <w:bottom w:w="150" w:type="dxa"/>
              <w:right w:w="0" w:type="dxa"/>
            </w:tcMar>
            <w:vAlign w:val="center"/>
          </w:tcPr>
          <w:p w14:paraId="235DE7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系统已完成一次DRG入组计算</w:t>
            </w:r>
          </w:p>
        </w:tc>
      </w:tr>
      <w:tr w14:paraId="7EB9E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B05EF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后置条件</w:t>
            </w:r>
          </w:p>
        </w:tc>
        <w:tc>
          <w:tcPr>
            <w:tcW w:w="0" w:type="auto"/>
            <w:shd w:val="clear" w:color="auto" w:fill="auto"/>
            <w:tcMar>
              <w:top w:w="150" w:type="dxa"/>
              <w:left w:w="240" w:type="dxa"/>
              <w:bottom w:w="150" w:type="dxa"/>
              <w:right w:w="0" w:type="dxa"/>
            </w:tcMar>
            <w:vAlign w:val="center"/>
          </w:tcPr>
          <w:p w14:paraId="769E93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入组结果状态变更为“已确认”，记录确认人和确认时间</w:t>
            </w:r>
          </w:p>
        </w:tc>
      </w:tr>
      <w:tr w14:paraId="0A07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CC281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基本流程</w:t>
            </w:r>
          </w:p>
        </w:tc>
        <w:tc>
          <w:tcPr>
            <w:tcW w:w="0" w:type="auto"/>
            <w:shd w:val="clear" w:color="auto" w:fill="auto"/>
            <w:tcMar>
              <w:top w:w="150" w:type="dxa"/>
              <w:left w:w="240" w:type="dxa"/>
              <w:bottom w:w="150" w:type="dxa"/>
              <w:right w:w="0" w:type="dxa"/>
            </w:tcMar>
            <w:vAlign w:val="center"/>
          </w:tcPr>
          <w:p w14:paraId="64A47E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 用户查看系统建议的入组结果</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2. 选择“通过建议”或“修正分组”</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3. 如选择修正，手动选择目标DRG组</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4. 系统记录确认操作日志</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5. 更新入组状态为“已确认”</w:t>
            </w:r>
          </w:p>
        </w:tc>
      </w:tr>
      <w:tr w14:paraId="2B48E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AEF99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shd w:val="clear" w:color="auto" w:fill="auto"/>
            <w:tcMar>
              <w:top w:w="150" w:type="dxa"/>
              <w:left w:w="240" w:type="dxa"/>
              <w:bottom w:w="150" w:type="dxa"/>
              <w:right w:w="0" w:type="dxa"/>
            </w:tcMar>
            <w:vAlign w:val="center"/>
          </w:tcPr>
          <w:p w14:paraId="157BCD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高</w:t>
            </w:r>
          </w:p>
        </w:tc>
      </w:tr>
    </w:tbl>
    <w:p w14:paraId="3D312E8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UC05：生成入组依据链</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8"/>
        <w:gridCol w:w="7528"/>
      </w:tblGrid>
      <w:tr w14:paraId="10320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6406F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w:t>
            </w:r>
          </w:p>
        </w:tc>
        <w:tc>
          <w:tcPr>
            <w:tcW w:w="0" w:type="auto"/>
            <w:tcBorders>
              <w:top w:val="nil"/>
            </w:tcBorders>
            <w:shd w:val="clear" w:color="auto" w:fill="auto"/>
            <w:tcMar>
              <w:top w:w="150" w:type="dxa"/>
              <w:left w:w="240" w:type="dxa"/>
              <w:bottom w:w="150" w:type="dxa"/>
              <w:right w:w="240" w:type="dxa"/>
            </w:tcMar>
            <w:vAlign w:val="center"/>
          </w:tcPr>
          <w:p w14:paraId="2BAF51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内容</w:t>
            </w:r>
          </w:p>
        </w:tc>
      </w:tr>
      <w:tr w14:paraId="292D7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689F6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用例名称</w:t>
            </w:r>
          </w:p>
        </w:tc>
        <w:tc>
          <w:tcPr>
            <w:tcW w:w="0" w:type="auto"/>
            <w:shd w:val="clear" w:color="auto" w:fill="auto"/>
            <w:tcMar>
              <w:top w:w="150" w:type="dxa"/>
              <w:left w:w="240" w:type="dxa"/>
              <w:bottom w:w="150" w:type="dxa"/>
              <w:right w:w="0" w:type="dxa"/>
            </w:tcMar>
            <w:vAlign w:val="center"/>
          </w:tcPr>
          <w:p w14:paraId="5A9CB1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生成入组依据链</w:t>
            </w:r>
          </w:p>
        </w:tc>
      </w:tr>
      <w:tr w14:paraId="76358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B6B8B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参与者</w:t>
            </w:r>
          </w:p>
        </w:tc>
        <w:tc>
          <w:tcPr>
            <w:tcW w:w="0" w:type="auto"/>
            <w:shd w:val="clear" w:color="auto" w:fill="auto"/>
            <w:tcMar>
              <w:top w:w="150" w:type="dxa"/>
              <w:left w:w="240" w:type="dxa"/>
              <w:bottom w:w="150" w:type="dxa"/>
              <w:right w:w="0" w:type="dxa"/>
            </w:tcMar>
            <w:vAlign w:val="center"/>
          </w:tcPr>
          <w:p w14:paraId="273F88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病案编码员（通过UC02触发）</w:t>
            </w:r>
          </w:p>
        </w:tc>
      </w:tr>
      <w:tr w14:paraId="7C2DF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14F3E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前置条件</w:t>
            </w:r>
          </w:p>
        </w:tc>
        <w:tc>
          <w:tcPr>
            <w:tcW w:w="0" w:type="auto"/>
            <w:shd w:val="clear" w:color="auto" w:fill="auto"/>
            <w:tcMar>
              <w:top w:w="150" w:type="dxa"/>
              <w:left w:w="240" w:type="dxa"/>
              <w:bottom w:w="150" w:type="dxa"/>
              <w:right w:w="0" w:type="dxa"/>
            </w:tcMar>
            <w:vAlign w:val="center"/>
          </w:tcPr>
          <w:p w14:paraId="006D1B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系统已完成入组匹配过程</w:t>
            </w:r>
          </w:p>
        </w:tc>
      </w:tr>
      <w:tr w14:paraId="1D480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28454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后置条件</w:t>
            </w:r>
          </w:p>
        </w:tc>
        <w:tc>
          <w:tcPr>
            <w:tcW w:w="0" w:type="auto"/>
            <w:shd w:val="clear" w:color="auto" w:fill="auto"/>
            <w:tcMar>
              <w:top w:w="150" w:type="dxa"/>
              <w:left w:w="240" w:type="dxa"/>
              <w:bottom w:w="150" w:type="dxa"/>
              <w:right w:w="0" w:type="dxa"/>
            </w:tcMar>
            <w:vAlign w:val="center"/>
          </w:tcPr>
          <w:p w14:paraId="6015ED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返回完整的规则推导路径</w:t>
            </w:r>
          </w:p>
        </w:tc>
      </w:tr>
      <w:tr w14:paraId="6391A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2917D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基本流程</w:t>
            </w:r>
          </w:p>
        </w:tc>
        <w:tc>
          <w:tcPr>
            <w:tcW w:w="0" w:type="auto"/>
            <w:shd w:val="clear" w:color="auto" w:fill="auto"/>
            <w:tcMar>
              <w:top w:w="150" w:type="dxa"/>
              <w:left w:w="240" w:type="dxa"/>
              <w:bottom w:w="150" w:type="dxa"/>
              <w:right w:w="0" w:type="dxa"/>
            </w:tcMar>
            <w:vAlign w:val="center"/>
          </w:tcPr>
          <w:p w14:paraId="365442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逐层展示MDC划分、手术识别、并发症判定、细分组确定等步骤所引用的具体规则条目</w:t>
            </w:r>
          </w:p>
        </w:tc>
      </w:tr>
      <w:tr w14:paraId="6A877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779F4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shd w:val="clear" w:color="auto" w:fill="auto"/>
            <w:tcMar>
              <w:top w:w="150" w:type="dxa"/>
              <w:left w:w="240" w:type="dxa"/>
              <w:bottom w:w="150" w:type="dxa"/>
              <w:right w:w="0" w:type="dxa"/>
            </w:tcMar>
            <w:vAlign w:val="center"/>
          </w:tcPr>
          <w:p w14:paraId="2A7567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中</w:t>
            </w:r>
          </w:p>
        </w:tc>
      </w:tr>
    </w:tbl>
    <w:p w14:paraId="3A18565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UC06：配置系统参数</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0"/>
        <w:gridCol w:w="5748"/>
      </w:tblGrid>
      <w:tr w14:paraId="5C4AC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6CB86B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w:t>
            </w:r>
          </w:p>
        </w:tc>
        <w:tc>
          <w:tcPr>
            <w:tcW w:w="0" w:type="auto"/>
            <w:tcBorders>
              <w:top w:val="nil"/>
            </w:tcBorders>
            <w:shd w:val="clear" w:color="auto" w:fill="auto"/>
            <w:tcMar>
              <w:top w:w="150" w:type="dxa"/>
              <w:left w:w="240" w:type="dxa"/>
              <w:bottom w:w="150" w:type="dxa"/>
              <w:right w:w="240" w:type="dxa"/>
            </w:tcMar>
            <w:vAlign w:val="center"/>
          </w:tcPr>
          <w:p w14:paraId="7F0203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内容</w:t>
            </w:r>
          </w:p>
        </w:tc>
      </w:tr>
      <w:tr w14:paraId="5FB45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9FA1B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用例名称</w:t>
            </w:r>
          </w:p>
        </w:tc>
        <w:tc>
          <w:tcPr>
            <w:tcW w:w="0" w:type="auto"/>
            <w:shd w:val="clear" w:color="auto" w:fill="auto"/>
            <w:tcMar>
              <w:top w:w="150" w:type="dxa"/>
              <w:left w:w="240" w:type="dxa"/>
              <w:bottom w:w="150" w:type="dxa"/>
              <w:right w:w="0" w:type="dxa"/>
            </w:tcMar>
            <w:vAlign w:val="center"/>
          </w:tcPr>
          <w:p w14:paraId="51091E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配置系统参数</w:t>
            </w:r>
          </w:p>
        </w:tc>
      </w:tr>
      <w:tr w14:paraId="3EAE6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3AB66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参与者</w:t>
            </w:r>
          </w:p>
        </w:tc>
        <w:tc>
          <w:tcPr>
            <w:tcW w:w="0" w:type="auto"/>
            <w:shd w:val="clear" w:color="auto" w:fill="auto"/>
            <w:tcMar>
              <w:top w:w="150" w:type="dxa"/>
              <w:left w:w="240" w:type="dxa"/>
              <w:bottom w:w="150" w:type="dxa"/>
              <w:right w:w="0" w:type="dxa"/>
            </w:tcMar>
            <w:vAlign w:val="center"/>
          </w:tcPr>
          <w:p w14:paraId="3A955F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系统管理员</w:t>
            </w:r>
          </w:p>
        </w:tc>
      </w:tr>
      <w:tr w14:paraId="108F1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B9D3A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前置条件</w:t>
            </w:r>
          </w:p>
        </w:tc>
        <w:tc>
          <w:tcPr>
            <w:tcW w:w="0" w:type="auto"/>
            <w:shd w:val="clear" w:color="auto" w:fill="auto"/>
            <w:tcMar>
              <w:top w:w="150" w:type="dxa"/>
              <w:left w:w="240" w:type="dxa"/>
              <w:bottom w:w="150" w:type="dxa"/>
              <w:right w:w="0" w:type="dxa"/>
            </w:tcMar>
            <w:vAlign w:val="center"/>
          </w:tcPr>
          <w:p w14:paraId="7D3FA9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管理员已登录</w:t>
            </w:r>
          </w:p>
        </w:tc>
      </w:tr>
      <w:tr w14:paraId="09B4B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B7694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后置条件</w:t>
            </w:r>
          </w:p>
        </w:tc>
        <w:tc>
          <w:tcPr>
            <w:tcW w:w="0" w:type="auto"/>
            <w:shd w:val="clear" w:color="auto" w:fill="auto"/>
            <w:tcMar>
              <w:top w:w="150" w:type="dxa"/>
              <w:left w:w="240" w:type="dxa"/>
              <w:bottom w:w="150" w:type="dxa"/>
              <w:right w:w="0" w:type="dxa"/>
            </w:tcMar>
            <w:vAlign w:val="center"/>
          </w:tcPr>
          <w:p w14:paraId="794039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系统参数更新生效</w:t>
            </w:r>
          </w:p>
        </w:tc>
      </w:tr>
      <w:tr w14:paraId="01225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978EA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基本流程</w:t>
            </w:r>
          </w:p>
        </w:tc>
        <w:tc>
          <w:tcPr>
            <w:tcW w:w="0" w:type="auto"/>
            <w:shd w:val="clear" w:color="auto" w:fill="auto"/>
            <w:tcMar>
              <w:top w:w="150" w:type="dxa"/>
              <w:left w:w="240" w:type="dxa"/>
              <w:bottom w:w="150" w:type="dxa"/>
              <w:right w:w="0" w:type="dxa"/>
            </w:tcMar>
            <w:vAlign w:val="center"/>
          </w:tcPr>
          <w:p w14:paraId="73761C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 选择配置项类别（规则库版本/大模型服务/日志级别）</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2. 修改参数值</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3. 保存配置</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4. 系统重载或生效</w:t>
            </w:r>
          </w:p>
        </w:tc>
      </w:tr>
      <w:tr w14:paraId="2239E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ED13F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shd w:val="clear" w:color="auto" w:fill="auto"/>
            <w:tcMar>
              <w:top w:w="150" w:type="dxa"/>
              <w:left w:w="240" w:type="dxa"/>
              <w:bottom w:w="150" w:type="dxa"/>
              <w:right w:w="0" w:type="dxa"/>
            </w:tcMar>
            <w:vAlign w:val="center"/>
          </w:tcPr>
          <w:p w14:paraId="5E4FC32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中</w:t>
            </w:r>
          </w:p>
        </w:tc>
      </w:tr>
    </w:tbl>
    <w:p w14:paraId="0DFFCD9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UC08：查看统计报表</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0"/>
        <w:gridCol w:w="6735"/>
      </w:tblGrid>
      <w:tr w14:paraId="5CAA7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71308D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w:t>
            </w:r>
          </w:p>
        </w:tc>
        <w:tc>
          <w:tcPr>
            <w:tcW w:w="0" w:type="auto"/>
            <w:tcBorders>
              <w:top w:val="nil"/>
            </w:tcBorders>
            <w:shd w:val="clear" w:color="auto" w:fill="auto"/>
            <w:tcMar>
              <w:top w:w="150" w:type="dxa"/>
              <w:left w:w="240" w:type="dxa"/>
              <w:bottom w:w="150" w:type="dxa"/>
              <w:right w:w="240" w:type="dxa"/>
            </w:tcMar>
            <w:vAlign w:val="center"/>
          </w:tcPr>
          <w:p w14:paraId="138B55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内容</w:t>
            </w:r>
          </w:p>
        </w:tc>
      </w:tr>
      <w:tr w14:paraId="0439D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BDA6C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用例名称</w:t>
            </w:r>
          </w:p>
        </w:tc>
        <w:tc>
          <w:tcPr>
            <w:tcW w:w="0" w:type="auto"/>
            <w:shd w:val="clear" w:color="auto" w:fill="auto"/>
            <w:tcMar>
              <w:top w:w="150" w:type="dxa"/>
              <w:left w:w="240" w:type="dxa"/>
              <w:bottom w:w="150" w:type="dxa"/>
              <w:right w:w="0" w:type="dxa"/>
            </w:tcMar>
            <w:vAlign w:val="center"/>
          </w:tcPr>
          <w:p w14:paraId="4178B9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查看统计报表</w:t>
            </w:r>
          </w:p>
        </w:tc>
      </w:tr>
      <w:tr w14:paraId="12830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C918E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参与者</w:t>
            </w:r>
          </w:p>
        </w:tc>
        <w:tc>
          <w:tcPr>
            <w:tcW w:w="0" w:type="auto"/>
            <w:shd w:val="clear" w:color="auto" w:fill="auto"/>
            <w:tcMar>
              <w:top w:w="150" w:type="dxa"/>
              <w:left w:w="240" w:type="dxa"/>
              <w:bottom w:w="150" w:type="dxa"/>
              <w:right w:w="0" w:type="dxa"/>
            </w:tcMar>
            <w:vAlign w:val="center"/>
          </w:tcPr>
          <w:p w14:paraId="1F4DE0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医保管理人员</w:t>
            </w:r>
          </w:p>
        </w:tc>
      </w:tr>
      <w:tr w14:paraId="29AD4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76030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前置条件</w:t>
            </w:r>
          </w:p>
        </w:tc>
        <w:tc>
          <w:tcPr>
            <w:tcW w:w="0" w:type="auto"/>
            <w:shd w:val="clear" w:color="auto" w:fill="auto"/>
            <w:tcMar>
              <w:top w:w="150" w:type="dxa"/>
              <w:left w:w="240" w:type="dxa"/>
              <w:bottom w:w="150" w:type="dxa"/>
              <w:right w:w="0" w:type="dxa"/>
            </w:tcMar>
            <w:vAlign w:val="center"/>
          </w:tcPr>
          <w:p w14:paraId="120901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系统内有足够的入组记录数据</w:t>
            </w:r>
          </w:p>
        </w:tc>
      </w:tr>
      <w:tr w14:paraId="6B1DF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4E397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后置条件</w:t>
            </w:r>
          </w:p>
        </w:tc>
        <w:tc>
          <w:tcPr>
            <w:tcW w:w="0" w:type="auto"/>
            <w:shd w:val="clear" w:color="auto" w:fill="auto"/>
            <w:tcMar>
              <w:top w:w="150" w:type="dxa"/>
              <w:left w:w="240" w:type="dxa"/>
              <w:bottom w:w="150" w:type="dxa"/>
              <w:right w:w="0" w:type="dxa"/>
            </w:tcMar>
            <w:vAlign w:val="center"/>
          </w:tcPr>
          <w:p w14:paraId="45002A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返回统计报表视图</w:t>
            </w:r>
          </w:p>
        </w:tc>
      </w:tr>
      <w:tr w14:paraId="42970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4B010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基本流程</w:t>
            </w:r>
          </w:p>
        </w:tc>
        <w:tc>
          <w:tcPr>
            <w:tcW w:w="0" w:type="auto"/>
            <w:shd w:val="clear" w:color="auto" w:fill="auto"/>
            <w:tcMar>
              <w:top w:w="150" w:type="dxa"/>
              <w:left w:w="240" w:type="dxa"/>
              <w:bottom w:w="150" w:type="dxa"/>
              <w:right w:w="0" w:type="dxa"/>
            </w:tcMar>
            <w:vAlign w:val="center"/>
          </w:tcPr>
          <w:p w14:paraId="6EA516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 选择报表类型（按时间统计 / 按DRG分组统计 / 按科室统计）</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2. 设置统计维度（如日期范围、DRG组别、科室名称）</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3. 系统生成报表</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4. 支持导出Excel或PDF</w:t>
            </w:r>
          </w:p>
        </w:tc>
      </w:tr>
      <w:tr w14:paraId="6A32E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523E3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shd w:val="clear" w:color="auto" w:fill="auto"/>
            <w:tcMar>
              <w:top w:w="150" w:type="dxa"/>
              <w:left w:w="240" w:type="dxa"/>
              <w:bottom w:w="150" w:type="dxa"/>
              <w:right w:w="0" w:type="dxa"/>
            </w:tcMar>
            <w:vAlign w:val="center"/>
          </w:tcPr>
          <w:p w14:paraId="39D54C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中</w:t>
            </w:r>
          </w:p>
        </w:tc>
      </w:tr>
    </w:tbl>
    <w:p w14:paraId="6E22687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UC09：生成测试用例</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0"/>
        <w:gridCol w:w="5026"/>
      </w:tblGrid>
      <w:tr w14:paraId="77F41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41D97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w:t>
            </w:r>
          </w:p>
        </w:tc>
        <w:tc>
          <w:tcPr>
            <w:tcW w:w="0" w:type="auto"/>
            <w:tcBorders>
              <w:top w:val="nil"/>
            </w:tcBorders>
            <w:shd w:val="clear" w:color="auto" w:fill="auto"/>
            <w:tcMar>
              <w:top w:w="150" w:type="dxa"/>
              <w:left w:w="240" w:type="dxa"/>
              <w:bottom w:w="150" w:type="dxa"/>
              <w:right w:w="240" w:type="dxa"/>
            </w:tcMar>
            <w:vAlign w:val="center"/>
          </w:tcPr>
          <w:p w14:paraId="59C6D1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内容</w:t>
            </w:r>
          </w:p>
        </w:tc>
      </w:tr>
      <w:tr w14:paraId="512F4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10F3E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用例名称</w:t>
            </w:r>
          </w:p>
        </w:tc>
        <w:tc>
          <w:tcPr>
            <w:tcW w:w="0" w:type="auto"/>
            <w:shd w:val="clear" w:color="auto" w:fill="auto"/>
            <w:tcMar>
              <w:top w:w="150" w:type="dxa"/>
              <w:left w:w="240" w:type="dxa"/>
              <w:bottom w:w="150" w:type="dxa"/>
              <w:right w:w="0" w:type="dxa"/>
            </w:tcMar>
            <w:vAlign w:val="center"/>
          </w:tcPr>
          <w:p w14:paraId="5A4A2E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生成测试用例</w:t>
            </w:r>
          </w:p>
        </w:tc>
      </w:tr>
      <w:tr w14:paraId="35BBE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5E618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参与者</w:t>
            </w:r>
          </w:p>
        </w:tc>
        <w:tc>
          <w:tcPr>
            <w:tcW w:w="0" w:type="auto"/>
            <w:shd w:val="clear" w:color="auto" w:fill="auto"/>
            <w:tcMar>
              <w:top w:w="150" w:type="dxa"/>
              <w:left w:w="240" w:type="dxa"/>
              <w:bottom w:w="150" w:type="dxa"/>
              <w:right w:w="0" w:type="dxa"/>
            </w:tcMar>
            <w:vAlign w:val="center"/>
          </w:tcPr>
          <w:p w14:paraId="316675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测试人员</w:t>
            </w:r>
          </w:p>
        </w:tc>
      </w:tr>
      <w:tr w14:paraId="5568A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740B3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前置条件</w:t>
            </w:r>
          </w:p>
        </w:tc>
        <w:tc>
          <w:tcPr>
            <w:tcW w:w="0" w:type="auto"/>
            <w:shd w:val="clear" w:color="auto" w:fill="auto"/>
            <w:tcMar>
              <w:top w:w="150" w:type="dxa"/>
              <w:left w:w="240" w:type="dxa"/>
              <w:bottom w:w="150" w:type="dxa"/>
              <w:right w:w="0" w:type="dxa"/>
            </w:tcMar>
            <w:vAlign w:val="center"/>
          </w:tcPr>
          <w:p w14:paraId="4E1773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DRG规则文件已配置</w:t>
            </w:r>
          </w:p>
        </w:tc>
      </w:tr>
      <w:tr w14:paraId="1993D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89912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后置条件</w:t>
            </w:r>
          </w:p>
        </w:tc>
        <w:tc>
          <w:tcPr>
            <w:tcW w:w="0" w:type="auto"/>
            <w:shd w:val="clear" w:color="auto" w:fill="auto"/>
            <w:tcMar>
              <w:top w:w="150" w:type="dxa"/>
              <w:left w:w="240" w:type="dxa"/>
              <w:bottom w:w="150" w:type="dxa"/>
              <w:right w:w="0" w:type="dxa"/>
            </w:tcMar>
            <w:vAlign w:val="center"/>
          </w:tcPr>
          <w:p w14:paraId="3214FE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生成测试用例集</w:t>
            </w:r>
          </w:p>
        </w:tc>
      </w:tr>
      <w:tr w14:paraId="2EB5F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6F508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基本流程</w:t>
            </w:r>
          </w:p>
        </w:tc>
        <w:tc>
          <w:tcPr>
            <w:tcW w:w="0" w:type="auto"/>
            <w:shd w:val="clear" w:color="auto" w:fill="auto"/>
            <w:tcMar>
              <w:top w:w="150" w:type="dxa"/>
              <w:left w:w="240" w:type="dxa"/>
              <w:bottom w:w="150" w:type="dxa"/>
              <w:right w:w="0" w:type="dxa"/>
            </w:tcMar>
            <w:vAlign w:val="center"/>
          </w:tcPr>
          <w:p w14:paraId="656F6A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 用户上传或选择DRG规则文件</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2. 选择测试范围（全部/按MDC分类/优先覆盖）</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3. 系统自动分析规则结构并生成测试用例</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4. 返回测试用例集供下载或执行</w:t>
            </w:r>
          </w:p>
        </w:tc>
      </w:tr>
      <w:tr w14:paraId="5FA51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B5687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shd w:val="clear" w:color="auto" w:fill="auto"/>
            <w:tcMar>
              <w:top w:w="150" w:type="dxa"/>
              <w:left w:w="240" w:type="dxa"/>
              <w:bottom w:w="150" w:type="dxa"/>
              <w:right w:w="0" w:type="dxa"/>
            </w:tcMar>
            <w:vAlign w:val="center"/>
          </w:tcPr>
          <w:p w14:paraId="50B5A1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中</w:t>
            </w:r>
          </w:p>
        </w:tc>
      </w:tr>
    </w:tbl>
    <w:p w14:paraId="2425C1E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UC10：生成项目文档</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0"/>
        <w:gridCol w:w="7140"/>
      </w:tblGrid>
      <w:tr w14:paraId="2AA85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4532E2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w:t>
            </w:r>
          </w:p>
        </w:tc>
        <w:tc>
          <w:tcPr>
            <w:tcW w:w="0" w:type="auto"/>
            <w:tcBorders>
              <w:top w:val="nil"/>
            </w:tcBorders>
            <w:shd w:val="clear" w:color="auto" w:fill="auto"/>
            <w:tcMar>
              <w:top w:w="150" w:type="dxa"/>
              <w:left w:w="240" w:type="dxa"/>
              <w:bottom w:w="150" w:type="dxa"/>
              <w:right w:w="240" w:type="dxa"/>
            </w:tcMar>
            <w:vAlign w:val="center"/>
          </w:tcPr>
          <w:p w14:paraId="1782608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内容</w:t>
            </w:r>
          </w:p>
        </w:tc>
      </w:tr>
      <w:tr w14:paraId="1F4B1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F8D69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用例名称</w:t>
            </w:r>
          </w:p>
        </w:tc>
        <w:tc>
          <w:tcPr>
            <w:tcW w:w="0" w:type="auto"/>
            <w:shd w:val="clear" w:color="auto" w:fill="auto"/>
            <w:tcMar>
              <w:top w:w="150" w:type="dxa"/>
              <w:left w:w="240" w:type="dxa"/>
              <w:bottom w:w="150" w:type="dxa"/>
              <w:right w:w="0" w:type="dxa"/>
            </w:tcMar>
            <w:vAlign w:val="center"/>
          </w:tcPr>
          <w:p w14:paraId="032D688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生成项目文档</w:t>
            </w:r>
          </w:p>
        </w:tc>
      </w:tr>
      <w:tr w14:paraId="5CF29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AD888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参与者</w:t>
            </w:r>
          </w:p>
        </w:tc>
        <w:tc>
          <w:tcPr>
            <w:tcW w:w="0" w:type="auto"/>
            <w:shd w:val="clear" w:color="auto" w:fill="auto"/>
            <w:tcMar>
              <w:top w:w="150" w:type="dxa"/>
              <w:left w:w="240" w:type="dxa"/>
              <w:bottom w:w="150" w:type="dxa"/>
              <w:right w:w="0" w:type="dxa"/>
            </w:tcMar>
            <w:vAlign w:val="center"/>
          </w:tcPr>
          <w:p w14:paraId="1DF9A2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开发人员</w:t>
            </w:r>
          </w:p>
        </w:tc>
      </w:tr>
      <w:tr w14:paraId="6758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3C755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前置条件</w:t>
            </w:r>
          </w:p>
        </w:tc>
        <w:tc>
          <w:tcPr>
            <w:tcW w:w="0" w:type="auto"/>
            <w:shd w:val="clear" w:color="auto" w:fill="auto"/>
            <w:tcMar>
              <w:top w:w="150" w:type="dxa"/>
              <w:left w:w="240" w:type="dxa"/>
              <w:bottom w:w="150" w:type="dxa"/>
              <w:right w:w="0" w:type="dxa"/>
            </w:tcMar>
            <w:vAlign w:val="center"/>
          </w:tcPr>
          <w:p w14:paraId="735F39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系统运行数据完整（含API请求/响应日志、规则版本信息、入组记录）</w:t>
            </w:r>
          </w:p>
        </w:tc>
      </w:tr>
      <w:tr w14:paraId="397F7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F8CD9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后置条件</w:t>
            </w:r>
          </w:p>
        </w:tc>
        <w:tc>
          <w:tcPr>
            <w:tcW w:w="0" w:type="auto"/>
            <w:shd w:val="clear" w:color="auto" w:fill="auto"/>
            <w:tcMar>
              <w:top w:w="150" w:type="dxa"/>
              <w:left w:w="240" w:type="dxa"/>
              <w:bottom w:w="150" w:type="dxa"/>
              <w:right w:w="0" w:type="dxa"/>
            </w:tcMar>
            <w:vAlign w:val="center"/>
          </w:tcPr>
          <w:p w14:paraId="153285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生成SRS、设计文档、测试报告等文档</w:t>
            </w:r>
          </w:p>
        </w:tc>
      </w:tr>
      <w:tr w14:paraId="42C7A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15ECC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基本流程</w:t>
            </w:r>
          </w:p>
        </w:tc>
        <w:tc>
          <w:tcPr>
            <w:tcW w:w="0" w:type="auto"/>
            <w:shd w:val="clear" w:color="auto" w:fill="auto"/>
            <w:tcMar>
              <w:top w:w="150" w:type="dxa"/>
              <w:left w:w="240" w:type="dxa"/>
              <w:bottom w:w="150" w:type="dxa"/>
              <w:right w:w="0" w:type="dxa"/>
            </w:tcMar>
            <w:vAlign w:val="center"/>
          </w:tcPr>
          <w:p w14:paraId="4A447D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 用户选择文档类型</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2. 系统采集相关运行数据和配置信息</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3. 调用大模型生成文档内容</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4. 返回文档供下载或预览</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5. 用户可修订后再提交</w:t>
            </w:r>
          </w:p>
        </w:tc>
      </w:tr>
      <w:tr w14:paraId="5DECF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DFE745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shd w:val="clear" w:color="auto" w:fill="auto"/>
            <w:tcMar>
              <w:top w:w="150" w:type="dxa"/>
              <w:left w:w="240" w:type="dxa"/>
              <w:bottom w:w="150" w:type="dxa"/>
              <w:right w:w="0" w:type="dxa"/>
            </w:tcMar>
            <w:vAlign w:val="center"/>
          </w:tcPr>
          <w:p w14:paraId="1C6988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中</w:t>
            </w:r>
          </w:p>
        </w:tc>
      </w:tr>
    </w:tbl>
    <w:p w14:paraId="067D2E7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UC11：提交文档</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0"/>
        <w:gridCol w:w="4640"/>
      </w:tblGrid>
      <w:tr w14:paraId="68FB4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6F9AA7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w:t>
            </w:r>
          </w:p>
        </w:tc>
        <w:tc>
          <w:tcPr>
            <w:tcW w:w="0" w:type="auto"/>
            <w:tcBorders>
              <w:top w:val="nil"/>
            </w:tcBorders>
            <w:shd w:val="clear" w:color="auto" w:fill="auto"/>
            <w:tcMar>
              <w:top w:w="150" w:type="dxa"/>
              <w:left w:w="240" w:type="dxa"/>
              <w:bottom w:w="150" w:type="dxa"/>
              <w:right w:w="240" w:type="dxa"/>
            </w:tcMar>
            <w:vAlign w:val="center"/>
          </w:tcPr>
          <w:p w14:paraId="3D3323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内容</w:t>
            </w:r>
          </w:p>
        </w:tc>
      </w:tr>
      <w:tr w14:paraId="13303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2DAA3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用例名称</w:t>
            </w:r>
          </w:p>
        </w:tc>
        <w:tc>
          <w:tcPr>
            <w:tcW w:w="0" w:type="auto"/>
            <w:shd w:val="clear" w:color="auto" w:fill="auto"/>
            <w:tcMar>
              <w:top w:w="150" w:type="dxa"/>
              <w:left w:w="240" w:type="dxa"/>
              <w:bottom w:w="150" w:type="dxa"/>
              <w:right w:w="0" w:type="dxa"/>
            </w:tcMar>
            <w:vAlign w:val="center"/>
          </w:tcPr>
          <w:p w14:paraId="58BE40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提交文档到虚拟文档系统</w:t>
            </w:r>
          </w:p>
        </w:tc>
      </w:tr>
      <w:tr w14:paraId="4B776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7AD99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参与者</w:t>
            </w:r>
          </w:p>
        </w:tc>
        <w:tc>
          <w:tcPr>
            <w:tcW w:w="0" w:type="auto"/>
            <w:shd w:val="clear" w:color="auto" w:fill="auto"/>
            <w:tcMar>
              <w:top w:w="150" w:type="dxa"/>
              <w:left w:w="240" w:type="dxa"/>
              <w:bottom w:w="150" w:type="dxa"/>
              <w:right w:w="0" w:type="dxa"/>
            </w:tcMar>
            <w:vAlign w:val="center"/>
          </w:tcPr>
          <w:p w14:paraId="6C3673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开发人员（通过UC10触发）</w:t>
            </w:r>
          </w:p>
        </w:tc>
      </w:tr>
      <w:tr w14:paraId="45C67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70234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前置条件</w:t>
            </w:r>
          </w:p>
        </w:tc>
        <w:tc>
          <w:tcPr>
            <w:tcW w:w="0" w:type="auto"/>
            <w:shd w:val="clear" w:color="auto" w:fill="auto"/>
            <w:tcMar>
              <w:top w:w="150" w:type="dxa"/>
              <w:left w:w="240" w:type="dxa"/>
              <w:bottom w:w="150" w:type="dxa"/>
              <w:right w:w="0" w:type="dxa"/>
            </w:tcMar>
            <w:vAlign w:val="center"/>
          </w:tcPr>
          <w:p w14:paraId="1604AE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文档内容已生成完毕</w:t>
            </w:r>
          </w:p>
        </w:tc>
      </w:tr>
      <w:tr w14:paraId="0F928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83C4A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后置条件</w:t>
            </w:r>
          </w:p>
        </w:tc>
        <w:tc>
          <w:tcPr>
            <w:tcW w:w="0" w:type="auto"/>
            <w:shd w:val="clear" w:color="auto" w:fill="auto"/>
            <w:tcMar>
              <w:top w:w="150" w:type="dxa"/>
              <w:left w:w="240" w:type="dxa"/>
              <w:bottom w:w="150" w:type="dxa"/>
              <w:right w:w="0" w:type="dxa"/>
            </w:tcMar>
            <w:vAlign w:val="center"/>
          </w:tcPr>
          <w:p w14:paraId="29FADA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文档成功提交至虚拟文档系统，版本状态更新</w:t>
            </w:r>
          </w:p>
        </w:tc>
      </w:tr>
      <w:tr w14:paraId="52F17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FC5D7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基本流程</w:t>
            </w:r>
          </w:p>
        </w:tc>
        <w:tc>
          <w:tcPr>
            <w:tcW w:w="0" w:type="auto"/>
            <w:shd w:val="clear" w:color="auto" w:fill="auto"/>
            <w:tcMar>
              <w:top w:w="150" w:type="dxa"/>
              <w:left w:w="240" w:type="dxa"/>
              <w:bottom w:w="150" w:type="dxa"/>
              <w:right w:w="0" w:type="dxa"/>
            </w:tcMar>
            <w:vAlign w:val="center"/>
          </w:tcPr>
          <w:p w14:paraId="04EC20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 用户确认文档最终版本</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2. 系统调用虚拟文档系统API</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3. 提交文档并附带元数据</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4. 接收提交确认</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5. 更新本地提交记录</w:t>
            </w:r>
          </w:p>
        </w:tc>
      </w:tr>
      <w:tr w14:paraId="0746C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FFD2E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异常流程</w:t>
            </w:r>
          </w:p>
        </w:tc>
        <w:tc>
          <w:tcPr>
            <w:tcW w:w="0" w:type="auto"/>
            <w:shd w:val="clear" w:color="auto" w:fill="auto"/>
            <w:tcMar>
              <w:top w:w="150" w:type="dxa"/>
              <w:left w:w="240" w:type="dxa"/>
              <w:bottom w:w="150" w:type="dxa"/>
              <w:right w:w="0" w:type="dxa"/>
            </w:tcMar>
            <w:vAlign w:val="center"/>
          </w:tcPr>
          <w:p w14:paraId="6A98AA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API调用失败时，本地暂存并标记“待重试”</w:t>
            </w:r>
          </w:p>
        </w:tc>
      </w:tr>
      <w:tr w14:paraId="5E97E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C41EE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shd w:val="clear" w:color="auto" w:fill="auto"/>
            <w:tcMar>
              <w:top w:w="150" w:type="dxa"/>
              <w:left w:w="240" w:type="dxa"/>
              <w:bottom w:w="150" w:type="dxa"/>
              <w:right w:w="0" w:type="dxa"/>
            </w:tcMar>
            <w:vAlign w:val="center"/>
          </w:tcPr>
          <w:p w14:paraId="06D059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中</w:t>
            </w:r>
          </w:p>
        </w:tc>
      </w:tr>
    </w:tbl>
    <w:p w14:paraId="4F63329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UC12：虚拟文档系统管理</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0"/>
        <w:gridCol w:w="2937"/>
      </w:tblGrid>
      <w:tr w14:paraId="7F0B8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754BC7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w:t>
            </w:r>
          </w:p>
        </w:tc>
        <w:tc>
          <w:tcPr>
            <w:tcW w:w="0" w:type="auto"/>
            <w:tcBorders>
              <w:top w:val="nil"/>
            </w:tcBorders>
            <w:shd w:val="clear" w:color="auto" w:fill="auto"/>
            <w:tcMar>
              <w:top w:w="150" w:type="dxa"/>
              <w:left w:w="240" w:type="dxa"/>
              <w:bottom w:w="150" w:type="dxa"/>
              <w:right w:w="240" w:type="dxa"/>
            </w:tcMar>
            <w:vAlign w:val="center"/>
          </w:tcPr>
          <w:p w14:paraId="180AE8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内容</w:t>
            </w:r>
          </w:p>
        </w:tc>
      </w:tr>
      <w:tr w14:paraId="27B5D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B8C31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用例名称</w:t>
            </w:r>
          </w:p>
        </w:tc>
        <w:tc>
          <w:tcPr>
            <w:tcW w:w="0" w:type="auto"/>
            <w:shd w:val="clear" w:color="auto" w:fill="auto"/>
            <w:tcMar>
              <w:top w:w="150" w:type="dxa"/>
              <w:left w:w="240" w:type="dxa"/>
              <w:bottom w:w="150" w:type="dxa"/>
              <w:right w:w="0" w:type="dxa"/>
            </w:tcMar>
            <w:vAlign w:val="center"/>
          </w:tcPr>
          <w:p w14:paraId="548F9C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虚拟文档系统管理</w:t>
            </w:r>
          </w:p>
        </w:tc>
      </w:tr>
      <w:tr w14:paraId="57E52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D37CE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参与者</w:t>
            </w:r>
          </w:p>
        </w:tc>
        <w:tc>
          <w:tcPr>
            <w:tcW w:w="0" w:type="auto"/>
            <w:shd w:val="clear" w:color="auto" w:fill="auto"/>
            <w:tcMar>
              <w:top w:w="150" w:type="dxa"/>
              <w:left w:w="240" w:type="dxa"/>
              <w:bottom w:w="150" w:type="dxa"/>
              <w:right w:w="0" w:type="dxa"/>
            </w:tcMar>
            <w:vAlign w:val="center"/>
          </w:tcPr>
          <w:p w14:paraId="73ED3A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虚拟文档系统（外部系统）</w:t>
            </w:r>
          </w:p>
        </w:tc>
      </w:tr>
      <w:tr w14:paraId="2E535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94C00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前置条件</w:t>
            </w:r>
          </w:p>
        </w:tc>
        <w:tc>
          <w:tcPr>
            <w:tcW w:w="0" w:type="auto"/>
            <w:shd w:val="clear" w:color="auto" w:fill="auto"/>
            <w:tcMar>
              <w:top w:w="150" w:type="dxa"/>
              <w:left w:w="240" w:type="dxa"/>
              <w:bottom w:w="150" w:type="dxa"/>
              <w:right w:w="0" w:type="dxa"/>
            </w:tcMar>
            <w:vAlign w:val="center"/>
          </w:tcPr>
          <w:p w14:paraId="4F07B1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虚拟文档系统服务正常运行</w:t>
            </w:r>
          </w:p>
        </w:tc>
      </w:tr>
      <w:tr w14:paraId="7020F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5053C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后置条件</w:t>
            </w:r>
          </w:p>
        </w:tc>
        <w:tc>
          <w:tcPr>
            <w:tcW w:w="0" w:type="auto"/>
            <w:shd w:val="clear" w:color="auto" w:fill="auto"/>
            <w:tcMar>
              <w:top w:w="150" w:type="dxa"/>
              <w:left w:w="240" w:type="dxa"/>
              <w:bottom w:w="150" w:type="dxa"/>
              <w:right w:w="0" w:type="dxa"/>
            </w:tcMar>
            <w:vAlign w:val="center"/>
          </w:tcPr>
          <w:p w14:paraId="4D7140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文档被正确存储和管理</w:t>
            </w:r>
          </w:p>
        </w:tc>
      </w:tr>
      <w:tr w14:paraId="467D7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02D9B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基本流程</w:t>
            </w:r>
          </w:p>
        </w:tc>
        <w:tc>
          <w:tcPr>
            <w:tcW w:w="0" w:type="auto"/>
            <w:shd w:val="clear" w:color="auto" w:fill="auto"/>
            <w:tcMar>
              <w:top w:w="150" w:type="dxa"/>
              <w:left w:w="240" w:type="dxa"/>
              <w:bottom w:w="150" w:type="dxa"/>
              <w:right w:w="0" w:type="dxa"/>
            </w:tcMar>
            <w:vAlign w:val="center"/>
          </w:tcPr>
          <w:p w14:paraId="2C1934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 接收文档提交请求</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2. 校验文档格式和权限</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3. 存储文档并生成唯一标识</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4. 更新版本历史</w:t>
            </w:r>
          </w:p>
        </w:tc>
      </w:tr>
      <w:tr w14:paraId="775C7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3AF9A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shd w:val="clear" w:color="auto" w:fill="auto"/>
            <w:tcMar>
              <w:top w:w="150" w:type="dxa"/>
              <w:left w:w="240" w:type="dxa"/>
              <w:bottom w:w="150" w:type="dxa"/>
              <w:right w:w="0" w:type="dxa"/>
            </w:tcMar>
            <w:vAlign w:val="center"/>
          </w:tcPr>
          <w:p w14:paraId="767921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中</w:t>
            </w:r>
          </w:p>
        </w:tc>
      </w:tr>
    </w:tbl>
    <w:p w14:paraId="639DC16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shd w:val="clear" w:fill="FFFFFF"/>
        </w:rPr>
      </w:pPr>
      <w:r>
        <w:rPr>
          <w:rFonts w:hint="default" w:ascii="Segoe UI" w:hAnsi="Segoe UI" w:eastAsia="Segoe UI" w:cs="Segoe UI"/>
          <w:b/>
          <w:bCs/>
          <w:caps w:val="0"/>
          <w:color w:val="0F1115"/>
          <w:spacing w:val="0"/>
          <w:sz w:val="30"/>
          <w:szCs w:val="30"/>
          <w:shd w:val="clear" w:fill="FFFFFF"/>
        </w:rPr>
        <w:t>3.3 活动图</w:t>
      </w:r>
    </w:p>
    <w:p w14:paraId="3580431F">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活动图一：DRG入组智能体核心流程</w:t>
      </w:r>
    </w:p>
    <w:p w14:paraId="6451018D">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如下图所示，病案编码员从登录系统到最终确认入组结果的全流程。</w:t>
      </w:r>
    </w:p>
    <w:p w14:paraId="78D6D570">
      <w:pPr>
        <w:rPr>
          <w:rFonts w:hint="eastAsia" w:eastAsia="宋体"/>
          <w:lang w:eastAsia="zh-CN"/>
        </w:rPr>
      </w:pPr>
      <w:r>
        <w:rPr>
          <w:rFonts w:ascii="Segoe UI" w:hAnsi="Segoe UI" w:eastAsia="Segoe UI" w:cs="Segoe UI"/>
          <w:b/>
          <w:bCs/>
          <w:i w:val="0"/>
          <w:iCs w:val="0"/>
          <w:caps w:val="0"/>
          <w:color w:val="0F1115"/>
          <w:spacing w:val="0"/>
          <w:sz w:val="24"/>
          <w:szCs w:val="24"/>
          <w:shd w:val="clear" w:fill="FFFFFF"/>
        </w:rPr>
        <w:t>DRG入组智能体核心流程活动图</w:t>
      </w:r>
      <w:r>
        <w:rPr>
          <w:rFonts w:hint="eastAsia" w:ascii="Segoe UI" w:hAnsi="Segoe UI" w:eastAsia="宋体" w:cs="Segoe UI"/>
          <w:b/>
          <w:bCs/>
          <w:i w:val="0"/>
          <w:iCs w:val="0"/>
          <w:caps w:val="0"/>
          <w:color w:val="0F1115"/>
          <w:spacing w:val="0"/>
          <w:sz w:val="24"/>
          <w:szCs w:val="24"/>
          <w:shd w:val="clear" w:fill="FFFFFF"/>
          <w:lang w:eastAsia="zh-CN"/>
        </w:rPr>
        <w:t>：</w:t>
      </w:r>
    </w:p>
    <w:p w14:paraId="1537FE6F">
      <w:pPr>
        <w:rPr>
          <w:rFonts w:hint="eastAsia" w:eastAsia="宋体"/>
          <w:lang w:eastAsia="zh-CN"/>
        </w:rPr>
      </w:pPr>
      <w:r>
        <w:rPr>
          <w:rFonts w:hint="eastAsia" w:eastAsia="宋体"/>
          <w:lang w:eastAsia="zh-CN"/>
        </w:rPr>
        <w:drawing>
          <wp:inline distT="0" distB="0" distL="114300" distR="114300">
            <wp:extent cx="4283075" cy="3575685"/>
            <wp:effectExtent l="0" t="0" r="3175" b="5715"/>
            <wp:docPr id="3" name="图片 3" descr="{7FE02FCA-29CA-4C0C-A92E-D87F24C2D1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FE02FCA-29CA-4C0C-A92E-D87F24C2D1F8}"/>
                    <pic:cNvPicPr>
                      <a:picLocks noChangeAspect="1"/>
                    </pic:cNvPicPr>
                  </pic:nvPicPr>
                  <pic:blipFill>
                    <a:blip r:embed="rId5"/>
                    <a:stretch>
                      <a:fillRect/>
                    </a:stretch>
                  </pic:blipFill>
                  <pic:spPr>
                    <a:xfrm>
                      <a:off x="0" y="0"/>
                      <a:ext cx="4283075" cy="3575685"/>
                    </a:xfrm>
                    <a:prstGeom prst="rect">
                      <a:avLst/>
                    </a:prstGeom>
                  </pic:spPr>
                </pic:pic>
              </a:graphicData>
            </a:graphic>
          </wp:inline>
        </w:drawing>
      </w:r>
    </w:p>
    <w:p w14:paraId="01E6C7E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tbl>
      <w:tblPr>
        <w:tblStyle w:val="9"/>
        <w:tblW w:w="913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8"/>
        <w:gridCol w:w="3283"/>
        <w:gridCol w:w="2032"/>
        <w:gridCol w:w="2290"/>
      </w:tblGrid>
      <w:tr w14:paraId="7AEC4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763D0F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阶段</w:t>
            </w:r>
          </w:p>
        </w:tc>
        <w:tc>
          <w:tcPr>
            <w:tcW w:w="0" w:type="auto"/>
            <w:tcBorders>
              <w:top w:val="nil"/>
            </w:tcBorders>
            <w:shd w:val="clear" w:color="auto" w:fill="auto"/>
            <w:tcMar>
              <w:top w:w="150" w:type="dxa"/>
              <w:left w:w="240" w:type="dxa"/>
              <w:bottom w:w="150" w:type="dxa"/>
              <w:right w:w="240" w:type="dxa"/>
            </w:tcMar>
            <w:vAlign w:val="center"/>
          </w:tcPr>
          <w:p w14:paraId="5FCF03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病案编码员</w:t>
            </w:r>
          </w:p>
        </w:tc>
        <w:tc>
          <w:tcPr>
            <w:tcW w:w="0" w:type="auto"/>
            <w:tcBorders>
              <w:top w:val="nil"/>
            </w:tcBorders>
            <w:shd w:val="clear" w:color="auto" w:fill="auto"/>
            <w:tcMar>
              <w:top w:w="150" w:type="dxa"/>
              <w:left w:w="240" w:type="dxa"/>
              <w:bottom w:w="150" w:type="dxa"/>
              <w:right w:w="240" w:type="dxa"/>
            </w:tcMar>
            <w:vAlign w:val="center"/>
          </w:tcPr>
          <w:p w14:paraId="1DC925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DRG入组智能体</w:t>
            </w:r>
          </w:p>
        </w:tc>
        <w:tc>
          <w:tcPr>
            <w:tcW w:w="2290" w:type="dxa"/>
            <w:tcBorders>
              <w:top w:val="nil"/>
            </w:tcBorders>
            <w:shd w:val="clear" w:color="auto" w:fill="auto"/>
            <w:tcMar>
              <w:top w:w="150" w:type="dxa"/>
              <w:left w:w="240" w:type="dxa"/>
              <w:bottom w:w="150" w:type="dxa"/>
              <w:right w:w="240" w:type="dxa"/>
            </w:tcMar>
            <w:vAlign w:val="center"/>
          </w:tcPr>
          <w:p w14:paraId="5DD653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系统/规则引擎</w:t>
            </w:r>
          </w:p>
        </w:tc>
      </w:tr>
      <w:tr w14:paraId="403D4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CA455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 登录与导入</w:t>
            </w:r>
          </w:p>
        </w:tc>
        <w:tc>
          <w:tcPr>
            <w:tcW w:w="0" w:type="auto"/>
            <w:shd w:val="clear" w:color="auto" w:fill="auto"/>
            <w:tcMar>
              <w:top w:w="150" w:type="dxa"/>
              <w:left w:w="240" w:type="dxa"/>
              <w:bottom w:w="150" w:type="dxa"/>
              <w:right w:w="240" w:type="dxa"/>
            </w:tcMar>
            <w:vAlign w:val="center"/>
          </w:tcPr>
          <w:p w14:paraId="1A58C5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 登录系统</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2. 选择病历并导入</w:t>
            </w:r>
          </w:p>
        </w:tc>
        <w:tc>
          <w:tcPr>
            <w:tcW w:w="0" w:type="auto"/>
            <w:shd w:val="clear" w:color="auto" w:fill="auto"/>
            <w:tcMar>
              <w:top w:w="150" w:type="dxa"/>
              <w:left w:w="240" w:type="dxa"/>
              <w:bottom w:w="150" w:type="dxa"/>
              <w:right w:w="240" w:type="dxa"/>
            </w:tcMar>
            <w:vAlign w:val="center"/>
          </w:tcPr>
          <w:p w14:paraId="7F3CE3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2290" w:type="dxa"/>
            <w:shd w:val="clear" w:color="auto" w:fill="auto"/>
            <w:tcMar>
              <w:top w:w="150" w:type="dxa"/>
              <w:left w:w="240" w:type="dxa"/>
              <w:bottom w:w="150" w:type="dxa"/>
              <w:right w:w="0" w:type="dxa"/>
            </w:tcMar>
            <w:vAlign w:val="center"/>
          </w:tcPr>
          <w:p w14:paraId="4EB3AE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校验病历格式</w:t>
            </w:r>
          </w:p>
        </w:tc>
      </w:tr>
      <w:tr w14:paraId="26F9A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5FBED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 格式校验</w:t>
            </w:r>
          </w:p>
        </w:tc>
        <w:tc>
          <w:tcPr>
            <w:tcW w:w="0" w:type="auto"/>
            <w:shd w:val="clear" w:color="auto" w:fill="auto"/>
            <w:tcMar>
              <w:top w:w="150" w:type="dxa"/>
              <w:left w:w="240" w:type="dxa"/>
              <w:bottom w:w="150" w:type="dxa"/>
              <w:right w:w="240" w:type="dxa"/>
            </w:tcMar>
            <w:vAlign w:val="center"/>
          </w:tcPr>
          <w:p w14:paraId="4FA8B8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1206BD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2290" w:type="dxa"/>
            <w:shd w:val="clear" w:color="auto" w:fill="auto"/>
            <w:tcMar>
              <w:top w:w="150" w:type="dxa"/>
              <w:left w:w="240" w:type="dxa"/>
              <w:bottom w:w="150" w:type="dxa"/>
              <w:right w:w="0" w:type="dxa"/>
            </w:tcMar>
            <w:vAlign w:val="center"/>
          </w:tcPr>
          <w:p w14:paraId="4B927D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判断格式是否正确</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若错误：返回错误提示</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若正确：继续</w:t>
            </w:r>
          </w:p>
        </w:tc>
      </w:tr>
      <w:tr w14:paraId="56771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D7D0A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 触发入组</w:t>
            </w:r>
          </w:p>
        </w:tc>
        <w:tc>
          <w:tcPr>
            <w:tcW w:w="0" w:type="auto"/>
            <w:shd w:val="clear" w:color="auto" w:fill="auto"/>
            <w:tcMar>
              <w:top w:w="150" w:type="dxa"/>
              <w:left w:w="240" w:type="dxa"/>
              <w:bottom w:w="150" w:type="dxa"/>
              <w:right w:w="240" w:type="dxa"/>
            </w:tcMar>
            <w:vAlign w:val="center"/>
          </w:tcPr>
          <w:p w14:paraId="0E786F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触发入组</w:t>
            </w:r>
          </w:p>
        </w:tc>
        <w:tc>
          <w:tcPr>
            <w:tcW w:w="0" w:type="auto"/>
            <w:shd w:val="clear" w:color="auto" w:fill="auto"/>
            <w:tcMar>
              <w:top w:w="150" w:type="dxa"/>
              <w:left w:w="240" w:type="dxa"/>
              <w:bottom w:w="150" w:type="dxa"/>
              <w:right w:w="240" w:type="dxa"/>
            </w:tcMar>
            <w:vAlign w:val="center"/>
          </w:tcPr>
          <w:p w14:paraId="13E57B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提取ICD编码</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提取手术编码</w:t>
            </w:r>
          </w:p>
        </w:tc>
        <w:tc>
          <w:tcPr>
            <w:tcW w:w="2290" w:type="dxa"/>
            <w:shd w:val="clear" w:color="auto" w:fill="auto"/>
            <w:tcMar>
              <w:top w:w="150" w:type="dxa"/>
              <w:left w:w="240" w:type="dxa"/>
              <w:bottom w:w="150" w:type="dxa"/>
              <w:right w:w="0" w:type="dxa"/>
            </w:tcMar>
            <w:vAlign w:val="center"/>
          </w:tcPr>
          <w:p w14:paraId="3CAA17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加载DRG规则库</w:t>
            </w:r>
          </w:p>
        </w:tc>
      </w:tr>
      <w:tr w14:paraId="216B6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5" w:hRule="atLeast"/>
        </w:trPr>
        <w:tc>
          <w:tcPr>
            <w:tcW w:w="0" w:type="auto"/>
            <w:shd w:val="clear" w:color="auto" w:fill="auto"/>
            <w:tcMar>
              <w:top w:w="150" w:type="dxa"/>
              <w:left w:w="0" w:type="dxa"/>
              <w:bottom w:w="150" w:type="dxa"/>
              <w:right w:w="240" w:type="dxa"/>
            </w:tcMar>
            <w:vAlign w:val="center"/>
          </w:tcPr>
          <w:p w14:paraId="6F2E5E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 规则匹配</w:t>
            </w:r>
          </w:p>
        </w:tc>
        <w:tc>
          <w:tcPr>
            <w:tcW w:w="0" w:type="auto"/>
            <w:shd w:val="clear" w:color="auto" w:fill="auto"/>
            <w:tcMar>
              <w:top w:w="150" w:type="dxa"/>
              <w:left w:w="240" w:type="dxa"/>
              <w:bottom w:w="150" w:type="dxa"/>
              <w:right w:w="240" w:type="dxa"/>
            </w:tcMar>
            <w:vAlign w:val="center"/>
          </w:tcPr>
          <w:p w14:paraId="5D2671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7CBD79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MDC大类匹配</w:t>
            </w:r>
          </w:p>
        </w:tc>
        <w:tc>
          <w:tcPr>
            <w:tcW w:w="2290" w:type="dxa"/>
            <w:shd w:val="clear" w:color="auto" w:fill="auto"/>
            <w:tcMar>
              <w:top w:w="150" w:type="dxa"/>
              <w:left w:w="240" w:type="dxa"/>
              <w:bottom w:w="150" w:type="dxa"/>
              <w:right w:w="0" w:type="dxa"/>
            </w:tcMar>
            <w:vAlign w:val="center"/>
          </w:tcPr>
          <w:p w14:paraId="4533AC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判断是否匹配到大类</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若否：返回无匹配结果</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若是：继续</w:t>
            </w:r>
          </w:p>
        </w:tc>
      </w:tr>
      <w:tr w14:paraId="35BF5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4E105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 深入匹配</w:t>
            </w:r>
          </w:p>
        </w:tc>
        <w:tc>
          <w:tcPr>
            <w:tcW w:w="0" w:type="auto"/>
            <w:shd w:val="clear" w:color="auto" w:fill="auto"/>
            <w:tcMar>
              <w:top w:w="150" w:type="dxa"/>
              <w:left w:w="240" w:type="dxa"/>
              <w:bottom w:w="150" w:type="dxa"/>
              <w:right w:w="240" w:type="dxa"/>
            </w:tcMar>
            <w:vAlign w:val="center"/>
          </w:tcPr>
          <w:p w14:paraId="542A68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0E0B35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ADRG核心组匹配</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判断CC/MCC及年龄因素</w:t>
            </w:r>
          </w:p>
        </w:tc>
        <w:tc>
          <w:tcPr>
            <w:tcW w:w="2290" w:type="dxa"/>
            <w:shd w:val="clear" w:color="auto" w:fill="auto"/>
            <w:tcMar>
              <w:top w:w="150" w:type="dxa"/>
              <w:left w:w="240" w:type="dxa"/>
              <w:bottom w:w="150" w:type="dxa"/>
              <w:right w:w="0" w:type="dxa"/>
            </w:tcMar>
            <w:vAlign w:val="center"/>
          </w:tcPr>
          <w:p w14:paraId="01E7534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MCE / CC / MCC / 无并发症</w:t>
            </w:r>
          </w:p>
        </w:tc>
      </w:tr>
      <w:tr w14:paraId="2947B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1A92B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6. 确定结果</w:t>
            </w:r>
          </w:p>
        </w:tc>
        <w:tc>
          <w:tcPr>
            <w:tcW w:w="0" w:type="auto"/>
            <w:shd w:val="clear" w:color="auto" w:fill="auto"/>
            <w:tcMar>
              <w:top w:w="150" w:type="dxa"/>
              <w:left w:w="240" w:type="dxa"/>
              <w:bottom w:w="150" w:type="dxa"/>
              <w:right w:w="240" w:type="dxa"/>
            </w:tcMar>
            <w:vAlign w:val="center"/>
          </w:tcPr>
          <w:p w14:paraId="1C8FFD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3B1C14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确定细分组（最终DRG）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生成入组依据链</w:t>
            </w:r>
          </w:p>
        </w:tc>
        <w:tc>
          <w:tcPr>
            <w:tcW w:w="2290" w:type="dxa"/>
            <w:shd w:val="clear" w:color="auto" w:fill="auto"/>
            <w:tcMar>
              <w:top w:w="150" w:type="dxa"/>
              <w:left w:w="240" w:type="dxa"/>
              <w:bottom w:w="150" w:type="dxa"/>
              <w:right w:w="0" w:type="dxa"/>
            </w:tcMar>
            <w:vAlign w:val="center"/>
          </w:tcPr>
          <w:p w14:paraId="37C7E2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22C55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2EF6B9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7. 展示与复核</w:t>
            </w:r>
          </w:p>
        </w:tc>
        <w:tc>
          <w:tcPr>
            <w:tcW w:w="0" w:type="auto"/>
            <w:shd w:val="clear" w:color="auto" w:fill="auto"/>
            <w:tcMar>
              <w:top w:w="150" w:type="dxa"/>
              <w:left w:w="240" w:type="dxa"/>
              <w:bottom w:w="150" w:type="dxa"/>
              <w:right w:w="240" w:type="dxa"/>
            </w:tcMar>
            <w:vAlign w:val="center"/>
          </w:tcPr>
          <w:p w14:paraId="78DDFF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展示入组结果及依据链</w:t>
            </w:r>
          </w:p>
        </w:tc>
        <w:tc>
          <w:tcPr>
            <w:tcW w:w="0" w:type="auto"/>
            <w:shd w:val="clear" w:color="auto" w:fill="auto"/>
            <w:tcMar>
              <w:top w:w="150" w:type="dxa"/>
              <w:left w:w="240" w:type="dxa"/>
              <w:bottom w:w="150" w:type="dxa"/>
              <w:right w:w="240" w:type="dxa"/>
            </w:tcMar>
            <w:vAlign w:val="center"/>
          </w:tcPr>
          <w:p w14:paraId="444075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2290" w:type="dxa"/>
            <w:shd w:val="clear" w:color="auto" w:fill="auto"/>
            <w:tcMar>
              <w:top w:w="150" w:type="dxa"/>
              <w:left w:w="240" w:type="dxa"/>
              <w:bottom w:w="150" w:type="dxa"/>
              <w:right w:w="0" w:type="dxa"/>
            </w:tcMar>
            <w:vAlign w:val="center"/>
          </w:tcPr>
          <w:p w14:paraId="0467F3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25A14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9D406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8. 人工复核</w:t>
            </w:r>
          </w:p>
        </w:tc>
        <w:tc>
          <w:tcPr>
            <w:tcW w:w="0" w:type="auto"/>
            <w:shd w:val="clear" w:color="auto" w:fill="auto"/>
            <w:tcMar>
              <w:top w:w="150" w:type="dxa"/>
              <w:left w:w="240" w:type="dxa"/>
              <w:bottom w:w="150" w:type="dxa"/>
              <w:right w:w="240" w:type="dxa"/>
            </w:tcMar>
            <w:vAlign w:val="center"/>
          </w:tcPr>
          <w:p w14:paraId="020633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人工复核入组结果</w:t>
            </w:r>
          </w:p>
        </w:tc>
        <w:tc>
          <w:tcPr>
            <w:tcW w:w="0" w:type="auto"/>
            <w:shd w:val="clear" w:color="auto" w:fill="auto"/>
            <w:tcMar>
              <w:top w:w="150" w:type="dxa"/>
              <w:left w:w="240" w:type="dxa"/>
              <w:bottom w:w="150" w:type="dxa"/>
              <w:right w:w="240" w:type="dxa"/>
            </w:tcMar>
            <w:vAlign w:val="center"/>
          </w:tcPr>
          <w:p w14:paraId="040EE4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2290" w:type="dxa"/>
            <w:shd w:val="clear" w:color="auto" w:fill="auto"/>
            <w:tcMar>
              <w:top w:w="150" w:type="dxa"/>
              <w:left w:w="240" w:type="dxa"/>
              <w:bottom w:w="150" w:type="dxa"/>
              <w:right w:w="0" w:type="dxa"/>
            </w:tcMar>
            <w:vAlign w:val="center"/>
          </w:tcPr>
          <w:p w14:paraId="62F378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57230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0" w:type="auto"/>
            <w:shd w:val="clear" w:color="auto" w:fill="auto"/>
            <w:tcMar>
              <w:top w:w="150" w:type="dxa"/>
              <w:left w:w="0" w:type="dxa"/>
              <w:bottom w:w="150" w:type="dxa"/>
              <w:right w:w="240" w:type="dxa"/>
            </w:tcMar>
            <w:vAlign w:val="center"/>
          </w:tcPr>
          <w:p w14:paraId="2FB94E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9. 是否需要修正</w:t>
            </w:r>
          </w:p>
        </w:tc>
        <w:tc>
          <w:tcPr>
            <w:tcW w:w="0" w:type="auto"/>
            <w:shd w:val="clear" w:color="auto" w:fill="auto"/>
            <w:tcMar>
              <w:top w:w="150" w:type="dxa"/>
              <w:left w:w="240" w:type="dxa"/>
              <w:bottom w:w="150" w:type="dxa"/>
              <w:right w:w="240" w:type="dxa"/>
            </w:tcMar>
            <w:vAlign w:val="center"/>
          </w:tcPr>
          <w:p w14:paraId="75830E8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判断结果是否需要修正</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若是：修改入组信息 → 重新计算入组结果（返回步骤4）</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若否：确认入组结果</w:t>
            </w:r>
          </w:p>
        </w:tc>
        <w:tc>
          <w:tcPr>
            <w:tcW w:w="0" w:type="auto"/>
            <w:shd w:val="clear" w:color="auto" w:fill="auto"/>
            <w:tcMar>
              <w:top w:w="150" w:type="dxa"/>
              <w:left w:w="240" w:type="dxa"/>
              <w:bottom w:w="150" w:type="dxa"/>
              <w:right w:w="240" w:type="dxa"/>
            </w:tcMar>
            <w:vAlign w:val="center"/>
          </w:tcPr>
          <w:p w14:paraId="4F9F12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2290" w:type="dxa"/>
            <w:shd w:val="clear" w:color="auto" w:fill="auto"/>
            <w:tcMar>
              <w:top w:w="150" w:type="dxa"/>
              <w:left w:w="240" w:type="dxa"/>
              <w:bottom w:w="150" w:type="dxa"/>
              <w:right w:w="0" w:type="dxa"/>
            </w:tcMar>
            <w:vAlign w:val="center"/>
          </w:tcPr>
          <w:p w14:paraId="43A53F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45898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37BAE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 保存与记录</w:t>
            </w:r>
          </w:p>
        </w:tc>
        <w:tc>
          <w:tcPr>
            <w:tcW w:w="0" w:type="auto"/>
            <w:shd w:val="clear" w:color="auto" w:fill="auto"/>
            <w:tcMar>
              <w:top w:w="150" w:type="dxa"/>
              <w:left w:w="240" w:type="dxa"/>
              <w:bottom w:w="150" w:type="dxa"/>
              <w:right w:w="240" w:type="dxa"/>
            </w:tcMar>
            <w:vAlign w:val="center"/>
          </w:tcPr>
          <w:p w14:paraId="680D89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确认入组结果</w:t>
            </w:r>
          </w:p>
        </w:tc>
        <w:tc>
          <w:tcPr>
            <w:tcW w:w="0" w:type="auto"/>
            <w:shd w:val="clear" w:color="auto" w:fill="auto"/>
            <w:tcMar>
              <w:top w:w="150" w:type="dxa"/>
              <w:left w:w="240" w:type="dxa"/>
              <w:bottom w:w="150" w:type="dxa"/>
              <w:right w:w="240" w:type="dxa"/>
            </w:tcMar>
            <w:vAlign w:val="center"/>
          </w:tcPr>
          <w:p w14:paraId="12B1BB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保存入组结果</w:t>
            </w:r>
          </w:p>
        </w:tc>
        <w:tc>
          <w:tcPr>
            <w:tcW w:w="2290" w:type="dxa"/>
            <w:shd w:val="clear" w:color="auto" w:fill="auto"/>
            <w:tcMar>
              <w:top w:w="150" w:type="dxa"/>
              <w:left w:w="240" w:type="dxa"/>
              <w:bottom w:w="150" w:type="dxa"/>
              <w:right w:w="0" w:type="dxa"/>
            </w:tcMar>
            <w:vAlign w:val="center"/>
          </w:tcPr>
          <w:p w14:paraId="663BCD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记录操作日志</w:t>
            </w:r>
          </w:p>
        </w:tc>
      </w:tr>
      <w:tr w14:paraId="78EF8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15" w:hRule="atLeast"/>
        </w:trPr>
        <w:tc>
          <w:tcPr>
            <w:tcW w:w="0" w:type="auto"/>
            <w:shd w:val="clear" w:color="auto" w:fill="auto"/>
            <w:tcMar>
              <w:top w:w="150" w:type="dxa"/>
              <w:left w:w="0" w:type="dxa"/>
              <w:bottom w:w="150" w:type="dxa"/>
              <w:right w:w="240" w:type="dxa"/>
            </w:tcMar>
            <w:vAlign w:val="center"/>
          </w:tcPr>
          <w:p w14:paraId="448F5A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11. 查询与统计（可选）</w:t>
            </w:r>
          </w:p>
        </w:tc>
        <w:tc>
          <w:tcPr>
            <w:tcW w:w="0" w:type="auto"/>
            <w:shd w:val="clear" w:color="auto" w:fill="auto"/>
            <w:tcMar>
              <w:top w:w="150" w:type="dxa"/>
              <w:left w:w="240" w:type="dxa"/>
              <w:bottom w:w="150" w:type="dxa"/>
              <w:right w:w="240" w:type="dxa"/>
            </w:tcMar>
            <w:vAlign w:val="center"/>
          </w:tcPr>
          <w:p w14:paraId="2C83BA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查询入组结果</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查看入组统计报表</w:t>
            </w:r>
          </w:p>
        </w:tc>
        <w:tc>
          <w:tcPr>
            <w:tcW w:w="0" w:type="auto"/>
            <w:shd w:val="clear" w:color="auto" w:fill="auto"/>
            <w:tcMar>
              <w:top w:w="150" w:type="dxa"/>
              <w:left w:w="240" w:type="dxa"/>
              <w:bottom w:w="150" w:type="dxa"/>
              <w:right w:w="240" w:type="dxa"/>
            </w:tcMar>
            <w:vAlign w:val="center"/>
          </w:tcPr>
          <w:p w14:paraId="2B84D2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2290" w:type="dxa"/>
            <w:shd w:val="clear" w:color="auto" w:fill="auto"/>
            <w:tcMar>
              <w:top w:w="150" w:type="dxa"/>
              <w:left w:w="240" w:type="dxa"/>
              <w:bottom w:w="150" w:type="dxa"/>
              <w:right w:w="0" w:type="dxa"/>
            </w:tcMar>
            <w:vAlign w:val="center"/>
          </w:tcPr>
          <w:p w14:paraId="5C4847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展示查询结果</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生成报表文件</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展示统计报表</w:t>
            </w:r>
          </w:p>
        </w:tc>
      </w:tr>
      <w:tr w14:paraId="0D268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E6C8F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12. 导出</w:t>
            </w:r>
          </w:p>
        </w:tc>
        <w:tc>
          <w:tcPr>
            <w:tcW w:w="0" w:type="auto"/>
            <w:shd w:val="clear" w:color="auto" w:fill="auto"/>
            <w:tcMar>
              <w:top w:w="150" w:type="dxa"/>
              <w:left w:w="240" w:type="dxa"/>
              <w:bottom w:w="150" w:type="dxa"/>
              <w:right w:w="240" w:type="dxa"/>
            </w:tcMar>
            <w:vAlign w:val="center"/>
          </w:tcPr>
          <w:p w14:paraId="7B04C6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导出入组结果</w:t>
            </w:r>
          </w:p>
        </w:tc>
        <w:tc>
          <w:tcPr>
            <w:tcW w:w="0" w:type="auto"/>
            <w:shd w:val="clear" w:color="auto" w:fill="auto"/>
            <w:tcMar>
              <w:top w:w="150" w:type="dxa"/>
              <w:left w:w="240" w:type="dxa"/>
              <w:bottom w:w="150" w:type="dxa"/>
              <w:right w:w="240" w:type="dxa"/>
            </w:tcMar>
            <w:vAlign w:val="center"/>
          </w:tcPr>
          <w:p w14:paraId="1C267E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2290" w:type="dxa"/>
            <w:shd w:val="clear" w:color="auto" w:fill="auto"/>
            <w:tcMar>
              <w:top w:w="150" w:type="dxa"/>
              <w:left w:w="240" w:type="dxa"/>
              <w:bottom w:w="150" w:type="dxa"/>
              <w:right w:w="0" w:type="dxa"/>
            </w:tcMar>
            <w:vAlign w:val="center"/>
          </w:tcPr>
          <w:p w14:paraId="32174B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bl>
    <w:p w14:paraId="06DE1332">
      <w:pPr>
        <w:pStyle w:val="8"/>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b/>
          <w:bCs/>
          <w:i w:val="0"/>
          <w:iCs w:val="0"/>
          <w:caps w:val="0"/>
          <w:color w:val="0F1115"/>
          <w:spacing w:val="0"/>
          <w:sz w:val="24"/>
          <w:szCs w:val="24"/>
          <w:shd w:val="clear" w:fill="FFFFFF"/>
        </w:rPr>
        <w:t>活动图节点说明</w:t>
      </w:r>
      <w:r>
        <w:rPr>
          <w:rFonts w:hint="default" w:ascii="Segoe UI" w:hAnsi="Segoe UI" w:eastAsia="Segoe UI" w:cs="Segoe UI"/>
          <w:i w:val="0"/>
          <w:iCs w:val="0"/>
          <w:caps w:val="0"/>
          <w:color w:val="0F1115"/>
          <w:spacing w:val="0"/>
          <w:sz w:val="24"/>
          <w:szCs w:val="24"/>
          <w:shd w:val="clear" w:fill="FFFFFF"/>
        </w:rPr>
        <w:t>（对应图中的判断分支）：</w:t>
      </w:r>
    </w:p>
    <w:p w14:paraId="2E69AAAE">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格式是否正确？</w:t>
      </w:r>
      <w:r>
        <w:rPr>
          <w:rFonts w:hint="default" w:ascii="Segoe UI" w:hAnsi="Segoe UI" w:eastAsia="Segoe UI" w:cs="Segoe UI"/>
          <w:i w:val="0"/>
          <w:iCs w:val="0"/>
          <w:caps w:val="0"/>
          <w:color w:val="0F1115"/>
          <w:spacing w:val="0"/>
          <w:sz w:val="24"/>
          <w:szCs w:val="24"/>
          <w:shd w:val="clear" w:fill="FFFFFF"/>
        </w:rPr>
        <w:t> → 错误则返回提示，正确则继续。</w:t>
      </w:r>
    </w:p>
    <w:p w14:paraId="628B8D37">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是否匹配到大类？</w:t>
      </w:r>
      <w:r>
        <w:rPr>
          <w:rFonts w:hint="default" w:ascii="Segoe UI" w:hAnsi="Segoe UI" w:eastAsia="Segoe UI" w:cs="Segoe UI"/>
          <w:i w:val="0"/>
          <w:iCs w:val="0"/>
          <w:caps w:val="0"/>
          <w:color w:val="0F1115"/>
          <w:spacing w:val="0"/>
          <w:sz w:val="24"/>
          <w:szCs w:val="24"/>
          <w:shd w:val="clear" w:fill="FFFFFF"/>
        </w:rPr>
        <w:t> → 无匹配则返回无匹配结果。</w:t>
      </w:r>
    </w:p>
    <w:p w14:paraId="536E76E7">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结果是否需要修正？</w:t>
      </w:r>
      <w:r>
        <w:rPr>
          <w:rFonts w:hint="default" w:ascii="Segoe UI" w:hAnsi="Segoe UI" w:eastAsia="Segoe UI" w:cs="Segoe UI"/>
          <w:i w:val="0"/>
          <w:iCs w:val="0"/>
          <w:caps w:val="0"/>
          <w:color w:val="0F1115"/>
          <w:spacing w:val="0"/>
          <w:sz w:val="24"/>
          <w:szCs w:val="24"/>
          <w:shd w:val="clear" w:fill="FFFFFF"/>
        </w:rPr>
        <w:t> → 是：修改入组信息后重新计算；否：确认入组结果。</w:t>
      </w:r>
    </w:p>
    <w:p w14:paraId="1A48DCF6">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活动图二：文档自动生成流程</w:t>
      </w:r>
      <w:r>
        <w:rPr>
          <w:rFonts w:hint="default" w:ascii="Segoe UI" w:hAnsi="Segoe UI" w:eastAsia="Segoe UI" w:cs="Segoe UI"/>
          <w:b/>
          <w:bCs/>
          <w:i w:val="0"/>
          <w:iCs w:val="0"/>
          <w:caps w:val="0"/>
          <w:color w:val="0F1115"/>
          <w:spacing w:val="0"/>
          <w:sz w:val="24"/>
          <w:szCs w:val="24"/>
          <w:shd w:val="clear" w:fill="FFFFFF"/>
        </w:rPr>
        <w:t>文档自动生成流程活动图</w:t>
      </w:r>
      <w:r>
        <w:rPr>
          <w:rFonts w:hint="default" w:ascii="Segoe UI" w:hAnsi="Segoe UI" w:eastAsia="Segoe UI" w:cs="Segoe UI"/>
          <w:i w:val="0"/>
          <w:iCs w:val="0"/>
          <w:caps w:val="0"/>
          <w:color w:val="0F1115"/>
          <w:spacing w:val="0"/>
          <w:sz w:val="24"/>
          <w:szCs w:val="24"/>
          <w:shd w:val="clear" w:fill="FFFFFF"/>
        </w:rPr>
        <w:t>：</w:t>
      </w:r>
    </w:p>
    <w:p w14:paraId="0FD88E88">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30"/>
          <w:szCs w:val="30"/>
          <w:shd w:val="clear" w:fill="FFFFFF"/>
        </w:rPr>
        <w:drawing>
          <wp:inline distT="0" distB="0" distL="114300" distR="114300">
            <wp:extent cx="5040630" cy="3369310"/>
            <wp:effectExtent l="0" t="0" r="7620" b="2540"/>
            <wp:docPr id="4" name="图片 4" descr="{FC6A850C-C4AC-456E-B233-6830075FE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C6A850C-C4AC-456E-B233-6830075FE543}"/>
                    <pic:cNvPicPr>
                      <a:picLocks noChangeAspect="1"/>
                    </pic:cNvPicPr>
                  </pic:nvPicPr>
                  <pic:blipFill>
                    <a:blip r:embed="rId6"/>
                    <a:stretch>
                      <a:fillRect/>
                    </a:stretch>
                  </pic:blipFill>
                  <pic:spPr>
                    <a:xfrm>
                      <a:off x="0" y="0"/>
                      <a:ext cx="5040630" cy="3369310"/>
                    </a:xfrm>
                    <a:prstGeom prst="rect">
                      <a:avLst/>
                    </a:prstGeom>
                  </pic:spPr>
                </pic:pic>
              </a:graphicData>
            </a:graphic>
          </wp:inline>
        </w:drawing>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4"/>
        <w:gridCol w:w="2041"/>
        <w:gridCol w:w="3681"/>
        <w:gridCol w:w="1580"/>
      </w:tblGrid>
      <w:tr w14:paraId="2F024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249BF3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阶段</w:t>
            </w:r>
          </w:p>
        </w:tc>
        <w:tc>
          <w:tcPr>
            <w:tcW w:w="0" w:type="auto"/>
            <w:tcBorders>
              <w:top w:val="nil"/>
            </w:tcBorders>
            <w:shd w:val="clear" w:color="auto" w:fill="auto"/>
            <w:tcMar>
              <w:top w:w="150" w:type="dxa"/>
              <w:left w:w="240" w:type="dxa"/>
              <w:bottom w:w="150" w:type="dxa"/>
              <w:right w:w="240" w:type="dxa"/>
            </w:tcMar>
            <w:vAlign w:val="center"/>
          </w:tcPr>
          <w:p w14:paraId="0DF2D42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触发方式</w:t>
            </w:r>
          </w:p>
        </w:tc>
        <w:tc>
          <w:tcPr>
            <w:tcW w:w="0" w:type="auto"/>
            <w:tcBorders>
              <w:top w:val="nil"/>
            </w:tcBorders>
            <w:shd w:val="clear" w:color="auto" w:fill="auto"/>
            <w:tcMar>
              <w:top w:w="150" w:type="dxa"/>
              <w:left w:w="240" w:type="dxa"/>
              <w:bottom w:w="150" w:type="dxa"/>
              <w:right w:w="240" w:type="dxa"/>
            </w:tcMar>
            <w:vAlign w:val="center"/>
          </w:tcPr>
          <w:p w14:paraId="0D4948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文档生成智能体</w:t>
            </w:r>
          </w:p>
        </w:tc>
        <w:tc>
          <w:tcPr>
            <w:tcW w:w="0" w:type="auto"/>
            <w:tcBorders>
              <w:top w:val="nil"/>
            </w:tcBorders>
            <w:shd w:val="clear" w:color="auto" w:fill="auto"/>
            <w:tcMar>
              <w:top w:w="150" w:type="dxa"/>
              <w:left w:w="240" w:type="dxa"/>
              <w:bottom w:w="150" w:type="dxa"/>
              <w:right w:w="240" w:type="dxa"/>
            </w:tcMar>
            <w:vAlign w:val="center"/>
          </w:tcPr>
          <w:p w14:paraId="0E402B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虚拟文档系统</w:t>
            </w:r>
          </w:p>
        </w:tc>
      </w:tr>
      <w:tr w14:paraId="6C8AA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8945F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 触发</w:t>
            </w:r>
          </w:p>
        </w:tc>
        <w:tc>
          <w:tcPr>
            <w:tcW w:w="0" w:type="auto"/>
            <w:shd w:val="clear" w:color="auto" w:fill="auto"/>
            <w:tcMar>
              <w:top w:w="150" w:type="dxa"/>
              <w:left w:w="240" w:type="dxa"/>
              <w:bottom w:w="150" w:type="dxa"/>
              <w:right w:w="240" w:type="dxa"/>
            </w:tcMar>
            <w:vAlign w:val="center"/>
          </w:tcPr>
          <w:p w14:paraId="0E20E8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手动触发 或 定时任务</w:t>
            </w:r>
          </w:p>
        </w:tc>
        <w:tc>
          <w:tcPr>
            <w:tcW w:w="0" w:type="auto"/>
            <w:shd w:val="clear" w:color="auto" w:fill="auto"/>
            <w:tcMar>
              <w:top w:w="150" w:type="dxa"/>
              <w:left w:w="240" w:type="dxa"/>
              <w:bottom w:w="150" w:type="dxa"/>
              <w:right w:w="240" w:type="dxa"/>
            </w:tcMar>
            <w:vAlign w:val="center"/>
          </w:tcPr>
          <w:p w14:paraId="74D54B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汇集触发信号</w:t>
            </w:r>
          </w:p>
        </w:tc>
        <w:tc>
          <w:tcPr>
            <w:tcW w:w="0" w:type="auto"/>
            <w:shd w:val="clear" w:color="auto" w:fill="auto"/>
            <w:tcMar>
              <w:top w:w="150" w:type="dxa"/>
              <w:left w:w="240" w:type="dxa"/>
              <w:bottom w:w="150" w:type="dxa"/>
              <w:right w:w="0" w:type="dxa"/>
            </w:tcMar>
            <w:vAlign w:val="center"/>
          </w:tcPr>
          <w:p w14:paraId="61CD99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00BF2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2B1C3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 确定类型</w:t>
            </w:r>
          </w:p>
        </w:tc>
        <w:tc>
          <w:tcPr>
            <w:tcW w:w="0" w:type="auto"/>
            <w:shd w:val="clear" w:color="auto" w:fill="auto"/>
            <w:tcMar>
              <w:top w:w="150" w:type="dxa"/>
              <w:left w:w="240" w:type="dxa"/>
              <w:bottom w:w="150" w:type="dxa"/>
              <w:right w:w="240" w:type="dxa"/>
            </w:tcMar>
            <w:vAlign w:val="center"/>
          </w:tcPr>
          <w:p w14:paraId="4C7F00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62763A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确定文档类型（SRS / 设计文档 / 测试报告）</w:t>
            </w:r>
          </w:p>
        </w:tc>
        <w:tc>
          <w:tcPr>
            <w:tcW w:w="0" w:type="auto"/>
            <w:shd w:val="clear" w:color="auto" w:fill="auto"/>
            <w:tcMar>
              <w:top w:w="150" w:type="dxa"/>
              <w:left w:w="240" w:type="dxa"/>
              <w:bottom w:w="150" w:type="dxa"/>
              <w:right w:w="0" w:type="dxa"/>
            </w:tcMar>
            <w:vAlign w:val="center"/>
          </w:tcPr>
          <w:p w14:paraId="04F54D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34412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38FD6B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 数据采集</w:t>
            </w:r>
          </w:p>
        </w:tc>
        <w:tc>
          <w:tcPr>
            <w:tcW w:w="0" w:type="auto"/>
            <w:shd w:val="clear" w:color="auto" w:fill="auto"/>
            <w:tcMar>
              <w:top w:w="150" w:type="dxa"/>
              <w:left w:w="240" w:type="dxa"/>
              <w:bottom w:w="150" w:type="dxa"/>
              <w:right w:w="240" w:type="dxa"/>
            </w:tcMar>
            <w:vAlign w:val="center"/>
          </w:tcPr>
          <w:p w14:paraId="06FFAE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371AFA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采集结构化数据</w:t>
            </w:r>
          </w:p>
        </w:tc>
        <w:tc>
          <w:tcPr>
            <w:tcW w:w="0" w:type="auto"/>
            <w:shd w:val="clear" w:color="auto" w:fill="auto"/>
            <w:tcMar>
              <w:top w:w="150" w:type="dxa"/>
              <w:left w:w="240" w:type="dxa"/>
              <w:bottom w:w="150" w:type="dxa"/>
              <w:right w:w="0" w:type="dxa"/>
            </w:tcMar>
            <w:vAlign w:val="center"/>
          </w:tcPr>
          <w:p w14:paraId="6C0A91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152F6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1A0F1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 知识库</w:t>
            </w:r>
          </w:p>
        </w:tc>
        <w:tc>
          <w:tcPr>
            <w:tcW w:w="0" w:type="auto"/>
            <w:shd w:val="clear" w:color="auto" w:fill="auto"/>
            <w:tcMar>
              <w:top w:w="150" w:type="dxa"/>
              <w:left w:w="240" w:type="dxa"/>
              <w:bottom w:w="150" w:type="dxa"/>
              <w:right w:w="240" w:type="dxa"/>
            </w:tcMar>
            <w:vAlign w:val="center"/>
          </w:tcPr>
          <w:p w14:paraId="659E0B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0855D8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查询知识库，获取模板</w:t>
            </w:r>
          </w:p>
        </w:tc>
        <w:tc>
          <w:tcPr>
            <w:tcW w:w="0" w:type="auto"/>
            <w:shd w:val="clear" w:color="auto" w:fill="auto"/>
            <w:tcMar>
              <w:top w:w="150" w:type="dxa"/>
              <w:left w:w="240" w:type="dxa"/>
              <w:bottom w:w="150" w:type="dxa"/>
              <w:right w:w="0" w:type="dxa"/>
            </w:tcMar>
            <w:vAlign w:val="center"/>
          </w:tcPr>
          <w:p w14:paraId="40B2F4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118F6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441D3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 上下文合并</w:t>
            </w:r>
          </w:p>
        </w:tc>
        <w:tc>
          <w:tcPr>
            <w:tcW w:w="0" w:type="auto"/>
            <w:shd w:val="clear" w:color="auto" w:fill="auto"/>
            <w:tcMar>
              <w:top w:w="150" w:type="dxa"/>
              <w:left w:w="240" w:type="dxa"/>
              <w:bottom w:w="150" w:type="dxa"/>
              <w:right w:w="240" w:type="dxa"/>
            </w:tcMar>
            <w:vAlign w:val="center"/>
          </w:tcPr>
          <w:p w14:paraId="76B383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5CA7D2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合并上下文</w:t>
            </w:r>
          </w:p>
        </w:tc>
        <w:tc>
          <w:tcPr>
            <w:tcW w:w="0" w:type="auto"/>
            <w:shd w:val="clear" w:color="auto" w:fill="auto"/>
            <w:tcMar>
              <w:top w:w="150" w:type="dxa"/>
              <w:left w:w="240" w:type="dxa"/>
              <w:bottom w:w="150" w:type="dxa"/>
              <w:right w:w="0" w:type="dxa"/>
            </w:tcMar>
            <w:vAlign w:val="center"/>
          </w:tcPr>
          <w:p w14:paraId="0A823B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15DEB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DD8EF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6. 生成内容</w:t>
            </w:r>
          </w:p>
        </w:tc>
        <w:tc>
          <w:tcPr>
            <w:tcW w:w="0" w:type="auto"/>
            <w:shd w:val="clear" w:color="auto" w:fill="auto"/>
            <w:tcMar>
              <w:top w:w="150" w:type="dxa"/>
              <w:left w:w="240" w:type="dxa"/>
              <w:bottom w:w="150" w:type="dxa"/>
              <w:right w:w="240" w:type="dxa"/>
            </w:tcMar>
            <w:vAlign w:val="center"/>
          </w:tcPr>
          <w:p w14:paraId="7C8AF9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2CC933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调用大模型生成内容</w:t>
            </w:r>
          </w:p>
        </w:tc>
        <w:tc>
          <w:tcPr>
            <w:tcW w:w="0" w:type="auto"/>
            <w:shd w:val="clear" w:color="auto" w:fill="auto"/>
            <w:tcMar>
              <w:top w:w="150" w:type="dxa"/>
              <w:left w:w="240" w:type="dxa"/>
              <w:bottom w:w="150" w:type="dxa"/>
              <w:right w:w="0" w:type="dxa"/>
            </w:tcMar>
            <w:vAlign w:val="center"/>
          </w:tcPr>
          <w:p w14:paraId="727199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4D59D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30201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7. 预览与修订</w:t>
            </w:r>
          </w:p>
        </w:tc>
        <w:tc>
          <w:tcPr>
            <w:tcW w:w="0" w:type="auto"/>
            <w:shd w:val="clear" w:color="auto" w:fill="auto"/>
            <w:tcMar>
              <w:top w:w="150" w:type="dxa"/>
              <w:left w:w="240" w:type="dxa"/>
              <w:bottom w:w="150" w:type="dxa"/>
              <w:right w:w="240" w:type="dxa"/>
            </w:tcMar>
            <w:vAlign w:val="center"/>
          </w:tcPr>
          <w:p w14:paraId="268D27A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用户预览/修订</w:t>
            </w:r>
          </w:p>
        </w:tc>
        <w:tc>
          <w:tcPr>
            <w:tcW w:w="0" w:type="auto"/>
            <w:shd w:val="clear" w:color="auto" w:fill="auto"/>
            <w:tcMar>
              <w:top w:w="150" w:type="dxa"/>
              <w:left w:w="240" w:type="dxa"/>
              <w:bottom w:w="150" w:type="dxa"/>
              <w:right w:w="240" w:type="dxa"/>
            </w:tcMar>
            <w:vAlign w:val="center"/>
          </w:tcPr>
          <w:p w14:paraId="02BA32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0A4F14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4BB27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1D216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8. 提交文档</w:t>
            </w:r>
          </w:p>
        </w:tc>
        <w:tc>
          <w:tcPr>
            <w:tcW w:w="0" w:type="auto"/>
            <w:shd w:val="clear" w:color="auto" w:fill="auto"/>
            <w:tcMar>
              <w:top w:w="150" w:type="dxa"/>
              <w:left w:w="240" w:type="dxa"/>
              <w:bottom w:w="150" w:type="dxa"/>
              <w:right w:w="240" w:type="dxa"/>
            </w:tcMar>
            <w:vAlign w:val="center"/>
          </w:tcPr>
          <w:p w14:paraId="274B5E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提交文档</w:t>
            </w:r>
          </w:p>
        </w:tc>
        <w:tc>
          <w:tcPr>
            <w:tcW w:w="0" w:type="auto"/>
            <w:shd w:val="clear" w:color="auto" w:fill="auto"/>
            <w:tcMar>
              <w:top w:w="150" w:type="dxa"/>
              <w:left w:w="240" w:type="dxa"/>
              <w:bottom w:w="150" w:type="dxa"/>
              <w:right w:w="240" w:type="dxa"/>
            </w:tcMar>
            <w:vAlign w:val="center"/>
          </w:tcPr>
          <w:p w14:paraId="1BFFF1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1AD5C6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接收文档</w:t>
            </w:r>
          </w:p>
        </w:tc>
      </w:tr>
      <w:tr w14:paraId="52182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6A85B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9. 存储</w:t>
            </w:r>
          </w:p>
        </w:tc>
        <w:tc>
          <w:tcPr>
            <w:tcW w:w="0" w:type="auto"/>
            <w:shd w:val="clear" w:color="auto" w:fill="auto"/>
            <w:tcMar>
              <w:top w:w="150" w:type="dxa"/>
              <w:left w:w="240" w:type="dxa"/>
              <w:bottom w:w="150" w:type="dxa"/>
              <w:right w:w="240" w:type="dxa"/>
            </w:tcMar>
            <w:vAlign w:val="center"/>
          </w:tcPr>
          <w:p w14:paraId="7CC2AD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6A20F1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3D71C8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存储并记录版本号</w:t>
            </w:r>
          </w:p>
        </w:tc>
      </w:tr>
    </w:tbl>
    <w:p w14:paraId="462DA1BB">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说明</w:t>
      </w:r>
      <w:r>
        <w:rPr>
          <w:rFonts w:hint="default" w:ascii="Segoe UI" w:hAnsi="Segoe UI" w:eastAsia="Segoe UI" w:cs="Segoe UI"/>
          <w:i w:val="0"/>
          <w:iCs w:val="0"/>
          <w:caps w:val="0"/>
          <w:color w:val="0F1115"/>
          <w:spacing w:val="0"/>
          <w:sz w:val="24"/>
          <w:szCs w:val="24"/>
          <w:shd w:val="clear" w:fill="FFFFFF"/>
        </w:rPr>
        <w:t>：用户预览/修订后可选择重新生成或直接提交；提交后虚拟文档系统自动分配版本号并持久化存储</w:t>
      </w:r>
    </w:p>
    <w:p w14:paraId="5F5EF5A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b/>
          <w:bCs/>
          <w:caps w:val="0"/>
          <w:color w:val="0F1115"/>
          <w:spacing w:val="0"/>
          <w:sz w:val="30"/>
          <w:szCs w:val="30"/>
          <w:shd w:val="clear" w:fill="FFFFFF"/>
        </w:rPr>
      </w:pPr>
      <w:bookmarkStart w:id="0" w:name="_GoBack"/>
      <w:bookmarkEnd w:id="0"/>
      <w:r>
        <w:rPr>
          <w:rFonts w:hint="default" w:ascii="Segoe UI" w:hAnsi="Segoe UI" w:eastAsia="Segoe UI" w:cs="Segoe UI"/>
          <w:b/>
          <w:bCs/>
          <w:caps w:val="0"/>
          <w:color w:val="0F1115"/>
          <w:spacing w:val="0"/>
          <w:sz w:val="30"/>
          <w:szCs w:val="30"/>
          <w:shd w:val="clear" w:fill="FFFFFF"/>
        </w:rPr>
        <w:t>3.4 类图（分析类）</w:t>
      </w:r>
    </w:p>
    <w:p w14:paraId="22480863">
      <w:r>
        <w:rPr>
          <w:rFonts w:hint="eastAsia" w:eastAsia="宋体"/>
          <w:lang w:eastAsia="zh-CN"/>
        </w:rPr>
        <w:drawing>
          <wp:inline distT="0" distB="0" distL="114300" distR="114300">
            <wp:extent cx="5271770" cy="3465195"/>
            <wp:effectExtent l="0" t="0" r="5080" b="1905"/>
            <wp:docPr id="5" name="图片 5" descr="{B39A48ED-F162-439F-8003-83EC2AA3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39A48ED-F162-439F-8003-83EC2AA3DAF7}"/>
                    <pic:cNvPicPr>
                      <a:picLocks noChangeAspect="1"/>
                    </pic:cNvPicPr>
                  </pic:nvPicPr>
                  <pic:blipFill>
                    <a:blip r:embed="rId7"/>
                    <a:stretch>
                      <a:fillRect/>
                    </a:stretch>
                  </pic:blipFill>
                  <pic:spPr>
                    <a:xfrm>
                      <a:off x="0" y="0"/>
                      <a:ext cx="5271770" cy="3465195"/>
                    </a:xfrm>
                    <a:prstGeom prst="rect">
                      <a:avLst/>
                    </a:prstGeom>
                  </pic:spPr>
                </pic:pic>
              </a:graphicData>
            </a:graphic>
          </wp:inline>
        </w:drawing>
      </w:r>
    </w:p>
    <w:p w14:paraId="6F3F8A2A">
      <w:pPr>
        <w:pStyle w:val="8"/>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系统核心类设计如下，包含用户管理、电子病历、DRG规则、入组引擎、结果记录、审计日志、文档管理及测试用例生成等模块。</w:t>
      </w:r>
    </w:p>
    <w:p w14:paraId="545E8CAC">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1. 用户与权限类</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4421"/>
      </w:tblGrid>
      <w:tr w14:paraId="4D4C1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2A3624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类名</w:t>
            </w:r>
          </w:p>
        </w:tc>
        <w:tc>
          <w:tcPr>
            <w:tcW w:w="0" w:type="auto"/>
            <w:tcBorders>
              <w:top w:val="nil"/>
            </w:tcBorders>
            <w:shd w:val="clear" w:color="auto" w:fill="auto"/>
            <w:tcMar>
              <w:top w:w="150" w:type="dxa"/>
              <w:left w:w="240" w:type="dxa"/>
              <w:bottom w:w="150" w:type="dxa"/>
              <w:right w:w="240" w:type="dxa"/>
            </w:tcMar>
            <w:vAlign w:val="center"/>
          </w:tcPr>
          <w:p w14:paraId="2DEA1E0A">
            <w:pPr>
              <w:keepNext w:val="0"/>
              <w:keepLines w:val="0"/>
              <w:widowControl/>
              <w:suppressLineNumbers w:val="0"/>
              <w:spacing w:line="375" w:lineRule="atLeast"/>
              <w:jc w:val="left"/>
              <w:rPr>
                <w:rFonts w:hint="default" w:ascii="Segoe UI" w:hAnsi="Segoe UI" w:eastAsia="Segoe UI" w:cs="Segoe UI"/>
                <w:sz w:val="22"/>
                <w:szCs w:val="22"/>
              </w:rPr>
            </w:pPr>
            <w:r>
              <w:rPr>
                <w:rStyle w:val="11"/>
                <w:rFonts w:ascii="Consolas" w:hAnsi="Consolas" w:eastAsia="Consolas" w:cs="Consolas"/>
                <w:kern w:val="0"/>
                <w:sz w:val="19"/>
                <w:szCs w:val="19"/>
                <w:shd w:val="clear" w:fill="EBEEF2"/>
                <w:lang w:val="en-US" w:eastAsia="zh-CN" w:bidi="ar"/>
              </w:rPr>
              <w:t>User</w:t>
            </w:r>
          </w:p>
        </w:tc>
      </w:tr>
      <w:tr w14:paraId="7DC33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B799C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属性</w:t>
            </w:r>
          </w:p>
        </w:tc>
        <w:tc>
          <w:tcPr>
            <w:tcW w:w="0" w:type="auto"/>
            <w:shd w:val="clear" w:color="auto" w:fill="auto"/>
            <w:tcMar>
              <w:top w:w="150" w:type="dxa"/>
              <w:left w:w="240" w:type="dxa"/>
              <w:bottom w:w="150" w:type="dxa"/>
              <w:right w:w="0" w:type="dxa"/>
            </w:tcMar>
            <w:vAlign w:val="center"/>
          </w:tcPr>
          <w:p w14:paraId="38633D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userId: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username: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password: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role: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dept: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status: String</w:t>
            </w:r>
          </w:p>
        </w:tc>
      </w:tr>
      <w:tr w14:paraId="3103C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662EE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方法</w:t>
            </w:r>
          </w:p>
        </w:tc>
        <w:tc>
          <w:tcPr>
            <w:tcW w:w="0" w:type="auto"/>
            <w:shd w:val="clear" w:color="auto" w:fill="auto"/>
            <w:tcMar>
              <w:top w:w="150" w:type="dxa"/>
              <w:left w:w="240" w:type="dxa"/>
              <w:bottom w:w="150" w:type="dxa"/>
              <w:right w:w="0" w:type="dxa"/>
            </w:tcMar>
            <w:vAlign w:val="center"/>
          </w:tcPr>
          <w:p w14:paraId="021F78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login(): boolean</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logout(): void</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hasPermission(action: String): boolean</w:t>
            </w:r>
          </w:p>
        </w:tc>
      </w:tr>
    </w:tbl>
    <w:p w14:paraId="0B7D646C">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2. 电子病历类</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3585"/>
      </w:tblGrid>
      <w:tr w14:paraId="72FBD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222578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类名</w:t>
            </w:r>
          </w:p>
        </w:tc>
        <w:tc>
          <w:tcPr>
            <w:tcW w:w="0" w:type="auto"/>
            <w:tcBorders>
              <w:top w:val="nil"/>
            </w:tcBorders>
            <w:shd w:val="clear" w:color="auto" w:fill="auto"/>
            <w:tcMar>
              <w:top w:w="150" w:type="dxa"/>
              <w:left w:w="240" w:type="dxa"/>
              <w:bottom w:w="150" w:type="dxa"/>
              <w:right w:w="240" w:type="dxa"/>
            </w:tcMar>
            <w:vAlign w:val="center"/>
          </w:tcPr>
          <w:p w14:paraId="4E0F4CDB">
            <w:pPr>
              <w:keepNext w:val="0"/>
              <w:keepLines w:val="0"/>
              <w:widowControl/>
              <w:suppressLineNumbers w:val="0"/>
              <w:spacing w:line="375" w:lineRule="atLeast"/>
              <w:jc w:val="left"/>
              <w:rPr>
                <w:rFonts w:hint="default" w:ascii="Segoe UI" w:hAnsi="Segoe UI" w:eastAsia="Segoe UI" w:cs="Segoe UI"/>
                <w:sz w:val="22"/>
                <w:szCs w:val="22"/>
              </w:rPr>
            </w:pPr>
            <w:r>
              <w:rPr>
                <w:rStyle w:val="11"/>
                <w:rFonts w:hint="default" w:ascii="Consolas" w:hAnsi="Consolas" w:eastAsia="Consolas" w:cs="Consolas"/>
                <w:kern w:val="0"/>
                <w:sz w:val="19"/>
                <w:szCs w:val="19"/>
                <w:shd w:val="clear" w:fill="EBEEF2"/>
                <w:lang w:val="en-US" w:eastAsia="zh-CN" w:bidi="ar"/>
              </w:rPr>
              <w:t>PatientRecord</w:t>
            </w:r>
          </w:p>
        </w:tc>
      </w:tr>
      <w:tr w14:paraId="287B8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8289B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属性</w:t>
            </w:r>
          </w:p>
        </w:tc>
        <w:tc>
          <w:tcPr>
            <w:tcW w:w="0" w:type="auto"/>
            <w:shd w:val="clear" w:color="auto" w:fill="auto"/>
            <w:tcMar>
              <w:top w:w="150" w:type="dxa"/>
              <w:left w:w="240" w:type="dxa"/>
              <w:bottom w:w="150" w:type="dxa"/>
              <w:right w:w="0" w:type="dxa"/>
            </w:tcMar>
            <w:vAlign w:val="center"/>
          </w:tcPr>
          <w:p w14:paraId="6E30A5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recordId: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patientId: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patientName: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gender: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age: Integer</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admissionDate: Date</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dischargeDate: Date</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diagnoses: List&lt;String&gt;</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operations: List&lt;String&gt;</w:t>
            </w:r>
          </w:p>
        </w:tc>
      </w:tr>
      <w:tr w14:paraId="31107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9ED97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方法</w:t>
            </w:r>
          </w:p>
        </w:tc>
        <w:tc>
          <w:tcPr>
            <w:tcW w:w="0" w:type="auto"/>
            <w:shd w:val="clear" w:color="auto" w:fill="auto"/>
            <w:tcMar>
              <w:top w:w="150" w:type="dxa"/>
              <w:left w:w="240" w:type="dxa"/>
              <w:bottom w:w="150" w:type="dxa"/>
              <w:right w:w="0" w:type="dxa"/>
            </w:tcMar>
            <w:vAlign w:val="center"/>
          </w:tcPr>
          <w:p w14:paraId="7F0C62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importRecord(file: File): void</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validate(): boolean</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extractCodes(): void</w:t>
            </w:r>
          </w:p>
        </w:tc>
      </w:tr>
    </w:tbl>
    <w:p w14:paraId="69AE6353">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 DRG规则类</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5257"/>
      </w:tblGrid>
      <w:tr w14:paraId="1E66C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nil"/>
            </w:tcBorders>
            <w:shd w:val="clear" w:color="auto" w:fill="auto"/>
            <w:tcMar>
              <w:top w:w="150" w:type="dxa"/>
              <w:left w:w="0" w:type="dxa"/>
              <w:bottom w:w="150" w:type="dxa"/>
              <w:right w:w="240" w:type="dxa"/>
            </w:tcMar>
            <w:vAlign w:val="center"/>
          </w:tcPr>
          <w:p w14:paraId="1AFD47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类名</w:t>
            </w:r>
          </w:p>
        </w:tc>
        <w:tc>
          <w:tcPr>
            <w:tcW w:w="0" w:type="auto"/>
            <w:tcBorders>
              <w:top w:val="nil"/>
            </w:tcBorders>
            <w:shd w:val="clear" w:color="auto" w:fill="auto"/>
            <w:tcMar>
              <w:top w:w="150" w:type="dxa"/>
              <w:left w:w="240" w:type="dxa"/>
              <w:bottom w:w="150" w:type="dxa"/>
              <w:right w:w="240" w:type="dxa"/>
            </w:tcMar>
            <w:vAlign w:val="center"/>
          </w:tcPr>
          <w:p w14:paraId="14C1FEDB">
            <w:pPr>
              <w:keepNext w:val="0"/>
              <w:keepLines w:val="0"/>
              <w:widowControl/>
              <w:suppressLineNumbers w:val="0"/>
              <w:spacing w:line="375" w:lineRule="atLeast"/>
              <w:jc w:val="left"/>
              <w:rPr>
                <w:rFonts w:hint="default" w:ascii="Segoe UI" w:hAnsi="Segoe UI" w:eastAsia="Segoe UI" w:cs="Segoe UI"/>
                <w:sz w:val="22"/>
                <w:szCs w:val="22"/>
              </w:rPr>
            </w:pPr>
            <w:r>
              <w:rPr>
                <w:rStyle w:val="11"/>
                <w:rFonts w:hint="default" w:ascii="Consolas" w:hAnsi="Consolas" w:eastAsia="Consolas" w:cs="Consolas"/>
                <w:kern w:val="0"/>
                <w:sz w:val="19"/>
                <w:szCs w:val="19"/>
                <w:shd w:val="clear" w:fill="EBEEF2"/>
                <w:lang w:val="en-US" w:eastAsia="zh-CN" w:bidi="ar"/>
              </w:rPr>
              <w:t>DRGRule</w:t>
            </w:r>
          </w:p>
        </w:tc>
      </w:tr>
      <w:tr w14:paraId="0508F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132AD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属性</w:t>
            </w:r>
          </w:p>
        </w:tc>
        <w:tc>
          <w:tcPr>
            <w:tcW w:w="0" w:type="auto"/>
            <w:shd w:val="clear" w:color="auto" w:fill="auto"/>
            <w:tcMar>
              <w:top w:w="150" w:type="dxa"/>
              <w:left w:w="240" w:type="dxa"/>
              <w:bottom w:w="150" w:type="dxa"/>
              <w:right w:w="0" w:type="dxa"/>
            </w:tcMar>
            <w:vAlign w:val="center"/>
          </w:tcPr>
          <w:p w14:paraId="1DBAB3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ruleId: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mdCode: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adrgCode: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drgCode: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drgName: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criteria: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version: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effectiveDate: Date</w:t>
            </w:r>
          </w:p>
        </w:tc>
      </w:tr>
      <w:tr w14:paraId="4E472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6E540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方法</w:t>
            </w:r>
          </w:p>
        </w:tc>
        <w:tc>
          <w:tcPr>
            <w:tcW w:w="0" w:type="auto"/>
            <w:shd w:val="clear" w:color="auto" w:fill="auto"/>
            <w:tcMar>
              <w:top w:w="150" w:type="dxa"/>
              <w:left w:w="240" w:type="dxa"/>
              <w:bottom w:w="150" w:type="dxa"/>
              <w:right w:w="0" w:type="dxa"/>
            </w:tcMar>
            <w:vAlign w:val="center"/>
          </w:tcPr>
          <w:p w14:paraId="39F105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loadRules(): void</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matchMDC(record: PatientRecord): boolean</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matchADR(record: PatientRecord): boolean</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getDRGByFactors(record: PatientRecord): String</w:t>
            </w:r>
          </w:p>
        </w:tc>
      </w:tr>
    </w:tbl>
    <w:p w14:paraId="55C24F81">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4. 入组引擎类</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3899"/>
      </w:tblGrid>
      <w:tr w14:paraId="526D2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482100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类名</w:t>
            </w:r>
          </w:p>
        </w:tc>
        <w:tc>
          <w:tcPr>
            <w:tcW w:w="0" w:type="auto"/>
            <w:tcBorders>
              <w:top w:val="nil"/>
            </w:tcBorders>
            <w:shd w:val="clear" w:color="auto" w:fill="auto"/>
            <w:tcMar>
              <w:top w:w="150" w:type="dxa"/>
              <w:left w:w="240" w:type="dxa"/>
              <w:bottom w:w="150" w:type="dxa"/>
              <w:right w:w="240" w:type="dxa"/>
            </w:tcMar>
            <w:vAlign w:val="center"/>
          </w:tcPr>
          <w:p w14:paraId="3DC70690">
            <w:pPr>
              <w:keepNext w:val="0"/>
              <w:keepLines w:val="0"/>
              <w:widowControl/>
              <w:suppressLineNumbers w:val="0"/>
              <w:spacing w:line="375" w:lineRule="atLeast"/>
              <w:jc w:val="left"/>
              <w:rPr>
                <w:rFonts w:hint="default" w:ascii="Segoe UI" w:hAnsi="Segoe UI" w:eastAsia="Segoe UI" w:cs="Segoe UI"/>
                <w:sz w:val="22"/>
                <w:szCs w:val="22"/>
              </w:rPr>
            </w:pPr>
            <w:r>
              <w:rPr>
                <w:rStyle w:val="11"/>
                <w:rFonts w:hint="default" w:ascii="Consolas" w:hAnsi="Consolas" w:eastAsia="Consolas" w:cs="Consolas"/>
                <w:kern w:val="0"/>
                <w:sz w:val="19"/>
                <w:szCs w:val="19"/>
                <w:shd w:val="clear" w:fill="EBEEF2"/>
                <w:lang w:val="en-US" w:eastAsia="zh-CN" w:bidi="ar"/>
              </w:rPr>
              <w:t>GroupingEngine</w:t>
            </w:r>
          </w:p>
        </w:tc>
      </w:tr>
      <w:tr w14:paraId="2FF38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C8375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属性</w:t>
            </w:r>
          </w:p>
        </w:tc>
        <w:tc>
          <w:tcPr>
            <w:tcW w:w="0" w:type="auto"/>
            <w:shd w:val="clear" w:color="auto" w:fill="auto"/>
            <w:tcMar>
              <w:top w:w="150" w:type="dxa"/>
              <w:left w:w="240" w:type="dxa"/>
              <w:bottom w:w="150" w:type="dxa"/>
              <w:right w:w="0" w:type="dxa"/>
            </w:tcMar>
            <w:vAlign w:val="center"/>
          </w:tcPr>
          <w:p w14:paraId="700ADBC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record: PatientRecord</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rules: List&lt;DRGRule&gt;</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result: GroupingResult</w:t>
            </w:r>
          </w:p>
        </w:tc>
      </w:tr>
      <w:tr w14:paraId="1A123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07133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方法</w:t>
            </w:r>
          </w:p>
        </w:tc>
        <w:tc>
          <w:tcPr>
            <w:tcW w:w="0" w:type="auto"/>
            <w:shd w:val="clear" w:color="auto" w:fill="auto"/>
            <w:tcMar>
              <w:top w:w="150" w:type="dxa"/>
              <w:left w:w="240" w:type="dxa"/>
              <w:bottom w:w="150" w:type="dxa"/>
              <w:right w:w="0" w:type="dxa"/>
            </w:tcMar>
            <w:vAlign w:val="center"/>
          </w:tcPr>
          <w:p w14:paraId="523B55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processGrouping(): GroupingResult</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generateEvidence(): List&lt;String&gt;</w:t>
            </w:r>
          </w:p>
        </w:tc>
      </w:tr>
    </w:tbl>
    <w:p w14:paraId="3117D086">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5. 入组结果类</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3794"/>
      </w:tblGrid>
      <w:tr w14:paraId="71E4A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58F084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类名</w:t>
            </w:r>
          </w:p>
        </w:tc>
        <w:tc>
          <w:tcPr>
            <w:tcW w:w="0" w:type="auto"/>
            <w:tcBorders>
              <w:top w:val="nil"/>
            </w:tcBorders>
            <w:shd w:val="clear" w:color="auto" w:fill="auto"/>
            <w:tcMar>
              <w:top w:w="150" w:type="dxa"/>
              <w:left w:w="240" w:type="dxa"/>
              <w:bottom w:w="150" w:type="dxa"/>
              <w:right w:w="240" w:type="dxa"/>
            </w:tcMar>
            <w:vAlign w:val="center"/>
          </w:tcPr>
          <w:p w14:paraId="03E96DFD">
            <w:pPr>
              <w:keepNext w:val="0"/>
              <w:keepLines w:val="0"/>
              <w:widowControl/>
              <w:suppressLineNumbers w:val="0"/>
              <w:spacing w:line="375" w:lineRule="atLeast"/>
              <w:jc w:val="left"/>
              <w:rPr>
                <w:rFonts w:hint="default" w:ascii="Segoe UI" w:hAnsi="Segoe UI" w:eastAsia="Segoe UI" w:cs="Segoe UI"/>
                <w:sz w:val="22"/>
                <w:szCs w:val="22"/>
              </w:rPr>
            </w:pPr>
            <w:r>
              <w:rPr>
                <w:rStyle w:val="11"/>
                <w:rFonts w:hint="default" w:ascii="Consolas" w:hAnsi="Consolas" w:eastAsia="Consolas" w:cs="Consolas"/>
                <w:kern w:val="0"/>
                <w:sz w:val="19"/>
                <w:szCs w:val="19"/>
                <w:shd w:val="clear" w:fill="EBEEF2"/>
                <w:lang w:val="en-US" w:eastAsia="zh-CN" w:bidi="ar"/>
              </w:rPr>
              <w:t>GroupingResult</w:t>
            </w:r>
          </w:p>
        </w:tc>
      </w:tr>
      <w:tr w14:paraId="31A33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F0B55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属性</w:t>
            </w:r>
          </w:p>
        </w:tc>
        <w:tc>
          <w:tcPr>
            <w:tcW w:w="0" w:type="auto"/>
            <w:shd w:val="clear" w:color="auto" w:fill="auto"/>
            <w:tcMar>
              <w:top w:w="150" w:type="dxa"/>
              <w:left w:w="240" w:type="dxa"/>
              <w:bottom w:w="150" w:type="dxa"/>
              <w:right w:w="0" w:type="dxa"/>
            </w:tcMar>
            <w:vAlign w:val="center"/>
          </w:tcPr>
          <w:p w14:paraId="0AA007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resultId: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recordId: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drgCode: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drgName: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confidence: Float</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evidenceChain: List&lt;String&gt;</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status: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createTime: DateTime</w:t>
            </w:r>
          </w:p>
        </w:tc>
      </w:tr>
      <w:tr w14:paraId="1CA7E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0542C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方法</w:t>
            </w:r>
          </w:p>
        </w:tc>
        <w:tc>
          <w:tcPr>
            <w:tcW w:w="0" w:type="auto"/>
            <w:shd w:val="clear" w:color="auto" w:fill="auto"/>
            <w:tcMar>
              <w:top w:w="150" w:type="dxa"/>
              <w:left w:w="240" w:type="dxa"/>
              <w:bottom w:w="150" w:type="dxa"/>
              <w:right w:w="0" w:type="dxa"/>
            </w:tcMar>
            <w:vAlign w:val="center"/>
          </w:tcPr>
          <w:p w14:paraId="60AF48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getEvidence(): List&lt;String&gt;</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confirm(): void</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revise(newDrgCode: String): void</w:t>
            </w:r>
          </w:p>
        </w:tc>
      </w:tr>
    </w:tbl>
    <w:p w14:paraId="33711C48">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6. 入组证据链类（细化依据步骤）</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2374"/>
      </w:tblGrid>
      <w:tr w14:paraId="33C3C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2F0B51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类名</w:t>
            </w:r>
          </w:p>
        </w:tc>
        <w:tc>
          <w:tcPr>
            <w:tcW w:w="0" w:type="auto"/>
            <w:tcBorders>
              <w:top w:val="nil"/>
            </w:tcBorders>
            <w:shd w:val="clear" w:color="auto" w:fill="auto"/>
            <w:tcMar>
              <w:top w:w="150" w:type="dxa"/>
              <w:left w:w="240" w:type="dxa"/>
              <w:bottom w:w="150" w:type="dxa"/>
              <w:right w:w="240" w:type="dxa"/>
            </w:tcMar>
            <w:vAlign w:val="center"/>
          </w:tcPr>
          <w:p w14:paraId="71A408CD">
            <w:pPr>
              <w:keepNext w:val="0"/>
              <w:keepLines w:val="0"/>
              <w:widowControl/>
              <w:suppressLineNumbers w:val="0"/>
              <w:spacing w:line="375" w:lineRule="atLeast"/>
              <w:jc w:val="left"/>
              <w:rPr>
                <w:rFonts w:hint="default" w:ascii="Segoe UI" w:hAnsi="Segoe UI" w:eastAsia="Segoe UI" w:cs="Segoe UI"/>
                <w:sz w:val="22"/>
                <w:szCs w:val="22"/>
              </w:rPr>
            </w:pPr>
            <w:r>
              <w:rPr>
                <w:rStyle w:val="11"/>
                <w:rFonts w:hint="default" w:ascii="Consolas" w:hAnsi="Consolas" w:eastAsia="Consolas" w:cs="Consolas"/>
                <w:kern w:val="0"/>
                <w:sz w:val="19"/>
                <w:szCs w:val="19"/>
                <w:shd w:val="clear" w:fill="EBEEF2"/>
                <w:lang w:val="en-US" w:eastAsia="zh-CN" w:bidi="ar"/>
              </w:rPr>
              <w:t>GroupingEvidence</w:t>
            </w:r>
          </w:p>
        </w:tc>
      </w:tr>
      <w:tr w14:paraId="0202D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65556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属性</w:t>
            </w:r>
          </w:p>
        </w:tc>
        <w:tc>
          <w:tcPr>
            <w:tcW w:w="0" w:type="auto"/>
            <w:shd w:val="clear" w:color="auto" w:fill="auto"/>
            <w:tcMar>
              <w:top w:w="150" w:type="dxa"/>
              <w:left w:w="240" w:type="dxa"/>
              <w:bottom w:w="150" w:type="dxa"/>
              <w:right w:w="0" w:type="dxa"/>
            </w:tcMar>
            <w:vAlign w:val="center"/>
          </w:tcPr>
          <w:p w14:paraId="26E781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evidenced: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resultId: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step: Integer</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ruleId: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description: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matched: boolean</w:t>
            </w:r>
          </w:p>
        </w:tc>
      </w:tr>
      <w:tr w14:paraId="61F4B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72D5F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方法</w:t>
            </w:r>
          </w:p>
        </w:tc>
        <w:tc>
          <w:tcPr>
            <w:tcW w:w="0" w:type="auto"/>
            <w:shd w:val="clear" w:color="auto" w:fill="auto"/>
            <w:tcMar>
              <w:top w:w="150" w:type="dxa"/>
              <w:left w:w="240" w:type="dxa"/>
              <w:bottom w:w="150" w:type="dxa"/>
              <w:right w:w="0" w:type="dxa"/>
            </w:tcMar>
            <w:vAlign w:val="center"/>
          </w:tcPr>
          <w:p w14:paraId="0DF936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toText(): String</w:t>
            </w:r>
          </w:p>
        </w:tc>
      </w:tr>
    </w:tbl>
    <w:p w14:paraId="2454FBB2">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7. 审计日志类</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2582"/>
      </w:tblGrid>
      <w:tr w14:paraId="05F66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nil"/>
            </w:tcBorders>
            <w:shd w:val="clear" w:color="auto" w:fill="auto"/>
            <w:tcMar>
              <w:top w:w="150" w:type="dxa"/>
              <w:left w:w="0" w:type="dxa"/>
              <w:bottom w:w="150" w:type="dxa"/>
              <w:right w:w="240" w:type="dxa"/>
            </w:tcMar>
            <w:vAlign w:val="center"/>
          </w:tcPr>
          <w:p w14:paraId="53E83B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类名</w:t>
            </w:r>
          </w:p>
        </w:tc>
        <w:tc>
          <w:tcPr>
            <w:tcW w:w="0" w:type="auto"/>
            <w:tcBorders>
              <w:top w:val="nil"/>
            </w:tcBorders>
            <w:shd w:val="clear" w:color="auto" w:fill="auto"/>
            <w:tcMar>
              <w:top w:w="150" w:type="dxa"/>
              <w:left w:w="240" w:type="dxa"/>
              <w:bottom w:w="150" w:type="dxa"/>
              <w:right w:w="240" w:type="dxa"/>
            </w:tcMar>
            <w:vAlign w:val="center"/>
          </w:tcPr>
          <w:p w14:paraId="09A6C2F7">
            <w:pPr>
              <w:keepNext w:val="0"/>
              <w:keepLines w:val="0"/>
              <w:widowControl/>
              <w:suppressLineNumbers w:val="0"/>
              <w:spacing w:line="375" w:lineRule="atLeast"/>
              <w:jc w:val="left"/>
              <w:rPr>
                <w:rFonts w:hint="default" w:ascii="Segoe UI" w:hAnsi="Segoe UI" w:eastAsia="Segoe UI" w:cs="Segoe UI"/>
                <w:sz w:val="22"/>
                <w:szCs w:val="22"/>
              </w:rPr>
            </w:pPr>
            <w:r>
              <w:rPr>
                <w:rStyle w:val="11"/>
                <w:rFonts w:hint="default" w:ascii="Consolas" w:hAnsi="Consolas" w:eastAsia="Consolas" w:cs="Consolas"/>
                <w:kern w:val="0"/>
                <w:sz w:val="19"/>
                <w:szCs w:val="19"/>
                <w:shd w:val="clear" w:fill="EBEEF2"/>
                <w:lang w:val="en-US" w:eastAsia="zh-CN" w:bidi="ar"/>
              </w:rPr>
              <w:t>AuditLog</w:t>
            </w:r>
          </w:p>
        </w:tc>
      </w:tr>
      <w:tr w14:paraId="74D01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52054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属性</w:t>
            </w:r>
          </w:p>
        </w:tc>
        <w:tc>
          <w:tcPr>
            <w:tcW w:w="0" w:type="auto"/>
            <w:shd w:val="clear" w:color="auto" w:fill="auto"/>
            <w:tcMar>
              <w:top w:w="150" w:type="dxa"/>
              <w:left w:w="240" w:type="dxa"/>
              <w:bottom w:w="150" w:type="dxa"/>
              <w:right w:w="0" w:type="dxa"/>
            </w:tcMar>
            <w:vAlign w:val="center"/>
          </w:tcPr>
          <w:p w14:paraId="19BC0E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logId: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operatorId: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operateTime: DateTime</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action: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beforeValue: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afterValue: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ip: String</w:t>
            </w:r>
          </w:p>
        </w:tc>
      </w:tr>
      <w:tr w14:paraId="53017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78439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方法</w:t>
            </w:r>
          </w:p>
        </w:tc>
        <w:tc>
          <w:tcPr>
            <w:tcW w:w="0" w:type="auto"/>
            <w:shd w:val="clear" w:color="auto" w:fill="auto"/>
            <w:tcMar>
              <w:top w:w="150" w:type="dxa"/>
              <w:left w:w="240" w:type="dxa"/>
              <w:bottom w:w="150" w:type="dxa"/>
              <w:right w:w="0" w:type="dxa"/>
            </w:tcMar>
            <w:vAlign w:val="center"/>
          </w:tcPr>
          <w:p w14:paraId="0BD5B0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save(): void</w:t>
            </w:r>
          </w:p>
        </w:tc>
      </w:tr>
    </w:tbl>
    <w:p w14:paraId="071B63AA">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8. 文档类</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3272"/>
      </w:tblGrid>
      <w:tr w14:paraId="26A26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2AD91F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类名</w:t>
            </w:r>
          </w:p>
        </w:tc>
        <w:tc>
          <w:tcPr>
            <w:tcW w:w="0" w:type="auto"/>
            <w:tcBorders>
              <w:top w:val="nil"/>
            </w:tcBorders>
            <w:shd w:val="clear" w:color="auto" w:fill="auto"/>
            <w:tcMar>
              <w:top w:w="150" w:type="dxa"/>
              <w:left w:w="240" w:type="dxa"/>
              <w:bottom w:w="150" w:type="dxa"/>
              <w:right w:w="240" w:type="dxa"/>
            </w:tcMar>
            <w:vAlign w:val="center"/>
          </w:tcPr>
          <w:p w14:paraId="5C1927B6">
            <w:pPr>
              <w:keepNext w:val="0"/>
              <w:keepLines w:val="0"/>
              <w:widowControl/>
              <w:suppressLineNumbers w:val="0"/>
              <w:spacing w:line="375" w:lineRule="atLeast"/>
              <w:jc w:val="left"/>
              <w:rPr>
                <w:rFonts w:hint="default" w:ascii="Segoe UI" w:hAnsi="Segoe UI" w:eastAsia="Segoe UI" w:cs="Segoe UI"/>
                <w:sz w:val="22"/>
                <w:szCs w:val="22"/>
              </w:rPr>
            </w:pPr>
            <w:r>
              <w:rPr>
                <w:rStyle w:val="11"/>
                <w:rFonts w:hint="default" w:ascii="Consolas" w:hAnsi="Consolas" w:eastAsia="Consolas" w:cs="Consolas"/>
                <w:kern w:val="0"/>
                <w:sz w:val="19"/>
                <w:szCs w:val="19"/>
                <w:shd w:val="clear" w:fill="EBEEF2"/>
                <w:lang w:val="en-US" w:eastAsia="zh-CN" w:bidi="ar"/>
              </w:rPr>
              <w:t>Document</w:t>
            </w:r>
          </w:p>
        </w:tc>
      </w:tr>
      <w:tr w14:paraId="53C03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3C217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属性</w:t>
            </w:r>
          </w:p>
        </w:tc>
        <w:tc>
          <w:tcPr>
            <w:tcW w:w="0" w:type="auto"/>
            <w:shd w:val="clear" w:color="auto" w:fill="auto"/>
            <w:tcMar>
              <w:top w:w="150" w:type="dxa"/>
              <w:left w:w="240" w:type="dxa"/>
              <w:bottom w:w="150" w:type="dxa"/>
              <w:right w:w="0" w:type="dxa"/>
            </w:tcMar>
            <w:vAlign w:val="center"/>
          </w:tcPr>
          <w:p w14:paraId="161B87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docId: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docType: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title: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content: Text</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version: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status: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createTime: DateTime</w:t>
            </w:r>
          </w:p>
        </w:tc>
      </w:tr>
      <w:tr w14:paraId="18338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D9954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方法</w:t>
            </w:r>
          </w:p>
        </w:tc>
        <w:tc>
          <w:tcPr>
            <w:tcW w:w="0" w:type="auto"/>
            <w:shd w:val="clear" w:color="auto" w:fill="auto"/>
            <w:tcMar>
              <w:top w:w="150" w:type="dxa"/>
              <w:left w:w="240" w:type="dxa"/>
              <w:bottom w:w="150" w:type="dxa"/>
              <w:right w:w="0" w:type="dxa"/>
            </w:tcMar>
            <w:vAlign w:val="center"/>
          </w:tcPr>
          <w:p w14:paraId="352DD0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preview():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submit(): void</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revise(content: Text): void</w:t>
            </w:r>
          </w:p>
        </w:tc>
      </w:tr>
    </w:tbl>
    <w:p w14:paraId="0C7A96B3">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 文档生成智能体</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4839"/>
      </w:tblGrid>
      <w:tr w14:paraId="2A63D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3467D5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类名</w:t>
            </w:r>
          </w:p>
        </w:tc>
        <w:tc>
          <w:tcPr>
            <w:tcW w:w="0" w:type="auto"/>
            <w:tcBorders>
              <w:top w:val="nil"/>
            </w:tcBorders>
            <w:shd w:val="clear" w:color="auto" w:fill="auto"/>
            <w:tcMar>
              <w:top w:w="150" w:type="dxa"/>
              <w:left w:w="240" w:type="dxa"/>
              <w:bottom w:w="150" w:type="dxa"/>
              <w:right w:w="240" w:type="dxa"/>
            </w:tcMar>
            <w:vAlign w:val="center"/>
          </w:tcPr>
          <w:p w14:paraId="5E1AC76C">
            <w:pPr>
              <w:keepNext w:val="0"/>
              <w:keepLines w:val="0"/>
              <w:widowControl/>
              <w:suppressLineNumbers w:val="0"/>
              <w:spacing w:line="375" w:lineRule="atLeast"/>
              <w:jc w:val="left"/>
              <w:rPr>
                <w:rFonts w:hint="default" w:ascii="Segoe UI" w:hAnsi="Segoe UI" w:eastAsia="Segoe UI" w:cs="Segoe UI"/>
                <w:sz w:val="22"/>
                <w:szCs w:val="22"/>
              </w:rPr>
            </w:pPr>
            <w:r>
              <w:rPr>
                <w:rStyle w:val="11"/>
                <w:rFonts w:hint="default" w:ascii="Consolas" w:hAnsi="Consolas" w:eastAsia="Consolas" w:cs="Consolas"/>
                <w:kern w:val="0"/>
                <w:sz w:val="19"/>
                <w:szCs w:val="19"/>
                <w:shd w:val="clear" w:fill="EBEEF2"/>
                <w:lang w:val="en-US" w:eastAsia="zh-CN" w:bidi="ar"/>
              </w:rPr>
              <w:t>DocumentAgent</w:t>
            </w:r>
          </w:p>
        </w:tc>
      </w:tr>
      <w:tr w14:paraId="4F22E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2A892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属性</w:t>
            </w:r>
          </w:p>
        </w:tc>
        <w:tc>
          <w:tcPr>
            <w:tcW w:w="0" w:type="auto"/>
            <w:shd w:val="clear" w:color="auto" w:fill="auto"/>
            <w:tcMar>
              <w:top w:w="150" w:type="dxa"/>
              <w:left w:w="240" w:type="dxa"/>
              <w:bottom w:w="150" w:type="dxa"/>
              <w:right w:w="0" w:type="dxa"/>
            </w:tcMar>
            <w:vAlign w:val="center"/>
          </w:tcPr>
          <w:p w14:paraId="58272C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agentId: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modelClient: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templateRepo: String</w:t>
            </w:r>
          </w:p>
        </w:tc>
      </w:tr>
      <w:tr w14:paraId="7BB26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FBD11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方法</w:t>
            </w:r>
          </w:p>
        </w:tc>
        <w:tc>
          <w:tcPr>
            <w:tcW w:w="0" w:type="auto"/>
            <w:shd w:val="clear" w:color="auto" w:fill="auto"/>
            <w:tcMar>
              <w:top w:w="150" w:type="dxa"/>
              <w:left w:w="240" w:type="dxa"/>
              <w:bottom w:w="150" w:type="dxa"/>
              <w:right w:w="0" w:type="dxa"/>
            </w:tcMar>
            <w:vAlign w:val="center"/>
          </w:tcPr>
          <w:p w14:paraId="41E61B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generateSRS(data: Object): Document</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generateDesignDoc(data: Object): Document</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generateTestReport(data: Object): Document</w:t>
            </w:r>
          </w:p>
        </w:tc>
      </w:tr>
    </w:tbl>
    <w:p w14:paraId="266857C7">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10. 虚拟文档系统</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5779"/>
      </w:tblGrid>
      <w:tr w14:paraId="68D55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24E430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类名</w:t>
            </w:r>
          </w:p>
        </w:tc>
        <w:tc>
          <w:tcPr>
            <w:tcW w:w="0" w:type="auto"/>
            <w:tcBorders>
              <w:top w:val="nil"/>
            </w:tcBorders>
            <w:shd w:val="clear" w:color="auto" w:fill="auto"/>
            <w:tcMar>
              <w:top w:w="150" w:type="dxa"/>
              <w:left w:w="240" w:type="dxa"/>
              <w:bottom w:w="150" w:type="dxa"/>
              <w:right w:w="240" w:type="dxa"/>
            </w:tcMar>
            <w:vAlign w:val="center"/>
          </w:tcPr>
          <w:p w14:paraId="0473B010">
            <w:pPr>
              <w:keepNext w:val="0"/>
              <w:keepLines w:val="0"/>
              <w:widowControl/>
              <w:suppressLineNumbers w:val="0"/>
              <w:spacing w:line="375" w:lineRule="atLeast"/>
              <w:jc w:val="left"/>
              <w:rPr>
                <w:rFonts w:hint="default" w:ascii="Segoe UI" w:hAnsi="Segoe UI" w:eastAsia="Segoe UI" w:cs="Segoe UI"/>
                <w:sz w:val="22"/>
                <w:szCs w:val="22"/>
              </w:rPr>
            </w:pPr>
            <w:r>
              <w:rPr>
                <w:rStyle w:val="11"/>
                <w:rFonts w:hint="default" w:ascii="Consolas" w:hAnsi="Consolas" w:eastAsia="Consolas" w:cs="Consolas"/>
                <w:kern w:val="0"/>
                <w:sz w:val="19"/>
                <w:szCs w:val="19"/>
                <w:shd w:val="clear" w:fill="EBEEF2"/>
                <w:lang w:val="en-US" w:eastAsia="zh-CN" w:bidi="ar"/>
              </w:rPr>
              <w:t>VirtualDocSystem</w:t>
            </w:r>
          </w:p>
        </w:tc>
      </w:tr>
      <w:tr w14:paraId="0AA6E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F8BF0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属性</w:t>
            </w:r>
          </w:p>
        </w:tc>
        <w:tc>
          <w:tcPr>
            <w:tcW w:w="0" w:type="auto"/>
            <w:shd w:val="clear" w:color="auto" w:fill="auto"/>
            <w:tcMar>
              <w:top w:w="150" w:type="dxa"/>
              <w:left w:w="240" w:type="dxa"/>
              <w:bottom w:w="150" w:type="dxa"/>
              <w:right w:w="0" w:type="dxa"/>
            </w:tcMar>
            <w:vAlign w:val="center"/>
          </w:tcPr>
          <w:p w14:paraId="07E1B4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systemId: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storage: String</w:t>
            </w:r>
          </w:p>
        </w:tc>
      </w:tr>
      <w:tr w14:paraId="37CD0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C07AF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方法</w:t>
            </w:r>
          </w:p>
        </w:tc>
        <w:tc>
          <w:tcPr>
            <w:tcW w:w="0" w:type="auto"/>
            <w:shd w:val="clear" w:color="auto" w:fill="auto"/>
            <w:tcMar>
              <w:top w:w="150" w:type="dxa"/>
              <w:left w:w="240" w:type="dxa"/>
              <w:bottom w:w="150" w:type="dxa"/>
              <w:right w:w="0" w:type="dxa"/>
            </w:tcMar>
            <w:vAlign w:val="center"/>
          </w:tcPr>
          <w:p w14:paraId="02B06C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submitDocument(doc: Document): void</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queryDocument(docId: String): Document</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deleteDocument(docId: String): void</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updateVersion(docId: String, version: String): void</w:t>
            </w:r>
          </w:p>
        </w:tc>
      </w:tr>
    </w:tbl>
    <w:p w14:paraId="35377DFA">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11. 测试用例生成器</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5048"/>
      </w:tblGrid>
      <w:tr w14:paraId="038E3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46FDEF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类名</w:t>
            </w:r>
          </w:p>
        </w:tc>
        <w:tc>
          <w:tcPr>
            <w:tcW w:w="0" w:type="auto"/>
            <w:tcBorders>
              <w:top w:val="nil"/>
            </w:tcBorders>
            <w:shd w:val="clear" w:color="auto" w:fill="auto"/>
            <w:tcMar>
              <w:top w:w="150" w:type="dxa"/>
              <w:left w:w="240" w:type="dxa"/>
              <w:bottom w:w="150" w:type="dxa"/>
              <w:right w:w="240" w:type="dxa"/>
            </w:tcMar>
            <w:vAlign w:val="center"/>
          </w:tcPr>
          <w:p w14:paraId="474AF526">
            <w:pPr>
              <w:keepNext w:val="0"/>
              <w:keepLines w:val="0"/>
              <w:widowControl/>
              <w:suppressLineNumbers w:val="0"/>
              <w:spacing w:line="375" w:lineRule="atLeast"/>
              <w:jc w:val="left"/>
              <w:rPr>
                <w:rFonts w:hint="default" w:ascii="Segoe UI" w:hAnsi="Segoe UI" w:eastAsia="Segoe UI" w:cs="Segoe UI"/>
                <w:sz w:val="22"/>
                <w:szCs w:val="22"/>
              </w:rPr>
            </w:pPr>
            <w:r>
              <w:rPr>
                <w:rStyle w:val="11"/>
                <w:rFonts w:hint="default" w:ascii="Consolas" w:hAnsi="Consolas" w:eastAsia="Consolas" w:cs="Consolas"/>
                <w:kern w:val="0"/>
                <w:sz w:val="19"/>
                <w:szCs w:val="19"/>
                <w:shd w:val="clear" w:fill="EBEEF2"/>
                <w:lang w:val="en-US" w:eastAsia="zh-CN" w:bidi="ar"/>
              </w:rPr>
              <w:t>TestCaseGenerator</w:t>
            </w:r>
          </w:p>
        </w:tc>
      </w:tr>
      <w:tr w14:paraId="7DE3A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92B18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属性</w:t>
            </w:r>
          </w:p>
        </w:tc>
        <w:tc>
          <w:tcPr>
            <w:tcW w:w="0" w:type="auto"/>
            <w:shd w:val="clear" w:color="auto" w:fill="auto"/>
            <w:tcMar>
              <w:top w:w="150" w:type="dxa"/>
              <w:left w:w="240" w:type="dxa"/>
              <w:bottom w:w="150" w:type="dxa"/>
              <w:right w:w="0" w:type="dxa"/>
            </w:tcMar>
            <w:vAlign w:val="center"/>
          </w:tcPr>
          <w:p w14:paraId="61B0D3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generatorId: String</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ruleAnalyzer: String</w:t>
            </w:r>
          </w:p>
        </w:tc>
      </w:tr>
      <w:tr w14:paraId="39C47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2640F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方法</w:t>
            </w:r>
          </w:p>
        </w:tc>
        <w:tc>
          <w:tcPr>
            <w:tcW w:w="0" w:type="auto"/>
            <w:shd w:val="clear" w:color="auto" w:fill="auto"/>
            <w:tcMar>
              <w:top w:w="150" w:type="dxa"/>
              <w:left w:w="240" w:type="dxa"/>
              <w:bottom w:w="150" w:type="dxa"/>
              <w:right w:w="0" w:type="dxa"/>
            </w:tcMar>
            <w:vAlign w:val="center"/>
          </w:tcPr>
          <w:p w14:paraId="541A7C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generateCaseSet(input: Object): List&lt;String&gt;</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runTestCase(caseSet: List&lt;String&gt;): void</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 </w:t>
            </w:r>
            <w:r>
              <w:rPr>
                <w:rStyle w:val="11"/>
                <w:rFonts w:hint="default" w:ascii="Consolas" w:hAnsi="Consolas" w:eastAsia="Consolas" w:cs="Consolas"/>
                <w:kern w:val="0"/>
                <w:sz w:val="19"/>
                <w:szCs w:val="19"/>
                <w:shd w:val="clear" w:fill="EBEEF2"/>
                <w:lang w:val="en-US" w:eastAsia="zh-CN" w:bidi="ar"/>
              </w:rPr>
              <w:t>exportTestCase(path: String): void</w:t>
            </w:r>
          </w:p>
        </w:tc>
      </w:tr>
    </w:tbl>
    <w:p w14:paraId="0AC1A86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3B5ED90">
      <w:pPr>
        <w:pStyle w:val="8"/>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b/>
          <w:bCs/>
          <w:i w:val="0"/>
          <w:iCs w:val="0"/>
          <w:caps w:val="0"/>
          <w:color w:val="0F1115"/>
          <w:spacing w:val="0"/>
          <w:sz w:val="24"/>
          <w:szCs w:val="24"/>
          <w:shd w:val="clear" w:fill="FFFFFF"/>
        </w:rPr>
        <w:t>类之间的关系说明</w:t>
      </w:r>
      <w:r>
        <w:rPr>
          <w:rFonts w:hint="default" w:ascii="Segoe UI" w:hAnsi="Segoe UI" w:eastAsia="Segoe UI" w:cs="Segoe UI"/>
          <w:i w:val="0"/>
          <w:iCs w:val="0"/>
          <w:caps w:val="0"/>
          <w:color w:val="0F1115"/>
          <w:spacing w:val="0"/>
          <w:sz w:val="24"/>
          <w:szCs w:val="24"/>
          <w:shd w:val="clear" w:fill="FFFFFF"/>
        </w:rPr>
        <w:t>（对应图中的连线）：</w:t>
      </w:r>
    </w:p>
    <w:p w14:paraId="6250420C">
      <w:pPr>
        <w:pStyle w:val="8"/>
        <w:keepNext w:val="0"/>
        <w:keepLines w:val="0"/>
        <w:widowControl/>
        <w:suppressLineNumbers w:val="0"/>
        <w:spacing w:before="0" w:beforeAutospacing="0" w:after="0" w:afterAutospacing="0"/>
        <w:ind w:left="0" w:right="0"/>
      </w:pPr>
      <w:r>
        <w:rPr>
          <w:rStyle w:val="11"/>
          <w:rFonts w:hint="default" w:ascii="Consolas" w:hAnsi="Consolas" w:eastAsia="Consolas" w:cs="Consolas"/>
          <w:i w:val="0"/>
          <w:iCs w:val="0"/>
          <w:caps w:val="0"/>
          <w:color w:val="0F1115"/>
          <w:spacing w:val="0"/>
          <w:sz w:val="18"/>
          <w:szCs w:val="18"/>
          <w:shd w:val="clear" w:fill="EBEEF2"/>
        </w:rPr>
        <w:t>GroupingEngine</w:t>
      </w:r>
      <w:r>
        <w:rPr>
          <w:rFonts w:hint="default" w:ascii="Segoe UI" w:hAnsi="Segoe UI" w:eastAsia="Segoe UI" w:cs="Segoe UI"/>
          <w:i w:val="0"/>
          <w:iCs w:val="0"/>
          <w:caps w:val="0"/>
          <w:color w:val="0F1115"/>
          <w:spacing w:val="0"/>
          <w:sz w:val="24"/>
          <w:szCs w:val="24"/>
          <w:shd w:val="clear" w:fill="FFFFFF"/>
        </w:rPr>
        <w:t> 依赖 </w:t>
      </w:r>
      <w:r>
        <w:rPr>
          <w:rStyle w:val="11"/>
          <w:rFonts w:hint="default" w:ascii="Consolas" w:hAnsi="Consolas" w:eastAsia="Consolas" w:cs="Consolas"/>
          <w:i w:val="0"/>
          <w:iCs w:val="0"/>
          <w:caps w:val="0"/>
          <w:color w:val="0F1115"/>
          <w:spacing w:val="0"/>
          <w:sz w:val="18"/>
          <w:szCs w:val="18"/>
          <w:shd w:val="clear" w:fill="EBEEF2"/>
        </w:rPr>
        <w:t>PatientRecord</w:t>
      </w:r>
      <w:r>
        <w:rPr>
          <w:rFonts w:hint="default" w:ascii="Segoe UI" w:hAnsi="Segoe UI" w:eastAsia="Segoe UI" w:cs="Segoe UI"/>
          <w:i w:val="0"/>
          <w:iCs w:val="0"/>
          <w:caps w:val="0"/>
          <w:color w:val="0F1115"/>
          <w:spacing w:val="0"/>
          <w:sz w:val="24"/>
          <w:szCs w:val="24"/>
          <w:shd w:val="clear" w:fill="FFFFFF"/>
        </w:rPr>
        <w:t>、</w:t>
      </w:r>
      <w:r>
        <w:rPr>
          <w:rStyle w:val="11"/>
          <w:rFonts w:hint="default" w:ascii="Consolas" w:hAnsi="Consolas" w:eastAsia="Consolas" w:cs="Consolas"/>
          <w:i w:val="0"/>
          <w:iCs w:val="0"/>
          <w:caps w:val="0"/>
          <w:color w:val="0F1115"/>
          <w:spacing w:val="0"/>
          <w:sz w:val="18"/>
          <w:szCs w:val="18"/>
          <w:shd w:val="clear" w:fill="EBEEF2"/>
        </w:rPr>
        <w:t>DRGRule</w:t>
      </w:r>
      <w:r>
        <w:rPr>
          <w:rFonts w:hint="default" w:ascii="Segoe UI" w:hAnsi="Segoe UI" w:eastAsia="Segoe UI" w:cs="Segoe UI"/>
          <w:i w:val="0"/>
          <w:iCs w:val="0"/>
          <w:caps w:val="0"/>
          <w:color w:val="0F1115"/>
          <w:spacing w:val="0"/>
          <w:sz w:val="24"/>
          <w:szCs w:val="24"/>
          <w:shd w:val="clear" w:fill="FFFFFF"/>
        </w:rPr>
        <w:t>，并产生 </w:t>
      </w:r>
      <w:r>
        <w:rPr>
          <w:rStyle w:val="11"/>
          <w:rFonts w:hint="default" w:ascii="Consolas" w:hAnsi="Consolas" w:eastAsia="Consolas" w:cs="Consolas"/>
          <w:i w:val="0"/>
          <w:iCs w:val="0"/>
          <w:caps w:val="0"/>
          <w:color w:val="0F1115"/>
          <w:spacing w:val="0"/>
          <w:sz w:val="18"/>
          <w:szCs w:val="18"/>
          <w:shd w:val="clear" w:fill="EBEEF2"/>
        </w:rPr>
        <w:t>GroupingResult</w:t>
      </w:r>
      <w:r>
        <w:rPr>
          <w:rFonts w:hint="default" w:ascii="Segoe UI" w:hAnsi="Segoe UI" w:eastAsia="Segoe UI" w:cs="Segoe UI"/>
          <w:i w:val="0"/>
          <w:iCs w:val="0"/>
          <w:caps w:val="0"/>
          <w:color w:val="0F1115"/>
          <w:spacing w:val="0"/>
          <w:sz w:val="24"/>
          <w:szCs w:val="24"/>
          <w:shd w:val="clear" w:fill="FFFFFF"/>
        </w:rPr>
        <w:t>。</w:t>
      </w:r>
    </w:p>
    <w:p w14:paraId="6623B5E3">
      <w:pPr>
        <w:pStyle w:val="8"/>
        <w:keepNext w:val="0"/>
        <w:keepLines w:val="0"/>
        <w:widowControl/>
        <w:suppressLineNumbers w:val="0"/>
        <w:spacing w:before="0" w:beforeAutospacing="0" w:after="0" w:afterAutospacing="0"/>
        <w:ind w:left="0" w:right="0"/>
      </w:pPr>
      <w:r>
        <w:rPr>
          <w:rStyle w:val="11"/>
          <w:rFonts w:hint="default" w:ascii="Consolas" w:hAnsi="Consolas" w:eastAsia="Consolas" w:cs="Consolas"/>
          <w:i w:val="0"/>
          <w:iCs w:val="0"/>
          <w:caps w:val="0"/>
          <w:color w:val="0F1115"/>
          <w:spacing w:val="0"/>
          <w:sz w:val="18"/>
          <w:szCs w:val="18"/>
          <w:shd w:val="clear" w:fill="EBEEF2"/>
        </w:rPr>
        <w:t>GroupingResult</w:t>
      </w:r>
      <w:r>
        <w:rPr>
          <w:rFonts w:hint="default" w:ascii="Segoe UI" w:hAnsi="Segoe UI" w:eastAsia="Segoe UI" w:cs="Segoe UI"/>
          <w:i w:val="0"/>
          <w:iCs w:val="0"/>
          <w:caps w:val="0"/>
          <w:color w:val="0F1115"/>
          <w:spacing w:val="0"/>
          <w:sz w:val="24"/>
          <w:szCs w:val="24"/>
          <w:shd w:val="clear" w:fill="FFFFFF"/>
        </w:rPr>
        <w:t> 包含多个 </w:t>
      </w:r>
      <w:r>
        <w:rPr>
          <w:rStyle w:val="11"/>
          <w:rFonts w:hint="default" w:ascii="Consolas" w:hAnsi="Consolas" w:eastAsia="Consolas" w:cs="Consolas"/>
          <w:i w:val="0"/>
          <w:iCs w:val="0"/>
          <w:caps w:val="0"/>
          <w:color w:val="0F1115"/>
          <w:spacing w:val="0"/>
          <w:sz w:val="18"/>
          <w:szCs w:val="18"/>
          <w:shd w:val="clear" w:fill="EBEEF2"/>
        </w:rPr>
        <w:t>GroupingEvidence</w:t>
      </w:r>
      <w:r>
        <w:rPr>
          <w:rFonts w:hint="default" w:ascii="Segoe UI" w:hAnsi="Segoe UI" w:eastAsia="Segoe UI" w:cs="Segoe UI"/>
          <w:i w:val="0"/>
          <w:iCs w:val="0"/>
          <w:caps w:val="0"/>
          <w:color w:val="0F1115"/>
          <w:spacing w:val="0"/>
          <w:sz w:val="24"/>
          <w:szCs w:val="24"/>
          <w:shd w:val="clear" w:fill="FFFFFF"/>
        </w:rPr>
        <w:t>（一对多组合）。</w:t>
      </w:r>
    </w:p>
    <w:p w14:paraId="7DD2B781">
      <w:pPr>
        <w:pStyle w:val="8"/>
        <w:keepNext w:val="0"/>
        <w:keepLines w:val="0"/>
        <w:widowControl/>
        <w:suppressLineNumbers w:val="0"/>
        <w:spacing w:before="0" w:beforeAutospacing="0" w:after="0" w:afterAutospacing="0"/>
        <w:ind w:left="0" w:right="0"/>
      </w:pPr>
      <w:r>
        <w:rPr>
          <w:rStyle w:val="11"/>
          <w:rFonts w:hint="default" w:ascii="Consolas" w:hAnsi="Consolas" w:eastAsia="Consolas" w:cs="Consolas"/>
          <w:i w:val="0"/>
          <w:iCs w:val="0"/>
          <w:caps w:val="0"/>
          <w:color w:val="0F1115"/>
          <w:spacing w:val="0"/>
          <w:sz w:val="18"/>
          <w:szCs w:val="18"/>
          <w:shd w:val="clear" w:fill="EBEEF2"/>
        </w:rPr>
        <w:t>User</w:t>
      </w:r>
      <w:r>
        <w:rPr>
          <w:rFonts w:hint="default" w:ascii="Segoe UI" w:hAnsi="Segoe UI" w:eastAsia="Segoe UI" w:cs="Segoe UI"/>
          <w:i w:val="0"/>
          <w:iCs w:val="0"/>
          <w:caps w:val="0"/>
          <w:color w:val="0F1115"/>
          <w:spacing w:val="0"/>
          <w:sz w:val="24"/>
          <w:szCs w:val="24"/>
          <w:shd w:val="clear" w:fill="FFFFFF"/>
        </w:rPr>
        <w:t> 与 </w:t>
      </w:r>
      <w:r>
        <w:rPr>
          <w:rStyle w:val="11"/>
          <w:rFonts w:hint="default" w:ascii="Consolas" w:hAnsi="Consolas" w:eastAsia="Consolas" w:cs="Consolas"/>
          <w:i w:val="0"/>
          <w:iCs w:val="0"/>
          <w:caps w:val="0"/>
          <w:color w:val="0F1115"/>
          <w:spacing w:val="0"/>
          <w:sz w:val="18"/>
          <w:szCs w:val="18"/>
          <w:shd w:val="clear" w:fill="EBEEF2"/>
        </w:rPr>
        <w:t>AuditLog</w:t>
      </w:r>
      <w:r>
        <w:rPr>
          <w:rFonts w:hint="default" w:ascii="Segoe UI" w:hAnsi="Segoe UI" w:eastAsia="Segoe UI" w:cs="Segoe UI"/>
          <w:i w:val="0"/>
          <w:iCs w:val="0"/>
          <w:caps w:val="0"/>
          <w:color w:val="0F1115"/>
          <w:spacing w:val="0"/>
          <w:sz w:val="24"/>
          <w:szCs w:val="24"/>
          <w:shd w:val="clear" w:fill="FFFFFF"/>
        </w:rPr>
        <w:t> 关联（一个用户可有多条日志）。</w:t>
      </w:r>
    </w:p>
    <w:p w14:paraId="190843B3">
      <w:pPr>
        <w:pStyle w:val="8"/>
        <w:keepNext w:val="0"/>
        <w:keepLines w:val="0"/>
        <w:widowControl/>
        <w:suppressLineNumbers w:val="0"/>
        <w:spacing w:before="0" w:beforeAutospacing="0" w:after="0" w:afterAutospacing="0"/>
        <w:ind w:left="0" w:right="0"/>
      </w:pPr>
      <w:r>
        <w:rPr>
          <w:rStyle w:val="11"/>
          <w:rFonts w:hint="default" w:ascii="Consolas" w:hAnsi="Consolas" w:eastAsia="Consolas" w:cs="Consolas"/>
          <w:i w:val="0"/>
          <w:iCs w:val="0"/>
          <w:caps w:val="0"/>
          <w:color w:val="0F1115"/>
          <w:spacing w:val="0"/>
          <w:sz w:val="18"/>
          <w:szCs w:val="18"/>
          <w:shd w:val="clear" w:fill="EBEEF2"/>
        </w:rPr>
        <w:t>DocumentAgent</w:t>
      </w:r>
      <w:r>
        <w:rPr>
          <w:rFonts w:hint="default" w:ascii="Segoe UI" w:hAnsi="Segoe UI" w:eastAsia="Segoe UI" w:cs="Segoe UI"/>
          <w:i w:val="0"/>
          <w:iCs w:val="0"/>
          <w:caps w:val="0"/>
          <w:color w:val="0F1115"/>
          <w:spacing w:val="0"/>
          <w:sz w:val="24"/>
          <w:szCs w:val="24"/>
          <w:shd w:val="clear" w:fill="FFFFFF"/>
        </w:rPr>
        <w:t> 生成 </w:t>
      </w:r>
      <w:r>
        <w:rPr>
          <w:rStyle w:val="11"/>
          <w:rFonts w:hint="default" w:ascii="Consolas" w:hAnsi="Consolas" w:eastAsia="Consolas" w:cs="Consolas"/>
          <w:i w:val="0"/>
          <w:iCs w:val="0"/>
          <w:caps w:val="0"/>
          <w:color w:val="0F1115"/>
          <w:spacing w:val="0"/>
          <w:sz w:val="18"/>
          <w:szCs w:val="18"/>
          <w:shd w:val="clear" w:fill="EBEEF2"/>
        </w:rPr>
        <w:t>Document</w:t>
      </w:r>
      <w:r>
        <w:rPr>
          <w:rFonts w:hint="default" w:ascii="Segoe UI" w:hAnsi="Segoe UI" w:eastAsia="Segoe UI" w:cs="Segoe UI"/>
          <w:i w:val="0"/>
          <w:iCs w:val="0"/>
          <w:caps w:val="0"/>
          <w:color w:val="0F1115"/>
          <w:spacing w:val="0"/>
          <w:sz w:val="24"/>
          <w:szCs w:val="24"/>
          <w:shd w:val="clear" w:fill="FFFFFF"/>
        </w:rPr>
        <w:t>，然后通过 </w:t>
      </w:r>
      <w:r>
        <w:rPr>
          <w:rStyle w:val="11"/>
          <w:rFonts w:hint="default" w:ascii="Consolas" w:hAnsi="Consolas" w:eastAsia="Consolas" w:cs="Consolas"/>
          <w:i w:val="0"/>
          <w:iCs w:val="0"/>
          <w:caps w:val="0"/>
          <w:color w:val="0F1115"/>
          <w:spacing w:val="0"/>
          <w:sz w:val="18"/>
          <w:szCs w:val="18"/>
          <w:shd w:val="clear" w:fill="EBEEF2"/>
        </w:rPr>
        <w:t>VirtualDocSystem</w:t>
      </w:r>
      <w:r>
        <w:rPr>
          <w:rFonts w:hint="default" w:ascii="Segoe UI" w:hAnsi="Segoe UI" w:eastAsia="Segoe UI" w:cs="Segoe UI"/>
          <w:i w:val="0"/>
          <w:iCs w:val="0"/>
          <w:caps w:val="0"/>
          <w:color w:val="0F1115"/>
          <w:spacing w:val="0"/>
          <w:sz w:val="24"/>
          <w:szCs w:val="24"/>
          <w:shd w:val="clear" w:fill="FFFFFF"/>
        </w:rPr>
        <w:t> 管理。</w:t>
      </w:r>
    </w:p>
    <w:p w14:paraId="27060E36">
      <w:pPr>
        <w:pStyle w:val="8"/>
        <w:keepNext w:val="0"/>
        <w:keepLines w:val="0"/>
        <w:widowControl/>
        <w:suppressLineNumbers w:val="0"/>
        <w:spacing w:before="0" w:beforeAutospacing="0" w:after="0" w:afterAutospacing="0"/>
        <w:ind w:left="0" w:right="0"/>
      </w:pPr>
      <w:r>
        <w:rPr>
          <w:rStyle w:val="11"/>
          <w:rFonts w:hint="default" w:ascii="Consolas" w:hAnsi="Consolas" w:eastAsia="Consolas" w:cs="Consolas"/>
          <w:i w:val="0"/>
          <w:iCs w:val="0"/>
          <w:caps w:val="0"/>
          <w:color w:val="0F1115"/>
          <w:spacing w:val="0"/>
          <w:sz w:val="18"/>
          <w:szCs w:val="18"/>
          <w:shd w:val="clear" w:fill="EBEEF2"/>
        </w:rPr>
        <w:t>TestCaseGenerator</w:t>
      </w:r>
      <w:r>
        <w:rPr>
          <w:rFonts w:hint="default" w:ascii="Segoe UI" w:hAnsi="Segoe UI" w:eastAsia="Segoe UI" w:cs="Segoe UI"/>
          <w:i w:val="0"/>
          <w:iCs w:val="0"/>
          <w:caps w:val="0"/>
          <w:color w:val="0F1115"/>
          <w:spacing w:val="0"/>
          <w:sz w:val="24"/>
          <w:szCs w:val="24"/>
          <w:shd w:val="clear" w:fill="FFFFFF"/>
        </w:rPr>
        <w:t> 独立使用 </w:t>
      </w:r>
      <w:r>
        <w:rPr>
          <w:rStyle w:val="11"/>
          <w:rFonts w:hint="default" w:ascii="Consolas" w:hAnsi="Consolas" w:eastAsia="Consolas" w:cs="Consolas"/>
          <w:i w:val="0"/>
          <w:iCs w:val="0"/>
          <w:caps w:val="0"/>
          <w:color w:val="0F1115"/>
          <w:spacing w:val="0"/>
          <w:sz w:val="18"/>
          <w:szCs w:val="18"/>
          <w:shd w:val="clear" w:fill="EBEEF2"/>
        </w:rPr>
        <w:t>DRGRule</w:t>
      </w:r>
      <w:r>
        <w:rPr>
          <w:rFonts w:hint="default" w:ascii="Segoe UI" w:hAnsi="Segoe UI" w:eastAsia="Segoe UI" w:cs="Segoe UI"/>
          <w:i w:val="0"/>
          <w:iCs w:val="0"/>
          <w:caps w:val="0"/>
          <w:color w:val="0F1115"/>
          <w:spacing w:val="0"/>
          <w:sz w:val="24"/>
          <w:szCs w:val="24"/>
          <w:shd w:val="clear" w:fill="FFFFFF"/>
        </w:rPr>
        <w:t> 生成测试用例。</w:t>
      </w:r>
    </w:p>
    <w:p w14:paraId="77AFF061">
      <w:pPr>
        <w:rPr>
          <w:rFonts w:hint="eastAsia" w:eastAsia="宋体"/>
          <w:lang w:eastAsia="zh-CN"/>
        </w:rPr>
      </w:pPr>
    </w:p>
    <w:p w14:paraId="3219D632">
      <w:pPr>
        <w:pStyle w:val="4"/>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3.5 状态机图</w:t>
      </w:r>
    </w:p>
    <w:p w14:paraId="5F5B27F9">
      <w:pPr>
        <w:rPr>
          <w:rFonts w:hint="eastAsia" w:eastAsia="宋体"/>
          <w:lang w:eastAsia="zh-CN"/>
        </w:rPr>
      </w:pPr>
      <w:r>
        <w:rPr>
          <w:rFonts w:hint="default" w:ascii="Segoe UI" w:hAnsi="Segoe UI" w:eastAsia="Segoe UI" w:cs="Segoe UI"/>
          <w:b/>
          <w:bCs/>
          <w:caps w:val="0"/>
          <w:color w:val="0F1115"/>
          <w:spacing w:val="0"/>
          <w:sz w:val="24"/>
          <w:szCs w:val="24"/>
          <w:shd w:val="clear" w:fill="FFFFFF"/>
        </w:rPr>
        <w:t>3.5.1 入组任务状态机</w:t>
      </w:r>
      <w:r>
        <w:rPr>
          <w:rFonts w:ascii="Segoe UI" w:hAnsi="Segoe UI" w:eastAsia="Segoe UI" w:cs="Segoe UI"/>
          <w:b/>
          <w:bCs/>
          <w:i w:val="0"/>
          <w:iCs w:val="0"/>
          <w:caps w:val="0"/>
          <w:color w:val="0F1115"/>
          <w:spacing w:val="0"/>
          <w:sz w:val="24"/>
          <w:szCs w:val="24"/>
          <w:shd w:val="clear" w:fill="FFFFFF"/>
        </w:rPr>
        <w:t>入组任务状态机</w:t>
      </w:r>
      <w:r>
        <w:rPr>
          <w:rFonts w:hint="eastAsia" w:ascii="Segoe UI" w:hAnsi="Segoe UI" w:eastAsia="宋体" w:cs="Segoe UI"/>
          <w:b/>
          <w:bCs/>
          <w:i w:val="0"/>
          <w:iCs w:val="0"/>
          <w:caps w:val="0"/>
          <w:color w:val="0F1115"/>
          <w:spacing w:val="0"/>
          <w:sz w:val="24"/>
          <w:szCs w:val="24"/>
          <w:shd w:val="clear" w:fill="FFFFFF"/>
          <w:lang w:eastAsia="zh-CN"/>
        </w:rPr>
        <w:t>：</w:t>
      </w:r>
    </w:p>
    <w:p w14:paraId="37B7A00D">
      <w:pPr>
        <w:rPr>
          <w:rFonts w:hint="eastAsia" w:eastAsia="宋体"/>
          <w:lang w:eastAsia="zh-CN"/>
        </w:rPr>
      </w:pPr>
      <w:r>
        <w:rPr>
          <w:rFonts w:hint="eastAsia" w:eastAsia="宋体"/>
          <w:lang w:eastAsia="zh-CN"/>
        </w:rPr>
        <w:drawing>
          <wp:inline distT="0" distB="0" distL="114300" distR="114300">
            <wp:extent cx="4742815" cy="2831465"/>
            <wp:effectExtent l="0" t="0" r="635" b="6985"/>
            <wp:docPr id="6" name="图片 6" descr="{24695915-97D0-4D4A-BE3A-3584F98965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4695915-97D0-4D4A-BE3A-3584F989652B}"/>
                    <pic:cNvPicPr>
                      <a:picLocks noChangeAspect="1"/>
                    </pic:cNvPicPr>
                  </pic:nvPicPr>
                  <pic:blipFill>
                    <a:blip r:embed="rId8"/>
                    <a:stretch>
                      <a:fillRect/>
                    </a:stretch>
                  </pic:blipFill>
                  <pic:spPr>
                    <a:xfrm>
                      <a:off x="0" y="0"/>
                      <a:ext cx="4742815" cy="2831465"/>
                    </a:xfrm>
                    <a:prstGeom prst="rect">
                      <a:avLst/>
                    </a:prstGeom>
                  </pic:spPr>
                </pic:pic>
              </a:graphicData>
            </a:graphic>
          </wp:inline>
        </w:drawing>
      </w:r>
    </w:p>
    <w:p w14:paraId="2FD71C88">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p>
    <w:p w14:paraId="754E18C1">
      <w:pPr>
        <w:pStyle w:val="8"/>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下图描述了单条病历从导入到最终归档的完整状态变化过程，包含正常路径与异常处理路径。</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3"/>
        <w:gridCol w:w="3113"/>
        <w:gridCol w:w="1563"/>
        <w:gridCol w:w="2547"/>
      </w:tblGrid>
      <w:tr w14:paraId="2124B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7B2822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状态名称</w:t>
            </w:r>
          </w:p>
        </w:tc>
        <w:tc>
          <w:tcPr>
            <w:tcW w:w="0" w:type="auto"/>
            <w:tcBorders>
              <w:top w:val="nil"/>
            </w:tcBorders>
            <w:shd w:val="clear" w:color="auto" w:fill="auto"/>
            <w:tcMar>
              <w:top w:w="150" w:type="dxa"/>
              <w:left w:w="240" w:type="dxa"/>
              <w:bottom w:w="150" w:type="dxa"/>
              <w:right w:w="240" w:type="dxa"/>
            </w:tcMar>
            <w:vAlign w:val="center"/>
          </w:tcPr>
          <w:p w14:paraId="11B2A8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说明</w:t>
            </w:r>
          </w:p>
        </w:tc>
        <w:tc>
          <w:tcPr>
            <w:tcW w:w="0" w:type="auto"/>
            <w:tcBorders>
              <w:top w:val="nil"/>
            </w:tcBorders>
            <w:shd w:val="clear" w:color="auto" w:fill="auto"/>
            <w:tcMar>
              <w:top w:w="150" w:type="dxa"/>
              <w:left w:w="240" w:type="dxa"/>
              <w:bottom w:w="150" w:type="dxa"/>
              <w:right w:w="240" w:type="dxa"/>
            </w:tcMar>
            <w:vAlign w:val="center"/>
          </w:tcPr>
          <w:p w14:paraId="6151DD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触发事件</w:t>
            </w:r>
          </w:p>
        </w:tc>
        <w:tc>
          <w:tcPr>
            <w:tcW w:w="0" w:type="auto"/>
            <w:tcBorders>
              <w:top w:val="nil"/>
            </w:tcBorders>
            <w:shd w:val="clear" w:color="auto" w:fill="auto"/>
            <w:tcMar>
              <w:top w:w="150" w:type="dxa"/>
              <w:left w:w="240" w:type="dxa"/>
              <w:bottom w:w="150" w:type="dxa"/>
              <w:right w:w="240" w:type="dxa"/>
            </w:tcMar>
            <w:vAlign w:val="center"/>
          </w:tcPr>
          <w:p w14:paraId="7B13B1E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后续状态</w:t>
            </w:r>
          </w:p>
        </w:tc>
      </w:tr>
      <w:tr w14:paraId="09A73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BE44B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待导入</w:t>
            </w:r>
          </w:p>
        </w:tc>
        <w:tc>
          <w:tcPr>
            <w:tcW w:w="0" w:type="auto"/>
            <w:shd w:val="clear" w:color="auto" w:fill="auto"/>
            <w:tcMar>
              <w:top w:w="150" w:type="dxa"/>
              <w:left w:w="240" w:type="dxa"/>
              <w:bottom w:w="150" w:type="dxa"/>
              <w:right w:w="240" w:type="dxa"/>
            </w:tcMar>
            <w:vAlign w:val="center"/>
          </w:tcPr>
          <w:p w14:paraId="285359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病历已上传但未开始导入处理</w:t>
            </w:r>
          </w:p>
        </w:tc>
        <w:tc>
          <w:tcPr>
            <w:tcW w:w="0" w:type="auto"/>
            <w:shd w:val="clear" w:color="auto" w:fill="auto"/>
            <w:tcMar>
              <w:top w:w="150" w:type="dxa"/>
              <w:left w:w="240" w:type="dxa"/>
              <w:bottom w:w="150" w:type="dxa"/>
              <w:right w:w="240" w:type="dxa"/>
            </w:tcMar>
            <w:vAlign w:val="center"/>
          </w:tcPr>
          <w:p w14:paraId="0079ED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开始导入</w:t>
            </w:r>
          </w:p>
        </w:tc>
        <w:tc>
          <w:tcPr>
            <w:tcW w:w="0" w:type="auto"/>
            <w:shd w:val="clear" w:color="auto" w:fill="auto"/>
            <w:tcMar>
              <w:top w:w="150" w:type="dxa"/>
              <w:left w:w="240" w:type="dxa"/>
              <w:bottom w:w="150" w:type="dxa"/>
              <w:right w:w="0" w:type="dxa"/>
            </w:tcMar>
            <w:vAlign w:val="center"/>
          </w:tcPr>
          <w:p w14:paraId="682E43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导入成功</w:t>
            </w:r>
          </w:p>
        </w:tc>
      </w:tr>
      <w:tr w14:paraId="46867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46D80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导入成功</w:t>
            </w:r>
          </w:p>
        </w:tc>
        <w:tc>
          <w:tcPr>
            <w:tcW w:w="0" w:type="auto"/>
            <w:shd w:val="clear" w:color="auto" w:fill="auto"/>
            <w:tcMar>
              <w:top w:w="150" w:type="dxa"/>
              <w:left w:w="240" w:type="dxa"/>
              <w:bottom w:w="150" w:type="dxa"/>
              <w:right w:w="240" w:type="dxa"/>
            </w:tcMar>
            <w:vAlign w:val="center"/>
          </w:tcPr>
          <w:p w14:paraId="7CDCEA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数据校验通过，已存储</w:t>
            </w:r>
          </w:p>
        </w:tc>
        <w:tc>
          <w:tcPr>
            <w:tcW w:w="0" w:type="auto"/>
            <w:shd w:val="clear" w:color="auto" w:fill="auto"/>
            <w:tcMar>
              <w:top w:w="150" w:type="dxa"/>
              <w:left w:w="240" w:type="dxa"/>
              <w:bottom w:w="150" w:type="dxa"/>
              <w:right w:w="240" w:type="dxa"/>
            </w:tcMar>
            <w:vAlign w:val="center"/>
          </w:tcPr>
          <w:p w14:paraId="064CB1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开始处理</w:t>
            </w:r>
          </w:p>
        </w:tc>
        <w:tc>
          <w:tcPr>
            <w:tcW w:w="0" w:type="auto"/>
            <w:shd w:val="clear" w:color="auto" w:fill="auto"/>
            <w:tcMar>
              <w:top w:w="150" w:type="dxa"/>
              <w:left w:w="240" w:type="dxa"/>
              <w:bottom w:w="150" w:type="dxa"/>
              <w:right w:w="0" w:type="dxa"/>
            </w:tcMar>
            <w:vAlign w:val="center"/>
          </w:tcPr>
          <w:p w14:paraId="04E81B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已导入待处理</w:t>
            </w:r>
          </w:p>
        </w:tc>
      </w:tr>
      <w:tr w14:paraId="30D73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7B37D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已导入待处理</w:t>
            </w:r>
          </w:p>
        </w:tc>
        <w:tc>
          <w:tcPr>
            <w:tcW w:w="0" w:type="auto"/>
            <w:shd w:val="clear" w:color="auto" w:fill="auto"/>
            <w:tcMar>
              <w:top w:w="150" w:type="dxa"/>
              <w:left w:w="240" w:type="dxa"/>
              <w:bottom w:w="150" w:type="dxa"/>
              <w:right w:w="240" w:type="dxa"/>
            </w:tcMar>
            <w:vAlign w:val="center"/>
          </w:tcPr>
          <w:p w14:paraId="788C648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病历数据就绪，等待入组</w:t>
            </w:r>
          </w:p>
        </w:tc>
        <w:tc>
          <w:tcPr>
            <w:tcW w:w="0" w:type="auto"/>
            <w:shd w:val="clear" w:color="auto" w:fill="auto"/>
            <w:tcMar>
              <w:top w:w="150" w:type="dxa"/>
              <w:left w:w="240" w:type="dxa"/>
              <w:bottom w:w="150" w:type="dxa"/>
              <w:right w:w="240" w:type="dxa"/>
            </w:tcMar>
            <w:vAlign w:val="center"/>
          </w:tcPr>
          <w:p w14:paraId="2448B5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开始处理</w:t>
            </w:r>
          </w:p>
        </w:tc>
        <w:tc>
          <w:tcPr>
            <w:tcW w:w="0" w:type="auto"/>
            <w:shd w:val="clear" w:color="auto" w:fill="auto"/>
            <w:tcMar>
              <w:top w:w="150" w:type="dxa"/>
              <w:left w:w="240" w:type="dxa"/>
              <w:bottom w:w="150" w:type="dxa"/>
              <w:right w:w="0" w:type="dxa"/>
            </w:tcMar>
            <w:vAlign w:val="center"/>
          </w:tcPr>
          <w:p w14:paraId="208D51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处理中</w:t>
            </w:r>
          </w:p>
        </w:tc>
      </w:tr>
      <w:tr w14:paraId="51218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241BF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处理中</w:t>
            </w:r>
          </w:p>
        </w:tc>
        <w:tc>
          <w:tcPr>
            <w:tcW w:w="0" w:type="auto"/>
            <w:shd w:val="clear" w:color="auto" w:fill="auto"/>
            <w:tcMar>
              <w:top w:w="150" w:type="dxa"/>
              <w:left w:w="240" w:type="dxa"/>
              <w:bottom w:w="150" w:type="dxa"/>
              <w:right w:w="240" w:type="dxa"/>
            </w:tcMar>
            <w:vAlign w:val="center"/>
          </w:tcPr>
          <w:p w14:paraId="689307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正在执行MDC/ADRG/CC匹配</w:t>
            </w:r>
          </w:p>
        </w:tc>
        <w:tc>
          <w:tcPr>
            <w:tcW w:w="0" w:type="auto"/>
            <w:shd w:val="clear" w:color="auto" w:fill="auto"/>
            <w:tcMar>
              <w:top w:w="150" w:type="dxa"/>
              <w:left w:w="240" w:type="dxa"/>
              <w:bottom w:w="150" w:type="dxa"/>
              <w:right w:w="240" w:type="dxa"/>
            </w:tcMar>
            <w:vAlign w:val="center"/>
          </w:tcPr>
          <w:p w14:paraId="3DA6DC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匹配完成</w:t>
            </w:r>
          </w:p>
        </w:tc>
        <w:tc>
          <w:tcPr>
            <w:tcW w:w="0" w:type="auto"/>
            <w:shd w:val="clear" w:color="auto" w:fill="auto"/>
            <w:tcMar>
              <w:top w:w="150" w:type="dxa"/>
              <w:left w:w="240" w:type="dxa"/>
              <w:bottom w:w="150" w:type="dxa"/>
              <w:right w:w="0" w:type="dxa"/>
            </w:tcMar>
            <w:vAlign w:val="center"/>
          </w:tcPr>
          <w:p w14:paraId="7D2BAAB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已匹配 / 无匹配 / 匹配冲突</w:t>
            </w:r>
          </w:p>
        </w:tc>
      </w:tr>
      <w:tr w14:paraId="7EBC7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DDF0B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已匹配</w:t>
            </w:r>
          </w:p>
        </w:tc>
        <w:tc>
          <w:tcPr>
            <w:tcW w:w="0" w:type="auto"/>
            <w:shd w:val="clear" w:color="auto" w:fill="auto"/>
            <w:tcMar>
              <w:top w:w="150" w:type="dxa"/>
              <w:left w:w="240" w:type="dxa"/>
              <w:bottom w:w="150" w:type="dxa"/>
              <w:right w:w="240" w:type="dxa"/>
            </w:tcMar>
            <w:vAlign w:val="center"/>
          </w:tcPr>
          <w:p w14:paraId="6467A9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成功匹配到唯一DRG组</w:t>
            </w:r>
          </w:p>
        </w:tc>
        <w:tc>
          <w:tcPr>
            <w:tcW w:w="0" w:type="auto"/>
            <w:shd w:val="clear" w:color="auto" w:fill="auto"/>
            <w:tcMar>
              <w:top w:w="150" w:type="dxa"/>
              <w:left w:w="240" w:type="dxa"/>
              <w:bottom w:w="150" w:type="dxa"/>
              <w:right w:w="240" w:type="dxa"/>
            </w:tcMar>
            <w:vAlign w:val="center"/>
          </w:tcPr>
          <w:p w14:paraId="3E6AF5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进入确认环节</w:t>
            </w:r>
          </w:p>
        </w:tc>
        <w:tc>
          <w:tcPr>
            <w:tcW w:w="0" w:type="auto"/>
            <w:shd w:val="clear" w:color="auto" w:fill="auto"/>
            <w:tcMar>
              <w:top w:w="150" w:type="dxa"/>
              <w:left w:w="240" w:type="dxa"/>
              <w:bottom w:w="150" w:type="dxa"/>
              <w:right w:w="0" w:type="dxa"/>
            </w:tcMar>
            <w:vAlign w:val="center"/>
          </w:tcPr>
          <w:p w14:paraId="0B7842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结果待确认</w:t>
            </w:r>
          </w:p>
        </w:tc>
      </w:tr>
      <w:tr w14:paraId="67027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155A8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无匹配</w:t>
            </w:r>
          </w:p>
        </w:tc>
        <w:tc>
          <w:tcPr>
            <w:tcW w:w="0" w:type="auto"/>
            <w:shd w:val="clear" w:color="auto" w:fill="auto"/>
            <w:tcMar>
              <w:top w:w="150" w:type="dxa"/>
              <w:left w:w="240" w:type="dxa"/>
              <w:bottom w:w="150" w:type="dxa"/>
              <w:right w:w="240" w:type="dxa"/>
            </w:tcMar>
            <w:vAlign w:val="center"/>
          </w:tcPr>
          <w:p w14:paraId="30646E6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无法匹配任何DRG组</w:t>
            </w:r>
          </w:p>
        </w:tc>
        <w:tc>
          <w:tcPr>
            <w:tcW w:w="0" w:type="auto"/>
            <w:shd w:val="clear" w:color="auto" w:fill="auto"/>
            <w:tcMar>
              <w:top w:w="150" w:type="dxa"/>
              <w:left w:w="240" w:type="dxa"/>
              <w:bottom w:w="150" w:type="dxa"/>
              <w:right w:w="240" w:type="dxa"/>
            </w:tcMar>
            <w:vAlign w:val="center"/>
          </w:tcPr>
          <w:p w14:paraId="2EDE00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异常处理</w:t>
            </w:r>
          </w:p>
        </w:tc>
        <w:tc>
          <w:tcPr>
            <w:tcW w:w="0" w:type="auto"/>
            <w:shd w:val="clear" w:color="auto" w:fill="auto"/>
            <w:tcMar>
              <w:top w:w="150" w:type="dxa"/>
              <w:left w:w="240" w:type="dxa"/>
              <w:bottom w:w="150" w:type="dxa"/>
              <w:right w:w="0" w:type="dxa"/>
            </w:tcMar>
            <w:vAlign w:val="center"/>
          </w:tcPr>
          <w:p w14:paraId="14F9E3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异常处理</w:t>
            </w:r>
          </w:p>
        </w:tc>
      </w:tr>
      <w:tr w14:paraId="0C198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17470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匹配冲突</w:t>
            </w:r>
          </w:p>
        </w:tc>
        <w:tc>
          <w:tcPr>
            <w:tcW w:w="0" w:type="auto"/>
            <w:shd w:val="clear" w:color="auto" w:fill="auto"/>
            <w:tcMar>
              <w:top w:w="150" w:type="dxa"/>
              <w:left w:w="240" w:type="dxa"/>
              <w:bottom w:w="150" w:type="dxa"/>
              <w:right w:w="240" w:type="dxa"/>
            </w:tcMar>
            <w:vAlign w:val="center"/>
          </w:tcPr>
          <w:p w14:paraId="2D1F25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匹配到多个可能的DRG组</w:t>
            </w:r>
          </w:p>
        </w:tc>
        <w:tc>
          <w:tcPr>
            <w:tcW w:w="0" w:type="auto"/>
            <w:shd w:val="clear" w:color="auto" w:fill="auto"/>
            <w:tcMar>
              <w:top w:w="150" w:type="dxa"/>
              <w:left w:w="240" w:type="dxa"/>
              <w:bottom w:w="150" w:type="dxa"/>
              <w:right w:w="240" w:type="dxa"/>
            </w:tcMar>
            <w:vAlign w:val="center"/>
          </w:tcPr>
          <w:p w14:paraId="6274A2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冲突仲裁</w:t>
            </w:r>
          </w:p>
        </w:tc>
        <w:tc>
          <w:tcPr>
            <w:tcW w:w="0" w:type="auto"/>
            <w:shd w:val="clear" w:color="auto" w:fill="auto"/>
            <w:tcMar>
              <w:top w:w="150" w:type="dxa"/>
              <w:left w:w="240" w:type="dxa"/>
              <w:bottom w:w="150" w:type="dxa"/>
              <w:right w:w="0" w:type="dxa"/>
            </w:tcMar>
            <w:vAlign w:val="center"/>
          </w:tcPr>
          <w:p w14:paraId="0BACA2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冲突仲裁</w:t>
            </w:r>
          </w:p>
        </w:tc>
      </w:tr>
      <w:tr w14:paraId="4C825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FD3768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异常处理</w:t>
            </w:r>
          </w:p>
        </w:tc>
        <w:tc>
          <w:tcPr>
            <w:tcW w:w="0" w:type="auto"/>
            <w:shd w:val="clear" w:color="auto" w:fill="auto"/>
            <w:tcMar>
              <w:top w:w="150" w:type="dxa"/>
              <w:left w:w="240" w:type="dxa"/>
              <w:bottom w:w="150" w:type="dxa"/>
              <w:right w:w="240" w:type="dxa"/>
            </w:tcMar>
            <w:vAlign w:val="center"/>
          </w:tcPr>
          <w:p w14:paraId="6E09B7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系统自动处理无匹配情况</w:t>
            </w:r>
          </w:p>
        </w:tc>
        <w:tc>
          <w:tcPr>
            <w:tcW w:w="0" w:type="auto"/>
            <w:shd w:val="clear" w:color="auto" w:fill="auto"/>
            <w:tcMar>
              <w:top w:w="150" w:type="dxa"/>
              <w:left w:w="240" w:type="dxa"/>
              <w:bottom w:w="150" w:type="dxa"/>
              <w:right w:w="240" w:type="dxa"/>
            </w:tcMar>
            <w:vAlign w:val="center"/>
          </w:tcPr>
          <w:p w14:paraId="36C08D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需人工介入</w:t>
            </w:r>
          </w:p>
        </w:tc>
        <w:tc>
          <w:tcPr>
            <w:tcW w:w="0" w:type="auto"/>
            <w:shd w:val="clear" w:color="auto" w:fill="auto"/>
            <w:tcMar>
              <w:top w:w="150" w:type="dxa"/>
              <w:left w:w="240" w:type="dxa"/>
              <w:bottom w:w="150" w:type="dxa"/>
              <w:right w:w="0" w:type="dxa"/>
            </w:tcMar>
            <w:vAlign w:val="center"/>
          </w:tcPr>
          <w:p w14:paraId="740219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需人工介入</w:t>
            </w:r>
          </w:p>
        </w:tc>
      </w:tr>
      <w:tr w14:paraId="5885E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A62E2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冲突仲裁</w:t>
            </w:r>
          </w:p>
        </w:tc>
        <w:tc>
          <w:tcPr>
            <w:tcW w:w="0" w:type="auto"/>
            <w:shd w:val="clear" w:color="auto" w:fill="auto"/>
            <w:tcMar>
              <w:top w:w="150" w:type="dxa"/>
              <w:left w:w="240" w:type="dxa"/>
              <w:bottom w:w="150" w:type="dxa"/>
              <w:right w:w="240" w:type="dxa"/>
            </w:tcMar>
            <w:vAlign w:val="center"/>
          </w:tcPr>
          <w:p w14:paraId="5F9102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系统尝试规则优先解决冲突</w:t>
            </w:r>
          </w:p>
        </w:tc>
        <w:tc>
          <w:tcPr>
            <w:tcW w:w="0" w:type="auto"/>
            <w:shd w:val="clear" w:color="auto" w:fill="auto"/>
            <w:tcMar>
              <w:top w:w="150" w:type="dxa"/>
              <w:left w:w="240" w:type="dxa"/>
              <w:bottom w:w="150" w:type="dxa"/>
              <w:right w:w="240" w:type="dxa"/>
            </w:tcMar>
            <w:vAlign w:val="center"/>
          </w:tcPr>
          <w:p w14:paraId="2FD93A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需人工修正</w:t>
            </w:r>
          </w:p>
        </w:tc>
        <w:tc>
          <w:tcPr>
            <w:tcW w:w="0" w:type="auto"/>
            <w:shd w:val="clear" w:color="auto" w:fill="auto"/>
            <w:tcMar>
              <w:top w:w="150" w:type="dxa"/>
              <w:left w:w="240" w:type="dxa"/>
              <w:bottom w:w="150" w:type="dxa"/>
              <w:right w:w="0" w:type="dxa"/>
            </w:tcMar>
            <w:vAlign w:val="center"/>
          </w:tcPr>
          <w:p w14:paraId="4F6526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需人工修正</w:t>
            </w:r>
          </w:p>
        </w:tc>
      </w:tr>
      <w:tr w14:paraId="0116D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BE4FA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需人工介入</w:t>
            </w:r>
          </w:p>
        </w:tc>
        <w:tc>
          <w:tcPr>
            <w:tcW w:w="0" w:type="auto"/>
            <w:shd w:val="clear" w:color="auto" w:fill="auto"/>
            <w:tcMar>
              <w:top w:w="150" w:type="dxa"/>
              <w:left w:w="240" w:type="dxa"/>
              <w:bottom w:w="150" w:type="dxa"/>
              <w:right w:w="240" w:type="dxa"/>
            </w:tcMar>
            <w:vAlign w:val="center"/>
          </w:tcPr>
          <w:p w14:paraId="2CB228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人工判断并选择DRG组</w:t>
            </w:r>
          </w:p>
        </w:tc>
        <w:tc>
          <w:tcPr>
            <w:tcW w:w="0" w:type="auto"/>
            <w:shd w:val="clear" w:color="auto" w:fill="auto"/>
            <w:tcMar>
              <w:top w:w="150" w:type="dxa"/>
              <w:left w:w="240" w:type="dxa"/>
              <w:bottom w:w="150" w:type="dxa"/>
              <w:right w:w="240" w:type="dxa"/>
            </w:tcMar>
            <w:vAlign w:val="center"/>
          </w:tcPr>
          <w:p w14:paraId="52CCDB4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人工介入</w:t>
            </w:r>
          </w:p>
        </w:tc>
        <w:tc>
          <w:tcPr>
            <w:tcW w:w="0" w:type="auto"/>
            <w:shd w:val="clear" w:color="auto" w:fill="auto"/>
            <w:tcMar>
              <w:top w:w="150" w:type="dxa"/>
              <w:left w:w="240" w:type="dxa"/>
              <w:bottom w:w="150" w:type="dxa"/>
              <w:right w:w="0" w:type="dxa"/>
            </w:tcMar>
            <w:vAlign w:val="center"/>
          </w:tcPr>
          <w:p w14:paraId="0CF5A8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处理完成</w:t>
            </w:r>
          </w:p>
        </w:tc>
      </w:tr>
      <w:tr w14:paraId="46FBF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72B69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需人工修正</w:t>
            </w:r>
          </w:p>
        </w:tc>
        <w:tc>
          <w:tcPr>
            <w:tcW w:w="0" w:type="auto"/>
            <w:shd w:val="clear" w:color="auto" w:fill="auto"/>
            <w:tcMar>
              <w:top w:w="150" w:type="dxa"/>
              <w:left w:w="240" w:type="dxa"/>
              <w:bottom w:w="150" w:type="dxa"/>
              <w:right w:w="240" w:type="dxa"/>
            </w:tcMar>
            <w:vAlign w:val="center"/>
          </w:tcPr>
          <w:p w14:paraId="43282E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人工修改病历编码或规则</w:t>
            </w:r>
          </w:p>
        </w:tc>
        <w:tc>
          <w:tcPr>
            <w:tcW w:w="0" w:type="auto"/>
            <w:shd w:val="clear" w:color="auto" w:fill="auto"/>
            <w:tcMar>
              <w:top w:w="150" w:type="dxa"/>
              <w:left w:w="240" w:type="dxa"/>
              <w:bottom w:w="150" w:type="dxa"/>
              <w:right w:w="240" w:type="dxa"/>
            </w:tcMar>
            <w:vAlign w:val="center"/>
          </w:tcPr>
          <w:p w14:paraId="4A0FA7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人工修正</w:t>
            </w:r>
          </w:p>
        </w:tc>
        <w:tc>
          <w:tcPr>
            <w:tcW w:w="0" w:type="auto"/>
            <w:shd w:val="clear" w:color="auto" w:fill="auto"/>
            <w:tcMar>
              <w:top w:w="150" w:type="dxa"/>
              <w:left w:w="240" w:type="dxa"/>
              <w:bottom w:w="150" w:type="dxa"/>
              <w:right w:w="0" w:type="dxa"/>
            </w:tcMar>
            <w:vAlign w:val="center"/>
          </w:tcPr>
          <w:p w14:paraId="7E3F07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处理完成</w:t>
            </w:r>
          </w:p>
        </w:tc>
      </w:tr>
      <w:tr w14:paraId="607C9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EB592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处理完成</w:t>
            </w:r>
          </w:p>
        </w:tc>
        <w:tc>
          <w:tcPr>
            <w:tcW w:w="0" w:type="auto"/>
            <w:shd w:val="clear" w:color="auto" w:fill="auto"/>
            <w:tcMar>
              <w:top w:w="150" w:type="dxa"/>
              <w:left w:w="240" w:type="dxa"/>
              <w:bottom w:w="150" w:type="dxa"/>
              <w:right w:w="240" w:type="dxa"/>
            </w:tcMar>
            <w:vAlign w:val="center"/>
          </w:tcPr>
          <w:p w14:paraId="779D9F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入组结果已确定</w:t>
            </w:r>
          </w:p>
        </w:tc>
        <w:tc>
          <w:tcPr>
            <w:tcW w:w="0" w:type="auto"/>
            <w:shd w:val="clear" w:color="auto" w:fill="auto"/>
            <w:tcMar>
              <w:top w:w="150" w:type="dxa"/>
              <w:left w:w="240" w:type="dxa"/>
              <w:bottom w:w="150" w:type="dxa"/>
              <w:right w:w="240" w:type="dxa"/>
            </w:tcMar>
            <w:vAlign w:val="center"/>
          </w:tcPr>
          <w:p w14:paraId="76F702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待确认</w:t>
            </w:r>
          </w:p>
        </w:tc>
        <w:tc>
          <w:tcPr>
            <w:tcW w:w="0" w:type="auto"/>
            <w:shd w:val="clear" w:color="auto" w:fill="auto"/>
            <w:tcMar>
              <w:top w:w="150" w:type="dxa"/>
              <w:left w:w="240" w:type="dxa"/>
              <w:bottom w:w="150" w:type="dxa"/>
              <w:right w:w="0" w:type="dxa"/>
            </w:tcMar>
            <w:vAlign w:val="center"/>
          </w:tcPr>
          <w:p w14:paraId="25D020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结果待确认</w:t>
            </w:r>
          </w:p>
        </w:tc>
      </w:tr>
      <w:tr w14:paraId="4E457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2B6E6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结果待确认</w:t>
            </w:r>
          </w:p>
        </w:tc>
        <w:tc>
          <w:tcPr>
            <w:tcW w:w="0" w:type="auto"/>
            <w:shd w:val="clear" w:color="auto" w:fill="auto"/>
            <w:tcMar>
              <w:top w:w="150" w:type="dxa"/>
              <w:left w:w="240" w:type="dxa"/>
              <w:bottom w:w="150" w:type="dxa"/>
              <w:right w:w="240" w:type="dxa"/>
            </w:tcMar>
            <w:vAlign w:val="center"/>
          </w:tcPr>
          <w:p w14:paraId="62EC8D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病案编码员复核</w:t>
            </w:r>
          </w:p>
        </w:tc>
        <w:tc>
          <w:tcPr>
            <w:tcW w:w="0" w:type="auto"/>
            <w:shd w:val="clear" w:color="auto" w:fill="auto"/>
            <w:tcMar>
              <w:top w:w="150" w:type="dxa"/>
              <w:left w:w="240" w:type="dxa"/>
              <w:bottom w:w="150" w:type="dxa"/>
              <w:right w:w="240" w:type="dxa"/>
            </w:tcMar>
            <w:vAlign w:val="center"/>
          </w:tcPr>
          <w:p w14:paraId="409285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确认通过</w:t>
            </w:r>
          </w:p>
        </w:tc>
        <w:tc>
          <w:tcPr>
            <w:tcW w:w="0" w:type="auto"/>
            <w:shd w:val="clear" w:color="auto" w:fill="auto"/>
            <w:tcMar>
              <w:top w:w="150" w:type="dxa"/>
              <w:left w:w="240" w:type="dxa"/>
              <w:bottom w:w="150" w:type="dxa"/>
              <w:right w:w="0" w:type="dxa"/>
            </w:tcMar>
            <w:vAlign w:val="center"/>
          </w:tcPr>
          <w:p w14:paraId="273262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已确认归档</w:t>
            </w:r>
          </w:p>
        </w:tc>
      </w:tr>
      <w:tr w14:paraId="78C7A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0C7A2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已确认归档</w:t>
            </w:r>
          </w:p>
        </w:tc>
        <w:tc>
          <w:tcPr>
            <w:tcW w:w="0" w:type="auto"/>
            <w:shd w:val="clear" w:color="auto" w:fill="auto"/>
            <w:tcMar>
              <w:top w:w="150" w:type="dxa"/>
              <w:left w:w="240" w:type="dxa"/>
              <w:bottom w:w="150" w:type="dxa"/>
              <w:right w:w="240" w:type="dxa"/>
            </w:tcMar>
            <w:vAlign w:val="center"/>
          </w:tcPr>
          <w:p w14:paraId="4AEEEA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最终确认，不可更改</w:t>
            </w:r>
          </w:p>
        </w:tc>
        <w:tc>
          <w:tcPr>
            <w:tcW w:w="0" w:type="auto"/>
            <w:shd w:val="clear" w:color="auto" w:fill="auto"/>
            <w:tcMar>
              <w:top w:w="150" w:type="dxa"/>
              <w:left w:w="240" w:type="dxa"/>
              <w:bottom w:w="150" w:type="dxa"/>
              <w:right w:w="240" w:type="dxa"/>
            </w:tcMar>
            <w:vAlign w:val="center"/>
          </w:tcPr>
          <w:p w14:paraId="42BD7B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5CBAF3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终止状态</w:t>
            </w:r>
          </w:p>
        </w:tc>
      </w:tr>
    </w:tbl>
    <w:p w14:paraId="1AF9A3B0">
      <w:pPr>
        <w:pStyle w:val="8"/>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b/>
          <w:bCs/>
          <w:i w:val="0"/>
          <w:iCs w:val="0"/>
          <w:caps w:val="0"/>
          <w:color w:val="0F1115"/>
          <w:spacing w:val="0"/>
          <w:sz w:val="24"/>
          <w:szCs w:val="24"/>
          <w:shd w:val="clear" w:fill="FFFFFF"/>
        </w:rPr>
        <w:t>异常与重试</w:t>
      </w:r>
      <w:r>
        <w:rPr>
          <w:rFonts w:hint="default" w:ascii="Segoe UI" w:hAnsi="Segoe UI" w:eastAsia="Segoe UI" w:cs="Segoe UI"/>
          <w:i w:val="0"/>
          <w:iCs w:val="0"/>
          <w:caps w:val="0"/>
          <w:color w:val="0F1115"/>
          <w:spacing w:val="0"/>
          <w:sz w:val="24"/>
          <w:szCs w:val="24"/>
          <w:shd w:val="clear" w:fill="FFFFFF"/>
        </w:rPr>
        <w:t>：</w:t>
      </w:r>
    </w:p>
    <w:p w14:paraId="69E680FB">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若“导入成功”后校验失败，可进入“重新导入/导入失败”，然后返回“待导入”。</w:t>
      </w:r>
    </w:p>
    <w:p w14:paraId="2912348B">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所有异常路径最终均需经过人工确认或修正才能进入“结果待确认”。</w:t>
      </w:r>
    </w:p>
    <w:p w14:paraId="32D9BF48">
      <w:pPr>
        <w:pStyle w:val="8"/>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b/>
          <w:bCs/>
          <w:i w:val="0"/>
          <w:iCs w:val="0"/>
          <w:caps w:val="0"/>
          <w:color w:val="0F1115"/>
          <w:spacing w:val="0"/>
          <w:sz w:val="24"/>
          <w:szCs w:val="24"/>
          <w:shd w:val="clear" w:fill="FFFFFF"/>
        </w:rPr>
        <w:t>状态转移图例</w:t>
      </w:r>
      <w:r>
        <w:rPr>
          <w:rFonts w:hint="default" w:ascii="Segoe UI" w:hAnsi="Segoe UI" w:eastAsia="Segoe UI" w:cs="Segoe UI"/>
          <w:i w:val="0"/>
          <w:iCs w:val="0"/>
          <w:caps w:val="0"/>
          <w:color w:val="0F1115"/>
          <w:spacing w:val="0"/>
          <w:sz w:val="24"/>
          <w:szCs w:val="24"/>
          <w:shd w:val="clear" w:fill="FFFFFF"/>
        </w:rPr>
        <w:t>：</w:t>
      </w:r>
    </w:p>
    <w:p w14:paraId="5A20B079">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正常路径</w:t>
      </w:r>
      <w:r>
        <w:rPr>
          <w:rFonts w:hint="default" w:ascii="Segoe UI" w:hAnsi="Segoe UI" w:eastAsia="Segoe UI" w:cs="Segoe UI"/>
          <w:i w:val="0"/>
          <w:iCs w:val="0"/>
          <w:caps w:val="0"/>
          <w:color w:val="0F1115"/>
          <w:spacing w:val="0"/>
          <w:sz w:val="24"/>
          <w:szCs w:val="24"/>
          <w:shd w:val="clear" w:fill="FFFFFF"/>
        </w:rPr>
        <w:t>：待导入 → 导入成功 → 已导入待处理 → 处理中 → 已匹配 → 结果待确认 → 已确认归档</w:t>
      </w:r>
    </w:p>
    <w:p w14:paraId="599E43B2">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异常路径</w:t>
      </w:r>
      <w:r>
        <w:rPr>
          <w:rFonts w:hint="default" w:ascii="Segoe UI" w:hAnsi="Segoe UI" w:eastAsia="Segoe UI" w:cs="Segoe UI"/>
          <w:i w:val="0"/>
          <w:iCs w:val="0"/>
          <w:caps w:val="0"/>
          <w:color w:val="0F1115"/>
          <w:spacing w:val="0"/>
          <w:sz w:val="24"/>
          <w:szCs w:val="24"/>
          <w:shd w:val="clear" w:fill="FFFFFF"/>
        </w:rPr>
        <w:t>：无匹配 → 异常处理 → 需人工介入 → 处理完成 → 结果待确认</w:t>
      </w:r>
    </w:p>
    <w:p w14:paraId="20B24DA5">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冲突路径</w:t>
      </w:r>
      <w:r>
        <w:rPr>
          <w:rFonts w:hint="default" w:ascii="Segoe UI" w:hAnsi="Segoe UI" w:eastAsia="Segoe UI" w:cs="Segoe UI"/>
          <w:i w:val="0"/>
          <w:iCs w:val="0"/>
          <w:caps w:val="0"/>
          <w:color w:val="0F1115"/>
          <w:spacing w:val="0"/>
          <w:sz w:val="24"/>
          <w:szCs w:val="24"/>
          <w:shd w:val="clear" w:fill="FFFFFF"/>
        </w:rPr>
        <w:t>：匹配冲突 → 冲突仲裁 → 需人工修正 → 处理完成 → 结果待确认</w:t>
      </w:r>
    </w:p>
    <w:p w14:paraId="73F158B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文档版本状态机</w:t>
      </w:r>
      <w:r>
        <w:rPr>
          <w:rFonts w:hint="default" w:ascii="Segoe UI" w:hAnsi="Segoe UI" w:eastAsia="Segoe UI" w:cs="Segoe UI"/>
          <w:i w:val="0"/>
          <w:iCs w:val="0"/>
          <w:caps w:val="0"/>
          <w:color w:val="0F1115"/>
          <w:spacing w:val="0"/>
          <w:sz w:val="24"/>
          <w:szCs w:val="24"/>
          <w:shd w:val="clear" w:fill="FFFFFF"/>
        </w:rPr>
        <w:t>：</w:t>
      </w:r>
    </w:p>
    <w:p w14:paraId="733A1164">
      <w:pPr>
        <w:pStyle w:val="8"/>
        <w:keepNext w:val="0"/>
        <w:keepLines w:val="0"/>
        <w:widowControl/>
        <w:suppressLineNumbers w:val="0"/>
        <w:shd w:val="clear" w:fill="FFFFFF"/>
        <w:spacing w:before="240" w:beforeAutospacing="0" w:after="240" w:afterAutospacing="0"/>
        <w:ind w:left="0" w:right="0" w:firstLine="0"/>
        <w:rPr>
          <w:rFonts w:hint="eastAsia" w:ascii="Segoe UI" w:hAnsi="Segoe UI" w:eastAsia="宋体" w:cs="Segoe UI"/>
          <w:i w:val="0"/>
          <w:iCs w:val="0"/>
          <w:caps w:val="0"/>
          <w:color w:val="0F1115"/>
          <w:spacing w:val="0"/>
          <w:sz w:val="24"/>
          <w:szCs w:val="24"/>
          <w:shd w:val="clear" w:fill="FFFFFF"/>
          <w:lang w:eastAsia="zh-CN"/>
        </w:rPr>
      </w:pPr>
      <w:r>
        <w:rPr>
          <w:rFonts w:hint="eastAsia" w:ascii="Segoe UI" w:hAnsi="Segoe UI" w:eastAsia="宋体" w:cs="Segoe UI"/>
          <w:i w:val="0"/>
          <w:iCs w:val="0"/>
          <w:caps w:val="0"/>
          <w:color w:val="0F1115"/>
          <w:spacing w:val="0"/>
          <w:sz w:val="24"/>
          <w:szCs w:val="24"/>
          <w:shd w:val="clear" w:fill="FFFFFF"/>
          <w:lang w:eastAsia="zh-CN"/>
        </w:rPr>
        <w:drawing>
          <wp:inline distT="0" distB="0" distL="114300" distR="114300">
            <wp:extent cx="5187315" cy="2889250"/>
            <wp:effectExtent l="0" t="0" r="13335" b="6350"/>
            <wp:docPr id="7" name="图片 7" descr="{39CF8800-FB28-41C1-B7D7-EDF3596160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9CF8800-FB28-41C1-B7D7-EDF3596160DD}"/>
                    <pic:cNvPicPr>
                      <a:picLocks noChangeAspect="1"/>
                    </pic:cNvPicPr>
                  </pic:nvPicPr>
                  <pic:blipFill>
                    <a:blip r:embed="rId9"/>
                    <a:stretch>
                      <a:fillRect/>
                    </a:stretch>
                  </pic:blipFill>
                  <pic:spPr>
                    <a:xfrm>
                      <a:off x="0" y="0"/>
                      <a:ext cx="5187315" cy="2889250"/>
                    </a:xfrm>
                    <a:prstGeom prst="rect">
                      <a:avLst/>
                    </a:prstGeom>
                  </pic:spPr>
                </pic:pic>
              </a:graphicData>
            </a:graphic>
          </wp:inline>
        </w:drawing>
      </w:r>
    </w:p>
    <w:p w14:paraId="3A3C127D">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下图描述了项目文档从创建到存档的版本状态变迁，支持修订迭代。</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5"/>
        <w:gridCol w:w="3398"/>
        <w:gridCol w:w="2187"/>
        <w:gridCol w:w="2006"/>
      </w:tblGrid>
      <w:tr w14:paraId="16EB9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1BC20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状态名称</w:t>
            </w:r>
          </w:p>
        </w:tc>
        <w:tc>
          <w:tcPr>
            <w:tcW w:w="0" w:type="auto"/>
            <w:tcBorders>
              <w:top w:val="nil"/>
            </w:tcBorders>
            <w:shd w:val="clear" w:color="auto" w:fill="auto"/>
            <w:tcMar>
              <w:top w:w="150" w:type="dxa"/>
              <w:left w:w="240" w:type="dxa"/>
              <w:bottom w:w="150" w:type="dxa"/>
              <w:right w:w="240" w:type="dxa"/>
            </w:tcMar>
            <w:vAlign w:val="center"/>
          </w:tcPr>
          <w:p w14:paraId="6C9A771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说明</w:t>
            </w:r>
          </w:p>
        </w:tc>
        <w:tc>
          <w:tcPr>
            <w:tcW w:w="0" w:type="auto"/>
            <w:tcBorders>
              <w:top w:val="nil"/>
            </w:tcBorders>
            <w:shd w:val="clear" w:color="auto" w:fill="auto"/>
            <w:tcMar>
              <w:top w:w="150" w:type="dxa"/>
              <w:left w:w="240" w:type="dxa"/>
              <w:bottom w:w="150" w:type="dxa"/>
              <w:right w:w="240" w:type="dxa"/>
            </w:tcMar>
            <w:vAlign w:val="center"/>
          </w:tcPr>
          <w:p w14:paraId="51C53D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触发事件</w:t>
            </w:r>
          </w:p>
        </w:tc>
        <w:tc>
          <w:tcPr>
            <w:tcW w:w="0" w:type="auto"/>
            <w:tcBorders>
              <w:top w:val="nil"/>
            </w:tcBorders>
            <w:shd w:val="clear" w:color="auto" w:fill="auto"/>
            <w:tcMar>
              <w:top w:w="150" w:type="dxa"/>
              <w:left w:w="240" w:type="dxa"/>
              <w:bottom w:w="150" w:type="dxa"/>
              <w:right w:w="240" w:type="dxa"/>
            </w:tcMar>
            <w:vAlign w:val="center"/>
          </w:tcPr>
          <w:p w14:paraId="56966D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后续状态</w:t>
            </w:r>
          </w:p>
        </w:tc>
      </w:tr>
      <w:tr w14:paraId="56659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86CE7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草稿</w:t>
            </w:r>
          </w:p>
        </w:tc>
        <w:tc>
          <w:tcPr>
            <w:tcW w:w="0" w:type="auto"/>
            <w:shd w:val="clear" w:color="auto" w:fill="auto"/>
            <w:tcMar>
              <w:top w:w="150" w:type="dxa"/>
              <w:left w:w="240" w:type="dxa"/>
              <w:bottom w:w="150" w:type="dxa"/>
              <w:right w:w="240" w:type="dxa"/>
            </w:tcMar>
            <w:vAlign w:val="center"/>
          </w:tcPr>
          <w:p w14:paraId="7D78DAB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文档初始创建，内容未定稿</w:t>
            </w:r>
          </w:p>
        </w:tc>
        <w:tc>
          <w:tcPr>
            <w:tcW w:w="0" w:type="auto"/>
            <w:shd w:val="clear" w:color="auto" w:fill="auto"/>
            <w:tcMar>
              <w:top w:w="150" w:type="dxa"/>
              <w:left w:w="240" w:type="dxa"/>
              <w:bottom w:w="150" w:type="dxa"/>
              <w:right w:w="240" w:type="dxa"/>
            </w:tcMar>
            <w:vAlign w:val="center"/>
          </w:tcPr>
          <w:p w14:paraId="2D921A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提交</w:t>
            </w:r>
          </w:p>
        </w:tc>
        <w:tc>
          <w:tcPr>
            <w:tcW w:w="0" w:type="auto"/>
            <w:shd w:val="clear" w:color="auto" w:fill="auto"/>
            <w:tcMar>
              <w:top w:w="150" w:type="dxa"/>
              <w:left w:w="240" w:type="dxa"/>
              <w:bottom w:w="150" w:type="dxa"/>
              <w:right w:w="0" w:type="dxa"/>
            </w:tcMar>
            <w:vAlign w:val="center"/>
          </w:tcPr>
          <w:p w14:paraId="38A6B4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已提交</w:t>
            </w:r>
          </w:p>
        </w:tc>
      </w:tr>
      <w:tr w14:paraId="291FD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B16BF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已提交</w:t>
            </w:r>
          </w:p>
        </w:tc>
        <w:tc>
          <w:tcPr>
            <w:tcW w:w="0" w:type="auto"/>
            <w:shd w:val="clear" w:color="auto" w:fill="auto"/>
            <w:tcMar>
              <w:top w:w="150" w:type="dxa"/>
              <w:left w:w="240" w:type="dxa"/>
              <w:bottom w:w="150" w:type="dxa"/>
              <w:right w:w="240" w:type="dxa"/>
            </w:tcMar>
            <w:vAlign w:val="center"/>
          </w:tcPr>
          <w:p w14:paraId="6F416A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文档已提交至虚拟文档系统，等待审核</w:t>
            </w:r>
          </w:p>
        </w:tc>
        <w:tc>
          <w:tcPr>
            <w:tcW w:w="0" w:type="auto"/>
            <w:shd w:val="clear" w:color="auto" w:fill="auto"/>
            <w:tcMar>
              <w:top w:w="150" w:type="dxa"/>
              <w:left w:w="240" w:type="dxa"/>
              <w:bottom w:w="150" w:type="dxa"/>
              <w:right w:w="240" w:type="dxa"/>
            </w:tcMar>
            <w:vAlign w:val="center"/>
          </w:tcPr>
          <w:p w14:paraId="710C36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发布</w:t>
            </w:r>
          </w:p>
        </w:tc>
        <w:tc>
          <w:tcPr>
            <w:tcW w:w="0" w:type="auto"/>
            <w:shd w:val="clear" w:color="auto" w:fill="auto"/>
            <w:tcMar>
              <w:top w:w="150" w:type="dxa"/>
              <w:left w:w="240" w:type="dxa"/>
              <w:bottom w:w="150" w:type="dxa"/>
              <w:right w:w="0" w:type="dxa"/>
            </w:tcMar>
            <w:vAlign w:val="center"/>
          </w:tcPr>
          <w:p w14:paraId="6B3F80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已发布</w:t>
            </w:r>
          </w:p>
        </w:tc>
      </w:tr>
      <w:tr w14:paraId="05EBF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1B813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已发布</w:t>
            </w:r>
          </w:p>
        </w:tc>
        <w:tc>
          <w:tcPr>
            <w:tcW w:w="0" w:type="auto"/>
            <w:shd w:val="clear" w:color="auto" w:fill="auto"/>
            <w:tcMar>
              <w:top w:w="150" w:type="dxa"/>
              <w:left w:w="240" w:type="dxa"/>
              <w:bottom w:w="150" w:type="dxa"/>
              <w:right w:w="240" w:type="dxa"/>
            </w:tcMar>
            <w:vAlign w:val="center"/>
          </w:tcPr>
          <w:p w14:paraId="09AE56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文档正式发布，可供查阅</w:t>
            </w:r>
          </w:p>
        </w:tc>
        <w:tc>
          <w:tcPr>
            <w:tcW w:w="0" w:type="auto"/>
            <w:shd w:val="clear" w:color="auto" w:fill="auto"/>
            <w:tcMar>
              <w:top w:w="150" w:type="dxa"/>
              <w:left w:w="240" w:type="dxa"/>
              <w:bottom w:w="150" w:type="dxa"/>
              <w:right w:w="240" w:type="dxa"/>
            </w:tcMar>
            <w:vAlign w:val="center"/>
          </w:tcPr>
          <w:p w14:paraId="404B8A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修订</w:t>
            </w:r>
          </w:p>
        </w:tc>
        <w:tc>
          <w:tcPr>
            <w:tcW w:w="0" w:type="auto"/>
            <w:shd w:val="clear" w:color="auto" w:fill="auto"/>
            <w:tcMar>
              <w:top w:w="150" w:type="dxa"/>
              <w:left w:w="240" w:type="dxa"/>
              <w:bottom w:w="150" w:type="dxa"/>
              <w:right w:w="0" w:type="dxa"/>
            </w:tcMar>
            <w:vAlign w:val="center"/>
          </w:tcPr>
          <w:p w14:paraId="10F6E8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修订版（或返回草稿）</w:t>
            </w:r>
          </w:p>
        </w:tc>
      </w:tr>
      <w:tr w14:paraId="0B789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40714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修订版</w:t>
            </w:r>
          </w:p>
        </w:tc>
        <w:tc>
          <w:tcPr>
            <w:tcW w:w="0" w:type="auto"/>
            <w:shd w:val="clear" w:color="auto" w:fill="auto"/>
            <w:tcMar>
              <w:top w:w="150" w:type="dxa"/>
              <w:left w:w="240" w:type="dxa"/>
              <w:bottom w:w="150" w:type="dxa"/>
              <w:right w:w="240" w:type="dxa"/>
            </w:tcMar>
            <w:vAlign w:val="center"/>
          </w:tcPr>
          <w:p w14:paraId="0BF3DE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对已发布文档进行修改后的新版本</w:t>
            </w:r>
          </w:p>
        </w:tc>
        <w:tc>
          <w:tcPr>
            <w:tcW w:w="0" w:type="auto"/>
            <w:shd w:val="clear" w:color="auto" w:fill="auto"/>
            <w:tcMar>
              <w:top w:w="150" w:type="dxa"/>
              <w:left w:w="240" w:type="dxa"/>
              <w:bottom w:w="150" w:type="dxa"/>
              <w:right w:w="240" w:type="dxa"/>
            </w:tcMar>
            <w:vAlign w:val="center"/>
          </w:tcPr>
          <w:p w14:paraId="34FA65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提交</w:t>
            </w:r>
          </w:p>
        </w:tc>
        <w:tc>
          <w:tcPr>
            <w:tcW w:w="0" w:type="auto"/>
            <w:shd w:val="clear" w:color="auto" w:fill="auto"/>
            <w:tcMar>
              <w:top w:w="150" w:type="dxa"/>
              <w:left w:w="240" w:type="dxa"/>
              <w:bottom w:w="150" w:type="dxa"/>
              <w:right w:w="0" w:type="dxa"/>
            </w:tcMar>
            <w:vAlign w:val="center"/>
          </w:tcPr>
          <w:p w14:paraId="454208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已提交</w:t>
            </w:r>
          </w:p>
        </w:tc>
      </w:tr>
      <w:tr w14:paraId="413B5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7253F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存档</w:t>
            </w:r>
          </w:p>
        </w:tc>
        <w:tc>
          <w:tcPr>
            <w:tcW w:w="0" w:type="auto"/>
            <w:shd w:val="clear" w:color="auto" w:fill="auto"/>
            <w:tcMar>
              <w:top w:w="150" w:type="dxa"/>
              <w:left w:w="240" w:type="dxa"/>
              <w:bottom w:w="150" w:type="dxa"/>
              <w:right w:w="240" w:type="dxa"/>
            </w:tcMar>
            <w:vAlign w:val="center"/>
          </w:tcPr>
          <w:p w14:paraId="0E5F10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文档最终版本，不再修改</w:t>
            </w:r>
          </w:p>
        </w:tc>
        <w:tc>
          <w:tcPr>
            <w:tcW w:w="0" w:type="auto"/>
            <w:shd w:val="clear" w:color="auto" w:fill="auto"/>
            <w:tcMar>
              <w:top w:w="150" w:type="dxa"/>
              <w:left w:w="240" w:type="dxa"/>
              <w:bottom w:w="150" w:type="dxa"/>
              <w:right w:w="240" w:type="dxa"/>
            </w:tcMar>
            <w:vAlign w:val="center"/>
          </w:tcPr>
          <w:p w14:paraId="1E2B93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从已发布或修订版归档</w:t>
            </w:r>
          </w:p>
        </w:tc>
        <w:tc>
          <w:tcPr>
            <w:tcW w:w="0" w:type="auto"/>
            <w:shd w:val="clear" w:color="auto" w:fill="auto"/>
            <w:tcMar>
              <w:top w:w="150" w:type="dxa"/>
              <w:left w:w="240" w:type="dxa"/>
              <w:bottom w:w="150" w:type="dxa"/>
              <w:right w:w="0" w:type="dxa"/>
            </w:tcMar>
            <w:vAlign w:val="center"/>
          </w:tcPr>
          <w:p w14:paraId="002A9F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终止状态</w:t>
            </w:r>
          </w:p>
        </w:tc>
      </w:tr>
    </w:tbl>
    <w:p w14:paraId="5DC7CD90">
      <w:pPr>
        <w:pStyle w:val="8"/>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b/>
          <w:bCs/>
          <w:i w:val="0"/>
          <w:iCs w:val="0"/>
          <w:caps w:val="0"/>
          <w:color w:val="0F1115"/>
          <w:spacing w:val="0"/>
          <w:sz w:val="24"/>
          <w:szCs w:val="24"/>
          <w:shd w:val="clear" w:fill="FFFFFF"/>
        </w:rPr>
        <w:t>特殊说明</w:t>
      </w:r>
      <w:r>
        <w:rPr>
          <w:rFonts w:hint="default" w:ascii="Segoe UI" w:hAnsi="Segoe UI" w:eastAsia="Segoe UI" w:cs="Segoe UI"/>
          <w:i w:val="0"/>
          <w:iCs w:val="0"/>
          <w:caps w:val="0"/>
          <w:color w:val="0F1115"/>
          <w:spacing w:val="0"/>
          <w:sz w:val="24"/>
          <w:szCs w:val="24"/>
          <w:shd w:val="clear" w:fill="FFFFFF"/>
        </w:rPr>
        <w:t>：</w:t>
      </w:r>
    </w:p>
    <w:p w14:paraId="12B9CF5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从“已发布”或“修订版”均可执行“存档”操作，直接将文档状态变更为“存档”。</w:t>
      </w:r>
    </w:p>
    <w:p w14:paraId="1440B09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“修订”操作可生成“修订版”，该版本可重新走提交→发布流程。</w:t>
      </w:r>
    </w:p>
    <w:p w14:paraId="780F07D4">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虚拟文档系统自动维护版本号（如 v1.0, v1.1, v2.0）。</w:t>
      </w:r>
    </w:p>
    <w:p w14:paraId="3B2ED2D1">
      <w:pPr>
        <w:pStyle w:val="3"/>
        <w:keepNext w:val="0"/>
        <w:keepLines w:val="0"/>
        <w:widowControl/>
        <w:suppressLineNumbers w:val="0"/>
        <w:shd w:val="clear" w:fill="FFFFFF"/>
        <w:spacing w:before="480" w:beforeAutospacing="0" w:after="240" w:afterAutospacing="0" w:line="480" w:lineRule="atLeast"/>
        <w:ind w:left="0" w:right="0" w:firstLine="0"/>
        <w:rPr>
          <w:rFonts w:hint="eastAsia" w:ascii="Segoe UI" w:hAnsi="Segoe UI" w:eastAsia="宋体" w:cs="Segoe UI"/>
          <w:b/>
          <w:bCs/>
          <w:caps w:val="0"/>
          <w:color w:val="0F1115"/>
          <w:spacing w:val="0"/>
          <w:sz w:val="33"/>
          <w:szCs w:val="33"/>
          <w:lang w:val="en-US" w:eastAsia="zh-CN"/>
        </w:rPr>
      </w:pPr>
      <w:r>
        <w:rPr>
          <w:rFonts w:hint="default" w:ascii="Segoe UI" w:hAnsi="Segoe UI" w:eastAsia="Segoe UI" w:cs="Segoe UI"/>
          <w:b/>
          <w:bCs/>
          <w:caps w:val="0"/>
          <w:color w:val="0F1115"/>
          <w:spacing w:val="0"/>
          <w:sz w:val="33"/>
          <w:szCs w:val="33"/>
          <w:shd w:val="clear" w:fill="FFFFFF"/>
        </w:rPr>
        <w:t>4. 功能需求</w:t>
      </w:r>
    </w:p>
    <w:p w14:paraId="1626532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4.1 需求优先级定义</w:t>
      </w:r>
    </w:p>
    <w:tbl>
      <w:tblPr>
        <w:tblStyle w:val="9"/>
        <w:tblW w:w="5290" w:type="pct"/>
        <w:tblInd w:w="-2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7"/>
        <w:gridCol w:w="4797"/>
        <w:gridCol w:w="2248"/>
      </w:tblGrid>
      <w:tr w14:paraId="3AA46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104" w:type="pct"/>
            <w:tcBorders>
              <w:top w:val="nil"/>
            </w:tcBorders>
            <w:shd w:val="clear" w:color="auto" w:fill="auto"/>
            <w:tcMar>
              <w:top w:w="150" w:type="dxa"/>
              <w:left w:w="0" w:type="dxa"/>
              <w:bottom w:w="150" w:type="dxa"/>
              <w:right w:w="240" w:type="dxa"/>
            </w:tcMar>
            <w:vAlign w:val="center"/>
          </w:tcPr>
          <w:p w14:paraId="33EFB6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2652" w:type="pct"/>
            <w:tcBorders>
              <w:top w:val="nil"/>
            </w:tcBorders>
            <w:shd w:val="clear" w:color="auto" w:fill="auto"/>
            <w:tcMar>
              <w:top w:w="150" w:type="dxa"/>
              <w:left w:w="240" w:type="dxa"/>
              <w:bottom w:w="150" w:type="dxa"/>
              <w:right w:w="240" w:type="dxa"/>
            </w:tcMar>
            <w:vAlign w:val="center"/>
          </w:tcPr>
          <w:p w14:paraId="2E8B99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含义</w:t>
            </w:r>
          </w:p>
        </w:tc>
        <w:tc>
          <w:tcPr>
            <w:tcW w:w="1243" w:type="pct"/>
            <w:tcBorders>
              <w:top w:val="nil"/>
            </w:tcBorders>
            <w:shd w:val="clear" w:color="auto" w:fill="auto"/>
            <w:tcMar>
              <w:top w:w="150" w:type="dxa"/>
              <w:left w:w="240" w:type="dxa"/>
              <w:bottom w:w="150" w:type="dxa"/>
              <w:right w:w="240" w:type="dxa"/>
            </w:tcMar>
            <w:vAlign w:val="center"/>
          </w:tcPr>
          <w:p w14:paraId="11159D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实现阶段</w:t>
            </w:r>
          </w:p>
        </w:tc>
      </w:tr>
      <w:tr w14:paraId="1E430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4" w:type="pct"/>
            <w:shd w:val="clear" w:color="auto" w:fill="auto"/>
            <w:tcMar>
              <w:top w:w="150" w:type="dxa"/>
              <w:left w:w="0" w:type="dxa"/>
              <w:bottom w:w="150" w:type="dxa"/>
              <w:right w:w="240" w:type="dxa"/>
            </w:tcMar>
            <w:vAlign w:val="center"/>
          </w:tcPr>
          <w:p w14:paraId="33CA6D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lang w:val="en-US" w:eastAsia="zh-CN" w:bidi="ar"/>
              </w:rPr>
              <w:t>P1（必须）</w:t>
            </w:r>
          </w:p>
        </w:tc>
        <w:tc>
          <w:tcPr>
            <w:tcW w:w="2652" w:type="pct"/>
            <w:shd w:val="clear" w:color="auto" w:fill="auto"/>
            <w:tcMar>
              <w:top w:w="150" w:type="dxa"/>
              <w:left w:w="240" w:type="dxa"/>
              <w:bottom w:w="150" w:type="dxa"/>
              <w:right w:w="240" w:type="dxa"/>
            </w:tcMar>
            <w:vAlign w:val="center"/>
          </w:tcPr>
          <w:p w14:paraId="23A9D8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系统核心功能，缺失则系统不可用</w:t>
            </w:r>
          </w:p>
        </w:tc>
        <w:tc>
          <w:tcPr>
            <w:tcW w:w="1243" w:type="pct"/>
            <w:shd w:val="clear" w:color="auto" w:fill="auto"/>
            <w:tcMar>
              <w:top w:w="150" w:type="dxa"/>
              <w:left w:w="240" w:type="dxa"/>
              <w:bottom w:w="150" w:type="dxa"/>
              <w:right w:w="0" w:type="dxa"/>
            </w:tcMar>
            <w:vAlign w:val="center"/>
          </w:tcPr>
          <w:p w14:paraId="1B9369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第1-2周</w:t>
            </w:r>
          </w:p>
        </w:tc>
      </w:tr>
      <w:tr w14:paraId="08B15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4" w:type="pct"/>
            <w:shd w:val="clear" w:color="auto" w:fill="auto"/>
            <w:tcMar>
              <w:top w:w="150" w:type="dxa"/>
              <w:left w:w="0" w:type="dxa"/>
              <w:bottom w:w="150" w:type="dxa"/>
              <w:right w:w="240" w:type="dxa"/>
            </w:tcMar>
            <w:vAlign w:val="center"/>
          </w:tcPr>
          <w:p w14:paraId="3BFA09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lang w:val="en-US" w:eastAsia="zh-CN" w:bidi="ar"/>
              </w:rPr>
              <w:t>P2（重要）</w:t>
            </w:r>
          </w:p>
        </w:tc>
        <w:tc>
          <w:tcPr>
            <w:tcW w:w="2652" w:type="pct"/>
            <w:shd w:val="clear" w:color="auto" w:fill="auto"/>
            <w:tcMar>
              <w:top w:w="150" w:type="dxa"/>
              <w:left w:w="240" w:type="dxa"/>
              <w:bottom w:w="150" w:type="dxa"/>
              <w:right w:w="240" w:type="dxa"/>
            </w:tcMar>
            <w:vAlign w:val="center"/>
          </w:tcPr>
          <w:p w14:paraId="0596A6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支撑核心流程的重要功能</w:t>
            </w:r>
          </w:p>
        </w:tc>
        <w:tc>
          <w:tcPr>
            <w:tcW w:w="1243" w:type="pct"/>
            <w:shd w:val="clear" w:color="auto" w:fill="auto"/>
            <w:tcMar>
              <w:top w:w="150" w:type="dxa"/>
              <w:left w:w="240" w:type="dxa"/>
              <w:bottom w:w="150" w:type="dxa"/>
              <w:right w:w="0" w:type="dxa"/>
            </w:tcMar>
            <w:vAlign w:val="center"/>
          </w:tcPr>
          <w:p w14:paraId="3A78773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第3-6周</w:t>
            </w:r>
          </w:p>
        </w:tc>
      </w:tr>
      <w:tr w14:paraId="33BD4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04" w:type="pct"/>
            <w:shd w:val="clear" w:color="auto" w:fill="auto"/>
            <w:tcMar>
              <w:top w:w="150" w:type="dxa"/>
              <w:left w:w="0" w:type="dxa"/>
              <w:bottom w:w="150" w:type="dxa"/>
              <w:right w:w="240" w:type="dxa"/>
            </w:tcMar>
            <w:vAlign w:val="center"/>
          </w:tcPr>
          <w:p w14:paraId="141E14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lang w:val="en-US" w:eastAsia="zh-CN" w:bidi="ar"/>
              </w:rPr>
              <w:t>P3（可选）</w:t>
            </w:r>
          </w:p>
        </w:tc>
        <w:tc>
          <w:tcPr>
            <w:tcW w:w="2652" w:type="pct"/>
            <w:shd w:val="clear" w:color="auto" w:fill="auto"/>
            <w:tcMar>
              <w:top w:w="150" w:type="dxa"/>
              <w:left w:w="240" w:type="dxa"/>
              <w:bottom w:w="150" w:type="dxa"/>
              <w:right w:w="240" w:type="dxa"/>
            </w:tcMar>
            <w:vAlign w:val="center"/>
          </w:tcPr>
          <w:p w14:paraId="0FEA3C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锦上添花的功能</w:t>
            </w:r>
          </w:p>
        </w:tc>
        <w:tc>
          <w:tcPr>
            <w:tcW w:w="1243" w:type="pct"/>
            <w:shd w:val="clear" w:color="auto" w:fill="auto"/>
            <w:tcMar>
              <w:top w:w="150" w:type="dxa"/>
              <w:left w:w="240" w:type="dxa"/>
              <w:bottom w:w="150" w:type="dxa"/>
              <w:right w:w="0" w:type="dxa"/>
            </w:tcMar>
            <w:vAlign w:val="center"/>
          </w:tcPr>
          <w:p w14:paraId="6E5063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第7周及以后</w:t>
            </w:r>
          </w:p>
        </w:tc>
      </w:tr>
    </w:tbl>
    <w:p w14:paraId="7640D57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4.2 详细功能需求</w:t>
      </w:r>
    </w:p>
    <w:p w14:paraId="38B0B26F">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功能模块一：DRG入组智能体</w:t>
      </w:r>
    </w:p>
    <w:tbl>
      <w:tblPr>
        <w:tblStyle w:val="9"/>
        <w:tblW w:w="0" w:type="auto"/>
        <w:tblInd w:w="-7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00"/>
        <w:gridCol w:w="1502"/>
        <w:gridCol w:w="5330"/>
        <w:gridCol w:w="791"/>
      </w:tblGrid>
      <w:tr w14:paraId="56F43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000" w:type="dxa"/>
            <w:tcBorders>
              <w:top w:val="nil"/>
            </w:tcBorders>
            <w:shd w:val="clear" w:color="auto" w:fill="auto"/>
            <w:tcMar>
              <w:top w:w="150" w:type="dxa"/>
              <w:left w:w="0" w:type="dxa"/>
              <w:bottom w:w="150" w:type="dxa"/>
              <w:right w:w="240" w:type="dxa"/>
            </w:tcMar>
            <w:vAlign w:val="center"/>
          </w:tcPr>
          <w:p w14:paraId="53079C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编号</w:t>
            </w:r>
          </w:p>
        </w:tc>
        <w:tc>
          <w:tcPr>
            <w:tcW w:w="0" w:type="auto"/>
            <w:tcBorders>
              <w:top w:val="nil"/>
            </w:tcBorders>
            <w:shd w:val="clear" w:color="auto" w:fill="auto"/>
            <w:tcMar>
              <w:top w:w="150" w:type="dxa"/>
              <w:left w:w="240" w:type="dxa"/>
              <w:bottom w:w="150" w:type="dxa"/>
              <w:right w:w="240" w:type="dxa"/>
            </w:tcMar>
            <w:vAlign w:val="center"/>
          </w:tcPr>
          <w:p w14:paraId="7E2A6F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功能名称</w:t>
            </w:r>
          </w:p>
        </w:tc>
        <w:tc>
          <w:tcPr>
            <w:tcW w:w="0" w:type="auto"/>
            <w:tcBorders>
              <w:top w:val="nil"/>
            </w:tcBorders>
            <w:shd w:val="clear" w:color="auto" w:fill="auto"/>
            <w:tcMar>
              <w:top w:w="150" w:type="dxa"/>
              <w:left w:w="240" w:type="dxa"/>
              <w:bottom w:w="150" w:type="dxa"/>
              <w:right w:w="240" w:type="dxa"/>
            </w:tcMar>
            <w:vAlign w:val="center"/>
          </w:tcPr>
          <w:p w14:paraId="49D3E8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详细描述</w:t>
            </w:r>
          </w:p>
        </w:tc>
        <w:tc>
          <w:tcPr>
            <w:tcW w:w="0" w:type="auto"/>
            <w:tcBorders>
              <w:top w:val="nil"/>
            </w:tcBorders>
            <w:shd w:val="clear" w:color="auto" w:fill="auto"/>
            <w:tcMar>
              <w:top w:w="150" w:type="dxa"/>
              <w:left w:w="240" w:type="dxa"/>
              <w:bottom w:w="150" w:type="dxa"/>
              <w:right w:w="240" w:type="dxa"/>
            </w:tcMar>
            <w:vAlign w:val="center"/>
          </w:tcPr>
          <w:p w14:paraId="030745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r>
      <w:tr w14:paraId="15DDE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dxa"/>
            <w:shd w:val="clear" w:color="auto" w:fill="auto"/>
            <w:tcMar>
              <w:top w:w="150" w:type="dxa"/>
              <w:left w:w="0" w:type="dxa"/>
              <w:bottom w:w="150" w:type="dxa"/>
              <w:right w:w="240" w:type="dxa"/>
            </w:tcMar>
            <w:vAlign w:val="center"/>
          </w:tcPr>
          <w:p w14:paraId="0CF564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FR-001</w:t>
            </w:r>
          </w:p>
        </w:tc>
        <w:tc>
          <w:tcPr>
            <w:tcW w:w="0" w:type="auto"/>
            <w:shd w:val="clear" w:color="auto" w:fill="auto"/>
            <w:tcMar>
              <w:top w:w="150" w:type="dxa"/>
              <w:left w:w="240" w:type="dxa"/>
              <w:bottom w:w="150" w:type="dxa"/>
              <w:right w:w="240" w:type="dxa"/>
            </w:tcMar>
            <w:vAlign w:val="center"/>
          </w:tcPr>
          <w:p w14:paraId="04A7B4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电子病历数据导入</w:t>
            </w:r>
          </w:p>
        </w:tc>
        <w:tc>
          <w:tcPr>
            <w:tcW w:w="0" w:type="auto"/>
            <w:shd w:val="clear" w:color="auto" w:fill="auto"/>
            <w:tcMar>
              <w:top w:w="150" w:type="dxa"/>
              <w:left w:w="240" w:type="dxa"/>
              <w:bottom w:w="150" w:type="dxa"/>
              <w:right w:w="240" w:type="dxa"/>
            </w:tcMar>
            <w:vAlign w:val="center"/>
          </w:tcPr>
          <w:p w14:paraId="1BEE6E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系统须支持用户上传结构化电子病历文件（JSON/CSV/XML格式），自动解析病历中的诊断ICD编码、手术操作ICD-9-CM-3编码、患者年龄、性别、出入院时间等关键信息</w:t>
            </w:r>
          </w:p>
        </w:tc>
        <w:tc>
          <w:tcPr>
            <w:tcW w:w="0" w:type="auto"/>
            <w:shd w:val="clear" w:color="auto" w:fill="auto"/>
            <w:tcMar>
              <w:top w:w="150" w:type="dxa"/>
              <w:left w:w="240" w:type="dxa"/>
              <w:bottom w:w="150" w:type="dxa"/>
              <w:right w:w="0" w:type="dxa"/>
            </w:tcMar>
            <w:vAlign w:val="center"/>
          </w:tcPr>
          <w:p w14:paraId="6C25F1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P1</w:t>
            </w:r>
          </w:p>
        </w:tc>
      </w:tr>
      <w:tr w14:paraId="58774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dxa"/>
            <w:shd w:val="clear" w:color="auto" w:fill="auto"/>
            <w:tcMar>
              <w:top w:w="150" w:type="dxa"/>
              <w:left w:w="0" w:type="dxa"/>
              <w:bottom w:w="150" w:type="dxa"/>
              <w:right w:w="240" w:type="dxa"/>
            </w:tcMar>
            <w:vAlign w:val="center"/>
          </w:tcPr>
          <w:p w14:paraId="55B49C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FR-002</w:t>
            </w:r>
          </w:p>
        </w:tc>
        <w:tc>
          <w:tcPr>
            <w:tcW w:w="0" w:type="auto"/>
            <w:shd w:val="clear" w:color="auto" w:fill="auto"/>
            <w:tcMar>
              <w:top w:w="150" w:type="dxa"/>
              <w:left w:w="240" w:type="dxa"/>
              <w:bottom w:w="150" w:type="dxa"/>
              <w:right w:w="240" w:type="dxa"/>
            </w:tcMar>
            <w:vAlign w:val="center"/>
          </w:tcPr>
          <w:p w14:paraId="22F693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ICD编码自动提取</w:t>
            </w:r>
          </w:p>
        </w:tc>
        <w:tc>
          <w:tcPr>
            <w:tcW w:w="0" w:type="auto"/>
            <w:shd w:val="clear" w:color="auto" w:fill="auto"/>
            <w:tcMar>
              <w:top w:w="150" w:type="dxa"/>
              <w:left w:w="240" w:type="dxa"/>
              <w:bottom w:w="150" w:type="dxa"/>
              <w:right w:w="240" w:type="dxa"/>
            </w:tcMar>
            <w:vAlign w:val="center"/>
          </w:tcPr>
          <w:p w14:paraId="3BBE47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系统应自动从电子病历中提取疾病诊断ICD-10编码（含主要诊断和次要诊断）和手术操作ICD-9-CM-3编码</w:t>
            </w:r>
          </w:p>
        </w:tc>
        <w:tc>
          <w:tcPr>
            <w:tcW w:w="0" w:type="auto"/>
            <w:shd w:val="clear" w:color="auto" w:fill="auto"/>
            <w:tcMar>
              <w:top w:w="150" w:type="dxa"/>
              <w:left w:w="240" w:type="dxa"/>
              <w:bottom w:w="150" w:type="dxa"/>
              <w:right w:w="0" w:type="dxa"/>
            </w:tcMar>
            <w:vAlign w:val="center"/>
          </w:tcPr>
          <w:p w14:paraId="7D1AFD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P1</w:t>
            </w:r>
          </w:p>
        </w:tc>
      </w:tr>
      <w:tr w14:paraId="040EB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dxa"/>
            <w:shd w:val="clear" w:color="auto" w:fill="auto"/>
            <w:tcMar>
              <w:top w:w="150" w:type="dxa"/>
              <w:left w:w="0" w:type="dxa"/>
              <w:bottom w:w="150" w:type="dxa"/>
              <w:right w:w="240" w:type="dxa"/>
            </w:tcMar>
            <w:vAlign w:val="center"/>
          </w:tcPr>
          <w:p w14:paraId="24E643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FR-003</w:t>
            </w:r>
          </w:p>
        </w:tc>
        <w:tc>
          <w:tcPr>
            <w:tcW w:w="0" w:type="auto"/>
            <w:shd w:val="clear" w:color="auto" w:fill="auto"/>
            <w:tcMar>
              <w:top w:w="150" w:type="dxa"/>
              <w:left w:w="240" w:type="dxa"/>
              <w:bottom w:w="150" w:type="dxa"/>
              <w:right w:w="240" w:type="dxa"/>
            </w:tcMar>
            <w:vAlign w:val="center"/>
          </w:tcPr>
          <w:p w14:paraId="63E350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DRG规则库加载</w:t>
            </w:r>
          </w:p>
        </w:tc>
        <w:tc>
          <w:tcPr>
            <w:tcW w:w="0" w:type="auto"/>
            <w:shd w:val="clear" w:color="auto" w:fill="auto"/>
            <w:tcMar>
              <w:top w:w="150" w:type="dxa"/>
              <w:left w:w="240" w:type="dxa"/>
              <w:bottom w:w="150" w:type="dxa"/>
              <w:right w:w="240" w:type="dxa"/>
            </w:tcMar>
            <w:vAlign w:val="center"/>
          </w:tcPr>
          <w:p w14:paraId="7D5061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系统须支持加载DRG入组规则文件（JSON/Excel格式），规则库应包含MDC大类划分规则、ADRG核心组匹配规则、细分组划分规则（基于年龄、CC/MCC等因素）</w:t>
            </w:r>
          </w:p>
        </w:tc>
        <w:tc>
          <w:tcPr>
            <w:tcW w:w="0" w:type="auto"/>
            <w:shd w:val="clear" w:color="auto" w:fill="auto"/>
            <w:tcMar>
              <w:top w:w="150" w:type="dxa"/>
              <w:left w:w="240" w:type="dxa"/>
              <w:bottom w:w="150" w:type="dxa"/>
              <w:right w:w="0" w:type="dxa"/>
            </w:tcMar>
            <w:vAlign w:val="center"/>
          </w:tcPr>
          <w:p w14:paraId="41151B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P1</w:t>
            </w:r>
          </w:p>
        </w:tc>
      </w:tr>
      <w:tr w14:paraId="03CDC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dxa"/>
            <w:shd w:val="clear" w:color="auto" w:fill="auto"/>
            <w:tcMar>
              <w:top w:w="150" w:type="dxa"/>
              <w:left w:w="0" w:type="dxa"/>
              <w:bottom w:w="150" w:type="dxa"/>
              <w:right w:w="240" w:type="dxa"/>
            </w:tcMar>
            <w:vAlign w:val="center"/>
          </w:tcPr>
          <w:p w14:paraId="201E76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FR-004</w:t>
            </w:r>
          </w:p>
        </w:tc>
        <w:tc>
          <w:tcPr>
            <w:tcW w:w="0" w:type="auto"/>
            <w:shd w:val="clear" w:color="auto" w:fill="auto"/>
            <w:tcMar>
              <w:top w:w="150" w:type="dxa"/>
              <w:left w:w="240" w:type="dxa"/>
              <w:bottom w:w="150" w:type="dxa"/>
              <w:right w:w="240" w:type="dxa"/>
            </w:tcMar>
            <w:vAlign w:val="center"/>
          </w:tcPr>
          <w:p w14:paraId="47FD4B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MDC大类匹配</w:t>
            </w:r>
          </w:p>
        </w:tc>
        <w:tc>
          <w:tcPr>
            <w:tcW w:w="0" w:type="auto"/>
            <w:shd w:val="clear" w:color="auto" w:fill="auto"/>
            <w:tcMar>
              <w:top w:w="150" w:type="dxa"/>
              <w:left w:w="240" w:type="dxa"/>
              <w:bottom w:w="150" w:type="dxa"/>
              <w:right w:w="240" w:type="dxa"/>
            </w:tcMar>
            <w:vAlign w:val="center"/>
          </w:tcPr>
          <w:p w14:paraId="65307C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系统应根据患者的主要诊断ICD编码和手术操作编码，匹配MDC（主要诊断大类）</w:t>
            </w:r>
          </w:p>
        </w:tc>
        <w:tc>
          <w:tcPr>
            <w:tcW w:w="0" w:type="auto"/>
            <w:shd w:val="clear" w:color="auto" w:fill="auto"/>
            <w:tcMar>
              <w:top w:w="150" w:type="dxa"/>
              <w:left w:w="240" w:type="dxa"/>
              <w:bottom w:w="150" w:type="dxa"/>
              <w:right w:w="0" w:type="dxa"/>
            </w:tcMar>
            <w:vAlign w:val="center"/>
          </w:tcPr>
          <w:p w14:paraId="48153D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P1</w:t>
            </w:r>
          </w:p>
        </w:tc>
      </w:tr>
      <w:tr w14:paraId="460C5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dxa"/>
            <w:shd w:val="clear" w:color="auto" w:fill="auto"/>
            <w:tcMar>
              <w:top w:w="150" w:type="dxa"/>
              <w:left w:w="0" w:type="dxa"/>
              <w:bottom w:w="150" w:type="dxa"/>
              <w:right w:w="240" w:type="dxa"/>
            </w:tcMar>
            <w:vAlign w:val="center"/>
          </w:tcPr>
          <w:p w14:paraId="7D2462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FR-005</w:t>
            </w:r>
          </w:p>
        </w:tc>
        <w:tc>
          <w:tcPr>
            <w:tcW w:w="0" w:type="auto"/>
            <w:shd w:val="clear" w:color="auto" w:fill="auto"/>
            <w:tcMar>
              <w:top w:w="150" w:type="dxa"/>
              <w:left w:w="240" w:type="dxa"/>
              <w:bottom w:w="150" w:type="dxa"/>
              <w:right w:w="240" w:type="dxa"/>
            </w:tcMar>
            <w:vAlign w:val="center"/>
          </w:tcPr>
          <w:p w14:paraId="07E418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ADRG核心组匹配</w:t>
            </w:r>
          </w:p>
        </w:tc>
        <w:tc>
          <w:tcPr>
            <w:tcW w:w="0" w:type="auto"/>
            <w:shd w:val="clear" w:color="auto" w:fill="auto"/>
            <w:tcMar>
              <w:top w:w="150" w:type="dxa"/>
              <w:left w:w="240" w:type="dxa"/>
              <w:bottom w:w="150" w:type="dxa"/>
              <w:right w:w="240" w:type="dxa"/>
            </w:tcMar>
            <w:vAlign w:val="center"/>
          </w:tcPr>
          <w:p w14:paraId="33F775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在MDC确定后，系统应根据诊断和治疗方式的组合匹配ADRG（核心疾病诊断相关组）</w:t>
            </w:r>
          </w:p>
        </w:tc>
        <w:tc>
          <w:tcPr>
            <w:tcW w:w="0" w:type="auto"/>
            <w:shd w:val="clear" w:color="auto" w:fill="auto"/>
            <w:tcMar>
              <w:top w:w="150" w:type="dxa"/>
              <w:left w:w="240" w:type="dxa"/>
              <w:bottom w:w="150" w:type="dxa"/>
              <w:right w:w="0" w:type="dxa"/>
            </w:tcMar>
            <w:vAlign w:val="center"/>
          </w:tcPr>
          <w:p w14:paraId="5141E0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P1</w:t>
            </w:r>
          </w:p>
        </w:tc>
      </w:tr>
      <w:tr w14:paraId="2D467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dxa"/>
            <w:shd w:val="clear" w:color="auto" w:fill="auto"/>
            <w:tcMar>
              <w:top w:w="150" w:type="dxa"/>
              <w:left w:w="0" w:type="dxa"/>
              <w:bottom w:w="150" w:type="dxa"/>
              <w:right w:w="240" w:type="dxa"/>
            </w:tcMar>
            <w:vAlign w:val="center"/>
          </w:tcPr>
          <w:p w14:paraId="5D1001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FR-006</w:t>
            </w:r>
          </w:p>
        </w:tc>
        <w:tc>
          <w:tcPr>
            <w:tcW w:w="0" w:type="auto"/>
            <w:shd w:val="clear" w:color="auto" w:fill="auto"/>
            <w:tcMar>
              <w:top w:w="150" w:type="dxa"/>
              <w:left w:w="240" w:type="dxa"/>
              <w:bottom w:w="150" w:type="dxa"/>
              <w:right w:w="240" w:type="dxa"/>
            </w:tcMar>
            <w:vAlign w:val="center"/>
          </w:tcPr>
          <w:p w14:paraId="2537F6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CC/MCC判定</w:t>
            </w:r>
          </w:p>
        </w:tc>
        <w:tc>
          <w:tcPr>
            <w:tcW w:w="0" w:type="auto"/>
            <w:shd w:val="clear" w:color="auto" w:fill="auto"/>
            <w:tcMar>
              <w:top w:w="150" w:type="dxa"/>
              <w:left w:w="240" w:type="dxa"/>
              <w:bottom w:w="150" w:type="dxa"/>
              <w:right w:w="240" w:type="dxa"/>
            </w:tcMar>
            <w:vAlign w:val="center"/>
          </w:tcPr>
          <w:p w14:paraId="6010F7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系统应根据次要诊断编码，判定患者是否具有合并症/并发症（CC）或严重合并症/并发症（MCC）</w:t>
            </w:r>
          </w:p>
        </w:tc>
        <w:tc>
          <w:tcPr>
            <w:tcW w:w="0" w:type="auto"/>
            <w:shd w:val="clear" w:color="auto" w:fill="auto"/>
            <w:tcMar>
              <w:top w:w="150" w:type="dxa"/>
              <w:left w:w="240" w:type="dxa"/>
              <w:bottom w:w="150" w:type="dxa"/>
              <w:right w:w="0" w:type="dxa"/>
            </w:tcMar>
            <w:vAlign w:val="center"/>
          </w:tcPr>
          <w:p w14:paraId="58FADD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P1</w:t>
            </w:r>
          </w:p>
        </w:tc>
      </w:tr>
      <w:tr w14:paraId="5134A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dxa"/>
            <w:shd w:val="clear" w:color="auto" w:fill="auto"/>
            <w:tcMar>
              <w:top w:w="150" w:type="dxa"/>
              <w:left w:w="0" w:type="dxa"/>
              <w:bottom w:w="150" w:type="dxa"/>
              <w:right w:w="240" w:type="dxa"/>
            </w:tcMar>
            <w:vAlign w:val="center"/>
          </w:tcPr>
          <w:p w14:paraId="6AC341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FR-007</w:t>
            </w:r>
          </w:p>
        </w:tc>
        <w:tc>
          <w:tcPr>
            <w:tcW w:w="0" w:type="auto"/>
            <w:shd w:val="clear" w:color="auto" w:fill="auto"/>
            <w:tcMar>
              <w:top w:w="150" w:type="dxa"/>
              <w:left w:w="240" w:type="dxa"/>
              <w:bottom w:w="150" w:type="dxa"/>
              <w:right w:w="240" w:type="dxa"/>
            </w:tcMar>
            <w:vAlign w:val="center"/>
          </w:tcPr>
          <w:p w14:paraId="199C52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细分组DRG确定</w:t>
            </w:r>
          </w:p>
        </w:tc>
        <w:tc>
          <w:tcPr>
            <w:tcW w:w="0" w:type="auto"/>
            <w:shd w:val="clear" w:color="auto" w:fill="auto"/>
            <w:tcMar>
              <w:top w:w="150" w:type="dxa"/>
              <w:left w:w="240" w:type="dxa"/>
              <w:bottom w:w="150" w:type="dxa"/>
              <w:right w:w="240" w:type="dxa"/>
            </w:tcMar>
            <w:vAlign w:val="center"/>
          </w:tcPr>
          <w:p w14:paraId="517F71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系统应综合ADRG、年龄、CC/MCC等因素，确定最终细分组DRG编码和名称</w:t>
            </w:r>
          </w:p>
        </w:tc>
        <w:tc>
          <w:tcPr>
            <w:tcW w:w="0" w:type="auto"/>
            <w:shd w:val="clear" w:color="auto" w:fill="auto"/>
            <w:tcMar>
              <w:top w:w="150" w:type="dxa"/>
              <w:left w:w="240" w:type="dxa"/>
              <w:bottom w:w="150" w:type="dxa"/>
              <w:right w:w="0" w:type="dxa"/>
            </w:tcMar>
            <w:vAlign w:val="center"/>
          </w:tcPr>
          <w:p w14:paraId="6426D1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P1</w:t>
            </w:r>
          </w:p>
        </w:tc>
      </w:tr>
      <w:tr w14:paraId="35176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dxa"/>
            <w:shd w:val="clear" w:color="auto" w:fill="auto"/>
            <w:tcMar>
              <w:top w:w="150" w:type="dxa"/>
              <w:left w:w="0" w:type="dxa"/>
              <w:bottom w:w="150" w:type="dxa"/>
              <w:right w:w="240" w:type="dxa"/>
            </w:tcMar>
            <w:vAlign w:val="center"/>
          </w:tcPr>
          <w:p w14:paraId="26E31D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FR-008</w:t>
            </w:r>
          </w:p>
        </w:tc>
        <w:tc>
          <w:tcPr>
            <w:tcW w:w="0" w:type="auto"/>
            <w:shd w:val="clear" w:color="auto" w:fill="auto"/>
            <w:tcMar>
              <w:top w:w="150" w:type="dxa"/>
              <w:left w:w="240" w:type="dxa"/>
              <w:bottom w:w="150" w:type="dxa"/>
              <w:right w:w="240" w:type="dxa"/>
            </w:tcMar>
            <w:vAlign w:val="center"/>
          </w:tcPr>
          <w:p w14:paraId="498ED3B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入组结果输出</w:t>
            </w:r>
          </w:p>
        </w:tc>
        <w:tc>
          <w:tcPr>
            <w:tcW w:w="0" w:type="auto"/>
            <w:shd w:val="clear" w:color="auto" w:fill="auto"/>
            <w:tcMar>
              <w:top w:w="150" w:type="dxa"/>
              <w:left w:w="240" w:type="dxa"/>
              <w:bottom w:w="150" w:type="dxa"/>
              <w:right w:w="240" w:type="dxa"/>
            </w:tcMar>
            <w:vAlign w:val="center"/>
          </w:tcPr>
          <w:p w14:paraId="534A7F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系统应输出入组结果，包括DRG编码、DRG名称、置信度权重（0-100%）、完整的规则依据链</w:t>
            </w:r>
          </w:p>
        </w:tc>
        <w:tc>
          <w:tcPr>
            <w:tcW w:w="0" w:type="auto"/>
            <w:shd w:val="clear" w:color="auto" w:fill="auto"/>
            <w:tcMar>
              <w:top w:w="150" w:type="dxa"/>
              <w:left w:w="240" w:type="dxa"/>
              <w:bottom w:w="150" w:type="dxa"/>
              <w:right w:w="0" w:type="dxa"/>
            </w:tcMar>
            <w:vAlign w:val="center"/>
          </w:tcPr>
          <w:p w14:paraId="4F20BB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P1</w:t>
            </w:r>
          </w:p>
        </w:tc>
      </w:tr>
      <w:tr w14:paraId="55585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dxa"/>
            <w:shd w:val="clear" w:color="auto" w:fill="auto"/>
            <w:tcMar>
              <w:top w:w="150" w:type="dxa"/>
              <w:left w:w="0" w:type="dxa"/>
              <w:bottom w:w="150" w:type="dxa"/>
              <w:right w:w="240" w:type="dxa"/>
            </w:tcMar>
            <w:vAlign w:val="center"/>
          </w:tcPr>
          <w:p w14:paraId="728F2D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FR-009</w:t>
            </w:r>
          </w:p>
        </w:tc>
        <w:tc>
          <w:tcPr>
            <w:tcW w:w="0" w:type="auto"/>
            <w:shd w:val="clear" w:color="auto" w:fill="auto"/>
            <w:tcMar>
              <w:top w:w="150" w:type="dxa"/>
              <w:left w:w="240" w:type="dxa"/>
              <w:bottom w:w="150" w:type="dxa"/>
              <w:right w:w="240" w:type="dxa"/>
            </w:tcMar>
            <w:vAlign w:val="center"/>
          </w:tcPr>
          <w:p w14:paraId="3A5B75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入组结果人工确认</w:t>
            </w:r>
          </w:p>
        </w:tc>
        <w:tc>
          <w:tcPr>
            <w:tcW w:w="0" w:type="auto"/>
            <w:shd w:val="clear" w:color="auto" w:fill="auto"/>
            <w:tcMar>
              <w:top w:w="150" w:type="dxa"/>
              <w:left w:w="240" w:type="dxa"/>
              <w:bottom w:w="150" w:type="dxa"/>
              <w:right w:w="240" w:type="dxa"/>
            </w:tcMar>
            <w:vAlign w:val="center"/>
          </w:tcPr>
          <w:p w14:paraId="627EDD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系统应支持病案编码员对入组结果进行人工确认或修正，修正记录须可追溯</w:t>
            </w:r>
          </w:p>
        </w:tc>
        <w:tc>
          <w:tcPr>
            <w:tcW w:w="0" w:type="auto"/>
            <w:shd w:val="clear" w:color="auto" w:fill="auto"/>
            <w:tcMar>
              <w:top w:w="150" w:type="dxa"/>
              <w:left w:w="240" w:type="dxa"/>
              <w:bottom w:w="150" w:type="dxa"/>
              <w:right w:w="0" w:type="dxa"/>
            </w:tcMar>
            <w:vAlign w:val="center"/>
          </w:tcPr>
          <w:p w14:paraId="3C0FDE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P2</w:t>
            </w:r>
          </w:p>
        </w:tc>
      </w:tr>
      <w:tr w14:paraId="43D54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dxa"/>
            <w:shd w:val="clear" w:color="auto" w:fill="auto"/>
            <w:tcMar>
              <w:top w:w="150" w:type="dxa"/>
              <w:left w:w="0" w:type="dxa"/>
              <w:bottom w:w="150" w:type="dxa"/>
              <w:right w:w="240" w:type="dxa"/>
            </w:tcMar>
            <w:vAlign w:val="center"/>
          </w:tcPr>
          <w:p w14:paraId="49D4C9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FR-010</w:t>
            </w:r>
          </w:p>
        </w:tc>
        <w:tc>
          <w:tcPr>
            <w:tcW w:w="0" w:type="auto"/>
            <w:shd w:val="clear" w:color="auto" w:fill="auto"/>
            <w:tcMar>
              <w:top w:w="150" w:type="dxa"/>
              <w:left w:w="240" w:type="dxa"/>
              <w:bottom w:w="150" w:type="dxa"/>
              <w:right w:w="240" w:type="dxa"/>
            </w:tcMar>
            <w:vAlign w:val="center"/>
          </w:tcPr>
          <w:p w14:paraId="61BCAE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入组统计报表</w:t>
            </w:r>
          </w:p>
        </w:tc>
        <w:tc>
          <w:tcPr>
            <w:tcW w:w="0" w:type="auto"/>
            <w:shd w:val="clear" w:color="auto" w:fill="auto"/>
            <w:tcMar>
              <w:top w:w="150" w:type="dxa"/>
              <w:left w:w="240" w:type="dxa"/>
              <w:bottom w:w="150" w:type="dxa"/>
              <w:right w:w="240" w:type="dxa"/>
            </w:tcMar>
            <w:vAlign w:val="center"/>
          </w:tcPr>
          <w:p w14:paraId="1E37A94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系统应支持生成入组统计报表，按DRG组/科室/时间等维度统计病例数、平均费用等</w:t>
            </w:r>
          </w:p>
        </w:tc>
        <w:tc>
          <w:tcPr>
            <w:tcW w:w="0" w:type="auto"/>
            <w:shd w:val="clear" w:color="auto" w:fill="auto"/>
            <w:tcMar>
              <w:top w:w="150" w:type="dxa"/>
              <w:left w:w="240" w:type="dxa"/>
              <w:bottom w:w="150" w:type="dxa"/>
              <w:right w:w="0" w:type="dxa"/>
            </w:tcMar>
            <w:vAlign w:val="center"/>
          </w:tcPr>
          <w:p w14:paraId="117400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P2</w:t>
            </w:r>
          </w:p>
        </w:tc>
      </w:tr>
      <w:tr w14:paraId="144C6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00" w:type="dxa"/>
            <w:shd w:val="clear" w:color="auto" w:fill="auto"/>
            <w:tcMar>
              <w:top w:w="150" w:type="dxa"/>
              <w:left w:w="0" w:type="dxa"/>
              <w:bottom w:w="150" w:type="dxa"/>
              <w:right w:w="240" w:type="dxa"/>
            </w:tcMar>
            <w:vAlign w:val="center"/>
          </w:tcPr>
          <w:p w14:paraId="183535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FR-011</w:t>
            </w:r>
          </w:p>
        </w:tc>
        <w:tc>
          <w:tcPr>
            <w:tcW w:w="0" w:type="auto"/>
            <w:shd w:val="clear" w:color="auto" w:fill="auto"/>
            <w:tcMar>
              <w:top w:w="150" w:type="dxa"/>
              <w:left w:w="240" w:type="dxa"/>
              <w:bottom w:w="150" w:type="dxa"/>
              <w:right w:w="240" w:type="dxa"/>
            </w:tcMar>
            <w:vAlign w:val="center"/>
          </w:tcPr>
          <w:p w14:paraId="41BB9B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多版本规则支持</w:t>
            </w:r>
          </w:p>
        </w:tc>
        <w:tc>
          <w:tcPr>
            <w:tcW w:w="0" w:type="auto"/>
            <w:shd w:val="clear" w:color="auto" w:fill="auto"/>
            <w:tcMar>
              <w:top w:w="150" w:type="dxa"/>
              <w:left w:w="240" w:type="dxa"/>
              <w:bottom w:w="150" w:type="dxa"/>
              <w:right w:w="240" w:type="dxa"/>
            </w:tcMar>
            <w:vAlign w:val="center"/>
          </w:tcPr>
          <w:p w14:paraId="2745EA5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系统应支持DRG规则库的多版本管理，可按日期切换不同版本的入组规则</w:t>
            </w:r>
          </w:p>
        </w:tc>
        <w:tc>
          <w:tcPr>
            <w:tcW w:w="0" w:type="auto"/>
            <w:shd w:val="clear" w:color="auto" w:fill="auto"/>
            <w:tcMar>
              <w:top w:w="150" w:type="dxa"/>
              <w:left w:w="240" w:type="dxa"/>
              <w:bottom w:w="150" w:type="dxa"/>
              <w:right w:w="0" w:type="dxa"/>
            </w:tcMar>
            <w:vAlign w:val="center"/>
          </w:tcPr>
          <w:p w14:paraId="13EC7F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P3</w:t>
            </w:r>
          </w:p>
        </w:tc>
      </w:tr>
    </w:tbl>
    <w:p w14:paraId="13BCE8E2">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功能模块二：文档自动生成智能体</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23"/>
        <w:gridCol w:w="1296"/>
        <w:gridCol w:w="5504"/>
        <w:gridCol w:w="823"/>
      </w:tblGrid>
      <w:tr w14:paraId="36AD2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6092811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编号</w:t>
            </w:r>
          </w:p>
        </w:tc>
        <w:tc>
          <w:tcPr>
            <w:tcW w:w="0" w:type="auto"/>
            <w:tcBorders>
              <w:top w:val="nil"/>
            </w:tcBorders>
            <w:shd w:val="clear" w:color="auto" w:fill="auto"/>
            <w:tcMar>
              <w:top w:w="150" w:type="dxa"/>
              <w:left w:w="240" w:type="dxa"/>
              <w:bottom w:w="150" w:type="dxa"/>
              <w:right w:w="240" w:type="dxa"/>
            </w:tcMar>
            <w:vAlign w:val="center"/>
          </w:tcPr>
          <w:p w14:paraId="08CD498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功能名称</w:t>
            </w:r>
          </w:p>
        </w:tc>
        <w:tc>
          <w:tcPr>
            <w:tcW w:w="0" w:type="auto"/>
            <w:tcBorders>
              <w:top w:val="nil"/>
            </w:tcBorders>
            <w:shd w:val="clear" w:color="auto" w:fill="auto"/>
            <w:tcMar>
              <w:top w:w="150" w:type="dxa"/>
              <w:left w:w="240" w:type="dxa"/>
              <w:bottom w:w="150" w:type="dxa"/>
              <w:right w:w="240" w:type="dxa"/>
            </w:tcMar>
            <w:vAlign w:val="center"/>
          </w:tcPr>
          <w:p w14:paraId="2E9C985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详细描述</w:t>
            </w:r>
          </w:p>
        </w:tc>
        <w:tc>
          <w:tcPr>
            <w:tcW w:w="0" w:type="auto"/>
            <w:tcBorders>
              <w:top w:val="nil"/>
            </w:tcBorders>
            <w:shd w:val="clear" w:color="auto" w:fill="auto"/>
            <w:tcMar>
              <w:top w:w="150" w:type="dxa"/>
              <w:left w:w="240" w:type="dxa"/>
              <w:bottom w:w="150" w:type="dxa"/>
              <w:right w:w="240" w:type="dxa"/>
            </w:tcMar>
            <w:vAlign w:val="center"/>
          </w:tcPr>
          <w:p w14:paraId="5EE4028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r>
      <w:tr w14:paraId="62B19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8A8F2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FR-012</w:t>
            </w:r>
          </w:p>
        </w:tc>
        <w:tc>
          <w:tcPr>
            <w:tcW w:w="0" w:type="auto"/>
            <w:shd w:val="clear" w:color="auto" w:fill="auto"/>
            <w:tcMar>
              <w:top w:w="150" w:type="dxa"/>
              <w:left w:w="240" w:type="dxa"/>
              <w:bottom w:w="150" w:type="dxa"/>
              <w:right w:w="240" w:type="dxa"/>
            </w:tcMar>
            <w:vAlign w:val="center"/>
          </w:tcPr>
          <w:p w14:paraId="132702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SRS文档自动生成</w:t>
            </w:r>
          </w:p>
        </w:tc>
        <w:tc>
          <w:tcPr>
            <w:tcW w:w="0" w:type="auto"/>
            <w:shd w:val="clear" w:color="auto" w:fill="auto"/>
            <w:tcMar>
              <w:top w:w="150" w:type="dxa"/>
              <w:left w:w="240" w:type="dxa"/>
              <w:bottom w:w="150" w:type="dxa"/>
              <w:right w:w="240" w:type="dxa"/>
            </w:tcMar>
            <w:vAlign w:val="center"/>
          </w:tcPr>
          <w:p w14:paraId="479012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系统应基于项目配置和运行数据，自动生成符合IEEE 830标准的软件需求规格说明书（SRS），包含引言、综合描述、分析模型、功能需求、非功能需求等章节</w:t>
            </w:r>
          </w:p>
        </w:tc>
        <w:tc>
          <w:tcPr>
            <w:tcW w:w="0" w:type="auto"/>
            <w:shd w:val="clear" w:color="auto" w:fill="auto"/>
            <w:tcMar>
              <w:top w:w="150" w:type="dxa"/>
              <w:left w:w="240" w:type="dxa"/>
              <w:bottom w:w="150" w:type="dxa"/>
              <w:right w:w="0" w:type="dxa"/>
            </w:tcMar>
            <w:vAlign w:val="center"/>
          </w:tcPr>
          <w:p w14:paraId="12D4DCD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P2</w:t>
            </w:r>
          </w:p>
        </w:tc>
      </w:tr>
      <w:tr w14:paraId="1CE70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1E6AC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FR-013</w:t>
            </w:r>
          </w:p>
        </w:tc>
        <w:tc>
          <w:tcPr>
            <w:tcW w:w="0" w:type="auto"/>
            <w:shd w:val="clear" w:color="auto" w:fill="auto"/>
            <w:tcMar>
              <w:top w:w="150" w:type="dxa"/>
              <w:left w:w="240" w:type="dxa"/>
              <w:bottom w:w="150" w:type="dxa"/>
              <w:right w:w="240" w:type="dxa"/>
            </w:tcMar>
            <w:vAlign w:val="center"/>
          </w:tcPr>
          <w:p w14:paraId="109DA5B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设计文档自动生成</w:t>
            </w:r>
          </w:p>
        </w:tc>
        <w:tc>
          <w:tcPr>
            <w:tcW w:w="0" w:type="auto"/>
            <w:shd w:val="clear" w:color="auto" w:fill="auto"/>
            <w:tcMar>
              <w:top w:w="150" w:type="dxa"/>
              <w:left w:w="240" w:type="dxa"/>
              <w:bottom w:w="150" w:type="dxa"/>
              <w:right w:w="240" w:type="dxa"/>
            </w:tcMar>
            <w:vAlign w:val="center"/>
          </w:tcPr>
          <w:p w14:paraId="0A9AB0E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系统应自动生成概要设计文档，包含架构设计、接口设计、数据库设计、类设计等内容</w:t>
            </w:r>
          </w:p>
        </w:tc>
        <w:tc>
          <w:tcPr>
            <w:tcW w:w="0" w:type="auto"/>
            <w:shd w:val="clear" w:color="auto" w:fill="auto"/>
            <w:tcMar>
              <w:top w:w="150" w:type="dxa"/>
              <w:left w:w="240" w:type="dxa"/>
              <w:bottom w:w="150" w:type="dxa"/>
              <w:right w:w="0" w:type="dxa"/>
            </w:tcMar>
            <w:vAlign w:val="center"/>
          </w:tcPr>
          <w:p w14:paraId="618383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P2</w:t>
            </w:r>
          </w:p>
        </w:tc>
      </w:tr>
      <w:tr w14:paraId="1E955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D2F9A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FR-014</w:t>
            </w:r>
          </w:p>
        </w:tc>
        <w:tc>
          <w:tcPr>
            <w:tcW w:w="0" w:type="auto"/>
            <w:shd w:val="clear" w:color="auto" w:fill="auto"/>
            <w:tcMar>
              <w:top w:w="150" w:type="dxa"/>
              <w:left w:w="240" w:type="dxa"/>
              <w:bottom w:w="150" w:type="dxa"/>
              <w:right w:w="240" w:type="dxa"/>
            </w:tcMar>
            <w:vAlign w:val="center"/>
          </w:tcPr>
          <w:p w14:paraId="760669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测试报告自动生成</w:t>
            </w:r>
          </w:p>
        </w:tc>
        <w:tc>
          <w:tcPr>
            <w:tcW w:w="0" w:type="auto"/>
            <w:shd w:val="clear" w:color="auto" w:fill="auto"/>
            <w:tcMar>
              <w:top w:w="150" w:type="dxa"/>
              <w:left w:w="240" w:type="dxa"/>
              <w:bottom w:w="150" w:type="dxa"/>
              <w:right w:w="240" w:type="dxa"/>
            </w:tcMar>
            <w:vAlign w:val="center"/>
          </w:tcPr>
          <w:p w14:paraId="2CC0C7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系统应基于测试用例执行结果，自动生成测试报告</w:t>
            </w:r>
          </w:p>
        </w:tc>
        <w:tc>
          <w:tcPr>
            <w:tcW w:w="0" w:type="auto"/>
            <w:shd w:val="clear" w:color="auto" w:fill="auto"/>
            <w:tcMar>
              <w:top w:w="150" w:type="dxa"/>
              <w:left w:w="240" w:type="dxa"/>
              <w:bottom w:w="150" w:type="dxa"/>
              <w:right w:w="0" w:type="dxa"/>
            </w:tcMar>
            <w:vAlign w:val="center"/>
          </w:tcPr>
          <w:p w14:paraId="79C921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P2</w:t>
            </w:r>
          </w:p>
        </w:tc>
      </w:tr>
      <w:tr w14:paraId="4594A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35086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FR-015</w:t>
            </w:r>
          </w:p>
        </w:tc>
        <w:tc>
          <w:tcPr>
            <w:tcW w:w="0" w:type="auto"/>
            <w:shd w:val="clear" w:color="auto" w:fill="auto"/>
            <w:tcMar>
              <w:top w:w="150" w:type="dxa"/>
              <w:left w:w="240" w:type="dxa"/>
              <w:bottom w:w="150" w:type="dxa"/>
              <w:right w:w="240" w:type="dxa"/>
            </w:tcMar>
            <w:vAlign w:val="center"/>
          </w:tcPr>
          <w:p w14:paraId="79530E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文档模板管理</w:t>
            </w:r>
          </w:p>
        </w:tc>
        <w:tc>
          <w:tcPr>
            <w:tcW w:w="0" w:type="auto"/>
            <w:shd w:val="clear" w:color="auto" w:fill="auto"/>
            <w:tcMar>
              <w:top w:w="150" w:type="dxa"/>
              <w:left w:w="240" w:type="dxa"/>
              <w:bottom w:w="150" w:type="dxa"/>
              <w:right w:w="240" w:type="dxa"/>
            </w:tcMar>
            <w:vAlign w:val="center"/>
          </w:tcPr>
          <w:p w14:paraId="4D30ED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系统应支持用户自定义或修改文档生成模板</w:t>
            </w:r>
          </w:p>
        </w:tc>
        <w:tc>
          <w:tcPr>
            <w:tcW w:w="0" w:type="auto"/>
            <w:shd w:val="clear" w:color="auto" w:fill="auto"/>
            <w:tcMar>
              <w:top w:w="150" w:type="dxa"/>
              <w:left w:w="240" w:type="dxa"/>
              <w:bottom w:w="150" w:type="dxa"/>
              <w:right w:w="0" w:type="dxa"/>
            </w:tcMar>
            <w:vAlign w:val="center"/>
          </w:tcPr>
          <w:p w14:paraId="24A982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P3</w:t>
            </w:r>
          </w:p>
        </w:tc>
      </w:tr>
      <w:tr w14:paraId="2CFBE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825A7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FR-016</w:t>
            </w:r>
          </w:p>
        </w:tc>
        <w:tc>
          <w:tcPr>
            <w:tcW w:w="0" w:type="auto"/>
            <w:shd w:val="clear" w:color="auto" w:fill="auto"/>
            <w:tcMar>
              <w:top w:w="150" w:type="dxa"/>
              <w:left w:w="240" w:type="dxa"/>
              <w:bottom w:w="150" w:type="dxa"/>
              <w:right w:w="240" w:type="dxa"/>
            </w:tcMar>
            <w:vAlign w:val="center"/>
          </w:tcPr>
          <w:p w14:paraId="006244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文档预览与手动修订</w:t>
            </w:r>
          </w:p>
        </w:tc>
        <w:tc>
          <w:tcPr>
            <w:tcW w:w="0" w:type="auto"/>
            <w:shd w:val="clear" w:color="auto" w:fill="auto"/>
            <w:tcMar>
              <w:top w:w="150" w:type="dxa"/>
              <w:left w:w="240" w:type="dxa"/>
              <w:bottom w:w="150" w:type="dxa"/>
              <w:right w:w="240" w:type="dxa"/>
            </w:tcMar>
            <w:vAlign w:val="center"/>
          </w:tcPr>
          <w:p w14:paraId="3096A0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文档生成后，用户应能够预览内容并进行手动修订，修订完成后重新生成最终版本</w:t>
            </w:r>
          </w:p>
        </w:tc>
        <w:tc>
          <w:tcPr>
            <w:tcW w:w="0" w:type="auto"/>
            <w:shd w:val="clear" w:color="auto" w:fill="auto"/>
            <w:tcMar>
              <w:top w:w="150" w:type="dxa"/>
              <w:left w:w="240" w:type="dxa"/>
              <w:bottom w:w="150" w:type="dxa"/>
              <w:right w:w="0" w:type="dxa"/>
            </w:tcMar>
            <w:vAlign w:val="center"/>
          </w:tcPr>
          <w:p w14:paraId="357EC6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P2</w:t>
            </w:r>
          </w:p>
        </w:tc>
      </w:tr>
    </w:tbl>
    <w:p w14:paraId="7DE58B4C">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功能模块三：测试用例生成智能体</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23"/>
        <w:gridCol w:w="1475"/>
        <w:gridCol w:w="5226"/>
        <w:gridCol w:w="922"/>
      </w:tblGrid>
      <w:tr w14:paraId="56769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1274D7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编号</w:t>
            </w:r>
          </w:p>
        </w:tc>
        <w:tc>
          <w:tcPr>
            <w:tcW w:w="0" w:type="auto"/>
            <w:tcBorders>
              <w:top w:val="nil"/>
            </w:tcBorders>
            <w:shd w:val="clear" w:color="auto" w:fill="auto"/>
            <w:tcMar>
              <w:top w:w="150" w:type="dxa"/>
              <w:left w:w="240" w:type="dxa"/>
              <w:bottom w:w="150" w:type="dxa"/>
              <w:right w:w="240" w:type="dxa"/>
            </w:tcMar>
            <w:vAlign w:val="center"/>
          </w:tcPr>
          <w:p w14:paraId="030992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功能名称</w:t>
            </w:r>
          </w:p>
        </w:tc>
        <w:tc>
          <w:tcPr>
            <w:tcW w:w="0" w:type="auto"/>
            <w:tcBorders>
              <w:top w:val="nil"/>
            </w:tcBorders>
            <w:shd w:val="clear" w:color="auto" w:fill="auto"/>
            <w:tcMar>
              <w:top w:w="150" w:type="dxa"/>
              <w:left w:w="240" w:type="dxa"/>
              <w:bottom w:w="150" w:type="dxa"/>
              <w:right w:w="240" w:type="dxa"/>
            </w:tcMar>
            <w:vAlign w:val="center"/>
          </w:tcPr>
          <w:p w14:paraId="17A165E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详细描述</w:t>
            </w:r>
          </w:p>
        </w:tc>
        <w:tc>
          <w:tcPr>
            <w:tcW w:w="0" w:type="auto"/>
            <w:tcBorders>
              <w:top w:val="nil"/>
            </w:tcBorders>
            <w:shd w:val="clear" w:color="auto" w:fill="auto"/>
            <w:tcMar>
              <w:top w:w="150" w:type="dxa"/>
              <w:left w:w="240" w:type="dxa"/>
              <w:bottom w:w="150" w:type="dxa"/>
              <w:right w:w="240" w:type="dxa"/>
            </w:tcMar>
            <w:vAlign w:val="center"/>
          </w:tcPr>
          <w:p w14:paraId="292B84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r>
      <w:tr w14:paraId="3BBF3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180F6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FR-017</w:t>
            </w:r>
          </w:p>
        </w:tc>
        <w:tc>
          <w:tcPr>
            <w:tcW w:w="0" w:type="auto"/>
            <w:shd w:val="clear" w:color="auto" w:fill="auto"/>
            <w:tcMar>
              <w:top w:w="150" w:type="dxa"/>
              <w:left w:w="240" w:type="dxa"/>
              <w:bottom w:w="150" w:type="dxa"/>
              <w:right w:w="240" w:type="dxa"/>
            </w:tcMar>
            <w:vAlign w:val="center"/>
          </w:tcPr>
          <w:p w14:paraId="0018F1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测试用例自动生成</w:t>
            </w:r>
          </w:p>
        </w:tc>
        <w:tc>
          <w:tcPr>
            <w:tcW w:w="0" w:type="auto"/>
            <w:shd w:val="clear" w:color="auto" w:fill="auto"/>
            <w:tcMar>
              <w:top w:w="150" w:type="dxa"/>
              <w:left w:w="240" w:type="dxa"/>
              <w:bottom w:w="150" w:type="dxa"/>
              <w:right w:w="240" w:type="dxa"/>
            </w:tcMar>
            <w:vAlign w:val="center"/>
          </w:tcPr>
          <w:p w14:paraId="482B60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系统应基于DRG入组规则文件，自动生成覆盖正常入组、边界情况和异常处理的测试用例集</w:t>
            </w:r>
          </w:p>
        </w:tc>
        <w:tc>
          <w:tcPr>
            <w:tcW w:w="0" w:type="auto"/>
            <w:shd w:val="clear" w:color="auto" w:fill="auto"/>
            <w:tcMar>
              <w:top w:w="150" w:type="dxa"/>
              <w:left w:w="240" w:type="dxa"/>
              <w:bottom w:w="150" w:type="dxa"/>
              <w:right w:w="0" w:type="dxa"/>
            </w:tcMar>
            <w:vAlign w:val="center"/>
          </w:tcPr>
          <w:p w14:paraId="62B0E8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P2</w:t>
            </w:r>
          </w:p>
        </w:tc>
      </w:tr>
      <w:tr w14:paraId="6C4AE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E21EFA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FR-018</w:t>
            </w:r>
          </w:p>
        </w:tc>
        <w:tc>
          <w:tcPr>
            <w:tcW w:w="0" w:type="auto"/>
            <w:shd w:val="clear" w:color="auto" w:fill="auto"/>
            <w:tcMar>
              <w:top w:w="150" w:type="dxa"/>
              <w:left w:w="240" w:type="dxa"/>
              <w:bottom w:w="150" w:type="dxa"/>
              <w:right w:w="240" w:type="dxa"/>
            </w:tcMar>
            <w:vAlign w:val="center"/>
          </w:tcPr>
          <w:p w14:paraId="6EAE50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测试用例分类</w:t>
            </w:r>
          </w:p>
        </w:tc>
        <w:tc>
          <w:tcPr>
            <w:tcW w:w="0" w:type="auto"/>
            <w:shd w:val="clear" w:color="auto" w:fill="auto"/>
            <w:tcMar>
              <w:top w:w="150" w:type="dxa"/>
              <w:left w:w="240" w:type="dxa"/>
              <w:bottom w:w="150" w:type="dxa"/>
              <w:right w:w="240" w:type="dxa"/>
            </w:tcMar>
            <w:vAlign w:val="center"/>
          </w:tcPr>
          <w:p w14:paraId="01A8E5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系统应按功能模块和优先级对测试用例进行分类组织</w:t>
            </w:r>
          </w:p>
        </w:tc>
        <w:tc>
          <w:tcPr>
            <w:tcW w:w="0" w:type="auto"/>
            <w:shd w:val="clear" w:color="auto" w:fill="auto"/>
            <w:tcMar>
              <w:top w:w="150" w:type="dxa"/>
              <w:left w:w="240" w:type="dxa"/>
              <w:bottom w:w="150" w:type="dxa"/>
              <w:right w:w="0" w:type="dxa"/>
            </w:tcMar>
            <w:vAlign w:val="center"/>
          </w:tcPr>
          <w:p w14:paraId="38F5BF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P2</w:t>
            </w:r>
          </w:p>
        </w:tc>
      </w:tr>
      <w:tr w14:paraId="78966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45667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FR-019</w:t>
            </w:r>
          </w:p>
        </w:tc>
        <w:tc>
          <w:tcPr>
            <w:tcW w:w="0" w:type="auto"/>
            <w:shd w:val="clear" w:color="auto" w:fill="auto"/>
            <w:tcMar>
              <w:top w:w="150" w:type="dxa"/>
              <w:left w:w="240" w:type="dxa"/>
              <w:bottom w:w="150" w:type="dxa"/>
              <w:right w:w="240" w:type="dxa"/>
            </w:tcMar>
            <w:vAlign w:val="center"/>
          </w:tcPr>
          <w:p w14:paraId="60B929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测试用例执行</w:t>
            </w:r>
          </w:p>
        </w:tc>
        <w:tc>
          <w:tcPr>
            <w:tcW w:w="0" w:type="auto"/>
            <w:shd w:val="clear" w:color="auto" w:fill="auto"/>
            <w:tcMar>
              <w:top w:w="150" w:type="dxa"/>
              <w:left w:w="240" w:type="dxa"/>
              <w:bottom w:w="150" w:type="dxa"/>
              <w:right w:w="240" w:type="dxa"/>
            </w:tcMar>
            <w:vAlign w:val="center"/>
          </w:tcPr>
          <w:p w14:paraId="3D2DE7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系统应支持自动执行测试用例，并与预期结果进行比对</w:t>
            </w:r>
          </w:p>
        </w:tc>
        <w:tc>
          <w:tcPr>
            <w:tcW w:w="0" w:type="auto"/>
            <w:shd w:val="clear" w:color="auto" w:fill="auto"/>
            <w:tcMar>
              <w:top w:w="150" w:type="dxa"/>
              <w:left w:w="240" w:type="dxa"/>
              <w:bottom w:w="150" w:type="dxa"/>
              <w:right w:w="0" w:type="dxa"/>
            </w:tcMar>
            <w:vAlign w:val="center"/>
          </w:tcPr>
          <w:p w14:paraId="7F8247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P2</w:t>
            </w:r>
          </w:p>
        </w:tc>
      </w:tr>
      <w:tr w14:paraId="74442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D1321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FR-020</w:t>
            </w:r>
          </w:p>
        </w:tc>
        <w:tc>
          <w:tcPr>
            <w:tcW w:w="0" w:type="auto"/>
            <w:shd w:val="clear" w:color="auto" w:fill="auto"/>
            <w:tcMar>
              <w:top w:w="150" w:type="dxa"/>
              <w:left w:w="240" w:type="dxa"/>
              <w:bottom w:w="150" w:type="dxa"/>
              <w:right w:w="240" w:type="dxa"/>
            </w:tcMar>
            <w:vAlign w:val="center"/>
          </w:tcPr>
          <w:p w14:paraId="2D67F2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测试用例导出</w:t>
            </w:r>
          </w:p>
        </w:tc>
        <w:tc>
          <w:tcPr>
            <w:tcW w:w="0" w:type="auto"/>
            <w:shd w:val="clear" w:color="auto" w:fill="auto"/>
            <w:tcMar>
              <w:top w:w="150" w:type="dxa"/>
              <w:left w:w="240" w:type="dxa"/>
              <w:bottom w:w="150" w:type="dxa"/>
              <w:right w:w="240" w:type="dxa"/>
            </w:tcMar>
            <w:vAlign w:val="center"/>
          </w:tcPr>
          <w:p w14:paraId="37A20E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系统应支持将测试用例导出为Excel或JSON格式，便于外部测试工具集成</w:t>
            </w:r>
          </w:p>
        </w:tc>
        <w:tc>
          <w:tcPr>
            <w:tcW w:w="0" w:type="auto"/>
            <w:shd w:val="clear" w:color="auto" w:fill="auto"/>
            <w:tcMar>
              <w:top w:w="150" w:type="dxa"/>
              <w:left w:w="240" w:type="dxa"/>
              <w:bottom w:w="150" w:type="dxa"/>
              <w:right w:w="0" w:type="dxa"/>
            </w:tcMar>
            <w:vAlign w:val="center"/>
          </w:tcPr>
          <w:p w14:paraId="25EF03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P3</w:t>
            </w:r>
          </w:p>
        </w:tc>
      </w:tr>
    </w:tbl>
    <w:p w14:paraId="73A47A6F">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功能模块四：虚拟文档系统与文档提交</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23"/>
        <w:gridCol w:w="1313"/>
        <w:gridCol w:w="5364"/>
        <w:gridCol w:w="946"/>
      </w:tblGrid>
      <w:tr w14:paraId="39B9A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39D81CB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编号</w:t>
            </w:r>
          </w:p>
        </w:tc>
        <w:tc>
          <w:tcPr>
            <w:tcW w:w="0" w:type="auto"/>
            <w:tcBorders>
              <w:top w:val="nil"/>
            </w:tcBorders>
            <w:shd w:val="clear" w:color="auto" w:fill="auto"/>
            <w:tcMar>
              <w:top w:w="150" w:type="dxa"/>
              <w:left w:w="240" w:type="dxa"/>
              <w:bottom w:w="150" w:type="dxa"/>
              <w:right w:w="240" w:type="dxa"/>
            </w:tcMar>
            <w:vAlign w:val="center"/>
          </w:tcPr>
          <w:p w14:paraId="0424B0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功能名称</w:t>
            </w:r>
          </w:p>
        </w:tc>
        <w:tc>
          <w:tcPr>
            <w:tcW w:w="0" w:type="auto"/>
            <w:tcBorders>
              <w:top w:val="nil"/>
            </w:tcBorders>
            <w:shd w:val="clear" w:color="auto" w:fill="auto"/>
            <w:tcMar>
              <w:top w:w="150" w:type="dxa"/>
              <w:left w:w="240" w:type="dxa"/>
              <w:bottom w:w="150" w:type="dxa"/>
              <w:right w:w="240" w:type="dxa"/>
            </w:tcMar>
            <w:vAlign w:val="center"/>
          </w:tcPr>
          <w:p w14:paraId="2BE9CF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详细描述</w:t>
            </w:r>
          </w:p>
        </w:tc>
        <w:tc>
          <w:tcPr>
            <w:tcW w:w="0" w:type="auto"/>
            <w:tcBorders>
              <w:top w:val="nil"/>
            </w:tcBorders>
            <w:shd w:val="clear" w:color="auto" w:fill="auto"/>
            <w:tcMar>
              <w:top w:w="150" w:type="dxa"/>
              <w:left w:w="240" w:type="dxa"/>
              <w:bottom w:w="150" w:type="dxa"/>
              <w:right w:w="240" w:type="dxa"/>
            </w:tcMar>
            <w:vAlign w:val="center"/>
          </w:tcPr>
          <w:p w14:paraId="0E345C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r>
      <w:tr w14:paraId="51F92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FA082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FR-021</w:t>
            </w:r>
          </w:p>
        </w:tc>
        <w:tc>
          <w:tcPr>
            <w:tcW w:w="0" w:type="auto"/>
            <w:shd w:val="clear" w:color="auto" w:fill="auto"/>
            <w:tcMar>
              <w:top w:w="150" w:type="dxa"/>
              <w:left w:w="240" w:type="dxa"/>
              <w:bottom w:w="150" w:type="dxa"/>
              <w:right w:w="240" w:type="dxa"/>
            </w:tcMar>
            <w:vAlign w:val="center"/>
          </w:tcPr>
          <w:p w14:paraId="53A27C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文档提交接口</w:t>
            </w:r>
          </w:p>
        </w:tc>
        <w:tc>
          <w:tcPr>
            <w:tcW w:w="0" w:type="auto"/>
            <w:shd w:val="clear" w:color="auto" w:fill="auto"/>
            <w:tcMar>
              <w:top w:w="150" w:type="dxa"/>
              <w:left w:w="240" w:type="dxa"/>
              <w:bottom w:w="150" w:type="dxa"/>
              <w:right w:w="240" w:type="dxa"/>
            </w:tcMar>
            <w:vAlign w:val="center"/>
          </w:tcPr>
          <w:p w14:paraId="342449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系统应提供RESTful API接口，支持文档的自动提交、查询和版本更新</w:t>
            </w:r>
          </w:p>
        </w:tc>
        <w:tc>
          <w:tcPr>
            <w:tcW w:w="0" w:type="auto"/>
            <w:shd w:val="clear" w:color="auto" w:fill="auto"/>
            <w:tcMar>
              <w:top w:w="150" w:type="dxa"/>
              <w:left w:w="240" w:type="dxa"/>
              <w:bottom w:w="150" w:type="dxa"/>
              <w:right w:w="0" w:type="dxa"/>
            </w:tcMar>
            <w:vAlign w:val="center"/>
          </w:tcPr>
          <w:p w14:paraId="0BE71B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P2</w:t>
            </w:r>
          </w:p>
        </w:tc>
      </w:tr>
      <w:tr w14:paraId="4288F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94E39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FR-022</w:t>
            </w:r>
          </w:p>
        </w:tc>
        <w:tc>
          <w:tcPr>
            <w:tcW w:w="0" w:type="auto"/>
            <w:shd w:val="clear" w:color="auto" w:fill="auto"/>
            <w:tcMar>
              <w:top w:w="150" w:type="dxa"/>
              <w:left w:w="240" w:type="dxa"/>
              <w:bottom w:w="150" w:type="dxa"/>
              <w:right w:w="240" w:type="dxa"/>
            </w:tcMar>
            <w:vAlign w:val="center"/>
          </w:tcPr>
          <w:p w14:paraId="604A5B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虚拟文档存储</w:t>
            </w:r>
          </w:p>
        </w:tc>
        <w:tc>
          <w:tcPr>
            <w:tcW w:w="0" w:type="auto"/>
            <w:shd w:val="clear" w:color="auto" w:fill="auto"/>
            <w:tcMar>
              <w:top w:w="150" w:type="dxa"/>
              <w:left w:w="240" w:type="dxa"/>
              <w:bottom w:w="150" w:type="dxa"/>
              <w:right w:w="240" w:type="dxa"/>
            </w:tcMar>
            <w:vAlign w:val="center"/>
          </w:tcPr>
          <w:p w14:paraId="694EDB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虚拟文档系统应提供文档的持久化存储功能，支持按文档ID、类型、版本等维度查询</w:t>
            </w:r>
          </w:p>
        </w:tc>
        <w:tc>
          <w:tcPr>
            <w:tcW w:w="0" w:type="auto"/>
            <w:shd w:val="clear" w:color="auto" w:fill="auto"/>
            <w:tcMar>
              <w:top w:w="150" w:type="dxa"/>
              <w:left w:w="240" w:type="dxa"/>
              <w:bottom w:w="150" w:type="dxa"/>
              <w:right w:w="0" w:type="dxa"/>
            </w:tcMar>
            <w:vAlign w:val="center"/>
          </w:tcPr>
          <w:p w14:paraId="3E8628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P2</w:t>
            </w:r>
          </w:p>
        </w:tc>
      </w:tr>
      <w:tr w14:paraId="75EE6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BE173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FR-023</w:t>
            </w:r>
          </w:p>
        </w:tc>
        <w:tc>
          <w:tcPr>
            <w:tcW w:w="0" w:type="auto"/>
            <w:shd w:val="clear" w:color="auto" w:fill="auto"/>
            <w:tcMar>
              <w:top w:w="150" w:type="dxa"/>
              <w:left w:w="240" w:type="dxa"/>
              <w:bottom w:w="150" w:type="dxa"/>
              <w:right w:w="240" w:type="dxa"/>
            </w:tcMar>
            <w:vAlign w:val="center"/>
          </w:tcPr>
          <w:p w14:paraId="193896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文档版本管理</w:t>
            </w:r>
          </w:p>
        </w:tc>
        <w:tc>
          <w:tcPr>
            <w:tcW w:w="0" w:type="auto"/>
            <w:shd w:val="clear" w:color="auto" w:fill="auto"/>
            <w:tcMar>
              <w:top w:w="150" w:type="dxa"/>
              <w:left w:w="240" w:type="dxa"/>
              <w:bottom w:w="150" w:type="dxa"/>
              <w:right w:w="240" w:type="dxa"/>
            </w:tcMar>
            <w:vAlign w:val="center"/>
          </w:tcPr>
          <w:p w14:paraId="3D7BE3E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系统应自动管理文档版本号（遵循语义化版本规范），记录每次提交的变更说明</w:t>
            </w:r>
          </w:p>
        </w:tc>
        <w:tc>
          <w:tcPr>
            <w:tcW w:w="0" w:type="auto"/>
            <w:shd w:val="clear" w:color="auto" w:fill="auto"/>
            <w:tcMar>
              <w:top w:w="150" w:type="dxa"/>
              <w:left w:w="240" w:type="dxa"/>
              <w:bottom w:w="150" w:type="dxa"/>
              <w:right w:w="0" w:type="dxa"/>
            </w:tcMar>
            <w:vAlign w:val="center"/>
          </w:tcPr>
          <w:p w14:paraId="021AA2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P2</w:t>
            </w:r>
          </w:p>
        </w:tc>
      </w:tr>
      <w:tr w14:paraId="6B80D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2F177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FR-024</w:t>
            </w:r>
          </w:p>
        </w:tc>
        <w:tc>
          <w:tcPr>
            <w:tcW w:w="0" w:type="auto"/>
            <w:shd w:val="clear" w:color="auto" w:fill="auto"/>
            <w:tcMar>
              <w:top w:w="150" w:type="dxa"/>
              <w:left w:w="240" w:type="dxa"/>
              <w:bottom w:w="150" w:type="dxa"/>
              <w:right w:w="240" w:type="dxa"/>
            </w:tcMar>
            <w:vAlign w:val="center"/>
          </w:tcPr>
          <w:p w14:paraId="499ED8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提交自动触发</w:t>
            </w:r>
          </w:p>
        </w:tc>
        <w:tc>
          <w:tcPr>
            <w:tcW w:w="0" w:type="auto"/>
            <w:shd w:val="clear" w:color="auto" w:fill="auto"/>
            <w:tcMar>
              <w:top w:w="150" w:type="dxa"/>
              <w:left w:w="240" w:type="dxa"/>
              <w:bottom w:w="150" w:type="dxa"/>
              <w:right w:w="240" w:type="dxa"/>
            </w:tcMar>
            <w:vAlign w:val="center"/>
          </w:tcPr>
          <w:p w14:paraId="3472B8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文档生成智能体应支持自动调用提交接口，实现从生成到提交的全自动化</w:t>
            </w:r>
          </w:p>
        </w:tc>
        <w:tc>
          <w:tcPr>
            <w:tcW w:w="0" w:type="auto"/>
            <w:shd w:val="clear" w:color="auto" w:fill="auto"/>
            <w:tcMar>
              <w:top w:w="150" w:type="dxa"/>
              <w:left w:w="240" w:type="dxa"/>
              <w:bottom w:w="150" w:type="dxa"/>
              <w:right w:w="0" w:type="dxa"/>
            </w:tcMar>
            <w:vAlign w:val="center"/>
          </w:tcPr>
          <w:p w14:paraId="2B70A6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P2</w:t>
            </w:r>
          </w:p>
        </w:tc>
      </w:tr>
      <w:tr w14:paraId="3F4A8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69DF88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FR-025</w:t>
            </w:r>
          </w:p>
        </w:tc>
        <w:tc>
          <w:tcPr>
            <w:tcW w:w="0" w:type="auto"/>
            <w:shd w:val="clear" w:color="auto" w:fill="auto"/>
            <w:tcMar>
              <w:top w:w="150" w:type="dxa"/>
              <w:left w:w="240" w:type="dxa"/>
              <w:bottom w:w="150" w:type="dxa"/>
              <w:right w:w="240" w:type="dxa"/>
            </w:tcMar>
            <w:vAlign w:val="center"/>
          </w:tcPr>
          <w:p w14:paraId="1F99E6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提交状态追踪</w:t>
            </w:r>
          </w:p>
        </w:tc>
        <w:tc>
          <w:tcPr>
            <w:tcW w:w="0" w:type="auto"/>
            <w:shd w:val="clear" w:color="auto" w:fill="auto"/>
            <w:tcMar>
              <w:top w:w="150" w:type="dxa"/>
              <w:left w:w="240" w:type="dxa"/>
              <w:bottom w:w="150" w:type="dxa"/>
              <w:right w:w="240" w:type="dxa"/>
            </w:tcMar>
            <w:vAlign w:val="center"/>
          </w:tcPr>
          <w:p w14:paraId="0F2DE0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系统应记录文档提交的状态（成功/待重试/失败），支持失败后的自动重试</w:t>
            </w:r>
          </w:p>
        </w:tc>
        <w:tc>
          <w:tcPr>
            <w:tcW w:w="0" w:type="auto"/>
            <w:shd w:val="clear" w:color="auto" w:fill="auto"/>
            <w:tcMar>
              <w:top w:w="150" w:type="dxa"/>
              <w:left w:w="240" w:type="dxa"/>
              <w:bottom w:w="150" w:type="dxa"/>
              <w:right w:w="0" w:type="dxa"/>
            </w:tcMar>
            <w:vAlign w:val="center"/>
          </w:tcPr>
          <w:p w14:paraId="6303C7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P3</w:t>
            </w:r>
          </w:p>
        </w:tc>
      </w:tr>
    </w:tbl>
    <w:p w14:paraId="19433B1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4.3 功能需求与用户角色映射矩阵</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5"/>
        <w:gridCol w:w="1223"/>
        <w:gridCol w:w="1223"/>
        <w:gridCol w:w="1223"/>
        <w:gridCol w:w="1224"/>
        <w:gridCol w:w="1224"/>
        <w:gridCol w:w="1224"/>
      </w:tblGrid>
      <w:tr w14:paraId="6D653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689" w:type="dxa"/>
            <w:tcBorders>
              <w:top w:val="nil"/>
            </w:tcBorders>
            <w:shd w:val="clear" w:color="auto" w:fill="auto"/>
            <w:tcMar>
              <w:top w:w="150" w:type="dxa"/>
              <w:left w:w="0" w:type="dxa"/>
              <w:bottom w:w="150" w:type="dxa"/>
              <w:right w:w="240" w:type="dxa"/>
            </w:tcMar>
            <w:vAlign w:val="center"/>
          </w:tcPr>
          <w:p w14:paraId="5C20E8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功能需求</w:t>
            </w:r>
          </w:p>
        </w:tc>
        <w:tc>
          <w:tcPr>
            <w:tcW w:w="1325" w:type="dxa"/>
            <w:tcBorders>
              <w:top w:val="nil"/>
            </w:tcBorders>
            <w:shd w:val="clear" w:color="auto" w:fill="auto"/>
            <w:tcMar>
              <w:top w:w="150" w:type="dxa"/>
              <w:left w:w="240" w:type="dxa"/>
              <w:bottom w:w="150" w:type="dxa"/>
              <w:right w:w="240" w:type="dxa"/>
            </w:tcMar>
            <w:vAlign w:val="center"/>
          </w:tcPr>
          <w:p w14:paraId="084BE3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病案编码员</w:t>
            </w:r>
          </w:p>
        </w:tc>
        <w:tc>
          <w:tcPr>
            <w:tcW w:w="1325" w:type="dxa"/>
            <w:tcBorders>
              <w:top w:val="nil"/>
            </w:tcBorders>
            <w:shd w:val="clear" w:color="auto" w:fill="auto"/>
            <w:tcMar>
              <w:top w:w="150" w:type="dxa"/>
              <w:left w:w="240" w:type="dxa"/>
              <w:bottom w:w="150" w:type="dxa"/>
              <w:right w:w="240" w:type="dxa"/>
            </w:tcMar>
            <w:vAlign w:val="center"/>
          </w:tcPr>
          <w:p w14:paraId="3B51B7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临床医师</w:t>
            </w:r>
          </w:p>
        </w:tc>
        <w:tc>
          <w:tcPr>
            <w:tcW w:w="1325" w:type="dxa"/>
            <w:tcBorders>
              <w:top w:val="nil"/>
            </w:tcBorders>
            <w:shd w:val="clear" w:color="auto" w:fill="auto"/>
            <w:tcMar>
              <w:top w:w="150" w:type="dxa"/>
              <w:left w:w="240" w:type="dxa"/>
              <w:bottom w:w="150" w:type="dxa"/>
              <w:right w:w="240" w:type="dxa"/>
            </w:tcMar>
            <w:vAlign w:val="center"/>
          </w:tcPr>
          <w:p w14:paraId="41EB45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医保管理人员</w:t>
            </w:r>
          </w:p>
        </w:tc>
        <w:tc>
          <w:tcPr>
            <w:tcW w:w="1325" w:type="dxa"/>
            <w:tcBorders>
              <w:top w:val="nil"/>
            </w:tcBorders>
            <w:shd w:val="clear" w:color="auto" w:fill="auto"/>
            <w:tcMar>
              <w:top w:w="150" w:type="dxa"/>
              <w:left w:w="240" w:type="dxa"/>
              <w:bottom w:w="150" w:type="dxa"/>
              <w:right w:w="240" w:type="dxa"/>
            </w:tcMar>
            <w:vAlign w:val="center"/>
          </w:tcPr>
          <w:p w14:paraId="296250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系统管理员</w:t>
            </w:r>
          </w:p>
        </w:tc>
        <w:tc>
          <w:tcPr>
            <w:tcW w:w="1325" w:type="dxa"/>
            <w:tcBorders>
              <w:top w:val="nil"/>
            </w:tcBorders>
            <w:shd w:val="clear" w:color="auto" w:fill="auto"/>
            <w:tcMar>
              <w:top w:w="150" w:type="dxa"/>
              <w:left w:w="240" w:type="dxa"/>
              <w:bottom w:w="150" w:type="dxa"/>
              <w:right w:w="240" w:type="dxa"/>
            </w:tcMar>
            <w:vAlign w:val="center"/>
          </w:tcPr>
          <w:p w14:paraId="42E6D1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开发人员</w:t>
            </w:r>
          </w:p>
        </w:tc>
        <w:tc>
          <w:tcPr>
            <w:tcW w:w="1325" w:type="dxa"/>
            <w:tcBorders>
              <w:top w:val="nil"/>
            </w:tcBorders>
            <w:shd w:val="clear" w:color="auto" w:fill="auto"/>
            <w:tcMar>
              <w:top w:w="150" w:type="dxa"/>
              <w:left w:w="240" w:type="dxa"/>
              <w:bottom w:w="150" w:type="dxa"/>
              <w:right w:w="240" w:type="dxa"/>
            </w:tcMar>
            <w:vAlign w:val="center"/>
          </w:tcPr>
          <w:p w14:paraId="3512CE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测试人员</w:t>
            </w:r>
          </w:p>
        </w:tc>
      </w:tr>
      <w:tr w14:paraId="08B3E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9" w:type="dxa"/>
            <w:shd w:val="clear" w:color="auto" w:fill="auto"/>
            <w:tcMar>
              <w:top w:w="150" w:type="dxa"/>
              <w:left w:w="0" w:type="dxa"/>
              <w:bottom w:w="150" w:type="dxa"/>
              <w:right w:w="240" w:type="dxa"/>
            </w:tcMar>
            <w:vAlign w:val="center"/>
          </w:tcPr>
          <w:p w14:paraId="7408B6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导入病历（UC01）</w:t>
            </w:r>
          </w:p>
        </w:tc>
        <w:tc>
          <w:tcPr>
            <w:tcW w:w="1325" w:type="dxa"/>
            <w:shd w:val="clear" w:color="auto" w:fill="auto"/>
            <w:tcMar>
              <w:top w:w="150" w:type="dxa"/>
              <w:left w:w="240" w:type="dxa"/>
              <w:bottom w:w="150" w:type="dxa"/>
              <w:right w:w="240" w:type="dxa"/>
            </w:tcMar>
            <w:vAlign w:val="center"/>
          </w:tcPr>
          <w:p w14:paraId="7D5589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6058C1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021762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685D01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2C8765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0" w:type="dxa"/>
            </w:tcMar>
            <w:vAlign w:val="center"/>
          </w:tcPr>
          <w:p w14:paraId="2A885F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r>
      <w:tr w14:paraId="7A073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9" w:type="dxa"/>
            <w:shd w:val="clear" w:color="auto" w:fill="auto"/>
            <w:tcMar>
              <w:top w:w="150" w:type="dxa"/>
              <w:left w:w="0" w:type="dxa"/>
              <w:bottom w:w="150" w:type="dxa"/>
              <w:right w:w="240" w:type="dxa"/>
            </w:tcMar>
            <w:vAlign w:val="center"/>
          </w:tcPr>
          <w:p w14:paraId="1296C9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执行DRG入组（UC02）</w:t>
            </w:r>
          </w:p>
        </w:tc>
        <w:tc>
          <w:tcPr>
            <w:tcW w:w="1325" w:type="dxa"/>
            <w:shd w:val="clear" w:color="auto" w:fill="auto"/>
            <w:tcMar>
              <w:top w:w="150" w:type="dxa"/>
              <w:left w:w="240" w:type="dxa"/>
              <w:bottom w:w="150" w:type="dxa"/>
              <w:right w:w="240" w:type="dxa"/>
            </w:tcMar>
            <w:vAlign w:val="center"/>
          </w:tcPr>
          <w:p w14:paraId="727E2C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76AE8A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4258DC2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1F2ADC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3B830F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0" w:type="dxa"/>
            </w:tcMar>
            <w:vAlign w:val="center"/>
          </w:tcPr>
          <w:p w14:paraId="7D851C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r>
      <w:tr w14:paraId="4207B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9" w:type="dxa"/>
            <w:shd w:val="clear" w:color="auto" w:fill="auto"/>
            <w:tcMar>
              <w:top w:w="150" w:type="dxa"/>
              <w:left w:w="0" w:type="dxa"/>
              <w:bottom w:w="150" w:type="dxa"/>
              <w:right w:w="240" w:type="dxa"/>
            </w:tcMar>
            <w:vAlign w:val="center"/>
          </w:tcPr>
          <w:p w14:paraId="533C07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查询入组结果（UC03）</w:t>
            </w:r>
          </w:p>
        </w:tc>
        <w:tc>
          <w:tcPr>
            <w:tcW w:w="1325" w:type="dxa"/>
            <w:shd w:val="clear" w:color="auto" w:fill="auto"/>
            <w:tcMar>
              <w:top w:w="150" w:type="dxa"/>
              <w:left w:w="240" w:type="dxa"/>
              <w:bottom w:w="150" w:type="dxa"/>
              <w:right w:w="240" w:type="dxa"/>
            </w:tcMar>
            <w:vAlign w:val="center"/>
          </w:tcPr>
          <w:p w14:paraId="5434AD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254E91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64C121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0383A9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03B0758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0" w:type="dxa"/>
            </w:tcMar>
            <w:vAlign w:val="center"/>
          </w:tcPr>
          <w:p w14:paraId="208FE9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r>
      <w:tr w14:paraId="17D3A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9" w:type="dxa"/>
            <w:shd w:val="clear" w:color="auto" w:fill="auto"/>
            <w:tcMar>
              <w:top w:w="150" w:type="dxa"/>
              <w:left w:w="0" w:type="dxa"/>
              <w:bottom w:w="150" w:type="dxa"/>
              <w:right w:w="240" w:type="dxa"/>
            </w:tcMar>
            <w:vAlign w:val="center"/>
          </w:tcPr>
          <w:p w14:paraId="611D2C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确认入组结果（UC04）</w:t>
            </w:r>
          </w:p>
        </w:tc>
        <w:tc>
          <w:tcPr>
            <w:tcW w:w="1325" w:type="dxa"/>
            <w:shd w:val="clear" w:color="auto" w:fill="auto"/>
            <w:tcMar>
              <w:top w:w="150" w:type="dxa"/>
              <w:left w:w="240" w:type="dxa"/>
              <w:bottom w:w="150" w:type="dxa"/>
              <w:right w:w="240" w:type="dxa"/>
            </w:tcMar>
            <w:vAlign w:val="center"/>
          </w:tcPr>
          <w:p w14:paraId="35D197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189895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27CA9B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23688B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0C173D2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0" w:type="dxa"/>
            </w:tcMar>
            <w:vAlign w:val="center"/>
          </w:tcPr>
          <w:p w14:paraId="739A95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r>
      <w:tr w14:paraId="39343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9" w:type="dxa"/>
            <w:shd w:val="clear" w:color="auto" w:fill="auto"/>
            <w:tcMar>
              <w:top w:w="150" w:type="dxa"/>
              <w:left w:w="0" w:type="dxa"/>
              <w:bottom w:w="150" w:type="dxa"/>
              <w:right w:w="240" w:type="dxa"/>
            </w:tcMar>
            <w:vAlign w:val="center"/>
          </w:tcPr>
          <w:p w14:paraId="24BAAA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生成入组依据链（UC05）</w:t>
            </w:r>
          </w:p>
        </w:tc>
        <w:tc>
          <w:tcPr>
            <w:tcW w:w="1325" w:type="dxa"/>
            <w:shd w:val="clear" w:color="auto" w:fill="auto"/>
            <w:tcMar>
              <w:top w:w="150" w:type="dxa"/>
              <w:left w:w="240" w:type="dxa"/>
              <w:bottom w:w="150" w:type="dxa"/>
              <w:right w:w="240" w:type="dxa"/>
            </w:tcMar>
            <w:vAlign w:val="center"/>
          </w:tcPr>
          <w:p w14:paraId="569A7E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6A692F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06A89F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13A004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7BD462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0" w:type="dxa"/>
            </w:tcMar>
            <w:vAlign w:val="center"/>
          </w:tcPr>
          <w:p w14:paraId="041B6DD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r>
      <w:tr w14:paraId="0FBBB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9" w:type="dxa"/>
            <w:shd w:val="clear" w:color="auto" w:fill="auto"/>
            <w:tcMar>
              <w:top w:w="150" w:type="dxa"/>
              <w:left w:w="0" w:type="dxa"/>
              <w:bottom w:w="150" w:type="dxa"/>
              <w:right w:w="240" w:type="dxa"/>
            </w:tcMar>
            <w:vAlign w:val="center"/>
          </w:tcPr>
          <w:p w14:paraId="078A85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配置系统参数（UC06）</w:t>
            </w:r>
          </w:p>
        </w:tc>
        <w:tc>
          <w:tcPr>
            <w:tcW w:w="1325" w:type="dxa"/>
            <w:shd w:val="clear" w:color="auto" w:fill="auto"/>
            <w:tcMar>
              <w:top w:w="150" w:type="dxa"/>
              <w:left w:w="240" w:type="dxa"/>
              <w:bottom w:w="150" w:type="dxa"/>
              <w:right w:w="240" w:type="dxa"/>
            </w:tcMar>
            <w:vAlign w:val="center"/>
          </w:tcPr>
          <w:p w14:paraId="667AC3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69A627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136EF3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336F4E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7A6F73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0" w:type="dxa"/>
            </w:tcMar>
            <w:vAlign w:val="center"/>
          </w:tcPr>
          <w:p w14:paraId="7484A6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r>
      <w:tr w14:paraId="68C21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9" w:type="dxa"/>
            <w:shd w:val="clear" w:color="auto" w:fill="auto"/>
            <w:tcMar>
              <w:top w:w="150" w:type="dxa"/>
              <w:left w:w="0" w:type="dxa"/>
              <w:bottom w:w="150" w:type="dxa"/>
              <w:right w:w="240" w:type="dxa"/>
            </w:tcMar>
            <w:vAlign w:val="center"/>
          </w:tcPr>
          <w:p w14:paraId="45FB26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查看统计报表（UC08）</w:t>
            </w:r>
          </w:p>
        </w:tc>
        <w:tc>
          <w:tcPr>
            <w:tcW w:w="1325" w:type="dxa"/>
            <w:shd w:val="clear" w:color="auto" w:fill="auto"/>
            <w:tcMar>
              <w:top w:w="150" w:type="dxa"/>
              <w:left w:w="240" w:type="dxa"/>
              <w:bottom w:w="150" w:type="dxa"/>
              <w:right w:w="240" w:type="dxa"/>
            </w:tcMar>
            <w:vAlign w:val="center"/>
          </w:tcPr>
          <w:p w14:paraId="7730E3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3284FF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429C96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63EDAF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143CF2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0" w:type="dxa"/>
            </w:tcMar>
            <w:vAlign w:val="center"/>
          </w:tcPr>
          <w:p w14:paraId="1C8DEF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r>
      <w:tr w14:paraId="352AB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9" w:type="dxa"/>
            <w:shd w:val="clear" w:color="auto" w:fill="auto"/>
            <w:tcMar>
              <w:top w:w="150" w:type="dxa"/>
              <w:left w:w="0" w:type="dxa"/>
              <w:bottom w:w="150" w:type="dxa"/>
              <w:right w:w="240" w:type="dxa"/>
            </w:tcMar>
            <w:vAlign w:val="center"/>
          </w:tcPr>
          <w:p w14:paraId="7E2ABE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生成测试用例（UC09）</w:t>
            </w:r>
          </w:p>
        </w:tc>
        <w:tc>
          <w:tcPr>
            <w:tcW w:w="1325" w:type="dxa"/>
            <w:shd w:val="clear" w:color="auto" w:fill="auto"/>
            <w:tcMar>
              <w:top w:w="150" w:type="dxa"/>
              <w:left w:w="240" w:type="dxa"/>
              <w:bottom w:w="150" w:type="dxa"/>
              <w:right w:w="240" w:type="dxa"/>
            </w:tcMar>
            <w:vAlign w:val="center"/>
          </w:tcPr>
          <w:p w14:paraId="505277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428400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5EF00C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098736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63A7C1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0" w:type="dxa"/>
            </w:tcMar>
            <w:vAlign w:val="center"/>
          </w:tcPr>
          <w:p w14:paraId="30840F8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r>
      <w:tr w14:paraId="63D67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9" w:type="dxa"/>
            <w:shd w:val="clear" w:color="auto" w:fill="auto"/>
            <w:tcMar>
              <w:top w:w="150" w:type="dxa"/>
              <w:left w:w="0" w:type="dxa"/>
              <w:bottom w:w="150" w:type="dxa"/>
              <w:right w:w="240" w:type="dxa"/>
            </w:tcMar>
            <w:vAlign w:val="center"/>
          </w:tcPr>
          <w:p w14:paraId="338729A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生成项目文档（UC10）</w:t>
            </w:r>
          </w:p>
        </w:tc>
        <w:tc>
          <w:tcPr>
            <w:tcW w:w="1325" w:type="dxa"/>
            <w:shd w:val="clear" w:color="auto" w:fill="auto"/>
            <w:tcMar>
              <w:top w:w="150" w:type="dxa"/>
              <w:left w:w="240" w:type="dxa"/>
              <w:bottom w:w="150" w:type="dxa"/>
              <w:right w:w="240" w:type="dxa"/>
            </w:tcMar>
            <w:vAlign w:val="center"/>
          </w:tcPr>
          <w:p w14:paraId="7167DB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67F57B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72E333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5D138D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397DDA5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0" w:type="dxa"/>
            </w:tcMar>
            <w:vAlign w:val="center"/>
          </w:tcPr>
          <w:p w14:paraId="1158C8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r>
      <w:tr w14:paraId="4F707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9" w:type="dxa"/>
            <w:shd w:val="clear" w:color="auto" w:fill="auto"/>
            <w:tcMar>
              <w:top w:w="150" w:type="dxa"/>
              <w:left w:w="0" w:type="dxa"/>
              <w:bottom w:w="150" w:type="dxa"/>
              <w:right w:w="240" w:type="dxa"/>
            </w:tcMar>
            <w:vAlign w:val="center"/>
          </w:tcPr>
          <w:p w14:paraId="64B0FF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提交文档（UC11）</w:t>
            </w:r>
          </w:p>
        </w:tc>
        <w:tc>
          <w:tcPr>
            <w:tcW w:w="1325" w:type="dxa"/>
            <w:shd w:val="clear" w:color="auto" w:fill="auto"/>
            <w:tcMar>
              <w:top w:w="150" w:type="dxa"/>
              <w:left w:w="240" w:type="dxa"/>
              <w:bottom w:w="150" w:type="dxa"/>
              <w:right w:w="240" w:type="dxa"/>
            </w:tcMar>
            <w:vAlign w:val="center"/>
          </w:tcPr>
          <w:p w14:paraId="05AC01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32A36A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5B1D20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3119EF8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240" w:type="dxa"/>
            </w:tcMar>
            <w:vAlign w:val="center"/>
          </w:tcPr>
          <w:p w14:paraId="65A5631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c>
          <w:tcPr>
            <w:tcW w:w="1325" w:type="dxa"/>
            <w:shd w:val="clear" w:color="auto" w:fill="auto"/>
            <w:tcMar>
              <w:top w:w="150" w:type="dxa"/>
              <w:left w:w="240" w:type="dxa"/>
              <w:bottom w:w="150" w:type="dxa"/>
              <w:right w:w="0" w:type="dxa"/>
            </w:tcMar>
            <w:vAlign w:val="center"/>
          </w:tcPr>
          <w:p w14:paraId="11DD96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i w:val="0"/>
                <w:iCs w:val="0"/>
                <w:caps w:val="0"/>
                <w:color w:val="0F1115"/>
                <w:spacing w:val="0"/>
                <w:kern w:val="0"/>
                <w:sz w:val="22"/>
                <w:szCs w:val="22"/>
                <w:lang w:val="en-US" w:eastAsia="zh-CN" w:bidi="ar"/>
              </w:rPr>
              <w:t>—</w:t>
            </w:r>
          </w:p>
        </w:tc>
      </w:tr>
    </w:tbl>
    <w:p w14:paraId="1A79E81C">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5. 非功能需求</w:t>
      </w:r>
    </w:p>
    <w:p w14:paraId="531273B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5.1 性能需求</w:t>
      </w:r>
    </w:p>
    <w:tbl>
      <w:tblPr>
        <w:tblStyle w:val="9"/>
        <w:tblW w:w="528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8"/>
        <w:gridCol w:w="2099"/>
        <w:gridCol w:w="5841"/>
      </w:tblGrid>
      <w:tr w14:paraId="15F8F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02" w:type="pct"/>
            <w:tcBorders>
              <w:top w:val="nil"/>
            </w:tcBorders>
            <w:shd w:val="clear" w:color="auto" w:fill="auto"/>
            <w:tcMar>
              <w:top w:w="150" w:type="dxa"/>
              <w:left w:w="0" w:type="dxa"/>
              <w:bottom w:w="150" w:type="dxa"/>
              <w:right w:w="240" w:type="dxa"/>
            </w:tcMar>
            <w:vAlign w:val="center"/>
          </w:tcPr>
          <w:p w14:paraId="4B718A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编号</w:t>
            </w:r>
          </w:p>
        </w:tc>
        <w:tc>
          <w:tcPr>
            <w:tcW w:w="1163" w:type="pct"/>
            <w:tcBorders>
              <w:top w:val="nil"/>
            </w:tcBorders>
            <w:shd w:val="clear" w:color="auto" w:fill="auto"/>
            <w:tcMar>
              <w:top w:w="150" w:type="dxa"/>
              <w:left w:w="240" w:type="dxa"/>
              <w:bottom w:w="150" w:type="dxa"/>
              <w:right w:w="240" w:type="dxa"/>
            </w:tcMar>
            <w:vAlign w:val="center"/>
          </w:tcPr>
          <w:p w14:paraId="10F933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需求描述</w:t>
            </w:r>
          </w:p>
        </w:tc>
        <w:tc>
          <w:tcPr>
            <w:tcW w:w="3234" w:type="pct"/>
            <w:tcBorders>
              <w:top w:val="nil"/>
            </w:tcBorders>
            <w:shd w:val="clear" w:color="auto" w:fill="auto"/>
            <w:tcMar>
              <w:top w:w="150" w:type="dxa"/>
              <w:left w:w="240" w:type="dxa"/>
              <w:bottom w:w="150" w:type="dxa"/>
              <w:right w:w="240" w:type="dxa"/>
            </w:tcMar>
            <w:vAlign w:val="center"/>
          </w:tcPr>
          <w:p w14:paraId="5E7E97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验收标准</w:t>
            </w:r>
          </w:p>
        </w:tc>
      </w:tr>
      <w:tr w14:paraId="65BB1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02" w:type="pct"/>
            <w:shd w:val="clear" w:color="auto" w:fill="auto"/>
            <w:tcMar>
              <w:top w:w="150" w:type="dxa"/>
              <w:left w:w="0" w:type="dxa"/>
              <w:bottom w:w="150" w:type="dxa"/>
              <w:right w:w="240" w:type="dxa"/>
            </w:tcMar>
            <w:vAlign w:val="center"/>
          </w:tcPr>
          <w:p w14:paraId="3877FA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NFR-001</w:t>
            </w:r>
          </w:p>
        </w:tc>
        <w:tc>
          <w:tcPr>
            <w:tcW w:w="1163" w:type="pct"/>
            <w:shd w:val="clear" w:color="auto" w:fill="auto"/>
            <w:tcMar>
              <w:top w:w="150" w:type="dxa"/>
              <w:left w:w="240" w:type="dxa"/>
              <w:bottom w:w="150" w:type="dxa"/>
              <w:right w:w="240" w:type="dxa"/>
            </w:tcMar>
            <w:vAlign w:val="center"/>
          </w:tcPr>
          <w:p w14:paraId="72534C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DRG入组响应时间</w:t>
            </w:r>
          </w:p>
        </w:tc>
        <w:tc>
          <w:tcPr>
            <w:tcW w:w="3234" w:type="pct"/>
            <w:shd w:val="clear" w:color="auto" w:fill="auto"/>
            <w:tcMar>
              <w:top w:w="150" w:type="dxa"/>
              <w:left w:w="240" w:type="dxa"/>
              <w:bottom w:w="150" w:type="dxa"/>
              <w:right w:w="0" w:type="dxa"/>
            </w:tcMar>
            <w:vAlign w:val="center"/>
          </w:tcPr>
          <w:p w14:paraId="1D4C62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单次入组处理时间平均 ≤3秒，P95 ≤5秒</w:t>
            </w:r>
          </w:p>
        </w:tc>
      </w:tr>
      <w:tr w14:paraId="397F9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02" w:type="pct"/>
            <w:shd w:val="clear" w:color="auto" w:fill="auto"/>
            <w:tcMar>
              <w:top w:w="150" w:type="dxa"/>
              <w:left w:w="0" w:type="dxa"/>
              <w:bottom w:w="150" w:type="dxa"/>
              <w:right w:w="240" w:type="dxa"/>
            </w:tcMar>
            <w:vAlign w:val="center"/>
          </w:tcPr>
          <w:p w14:paraId="10B78C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NFR-002</w:t>
            </w:r>
          </w:p>
        </w:tc>
        <w:tc>
          <w:tcPr>
            <w:tcW w:w="1163" w:type="pct"/>
            <w:shd w:val="clear" w:color="auto" w:fill="auto"/>
            <w:tcMar>
              <w:top w:w="150" w:type="dxa"/>
              <w:left w:w="240" w:type="dxa"/>
              <w:bottom w:w="150" w:type="dxa"/>
              <w:right w:w="240" w:type="dxa"/>
            </w:tcMar>
            <w:vAlign w:val="center"/>
          </w:tcPr>
          <w:p w14:paraId="647D58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文档生成响应时间</w:t>
            </w:r>
          </w:p>
        </w:tc>
        <w:tc>
          <w:tcPr>
            <w:tcW w:w="3234" w:type="pct"/>
            <w:shd w:val="clear" w:color="auto" w:fill="auto"/>
            <w:tcMar>
              <w:top w:w="150" w:type="dxa"/>
              <w:left w:w="240" w:type="dxa"/>
              <w:bottom w:w="150" w:type="dxa"/>
              <w:right w:w="0" w:type="dxa"/>
            </w:tcMar>
            <w:vAlign w:val="center"/>
          </w:tcPr>
          <w:p w14:paraId="24F240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SRS文档生成时间 ≤30秒</w:t>
            </w:r>
          </w:p>
        </w:tc>
      </w:tr>
      <w:tr w14:paraId="53926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02" w:type="pct"/>
            <w:shd w:val="clear" w:color="auto" w:fill="auto"/>
            <w:tcMar>
              <w:top w:w="150" w:type="dxa"/>
              <w:left w:w="0" w:type="dxa"/>
              <w:bottom w:w="150" w:type="dxa"/>
              <w:right w:w="240" w:type="dxa"/>
            </w:tcMar>
            <w:vAlign w:val="center"/>
          </w:tcPr>
          <w:p w14:paraId="637B5A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NFR-003</w:t>
            </w:r>
          </w:p>
        </w:tc>
        <w:tc>
          <w:tcPr>
            <w:tcW w:w="1163" w:type="pct"/>
            <w:shd w:val="clear" w:color="auto" w:fill="auto"/>
            <w:tcMar>
              <w:top w:w="150" w:type="dxa"/>
              <w:left w:w="240" w:type="dxa"/>
              <w:bottom w:w="150" w:type="dxa"/>
              <w:right w:w="240" w:type="dxa"/>
            </w:tcMar>
            <w:vAlign w:val="center"/>
          </w:tcPr>
          <w:p w14:paraId="091EC46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系统并发处理能力</w:t>
            </w:r>
          </w:p>
        </w:tc>
        <w:tc>
          <w:tcPr>
            <w:tcW w:w="3234" w:type="pct"/>
            <w:shd w:val="clear" w:color="auto" w:fill="auto"/>
            <w:tcMar>
              <w:top w:w="150" w:type="dxa"/>
              <w:left w:w="240" w:type="dxa"/>
              <w:bottom w:w="150" w:type="dxa"/>
              <w:right w:w="0" w:type="dxa"/>
            </w:tcMar>
            <w:vAlign w:val="center"/>
          </w:tcPr>
          <w:p w14:paraId="632C31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支持至少10个并发入组请求同时处理</w:t>
            </w:r>
          </w:p>
        </w:tc>
      </w:tr>
      <w:tr w14:paraId="126B2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02" w:type="pct"/>
            <w:shd w:val="clear" w:color="auto" w:fill="auto"/>
            <w:tcMar>
              <w:top w:w="150" w:type="dxa"/>
              <w:left w:w="0" w:type="dxa"/>
              <w:bottom w:w="150" w:type="dxa"/>
              <w:right w:w="240" w:type="dxa"/>
            </w:tcMar>
            <w:vAlign w:val="center"/>
          </w:tcPr>
          <w:p w14:paraId="00AB02C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NFR-004</w:t>
            </w:r>
          </w:p>
        </w:tc>
        <w:tc>
          <w:tcPr>
            <w:tcW w:w="1163" w:type="pct"/>
            <w:shd w:val="clear" w:color="auto" w:fill="auto"/>
            <w:tcMar>
              <w:top w:w="150" w:type="dxa"/>
              <w:left w:w="240" w:type="dxa"/>
              <w:bottom w:w="150" w:type="dxa"/>
              <w:right w:w="240" w:type="dxa"/>
            </w:tcMar>
            <w:vAlign w:val="center"/>
          </w:tcPr>
          <w:p w14:paraId="52FA0F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批量病历处理</w:t>
            </w:r>
          </w:p>
        </w:tc>
        <w:tc>
          <w:tcPr>
            <w:tcW w:w="3234" w:type="pct"/>
            <w:shd w:val="clear" w:color="auto" w:fill="auto"/>
            <w:tcMar>
              <w:top w:w="150" w:type="dxa"/>
              <w:left w:w="240" w:type="dxa"/>
              <w:bottom w:w="150" w:type="dxa"/>
              <w:right w:w="0" w:type="dxa"/>
            </w:tcMar>
            <w:vAlign w:val="center"/>
          </w:tcPr>
          <w:p w14:paraId="3AA21C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支持批量导入最多1000份病历，整体处理时间 ≤30分钟</w:t>
            </w:r>
          </w:p>
        </w:tc>
      </w:tr>
      <w:tr w14:paraId="6832A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02" w:type="pct"/>
            <w:shd w:val="clear" w:color="auto" w:fill="auto"/>
            <w:tcMar>
              <w:top w:w="150" w:type="dxa"/>
              <w:left w:w="0" w:type="dxa"/>
              <w:bottom w:w="150" w:type="dxa"/>
              <w:right w:w="240" w:type="dxa"/>
            </w:tcMar>
            <w:vAlign w:val="center"/>
          </w:tcPr>
          <w:p w14:paraId="02E3D2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NFR-005</w:t>
            </w:r>
          </w:p>
        </w:tc>
        <w:tc>
          <w:tcPr>
            <w:tcW w:w="1163" w:type="pct"/>
            <w:shd w:val="clear" w:color="auto" w:fill="auto"/>
            <w:tcMar>
              <w:top w:w="150" w:type="dxa"/>
              <w:left w:w="240" w:type="dxa"/>
              <w:bottom w:w="150" w:type="dxa"/>
              <w:right w:w="240" w:type="dxa"/>
            </w:tcMar>
            <w:vAlign w:val="center"/>
          </w:tcPr>
          <w:p w14:paraId="5875FC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API接口响应</w:t>
            </w:r>
          </w:p>
        </w:tc>
        <w:tc>
          <w:tcPr>
            <w:tcW w:w="3234" w:type="pct"/>
            <w:shd w:val="clear" w:color="auto" w:fill="auto"/>
            <w:tcMar>
              <w:top w:w="150" w:type="dxa"/>
              <w:left w:w="240" w:type="dxa"/>
              <w:bottom w:w="150" w:type="dxa"/>
              <w:right w:w="0" w:type="dxa"/>
            </w:tcMar>
            <w:vAlign w:val="center"/>
          </w:tcPr>
          <w:p w14:paraId="36AA65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API接口响应时间 P95 ≤500ms（不含大模型调用）</w:t>
            </w:r>
          </w:p>
        </w:tc>
      </w:tr>
    </w:tbl>
    <w:p w14:paraId="32A3D68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5.2 安全性需求</w:t>
      </w:r>
    </w:p>
    <w:tbl>
      <w:tblPr>
        <w:tblStyle w:val="9"/>
        <w:tblW w:w="5642" w:type="pct"/>
        <w:tblInd w:w="-36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4"/>
        <w:gridCol w:w="1642"/>
        <w:gridCol w:w="6817"/>
      </w:tblGrid>
      <w:tr w14:paraId="7F406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614" w:type="pct"/>
            <w:tcBorders>
              <w:top w:val="nil"/>
            </w:tcBorders>
            <w:shd w:val="clear" w:color="auto" w:fill="auto"/>
            <w:tcMar>
              <w:top w:w="150" w:type="dxa"/>
              <w:left w:w="0" w:type="dxa"/>
              <w:bottom w:w="150" w:type="dxa"/>
              <w:right w:w="240" w:type="dxa"/>
            </w:tcMar>
            <w:vAlign w:val="center"/>
          </w:tcPr>
          <w:p w14:paraId="2659B3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编号</w:t>
            </w:r>
          </w:p>
        </w:tc>
        <w:tc>
          <w:tcPr>
            <w:tcW w:w="851" w:type="pct"/>
            <w:tcBorders>
              <w:top w:val="nil"/>
            </w:tcBorders>
            <w:shd w:val="clear" w:color="auto" w:fill="auto"/>
            <w:tcMar>
              <w:top w:w="150" w:type="dxa"/>
              <w:left w:w="240" w:type="dxa"/>
              <w:bottom w:w="150" w:type="dxa"/>
              <w:right w:w="240" w:type="dxa"/>
            </w:tcMar>
            <w:vAlign w:val="center"/>
          </w:tcPr>
          <w:p w14:paraId="08A164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需求描述</w:t>
            </w:r>
          </w:p>
        </w:tc>
        <w:tc>
          <w:tcPr>
            <w:tcW w:w="3534" w:type="pct"/>
            <w:tcBorders>
              <w:top w:val="nil"/>
            </w:tcBorders>
            <w:shd w:val="clear" w:color="auto" w:fill="auto"/>
            <w:tcMar>
              <w:top w:w="150" w:type="dxa"/>
              <w:left w:w="240" w:type="dxa"/>
              <w:bottom w:w="150" w:type="dxa"/>
              <w:right w:w="240" w:type="dxa"/>
            </w:tcMar>
            <w:vAlign w:val="center"/>
          </w:tcPr>
          <w:p w14:paraId="76873F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验收标准</w:t>
            </w:r>
          </w:p>
        </w:tc>
      </w:tr>
      <w:tr w14:paraId="3EA09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14" w:type="pct"/>
            <w:shd w:val="clear" w:color="auto" w:fill="auto"/>
            <w:tcMar>
              <w:top w:w="150" w:type="dxa"/>
              <w:left w:w="0" w:type="dxa"/>
              <w:bottom w:w="150" w:type="dxa"/>
              <w:right w:w="240" w:type="dxa"/>
            </w:tcMar>
            <w:vAlign w:val="center"/>
          </w:tcPr>
          <w:p w14:paraId="620009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NFR-006</w:t>
            </w:r>
          </w:p>
        </w:tc>
        <w:tc>
          <w:tcPr>
            <w:tcW w:w="851" w:type="pct"/>
            <w:shd w:val="clear" w:color="auto" w:fill="auto"/>
            <w:tcMar>
              <w:top w:w="150" w:type="dxa"/>
              <w:left w:w="240" w:type="dxa"/>
              <w:bottom w:w="150" w:type="dxa"/>
              <w:right w:w="240" w:type="dxa"/>
            </w:tcMar>
            <w:vAlign w:val="center"/>
          </w:tcPr>
          <w:p w14:paraId="1063E8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用户身份认证</w:t>
            </w:r>
          </w:p>
        </w:tc>
        <w:tc>
          <w:tcPr>
            <w:tcW w:w="3534" w:type="pct"/>
            <w:shd w:val="clear" w:color="auto" w:fill="auto"/>
            <w:tcMar>
              <w:top w:w="150" w:type="dxa"/>
              <w:left w:w="240" w:type="dxa"/>
              <w:bottom w:w="150" w:type="dxa"/>
              <w:right w:w="0" w:type="dxa"/>
            </w:tcMar>
            <w:vAlign w:val="center"/>
          </w:tcPr>
          <w:p w14:paraId="084A68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须实现基于用户名/密码的登录认证，支持会话超时自动退出（超时时间≤30分钟）</w:t>
            </w:r>
          </w:p>
        </w:tc>
      </w:tr>
      <w:tr w14:paraId="6A281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14" w:type="pct"/>
            <w:shd w:val="clear" w:color="auto" w:fill="auto"/>
            <w:tcMar>
              <w:top w:w="150" w:type="dxa"/>
              <w:left w:w="0" w:type="dxa"/>
              <w:bottom w:w="150" w:type="dxa"/>
              <w:right w:w="240" w:type="dxa"/>
            </w:tcMar>
            <w:vAlign w:val="center"/>
          </w:tcPr>
          <w:p w14:paraId="23FFCC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NFR-007</w:t>
            </w:r>
          </w:p>
        </w:tc>
        <w:tc>
          <w:tcPr>
            <w:tcW w:w="851" w:type="pct"/>
            <w:shd w:val="clear" w:color="auto" w:fill="auto"/>
            <w:tcMar>
              <w:top w:w="150" w:type="dxa"/>
              <w:left w:w="240" w:type="dxa"/>
              <w:bottom w:w="150" w:type="dxa"/>
              <w:right w:w="240" w:type="dxa"/>
            </w:tcMar>
            <w:vAlign w:val="center"/>
          </w:tcPr>
          <w:p w14:paraId="3614BB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基于角色的访问控制</w:t>
            </w:r>
          </w:p>
        </w:tc>
        <w:tc>
          <w:tcPr>
            <w:tcW w:w="3534" w:type="pct"/>
            <w:shd w:val="clear" w:color="auto" w:fill="auto"/>
            <w:tcMar>
              <w:top w:w="150" w:type="dxa"/>
              <w:left w:w="240" w:type="dxa"/>
              <w:bottom w:w="150" w:type="dxa"/>
              <w:right w:w="0" w:type="dxa"/>
            </w:tcMar>
            <w:vAlign w:val="center"/>
          </w:tcPr>
          <w:p w14:paraId="649F66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须实现RBAC权限模型，不同用户角色具有不同的功能访问权限</w:t>
            </w:r>
          </w:p>
        </w:tc>
      </w:tr>
      <w:tr w14:paraId="7DF2F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14" w:type="pct"/>
            <w:shd w:val="clear" w:color="auto" w:fill="auto"/>
            <w:tcMar>
              <w:top w:w="150" w:type="dxa"/>
              <w:left w:w="0" w:type="dxa"/>
              <w:bottom w:w="150" w:type="dxa"/>
              <w:right w:w="240" w:type="dxa"/>
            </w:tcMar>
            <w:vAlign w:val="center"/>
          </w:tcPr>
          <w:p w14:paraId="4792C9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NFR-008</w:t>
            </w:r>
          </w:p>
        </w:tc>
        <w:tc>
          <w:tcPr>
            <w:tcW w:w="851" w:type="pct"/>
            <w:shd w:val="clear" w:color="auto" w:fill="auto"/>
            <w:tcMar>
              <w:top w:w="150" w:type="dxa"/>
              <w:left w:w="240" w:type="dxa"/>
              <w:bottom w:w="150" w:type="dxa"/>
              <w:right w:w="240" w:type="dxa"/>
            </w:tcMar>
            <w:vAlign w:val="center"/>
          </w:tcPr>
          <w:p w14:paraId="2AC751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操作日志审计</w:t>
            </w:r>
          </w:p>
        </w:tc>
        <w:tc>
          <w:tcPr>
            <w:tcW w:w="3534" w:type="pct"/>
            <w:shd w:val="clear" w:color="auto" w:fill="auto"/>
            <w:tcMar>
              <w:top w:w="150" w:type="dxa"/>
              <w:left w:w="240" w:type="dxa"/>
              <w:bottom w:w="150" w:type="dxa"/>
              <w:right w:w="0" w:type="dxa"/>
            </w:tcMar>
            <w:vAlign w:val="center"/>
          </w:tcPr>
          <w:p w14:paraId="402E1DE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所有入组成果的创建、修改、确认操作须记录操作人、时间戳、操作类型、变更前后值，日志保留至少180天</w:t>
            </w:r>
          </w:p>
        </w:tc>
      </w:tr>
      <w:tr w14:paraId="247CB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14" w:type="pct"/>
            <w:shd w:val="clear" w:color="auto" w:fill="auto"/>
            <w:tcMar>
              <w:top w:w="150" w:type="dxa"/>
              <w:left w:w="0" w:type="dxa"/>
              <w:bottom w:w="150" w:type="dxa"/>
              <w:right w:w="240" w:type="dxa"/>
            </w:tcMar>
            <w:vAlign w:val="center"/>
          </w:tcPr>
          <w:p w14:paraId="509A502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NFR-009</w:t>
            </w:r>
          </w:p>
        </w:tc>
        <w:tc>
          <w:tcPr>
            <w:tcW w:w="851" w:type="pct"/>
            <w:shd w:val="clear" w:color="auto" w:fill="auto"/>
            <w:tcMar>
              <w:top w:w="150" w:type="dxa"/>
              <w:left w:w="240" w:type="dxa"/>
              <w:bottom w:w="150" w:type="dxa"/>
              <w:right w:w="240" w:type="dxa"/>
            </w:tcMar>
            <w:vAlign w:val="center"/>
          </w:tcPr>
          <w:p w14:paraId="1ACAB2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数据传输加密</w:t>
            </w:r>
          </w:p>
        </w:tc>
        <w:tc>
          <w:tcPr>
            <w:tcW w:w="3534" w:type="pct"/>
            <w:shd w:val="clear" w:color="auto" w:fill="auto"/>
            <w:tcMar>
              <w:top w:w="150" w:type="dxa"/>
              <w:left w:w="240" w:type="dxa"/>
              <w:bottom w:w="150" w:type="dxa"/>
              <w:right w:w="0" w:type="dxa"/>
            </w:tcMar>
            <w:vAlign w:val="center"/>
          </w:tcPr>
          <w:p w14:paraId="59C55B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敏感数据传输须使用TLS 1.2+加密</w:t>
            </w:r>
          </w:p>
        </w:tc>
      </w:tr>
      <w:tr w14:paraId="5626A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14" w:type="pct"/>
            <w:shd w:val="clear" w:color="auto" w:fill="auto"/>
            <w:tcMar>
              <w:top w:w="150" w:type="dxa"/>
              <w:left w:w="0" w:type="dxa"/>
              <w:bottom w:w="150" w:type="dxa"/>
              <w:right w:w="240" w:type="dxa"/>
            </w:tcMar>
            <w:vAlign w:val="center"/>
          </w:tcPr>
          <w:p w14:paraId="0D262D7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NFR-010</w:t>
            </w:r>
          </w:p>
        </w:tc>
        <w:tc>
          <w:tcPr>
            <w:tcW w:w="851" w:type="pct"/>
            <w:shd w:val="clear" w:color="auto" w:fill="auto"/>
            <w:tcMar>
              <w:top w:w="150" w:type="dxa"/>
              <w:left w:w="240" w:type="dxa"/>
              <w:bottom w:w="150" w:type="dxa"/>
              <w:right w:w="240" w:type="dxa"/>
            </w:tcMar>
            <w:vAlign w:val="center"/>
          </w:tcPr>
          <w:p w14:paraId="4BDE43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数据库安全</w:t>
            </w:r>
          </w:p>
        </w:tc>
        <w:tc>
          <w:tcPr>
            <w:tcW w:w="3534" w:type="pct"/>
            <w:shd w:val="clear" w:color="auto" w:fill="auto"/>
            <w:tcMar>
              <w:top w:w="150" w:type="dxa"/>
              <w:left w:w="240" w:type="dxa"/>
              <w:bottom w:w="150" w:type="dxa"/>
              <w:right w:w="0" w:type="dxa"/>
            </w:tcMar>
            <w:vAlign w:val="center"/>
          </w:tcPr>
          <w:p w14:paraId="3B7C80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系统数据库须配置访问密码，敏感字段（如患者信息）须加密存储</w:t>
            </w:r>
          </w:p>
        </w:tc>
      </w:tr>
      <w:tr w14:paraId="36FCD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14" w:type="pct"/>
            <w:shd w:val="clear" w:color="auto" w:fill="auto"/>
            <w:tcMar>
              <w:top w:w="150" w:type="dxa"/>
              <w:left w:w="0" w:type="dxa"/>
              <w:bottom w:w="150" w:type="dxa"/>
              <w:right w:w="240" w:type="dxa"/>
            </w:tcMar>
            <w:vAlign w:val="center"/>
          </w:tcPr>
          <w:p w14:paraId="7D4021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NFR-011</w:t>
            </w:r>
          </w:p>
        </w:tc>
        <w:tc>
          <w:tcPr>
            <w:tcW w:w="851" w:type="pct"/>
            <w:shd w:val="clear" w:color="auto" w:fill="auto"/>
            <w:tcMar>
              <w:top w:w="150" w:type="dxa"/>
              <w:left w:w="240" w:type="dxa"/>
              <w:bottom w:w="150" w:type="dxa"/>
              <w:right w:w="240" w:type="dxa"/>
            </w:tcMar>
            <w:vAlign w:val="center"/>
          </w:tcPr>
          <w:p w14:paraId="4A79E1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权限最小化原则</w:t>
            </w:r>
          </w:p>
        </w:tc>
        <w:tc>
          <w:tcPr>
            <w:tcW w:w="3534" w:type="pct"/>
            <w:shd w:val="clear" w:color="auto" w:fill="auto"/>
            <w:tcMar>
              <w:top w:w="150" w:type="dxa"/>
              <w:left w:w="240" w:type="dxa"/>
              <w:bottom w:w="150" w:type="dxa"/>
              <w:right w:w="0" w:type="dxa"/>
            </w:tcMar>
            <w:vAlign w:val="center"/>
          </w:tcPr>
          <w:p w14:paraId="3EE866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系统默认权限配置遵循最小化原则，用户仅被授予完成本职工作所需的最低权限</w:t>
            </w:r>
          </w:p>
        </w:tc>
      </w:tr>
    </w:tbl>
    <w:p w14:paraId="0410FC6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5.3 可靠性需求</w:t>
      </w:r>
    </w:p>
    <w:tbl>
      <w:tblPr>
        <w:tblStyle w:val="9"/>
        <w:tblW w:w="5816" w:type="pct"/>
        <w:tblInd w:w="-66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4"/>
        <w:gridCol w:w="1532"/>
        <w:gridCol w:w="7105"/>
      </w:tblGrid>
      <w:tr w14:paraId="4DDDF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656" w:type="pct"/>
            <w:tcBorders>
              <w:top w:val="nil"/>
            </w:tcBorders>
            <w:shd w:val="clear" w:color="auto" w:fill="auto"/>
            <w:tcMar>
              <w:top w:w="150" w:type="dxa"/>
              <w:left w:w="0" w:type="dxa"/>
              <w:bottom w:w="150" w:type="dxa"/>
              <w:right w:w="240" w:type="dxa"/>
            </w:tcMar>
            <w:vAlign w:val="center"/>
          </w:tcPr>
          <w:p w14:paraId="023CBF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编号</w:t>
            </w:r>
          </w:p>
        </w:tc>
        <w:tc>
          <w:tcPr>
            <w:tcW w:w="770" w:type="pct"/>
            <w:tcBorders>
              <w:top w:val="nil"/>
            </w:tcBorders>
            <w:shd w:val="clear" w:color="auto" w:fill="auto"/>
            <w:tcMar>
              <w:top w:w="150" w:type="dxa"/>
              <w:left w:w="240" w:type="dxa"/>
              <w:bottom w:w="150" w:type="dxa"/>
              <w:right w:w="240" w:type="dxa"/>
            </w:tcMar>
            <w:vAlign w:val="center"/>
          </w:tcPr>
          <w:p w14:paraId="3F50D0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需求描述</w:t>
            </w:r>
          </w:p>
        </w:tc>
        <w:tc>
          <w:tcPr>
            <w:tcW w:w="3572" w:type="pct"/>
            <w:tcBorders>
              <w:top w:val="nil"/>
            </w:tcBorders>
            <w:shd w:val="clear" w:color="auto" w:fill="auto"/>
            <w:tcMar>
              <w:top w:w="150" w:type="dxa"/>
              <w:left w:w="240" w:type="dxa"/>
              <w:bottom w:w="150" w:type="dxa"/>
              <w:right w:w="240" w:type="dxa"/>
            </w:tcMar>
            <w:vAlign w:val="center"/>
          </w:tcPr>
          <w:p w14:paraId="6581B5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验收标准</w:t>
            </w:r>
          </w:p>
        </w:tc>
      </w:tr>
      <w:tr w14:paraId="53AA6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56" w:type="pct"/>
            <w:shd w:val="clear" w:color="auto" w:fill="auto"/>
            <w:tcMar>
              <w:top w:w="150" w:type="dxa"/>
              <w:left w:w="0" w:type="dxa"/>
              <w:bottom w:w="150" w:type="dxa"/>
              <w:right w:w="240" w:type="dxa"/>
            </w:tcMar>
            <w:vAlign w:val="center"/>
          </w:tcPr>
          <w:p w14:paraId="6AE151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NFR-012</w:t>
            </w:r>
          </w:p>
        </w:tc>
        <w:tc>
          <w:tcPr>
            <w:tcW w:w="770" w:type="pct"/>
            <w:shd w:val="clear" w:color="auto" w:fill="auto"/>
            <w:tcMar>
              <w:top w:w="150" w:type="dxa"/>
              <w:left w:w="240" w:type="dxa"/>
              <w:bottom w:w="150" w:type="dxa"/>
              <w:right w:w="240" w:type="dxa"/>
            </w:tcMar>
            <w:vAlign w:val="center"/>
          </w:tcPr>
          <w:p w14:paraId="31CE7D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系统可用性</w:t>
            </w:r>
          </w:p>
        </w:tc>
        <w:tc>
          <w:tcPr>
            <w:tcW w:w="3572" w:type="pct"/>
            <w:shd w:val="clear" w:color="auto" w:fill="auto"/>
            <w:tcMar>
              <w:top w:w="150" w:type="dxa"/>
              <w:left w:w="240" w:type="dxa"/>
              <w:bottom w:w="150" w:type="dxa"/>
              <w:right w:w="0" w:type="dxa"/>
            </w:tcMar>
            <w:vAlign w:val="center"/>
          </w:tcPr>
          <w:p w14:paraId="16E3D0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核心入组功能在正常工作时间内可用率 ≥99%</w:t>
            </w:r>
          </w:p>
        </w:tc>
      </w:tr>
      <w:tr w14:paraId="30C10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56" w:type="pct"/>
            <w:shd w:val="clear" w:color="auto" w:fill="auto"/>
            <w:tcMar>
              <w:top w:w="150" w:type="dxa"/>
              <w:left w:w="0" w:type="dxa"/>
              <w:bottom w:w="150" w:type="dxa"/>
              <w:right w:w="240" w:type="dxa"/>
            </w:tcMar>
            <w:vAlign w:val="center"/>
          </w:tcPr>
          <w:p w14:paraId="703569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NFR-013</w:t>
            </w:r>
          </w:p>
        </w:tc>
        <w:tc>
          <w:tcPr>
            <w:tcW w:w="770" w:type="pct"/>
            <w:shd w:val="clear" w:color="auto" w:fill="auto"/>
            <w:tcMar>
              <w:top w:w="150" w:type="dxa"/>
              <w:left w:w="240" w:type="dxa"/>
              <w:bottom w:w="150" w:type="dxa"/>
              <w:right w:w="240" w:type="dxa"/>
            </w:tcMar>
            <w:vAlign w:val="center"/>
          </w:tcPr>
          <w:p w14:paraId="11EFF2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数据持久化</w:t>
            </w:r>
          </w:p>
        </w:tc>
        <w:tc>
          <w:tcPr>
            <w:tcW w:w="3572" w:type="pct"/>
            <w:shd w:val="clear" w:color="auto" w:fill="auto"/>
            <w:tcMar>
              <w:top w:w="150" w:type="dxa"/>
              <w:left w:w="240" w:type="dxa"/>
              <w:bottom w:w="150" w:type="dxa"/>
              <w:right w:w="0" w:type="dxa"/>
            </w:tcMar>
            <w:vAlign w:val="center"/>
          </w:tcPr>
          <w:p w14:paraId="4BD058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入组记录和文档须持久化存储，系统重启后数据不丢失</w:t>
            </w:r>
          </w:p>
        </w:tc>
      </w:tr>
      <w:tr w14:paraId="2C971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56" w:type="pct"/>
            <w:shd w:val="clear" w:color="auto" w:fill="auto"/>
            <w:tcMar>
              <w:top w:w="150" w:type="dxa"/>
              <w:left w:w="0" w:type="dxa"/>
              <w:bottom w:w="150" w:type="dxa"/>
              <w:right w:w="240" w:type="dxa"/>
            </w:tcMar>
            <w:vAlign w:val="center"/>
          </w:tcPr>
          <w:p w14:paraId="62A1C8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NFR-014</w:t>
            </w:r>
          </w:p>
        </w:tc>
        <w:tc>
          <w:tcPr>
            <w:tcW w:w="770" w:type="pct"/>
            <w:shd w:val="clear" w:color="auto" w:fill="auto"/>
            <w:tcMar>
              <w:top w:w="150" w:type="dxa"/>
              <w:left w:w="240" w:type="dxa"/>
              <w:bottom w:w="150" w:type="dxa"/>
              <w:right w:w="240" w:type="dxa"/>
            </w:tcMar>
            <w:vAlign w:val="center"/>
          </w:tcPr>
          <w:p w14:paraId="25D0B7E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异常处理与恢复</w:t>
            </w:r>
          </w:p>
        </w:tc>
        <w:tc>
          <w:tcPr>
            <w:tcW w:w="3572" w:type="pct"/>
            <w:shd w:val="clear" w:color="auto" w:fill="auto"/>
            <w:tcMar>
              <w:top w:w="150" w:type="dxa"/>
              <w:left w:w="240" w:type="dxa"/>
              <w:bottom w:w="150" w:type="dxa"/>
              <w:right w:w="0" w:type="dxa"/>
            </w:tcMar>
            <w:vAlign w:val="center"/>
          </w:tcPr>
          <w:p w14:paraId="64BD1A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大模型API调用失败时，系统须自动重试（最多3次），重试失败后记录错误信息并向用户返回明确提示，支持手动重试</w:t>
            </w:r>
          </w:p>
        </w:tc>
      </w:tr>
      <w:tr w14:paraId="58292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56" w:type="pct"/>
            <w:shd w:val="clear" w:color="auto" w:fill="auto"/>
            <w:tcMar>
              <w:top w:w="150" w:type="dxa"/>
              <w:left w:w="0" w:type="dxa"/>
              <w:bottom w:w="150" w:type="dxa"/>
              <w:right w:w="240" w:type="dxa"/>
            </w:tcMar>
            <w:vAlign w:val="center"/>
          </w:tcPr>
          <w:p w14:paraId="2BC03F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NFR-015</w:t>
            </w:r>
          </w:p>
        </w:tc>
        <w:tc>
          <w:tcPr>
            <w:tcW w:w="770" w:type="pct"/>
            <w:shd w:val="clear" w:color="auto" w:fill="auto"/>
            <w:tcMar>
              <w:top w:w="150" w:type="dxa"/>
              <w:left w:w="240" w:type="dxa"/>
              <w:bottom w:w="150" w:type="dxa"/>
              <w:right w:w="240" w:type="dxa"/>
            </w:tcMar>
            <w:vAlign w:val="center"/>
          </w:tcPr>
          <w:p w14:paraId="30F232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数据备份与恢复</w:t>
            </w:r>
          </w:p>
        </w:tc>
        <w:tc>
          <w:tcPr>
            <w:tcW w:w="3572" w:type="pct"/>
            <w:shd w:val="clear" w:color="auto" w:fill="auto"/>
            <w:tcMar>
              <w:top w:w="150" w:type="dxa"/>
              <w:left w:w="240" w:type="dxa"/>
              <w:bottom w:w="150" w:type="dxa"/>
              <w:right w:w="0" w:type="dxa"/>
            </w:tcMar>
            <w:vAlign w:val="center"/>
          </w:tcPr>
          <w:p w14:paraId="36F63A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系统应支持每日自动备份配置数据和入组记录，支持从备份恢复</w:t>
            </w:r>
          </w:p>
        </w:tc>
      </w:tr>
    </w:tbl>
    <w:p w14:paraId="3845B5A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5.4 可用性需求</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8"/>
        <w:gridCol w:w="1829"/>
        <w:gridCol w:w="5629"/>
      </w:tblGrid>
      <w:tr w14:paraId="15B6F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3B9ABA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编号</w:t>
            </w:r>
          </w:p>
        </w:tc>
        <w:tc>
          <w:tcPr>
            <w:tcW w:w="0" w:type="auto"/>
            <w:tcBorders>
              <w:top w:val="nil"/>
            </w:tcBorders>
            <w:shd w:val="clear" w:color="auto" w:fill="auto"/>
            <w:tcMar>
              <w:top w:w="150" w:type="dxa"/>
              <w:left w:w="240" w:type="dxa"/>
              <w:bottom w:w="150" w:type="dxa"/>
              <w:right w:w="240" w:type="dxa"/>
            </w:tcMar>
            <w:vAlign w:val="center"/>
          </w:tcPr>
          <w:p w14:paraId="4E84AC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需求描述</w:t>
            </w:r>
          </w:p>
        </w:tc>
        <w:tc>
          <w:tcPr>
            <w:tcW w:w="0" w:type="auto"/>
            <w:tcBorders>
              <w:top w:val="nil"/>
            </w:tcBorders>
            <w:shd w:val="clear" w:color="auto" w:fill="auto"/>
            <w:tcMar>
              <w:top w:w="150" w:type="dxa"/>
              <w:left w:w="240" w:type="dxa"/>
              <w:bottom w:w="150" w:type="dxa"/>
              <w:right w:w="240" w:type="dxa"/>
            </w:tcMar>
            <w:vAlign w:val="center"/>
          </w:tcPr>
          <w:p w14:paraId="2CC395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验收标准</w:t>
            </w:r>
          </w:p>
        </w:tc>
      </w:tr>
      <w:tr w14:paraId="74A7C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170B4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NFR-016</w:t>
            </w:r>
          </w:p>
        </w:tc>
        <w:tc>
          <w:tcPr>
            <w:tcW w:w="0" w:type="auto"/>
            <w:shd w:val="clear" w:color="auto" w:fill="auto"/>
            <w:tcMar>
              <w:top w:w="150" w:type="dxa"/>
              <w:left w:w="240" w:type="dxa"/>
              <w:bottom w:w="150" w:type="dxa"/>
              <w:right w:w="240" w:type="dxa"/>
            </w:tcMar>
            <w:vAlign w:val="center"/>
          </w:tcPr>
          <w:p w14:paraId="3B77FC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界面易用性</w:t>
            </w:r>
          </w:p>
        </w:tc>
        <w:tc>
          <w:tcPr>
            <w:tcW w:w="0" w:type="auto"/>
            <w:shd w:val="clear" w:color="auto" w:fill="auto"/>
            <w:tcMar>
              <w:top w:w="150" w:type="dxa"/>
              <w:left w:w="240" w:type="dxa"/>
              <w:bottom w:w="150" w:type="dxa"/>
              <w:right w:w="0" w:type="dxa"/>
            </w:tcMar>
            <w:vAlign w:val="center"/>
          </w:tcPr>
          <w:p w14:paraId="5671D6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核心功能操作路径不超过3次点击</w:t>
            </w:r>
          </w:p>
        </w:tc>
      </w:tr>
      <w:tr w14:paraId="04392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E1818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NFR-017</w:t>
            </w:r>
          </w:p>
        </w:tc>
        <w:tc>
          <w:tcPr>
            <w:tcW w:w="0" w:type="auto"/>
            <w:shd w:val="clear" w:color="auto" w:fill="auto"/>
            <w:tcMar>
              <w:top w:w="150" w:type="dxa"/>
              <w:left w:w="240" w:type="dxa"/>
              <w:bottom w:w="150" w:type="dxa"/>
              <w:right w:w="240" w:type="dxa"/>
            </w:tcMar>
            <w:vAlign w:val="center"/>
          </w:tcPr>
          <w:p w14:paraId="709183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输入验证与错误提示</w:t>
            </w:r>
          </w:p>
        </w:tc>
        <w:tc>
          <w:tcPr>
            <w:tcW w:w="0" w:type="auto"/>
            <w:shd w:val="clear" w:color="auto" w:fill="auto"/>
            <w:tcMar>
              <w:top w:w="150" w:type="dxa"/>
              <w:left w:w="240" w:type="dxa"/>
              <w:bottom w:w="150" w:type="dxa"/>
              <w:right w:w="0" w:type="dxa"/>
            </w:tcMar>
            <w:vAlign w:val="center"/>
          </w:tcPr>
          <w:p w14:paraId="75DE6B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所有用户输入须进行前端和后端双重验证，错误提示应清晰说明错误原因和修正方法</w:t>
            </w:r>
          </w:p>
        </w:tc>
      </w:tr>
      <w:tr w14:paraId="7ADBE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17F9E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NFR-018</w:t>
            </w:r>
          </w:p>
        </w:tc>
        <w:tc>
          <w:tcPr>
            <w:tcW w:w="0" w:type="auto"/>
            <w:shd w:val="clear" w:color="auto" w:fill="auto"/>
            <w:tcMar>
              <w:top w:w="150" w:type="dxa"/>
              <w:left w:w="240" w:type="dxa"/>
              <w:bottom w:w="150" w:type="dxa"/>
              <w:right w:w="240" w:type="dxa"/>
            </w:tcMar>
            <w:vAlign w:val="center"/>
          </w:tcPr>
          <w:p w14:paraId="72DC4C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操作帮助文档</w:t>
            </w:r>
          </w:p>
        </w:tc>
        <w:tc>
          <w:tcPr>
            <w:tcW w:w="0" w:type="auto"/>
            <w:shd w:val="clear" w:color="auto" w:fill="auto"/>
            <w:tcMar>
              <w:top w:w="150" w:type="dxa"/>
              <w:left w:w="240" w:type="dxa"/>
              <w:bottom w:w="150" w:type="dxa"/>
              <w:right w:w="0" w:type="dxa"/>
            </w:tcMar>
            <w:vAlign w:val="center"/>
          </w:tcPr>
          <w:p w14:paraId="25D2F1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系统应提供在线帮助文档，说明各功能的操作方法</w:t>
            </w:r>
          </w:p>
        </w:tc>
      </w:tr>
      <w:tr w14:paraId="1FC17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00727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NFR-019</w:t>
            </w:r>
          </w:p>
        </w:tc>
        <w:tc>
          <w:tcPr>
            <w:tcW w:w="0" w:type="auto"/>
            <w:shd w:val="clear" w:color="auto" w:fill="auto"/>
            <w:tcMar>
              <w:top w:w="150" w:type="dxa"/>
              <w:left w:w="240" w:type="dxa"/>
              <w:bottom w:w="150" w:type="dxa"/>
              <w:right w:w="240" w:type="dxa"/>
            </w:tcMar>
            <w:vAlign w:val="center"/>
          </w:tcPr>
          <w:p w14:paraId="579C7D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入组依据可视化</w:t>
            </w:r>
          </w:p>
        </w:tc>
        <w:tc>
          <w:tcPr>
            <w:tcW w:w="0" w:type="auto"/>
            <w:shd w:val="clear" w:color="auto" w:fill="auto"/>
            <w:tcMar>
              <w:top w:w="150" w:type="dxa"/>
              <w:left w:w="240" w:type="dxa"/>
              <w:bottom w:w="150" w:type="dxa"/>
              <w:right w:w="0" w:type="dxa"/>
            </w:tcMar>
            <w:vAlign w:val="center"/>
          </w:tcPr>
          <w:p w14:paraId="0BA781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DRG入组依据链应以树状结构或步骤列表直观展示，支持逐层展开查看详情</w:t>
            </w:r>
          </w:p>
        </w:tc>
      </w:tr>
    </w:tbl>
    <w:p w14:paraId="172A2B0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5.5 可维护性需求</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8"/>
        <w:gridCol w:w="1153"/>
        <w:gridCol w:w="6305"/>
      </w:tblGrid>
      <w:tr w14:paraId="0D7EB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5F819C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编号</w:t>
            </w:r>
          </w:p>
        </w:tc>
        <w:tc>
          <w:tcPr>
            <w:tcW w:w="0" w:type="auto"/>
            <w:tcBorders>
              <w:top w:val="nil"/>
            </w:tcBorders>
            <w:shd w:val="clear" w:color="auto" w:fill="auto"/>
            <w:tcMar>
              <w:top w:w="150" w:type="dxa"/>
              <w:left w:w="240" w:type="dxa"/>
              <w:bottom w:w="150" w:type="dxa"/>
              <w:right w:w="240" w:type="dxa"/>
            </w:tcMar>
            <w:vAlign w:val="center"/>
          </w:tcPr>
          <w:p w14:paraId="4E1749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需求描述</w:t>
            </w:r>
          </w:p>
        </w:tc>
        <w:tc>
          <w:tcPr>
            <w:tcW w:w="0" w:type="auto"/>
            <w:tcBorders>
              <w:top w:val="nil"/>
            </w:tcBorders>
            <w:shd w:val="clear" w:color="auto" w:fill="auto"/>
            <w:tcMar>
              <w:top w:w="150" w:type="dxa"/>
              <w:left w:w="240" w:type="dxa"/>
              <w:bottom w:w="150" w:type="dxa"/>
              <w:right w:w="240" w:type="dxa"/>
            </w:tcMar>
            <w:vAlign w:val="center"/>
          </w:tcPr>
          <w:p w14:paraId="7CFA14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验收标准</w:t>
            </w:r>
          </w:p>
        </w:tc>
      </w:tr>
      <w:tr w14:paraId="0E565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05176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NFR-020</w:t>
            </w:r>
          </w:p>
        </w:tc>
        <w:tc>
          <w:tcPr>
            <w:tcW w:w="0" w:type="auto"/>
            <w:shd w:val="clear" w:color="auto" w:fill="auto"/>
            <w:tcMar>
              <w:top w:w="150" w:type="dxa"/>
              <w:left w:w="240" w:type="dxa"/>
              <w:bottom w:w="150" w:type="dxa"/>
              <w:right w:w="240" w:type="dxa"/>
            </w:tcMar>
            <w:vAlign w:val="center"/>
          </w:tcPr>
          <w:p w14:paraId="05D4D8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模块化设计</w:t>
            </w:r>
          </w:p>
        </w:tc>
        <w:tc>
          <w:tcPr>
            <w:tcW w:w="0" w:type="auto"/>
            <w:shd w:val="clear" w:color="auto" w:fill="auto"/>
            <w:tcMar>
              <w:top w:w="150" w:type="dxa"/>
              <w:left w:w="240" w:type="dxa"/>
              <w:bottom w:w="150" w:type="dxa"/>
              <w:right w:w="0" w:type="dxa"/>
            </w:tcMar>
            <w:vAlign w:val="center"/>
          </w:tcPr>
          <w:p w14:paraId="01BD43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系统各智能体模块应保持低耦合度，单个模块的修改不影响其他模块正常运行</w:t>
            </w:r>
          </w:p>
        </w:tc>
      </w:tr>
      <w:tr w14:paraId="134DE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D684BE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NFR-021</w:t>
            </w:r>
          </w:p>
        </w:tc>
        <w:tc>
          <w:tcPr>
            <w:tcW w:w="0" w:type="auto"/>
            <w:shd w:val="clear" w:color="auto" w:fill="auto"/>
            <w:tcMar>
              <w:top w:w="150" w:type="dxa"/>
              <w:left w:w="240" w:type="dxa"/>
              <w:bottom w:w="150" w:type="dxa"/>
              <w:right w:w="240" w:type="dxa"/>
            </w:tcMar>
            <w:vAlign w:val="center"/>
          </w:tcPr>
          <w:p w14:paraId="40A51B8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代码规范</w:t>
            </w:r>
          </w:p>
        </w:tc>
        <w:tc>
          <w:tcPr>
            <w:tcW w:w="0" w:type="auto"/>
            <w:shd w:val="clear" w:color="auto" w:fill="auto"/>
            <w:tcMar>
              <w:top w:w="150" w:type="dxa"/>
              <w:left w:w="240" w:type="dxa"/>
              <w:bottom w:w="150" w:type="dxa"/>
              <w:right w:w="0" w:type="dxa"/>
            </w:tcMar>
            <w:vAlign w:val="center"/>
          </w:tcPr>
          <w:p w14:paraId="55CFD8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代码遵循Python PEP 8规范，模块耦合度 ≤0.3，圈复杂度 ≤15</w:t>
            </w:r>
          </w:p>
        </w:tc>
      </w:tr>
      <w:tr w14:paraId="3EDB5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ABA13C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NFR-022</w:t>
            </w:r>
          </w:p>
        </w:tc>
        <w:tc>
          <w:tcPr>
            <w:tcW w:w="0" w:type="auto"/>
            <w:shd w:val="clear" w:color="auto" w:fill="auto"/>
            <w:tcMar>
              <w:top w:w="150" w:type="dxa"/>
              <w:left w:w="240" w:type="dxa"/>
              <w:bottom w:w="150" w:type="dxa"/>
              <w:right w:w="240" w:type="dxa"/>
            </w:tcMar>
            <w:vAlign w:val="center"/>
          </w:tcPr>
          <w:p w14:paraId="5DF5C3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日志记录</w:t>
            </w:r>
          </w:p>
        </w:tc>
        <w:tc>
          <w:tcPr>
            <w:tcW w:w="0" w:type="auto"/>
            <w:shd w:val="clear" w:color="auto" w:fill="auto"/>
            <w:tcMar>
              <w:top w:w="150" w:type="dxa"/>
              <w:left w:w="240" w:type="dxa"/>
              <w:bottom w:w="150" w:type="dxa"/>
              <w:right w:w="0" w:type="dxa"/>
            </w:tcMar>
            <w:vAlign w:val="center"/>
          </w:tcPr>
          <w:p w14:paraId="3B6C6A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系统运行日志须分级记录（DEBUG/INFO/WARNING/ERROR），关键操作须留有痕迹</w:t>
            </w:r>
          </w:p>
        </w:tc>
      </w:tr>
      <w:tr w14:paraId="03304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A55774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NFR-023</w:t>
            </w:r>
          </w:p>
        </w:tc>
        <w:tc>
          <w:tcPr>
            <w:tcW w:w="0" w:type="auto"/>
            <w:shd w:val="clear" w:color="auto" w:fill="auto"/>
            <w:tcMar>
              <w:top w:w="150" w:type="dxa"/>
              <w:left w:w="240" w:type="dxa"/>
              <w:bottom w:w="150" w:type="dxa"/>
              <w:right w:w="240" w:type="dxa"/>
            </w:tcMar>
            <w:vAlign w:val="center"/>
          </w:tcPr>
          <w:p w14:paraId="27A1C4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容器化部署</w:t>
            </w:r>
          </w:p>
        </w:tc>
        <w:tc>
          <w:tcPr>
            <w:tcW w:w="0" w:type="auto"/>
            <w:shd w:val="clear" w:color="auto" w:fill="auto"/>
            <w:tcMar>
              <w:top w:w="150" w:type="dxa"/>
              <w:left w:w="240" w:type="dxa"/>
              <w:bottom w:w="150" w:type="dxa"/>
              <w:right w:w="0" w:type="dxa"/>
            </w:tcMar>
            <w:vAlign w:val="center"/>
          </w:tcPr>
          <w:p w14:paraId="5434B4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系统支持Docker容器化部署，可通过Kubernetes进行编排和管理</w:t>
            </w:r>
          </w:p>
        </w:tc>
      </w:tr>
    </w:tbl>
    <w:p w14:paraId="1FD0D7B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5.6 可扩展性需求</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8"/>
        <w:gridCol w:w="1728"/>
        <w:gridCol w:w="5730"/>
      </w:tblGrid>
      <w:tr w14:paraId="0B57C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1B65A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编号</w:t>
            </w:r>
          </w:p>
        </w:tc>
        <w:tc>
          <w:tcPr>
            <w:tcW w:w="0" w:type="auto"/>
            <w:tcBorders>
              <w:top w:val="nil"/>
            </w:tcBorders>
            <w:shd w:val="clear" w:color="auto" w:fill="auto"/>
            <w:tcMar>
              <w:top w:w="150" w:type="dxa"/>
              <w:left w:w="240" w:type="dxa"/>
              <w:bottom w:w="150" w:type="dxa"/>
              <w:right w:w="240" w:type="dxa"/>
            </w:tcMar>
            <w:vAlign w:val="center"/>
          </w:tcPr>
          <w:p w14:paraId="061BA3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需求描述</w:t>
            </w:r>
          </w:p>
        </w:tc>
        <w:tc>
          <w:tcPr>
            <w:tcW w:w="0" w:type="auto"/>
            <w:tcBorders>
              <w:top w:val="nil"/>
            </w:tcBorders>
            <w:shd w:val="clear" w:color="auto" w:fill="auto"/>
            <w:tcMar>
              <w:top w:w="150" w:type="dxa"/>
              <w:left w:w="240" w:type="dxa"/>
              <w:bottom w:w="150" w:type="dxa"/>
              <w:right w:w="240" w:type="dxa"/>
            </w:tcMar>
            <w:vAlign w:val="center"/>
          </w:tcPr>
          <w:p w14:paraId="33DD14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验收标准</w:t>
            </w:r>
          </w:p>
        </w:tc>
      </w:tr>
      <w:tr w14:paraId="0E2F4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47ABD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NFR-024</w:t>
            </w:r>
          </w:p>
        </w:tc>
        <w:tc>
          <w:tcPr>
            <w:tcW w:w="0" w:type="auto"/>
            <w:shd w:val="clear" w:color="auto" w:fill="auto"/>
            <w:tcMar>
              <w:top w:w="150" w:type="dxa"/>
              <w:left w:w="240" w:type="dxa"/>
              <w:bottom w:w="150" w:type="dxa"/>
              <w:right w:w="240" w:type="dxa"/>
            </w:tcMar>
            <w:vAlign w:val="center"/>
          </w:tcPr>
          <w:p w14:paraId="3C71479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规则可配置</w:t>
            </w:r>
          </w:p>
        </w:tc>
        <w:tc>
          <w:tcPr>
            <w:tcW w:w="0" w:type="auto"/>
            <w:shd w:val="clear" w:color="auto" w:fill="auto"/>
            <w:tcMar>
              <w:top w:w="150" w:type="dxa"/>
              <w:left w:w="240" w:type="dxa"/>
              <w:bottom w:w="150" w:type="dxa"/>
              <w:right w:w="0" w:type="dxa"/>
            </w:tcMar>
            <w:vAlign w:val="center"/>
          </w:tcPr>
          <w:p w14:paraId="0B0606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DRG入组规则须以配置文件形式管理，支持在不修改代码的情况下更新规则</w:t>
            </w:r>
          </w:p>
        </w:tc>
      </w:tr>
      <w:tr w14:paraId="26DF2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00950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NFR-025</w:t>
            </w:r>
          </w:p>
        </w:tc>
        <w:tc>
          <w:tcPr>
            <w:tcW w:w="0" w:type="auto"/>
            <w:shd w:val="clear" w:color="auto" w:fill="auto"/>
            <w:tcMar>
              <w:top w:w="150" w:type="dxa"/>
              <w:left w:w="240" w:type="dxa"/>
              <w:bottom w:w="150" w:type="dxa"/>
              <w:right w:w="240" w:type="dxa"/>
            </w:tcMar>
            <w:vAlign w:val="center"/>
          </w:tcPr>
          <w:p w14:paraId="468A4E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大模型可替换</w:t>
            </w:r>
          </w:p>
        </w:tc>
        <w:tc>
          <w:tcPr>
            <w:tcW w:w="0" w:type="auto"/>
            <w:shd w:val="clear" w:color="auto" w:fill="auto"/>
            <w:tcMar>
              <w:top w:w="150" w:type="dxa"/>
              <w:left w:w="240" w:type="dxa"/>
              <w:bottom w:w="150" w:type="dxa"/>
              <w:right w:w="0" w:type="dxa"/>
            </w:tcMar>
            <w:vAlign w:val="center"/>
          </w:tcPr>
          <w:p w14:paraId="74BA06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大模型服务接口应抽象化，支持在不同的大模型服务之间切换（OpenAI/DeepSeek/本地模型等）</w:t>
            </w:r>
          </w:p>
        </w:tc>
      </w:tr>
      <w:tr w14:paraId="1B602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4E21E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NFR-026</w:t>
            </w:r>
          </w:p>
        </w:tc>
        <w:tc>
          <w:tcPr>
            <w:tcW w:w="0" w:type="auto"/>
            <w:shd w:val="clear" w:color="auto" w:fill="auto"/>
            <w:tcMar>
              <w:top w:w="150" w:type="dxa"/>
              <w:left w:w="240" w:type="dxa"/>
              <w:bottom w:w="150" w:type="dxa"/>
              <w:right w:w="240" w:type="dxa"/>
            </w:tcMar>
            <w:vAlign w:val="center"/>
          </w:tcPr>
          <w:p w14:paraId="6B3DCD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虚拟文档系统接口标准化</w:t>
            </w:r>
          </w:p>
        </w:tc>
        <w:tc>
          <w:tcPr>
            <w:tcW w:w="0" w:type="auto"/>
            <w:shd w:val="clear" w:color="auto" w:fill="auto"/>
            <w:tcMar>
              <w:top w:w="150" w:type="dxa"/>
              <w:left w:w="240" w:type="dxa"/>
              <w:bottom w:w="150" w:type="dxa"/>
              <w:right w:w="0" w:type="dxa"/>
            </w:tcMar>
            <w:vAlign w:val="center"/>
          </w:tcPr>
          <w:p w14:paraId="073241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文档提交接口应符合RESTful设计规范，支持第三方系统集成</w:t>
            </w:r>
          </w:p>
        </w:tc>
      </w:tr>
    </w:tbl>
    <w:p w14:paraId="5FC1B89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6. 外部接口需求</w:t>
      </w:r>
    </w:p>
    <w:p w14:paraId="3CC1909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6.1 用户界面需求</w:t>
      </w:r>
    </w:p>
    <w:p w14:paraId="3A2F75C8">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系统应提供Web图形用户界面，主要包含以下页面：</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0"/>
        <w:gridCol w:w="4860"/>
      </w:tblGrid>
      <w:tr w14:paraId="5D7E3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3173A7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页面</w:t>
            </w:r>
          </w:p>
        </w:tc>
        <w:tc>
          <w:tcPr>
            <w:tcW w:w="0" w:type="auto"/>
            <w:tcBorders>
              <w:top w:val="nil"/>
            </w:tcBorders>
            <w:shd w:val="clear" w:color="auto" w:fill="auto"/>
            <w:tcMar>
              <w:top w:w="150" w:type="dxa"/>
              <w:left w:w="240" w:type="dxa"/>
              <w:bottom w:w="150" w:type="dxa"/>
              <w:right w:w="240" w:type="dxa"/>
            </w:tcMar>
            <w:vAlign w:val="center"/>
          </w:tcPr>
          <w:p w14:paraId="56D9D0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功能</w:t>
            </w:r>
          </w:p>
        </w:tc>
      </w:tr>
      <w:tr w14:paraId="6D7C6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2E826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登录页面</w:t>
            </w:r>
          </w:p>
        </w:tc>
        <w:tc>
          <w:tcPr>
            <w:tcW w:w="0" w:type="auto"/>
            <w:shd w:val="clear" w:color="auto" w:fill="auto"/>
            <w:tcMar>
              <w:top w:w="150" w:type="dxa"/>
              <w:left w:w="240" w:type="dxa"/>
              <w:bottom w:w="150" w:type="dxa"/>
              <w:right w:w="0" w:type="dxa"/>
            </w:tcMar>
            <w:vAlign w:val="center"/>
          </w:tcPr>
          <w:p w14:paraId="6EBC40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用户身份认证</w:t>
            </w:r>
          </w:p>
        </w:tc>
      </w:tr>
      <w:tr w14:paraId="1E832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304BB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病历管理页面</w:t>
            </w:r>
          </w:p>
        </w:tc>
        <w:tc>
          <w:tcPr>
            <w:tcW w:w="0" w:type="auto"/>
            <w:shd w:val="clear" w:color="auto" w:fill="auto"/>
            <w:tcMar>
              <w:top w:w="150" w:type="dxa"/>
              <w:left w:w="240" w:type="dxa"/>
              <w:bottom w:w="150" w:type="dxa"/>
              <w:right w:w="0" w:type="dxa"/>
            </w:tcMar>
            <w:vAlign w:val="center"/>
          </w:tcPr>
          <w:p w14:paraId="7404C3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病历导入、列表查看、数据校验</w:t>
            </w:r>
          </w:p>
        </w:tc>
      </w:tr>
      <w:tr w14:paraId="0E400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D12F1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DRG入组页面</w:t>
            </w:r>
          </w:p>
        </w:tc>
        <w:tc>
          <w:tcPr>
            <w:tcW w:w="0" w:type="auto"/>
            <w:shd w:val="clear" w:color="auto" w:fill="auto"/>
            <w:tcMar>
              <w:top w:w="150" w:type="dxa"/>
              <w:left w:w="240" w:type="dxa"/>
              <w:bottom w:w="150" w:type="dxa"/>
              <w:right w:w="0" w:type="dxa"/>
            </w:tcMar>
            <w:vAlign w:val="center"/>
          </w:tcPr>
          <w:p w14:paraId="5D673A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执行入组、结果查看、入组依据可视化</w:t>
            </w:r>
          </w:p>
        </w:tc>
      </w:tr>
      <w:tr w14:paraId="459C3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B1705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统计报表页面</w:t>
            </w:r>
          </w:p>
        </w:tc>
        <w:tc>
          <w:tcPr>
            <w:tcW w:w="0" w:type="auto"/>
            <w:shd w:val="clear" w:color="auto" w:fill="auto"/>
            <w:tcMar>
              <w:top w:w="150" w:type="dxa"/>
              <w:left w:w="240" w:type="dxa"/>
              <w:bottom w:w="150" w:type="dxa"/>
              <w:right w:w="0" w:type="dxa"/>
            </w:tcMar>
            <w:vAlign w:val="center"/>
          </w:tcPr>
          <w:p w14:paraId="2A405E9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入组统计报表生成与导出</w:t>
            </w:r>
          </w:p>
        </w:tc>
      </w:tr>
      <w:tr w14:paraId="0D8A9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FC9BA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文档管理页面</w:t>
            </w:r>
          </w:p>
        </w:tc>
        <w:tc>
          <w:tcPr>
            <w:tcW w:w="0" w:type="auto"/>
            <w:shd w:val="clear" w:color="auto" w:fill="auto"/>
            <w:tcMar>
              <w:top w:w="150" w:type="dxa"/>
              <w:left w:w="240" w:type="dxa"/>
              <w:bottom w:w="150" w:type="dxa"/>
              <w:right w:w="0" w:type="dxa"/>
            </w:tcMar>
            <w:vAlign w:val="center"/>
          </w:tcPr>
          <w:p w14:paraId="00C362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文档生成、预览、修订、提交状态查询</w:t>
            </w:r>
          </w:p>
        </w:tc>
      </w:tr>
      <w:tr w14:paraId="38F98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9629A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测试用例管理页面</w:t>
            </w:r>
          </w:p>
        </w:tc>
        <w:tc>
          <w:tcPr>
            <w:tcW w:w="0" w:type="auto"/>
            <w:shd w:val="clear" w:color="auto" w:fill="auto"/>
            <w:tcMar>
              <w:top w:w="150" w:type="dxa"/>
              <w:left w:w="240" w:type="dxa"/>
              <w:bottom w:w="150" w:type="dxa"/>
              <w:right w:w="0" w:type="dxa"/>
            </w:tcMar>
            <w:vAlign w:val="center"/>
          </w:tcPr>
          <w:p w14:paraId="2ACBBC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测试用例生成、执行、导出</w:t>
            </w:r>
          </w:p>
        </w:tc>
      </w:tr>
      <w:tr w14:paraId="15969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A336D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系统配置页面</w:t>
            </w:r>
          </w:p>
        </w:tc>
        <w:tc>
          <w:tcPr>
            <w:tcW w:w="0" w:type="auto"/>
            <w:shd w:val="clear" w:color="auto" w:fill="auto"/>
            <w:tcMar>
              <w:top w:w="150" w:type="dxa"/>
              <w:left w:w="240" w:type="dxa"/>
              <w:bottom w:w="150" w:type="dxa"/>
              <w:right w:w="0" w:type="dxa"/>
            </w:tcMar>
            <w:vAlign w:val="center"/>
          </w:tcPr>
          <w:p w14:paraId="2A98EB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规则库版本管理、用户权限配置、系统参数设置</w:t>
            </w:r>
          </w:p>
        </w:tc>
      </w:tr>
    </w:tbl>
    <w:p w14:paraId="16A17FE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6.2 软件接口</w:t>
      </w:r>
    </w:p>
    <w:p w14:paraId="235BAE1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大模型服务接口</w:t>
      </w:r>
      <w:r>
        <w:rPr>
          <w:rFonts w:hint="default" w:ascii="Segoe UI" w:hAnsi="Segoe UI" w:eastAsia="Segoe UI" w:cs="Segoe UI"/>
          <w:i w:val="0"/>
          <w:iCs w:val="0"/>
          <w:caps w:val="0"/>
          <w:color w:val="0F1115"/>
          <w:spacing w:val="0"/>
          <w:sz w:val="24"/>
          <w:szCs w:val="24"/>
          <w:shd w:val="clear" w:fill="FFFFFF"/>
        </w:rPr>
        <w:t>（用于文档生成模块）：</w:t>
      </w:r>
    </w:p>
    <w:tbl>
      <w:tblPr>
        <w:tblStyle w:val="9"/>
        <w:tblW w:w="89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21"/>
        <w:gridCol w:w="2931"/>
        <w:gridCol w:w="1740"/>
        <w:gridCol w:w="1716"/>
      </w:tblGrid>
      <w:tr w14:paraId="4E732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1DBE96B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接口方法</w:t>
            </w:r>
          </w:p>
        </w:tc>
        <w:tc>
          <w:tcPr>
            <w:tcW w:w="0" w:type="auto"/>
            <w:tcBorders>
              <w:top w:val="nil"/>
            </w:tcBorders>
            <w:shd w:val="clear" w:color="auto" w:fill="auto"/>
            <w:tcMar>
              <w:top w:w="150" w:type="dxa"/>
              <w:left w:w="240" w:type="dxa"/>
              <w:bottom w:w="150" w:type="dxa"/>
              <w:right w:w="240" w:type="dxa"/>
            </w:tcMar>
            <w:vAlign w:val="center"/>
          </w:tcPr>
          <w:p w14:paraId="09BF22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请求格式</w:t>
            </w:r>
          </w:p>
        </w:tc>
        <w:tc>
          <w:tcPr>
            <w:tcW w:w="0" w:type="auto"/>
            <w:tcBorders>
              <w:top w:val="nil"/>
            </w:tcBorders>
            <w:shd w:val="clear" w:color="auto" w:fill="auto"/>
            <w:tcMar>
              <w:top w:w="150" w:type="dxa"/>
              <w:left w:w="240" w:type="dxa"/>
              <w:bottom w:w="150" w:type="dxa"/>
              <w:right w:w="240" w:type="dxa"/>
            </w:tcMar>
            <w:vAlign w:val="center"/>
          </w:tcPr>
          <w:p w14:paraId="65CEEE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响应格式</w:t>
            </w:r>
          </w:p>
        </w:tc>
        <w:tc>
          <w:tcPr>
            <w:tcW w:w="1716" w:type="dxa"/>
            <w:tcBorders>
              <w:top w:val="nil"/>
            </w:tcBorders>
            <w:shd w:val="clear" w:color="auto" w:fill="auto"/>
            <w:tcMar>
              <w:top w:w="150" w:type="dxa"/>
              <w:left w:w="240" w:type="dxa"/>
              <w:bottom w:w="150" w:type="dxa"/>
              <w:right w:w="240" w:type="dxa"/>
            </w:tcMar>
            <w:vAlign w:val="center"/>
          </w:tcPr>
          <w:p w14:paraId="0CA3A0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功能说明</w:t>
            </w:r>
          </w:p>
        </w:tc>
      </w:tr>
      <w:tr w14:paraId="09F11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8BB3D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POST /v1/chat/completions</w:t>
            </w:r>
          </w:p>
        </w:tc>
        <w:tc>
          <w:tcPr>
            <w:tcW w:w="0" w:type="auto"/>
            <w:shd w:val="clear" w:color="auto" w:fill="auto"/>
            <w:tcMar>
              <w:top w:w="150" w:type="dxa"/>
              <w:left w:w="240" w:type="dxa"/>
              <w:bottom w:w="150" w:type="dxa"/>
              <w:right w:w="240" w:type="dxa"/>
            </w:tcMar>
            <w:vAlign w:val="center"/>
          </w:tcPr>
          <w:p w14:paraId="38E72D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JSON（含prompt、model、temperature等参数）</w:t>
            </w:r>
          </w:p>
        </w:tc>
        <w:tc>
          <w:tcPr>
            <w:tcW w:w="0" w:type="auto"/>
            <w:shd w:val="clear" w:color="auto" w:fill="auto"/>
            <w:tcMar>
              <w:top w:w="150" w:type="dxa"/>
              <w:left w:w="240" w:type="dxa"/>
              <w:bottom w:w="150" w:type="dxa"/>
              <w:right w:w="240" w:type="dxa"/>
            </w:tcMar>
            <w:vAlign w:val="center"/>
          </w:tcPr>
          <w:p w14:paraId="458D4E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JSON（含生成的文本内容）</w:t>
            </w:r>
          </w:p>
        </w:tc>
        <w:tc>
          <w:tcPr>
            <w:tcW w:w="1716" w:type="dxa"/>
            <w:shd w:val="clear" w:color="auto" w:fill="auto"/>
            <w:tcMar>
              <w:top w:w="150" w:type="dxa"/>
              <w:left w:w="240" w:type="dxa"/>
              <w:bottom w:w="150" w:type="dxa"/>
              <w:right w:w="0" w:type="dxa"/>
            </w:tcMar>
            <w:vAlign w:val="center"/>
          </w:tcPr>
          <w:p w14:paraId="1EF71C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调用大模型生成文档内容</w:t>
            </w:r>
          </w:p>
        </w:tc>
      </w:tr>
      <w:tr w14:paraId="52F15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986C4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GET /v1/models</w:t>
            </w:r>
          </w:p>
        </w:tc>
        <w:tc>
          <w:tcPr>
            <w:tcW w:w="0" w:type="auto"/>
            <w:shd w:val="clear" w:color="auto" w:fill="auto"/>
            <w:tcMar>
              <w:top w:w="150" w:type="dxa"/>
              <w:left w:w="240" w:type="dxa"/>
              <w:bottom w:w="150" w:type="dxa"/>
              <w:right w:w="240" w:type="dxa"/>
            </w:tcMar>
            <w:vAlign w:val="center"/>
          </w:tcPr>
          <w:p w14:paraId="3368867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668D2B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JSON（模型列表）</w:t>
            </w:r>
          </w:p>
        </w:tc>
        <w:tc>
          <w:tcPr>
            <w:tcW w:w="1716" w:type="dxa"/>
            <w:shd w:val="clear" w:color="auto" w:fill="auto"/>
            <w:tcMar>
              <w:top w:w="150" w:type="dxa"/>
              <w:left w:w="240" w:type="dxa"/>
              <w:bottom w:w="150" w:type="dxa"/>
              <w:right w:w="0" w:type="dxa"/>
            </w:tcMar>
            <w:vAlign w:val="center"/>
          </w:tcPr>
          <w:p w14:paraId="3923C2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查询可用模型</w:t>
            </w:r>
          </w:p>
        </w:tc>
      </w:tr>
    </w:tbl>
    <w:p w14:paraId="3DE445C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虚拟文档系统API</w:t>
      </w:r>
      <w:r>
        <w:rPr>
          <w:rFonts w:hint="default" w:ascii="Segoe UI" w:hAnsi="Segoe UI" w:eastAsia="Segoe UI" w:cs="Segoe UI"/>
          <w:i w:val="0"/>
          <w:iCs w:val="0"/>
          <w:caps w:val="0"/>
          <w:color w:val="0F1115"/>
          <w:spacing w:val="0"/>
          <w:sz w:val="24"/>
          <w:szCs w:val="24"/>
          <w:shd w:val="clear" w:fill="FFFFFF"/>
        </w:rPr>
        <w:t>：</w:t>
      </w:r>
    </w:p>
    <w:tbl>
      <w:tblPr>
        <w:tblStyle w:val="9"/>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7"/>
        <w:gridCol w:w="4415"/>
        <w:gridCol w:w="2390"/>
      </w:tblGrid>
      <w:tr w14:paraId="21D13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17" w:type="dxa"/>
            <w:tcBorders>
              <w:top w:val="nil"/>
            </w:tcBorders>
            <w:shd w:val="clear" w:color="auto" w:fill="auto"/>
            <w:tcMar>
              <w:top w:w="150" w:type="dxa"/>
              <w:left w:w="0" w:type="dxa"/>
              <w:bottom w:w="150" w:type="dxa"/>
              <w:right w:w="240" w:type="dxa"/>
            </w:tcMar>
            <w:vAlign w:val="center"/>
          </w:tcPr>
          <w:p w14:paraId="6A38035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接口方法</w:t>
            </w:r>
          </w:p>
        </w:tc>
        <w:tc>
          <w:tcPr>
            <w:tcW w:w="4415" w:type="dxa"/>
            <w:tcBorders>
              <w:top w:val="nil"/>
            </w:tcBorders>
            <w:shd w:val="clear" w:color="auto" w:fill="auto"/>
            <w:tcMar>
              <w:top w:w="150" w:type="dxa"/>
              <w:left w:w="240" w:type="dxa"/>
              <w:bottom w:w="150" w:type="dxa"/>
              <w:right w:w="240" w:type="dxa"/>
            </w:tcMar>
            <w:vAlign w:val="center"/>
          </w:tcPr>
          <w:p w14:paraId="58F1E5D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端点</w:t>
            </w:r>
          </w:p>
        </w:tc>
        <w:tc>
          <w:tcPr>
            <w:tcW w:w="2390" w:type="dxa"/>
            <w:tcBorders>
              <w:top w:val="nil"/>
            </w:tcBorders>
            <w:shd w:val="clear" w:color="auto" w:fill="auto"/>
            <w:tcMar>
              <w:top w:w="150" w:type="dxa"/>
              <w:left w:w="240" w:type="dxa"/>
              <w:bottom w:w="150" w:type="dxa"/>
              <w:right w:w="240" w:type="dxa"/>
            </w:tcMar>
            <w:vAlign w:val="center"/>
          </w:tcPr>
          <w:p w14:paraId="157852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功能说明</w:t>
            </w:r>
          </w:p>
        </w:tc>
      </w:tr>
      <w:tr w14:paraId="69274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17" w:type="dxa"/>
            <w:shd w:val="clear" w:color="auto" w:fill="auto"/>
            <w:tcMar>
              <w:top w:w="150" w:type="dxa"/>
              <w:left w:w="0" w:type="dxa"/>
              <w:bottom w:w="150" w:type="dxa"/>
              <w:right w:w="240" w:type="dxa"/>
            </w:tcMar>
            <w:vAlign w:val="center"/>
          </w:tcPr>
          <w:p w14:paraId="612CB7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POST</w:t>
            </w:r>
          </w:p>
        </w:tc>
        <w:tc>
          <w:tcPr>
            <w:tcW w:w="4415" w:type="dxa"/>
            <w:shd w:val="clear" w:color="auto" w:fill="auto"/>
            <w:tcMar>
              <w:top w:w="150" w:type="dxa"/>
              <w:left w:w="240" w:type="dxa"/>
              <w:bottom w:w="150" w:type="dxa"/>
              <w:right w:w="240" w:type="dxa"/>
            </w:tcMar>
            <w:vAlign w:val="center"/>
          </w:tcPr>
          <w:p w14:paraId="103A57C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/api/documents</w:t>
            </w:r>
          </w:p>
        </w:tc>
        <w:tc>
          <w:tcPr>
            <w:tcW w:w="2390" w:type="dxa"/>
            <w:shd w:val="clear" w:color="auto" w:fill="auto"/>
            <w:tcMar>
              <w:top w:w="150" w:type="dxa"/>
              <w:left w:w="240" w:type="dxa"/>
              <w:bottom w:w="150" w:type="dxa"/>
              <w:right w:w="0" w:type="dxa"/>
            </w:tcMar>
            <w:vAlign w:val="center"/>
          </w:tcPr>
          <w:p w14:paraId="32CAD01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提交文档</w:t>
            </w:r>
          </w:p>
        </w:tc>
      </w:tr>
      <w:tr w14:paraId="05150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17" w:type="dxa"/>
            <w:shd w:val="clear" w:color="auto" w:fill="auto"/>
            <w:tcMar>
              <w:top w:w="150" w:type="dxa"/>
              <w:left w:w="0" w:type="dxa"/>
              <w:bottom w:w="150" w:type="dxa"/>
              <w:right w:w="240" w:type="dxa"/>
            </w:tcMar>
            <w:vAlign w:val="center"/>
          </w:tcPr>
          <w:p w14:paraId="2E92ECB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GET</w:t>
            </w:r>
          </w:p>
        </w:tc>
        <w:tc>
          <w:tcPr>
            <w:tcW w:w="4415" w:type="dxa"/>
            <w:shd w:val="clear" w:color="auto" w:fill="auto"/>
            <w:tcMar>
              <w:top w:w="150" w:type="dxa"/>
              <w:left w:w="240" w:type="dxa"/>
              <w:bottom w:w="150" w:type="dxa"/>
              <w:right w:w="240" w:type="dxa"/>
            </w:tcMar>
            <w:vAlign w:val="center"/>
          </w:tcPr>
          <w:p w14:paraId="2419442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/api/documents/{doc_id}</w:t>
            </w:r>
          </w:p>
        </w:tc>
        <w:tc>
          <w:tcPr>
            <w:tcW w:w="2390" w:type="dxa"/>
            <w:shd w:val="clear" w:color="auto" w:fill="auto"/>
            <w:tcMar>
              <w:top w:w="150" w:type="dxa"/>
              <w:left w:w="240" w:type="dxa"/>
              <w:bottom w:w="150" w:type="dxa"/>
              <w:right w:w="0" w:type="dxa"/>
            </w:tcMar>
            <w:vAlign w:val="center"/>
          </w:tcPr>
          <w:p w14:paraId="6DE920F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查询文档</w:t>
            </w:r>
          </w:p>
        </w:tc>
      </w:tr>
      <w:tr w14:paraId="5329E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17" w:type="dxa"/>
            <w:shd w:val="clear" w:color="auto" w:fill="auto"/>
            <w:tcMar>
              <w:top w:w="150" w:type="dxa"/>
              <w:left w:w="0" w:type="dxa"/>
              <w:bottom w:w="150" w:type="dxa"/>
              <w:right w:w="240" w:type="dxa"/>
            </w:tcMar>
            <w:vAlign w:val="center"/>
          </w:tcPr>
          <w:p w14:paraId="0EE7329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PUT</w:t>
            </w:r>
          </w:p>
        </w:tc>
        <w:tc>
          <w:tcPr>
            <w:tcW w:w="4415" w:type="dxa"/>
            <w:shd w:val="clear" w:color="auto" w:fill="auto"/>
            <w:tcMar>
              <w:top w:w="150" w:type="dxa"/>
              <w:left w:w="240" w:type="dxa"/>
              <w:bottom w:w="150" w:type="dxa"/>
              <w:right w:w="240" w:type="dxa"/>
            </w:tcMar>
            <w:vAlign w:val="center"/>
          </w:tcPr>
          <w:p w14:paraId="5472AD4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/api/documents/{doc_id}</w:t>
            </w:r>
          </w:p>
        </w:tc>
        <w:tc>
          <w:tcPr>
            <w:tcW w:w="2390" w:type="dxa"/>
            <w:shd w:val="clear" w:color="auto" w:fill="auto"/>
            <w:tcMar>
              <w:top w:w="150" w:type="dxa"/>
              <w:left w:w="240" w:type="dxa"/>
              <w:bottom w:w="150" w:type="dxa"/>
              <w:right w:w="0" w:type="dxa"/>
            </w:tcMar>
            <w:vAlign w:val="center"/>
          </w:tcPr>
          <w:p w14:paraId="100DB02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更新文档版本</w:t>
            </w:r>
          </w:p>
        </w:tc>
      </w:tr>
      <w:tr w14:paraId="72971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17" w:type="dxa"/>
            <w:shd w:val="clear" w:color="auto" w:fill="auto"/>
            <w:tcMar>
              <w:top w:w="150" w:type="dxa"/>
              <w:left w:w="0" w:type="dxa"/>
              <w:bottom w:w="150" w:type="dxa"/>
              <w:right w:w="240" w:type="dxa"/>
            </w:tcMar>
            <w:vAlign w:val="center"/>
          </w:tcPr>
          <w:p w14:paraId="2A73786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DELETE</w:t>
            </w:r>
          </w:p>
        </w:tc>
        <w:tc>
          <w:tcPr>
            <w:tcW w:w="4415" w:type="dxa"/>
            <w:shd w:val="clear" w:color="auto" w:fill="auto"/>
            <w:tcMar>
              <w:top w:w="150" w:type="dxa"/>
              <w:left w:w="240" w:type="dxa"/>
              <w:bottom w:w="150" w:type="dxa"/>
              <w:right w:w="240" w:type="dxa"/>
            </w:tcMar>
            <w:vAlign w:val="center"/>
          </w:tcPr>
          <w:p w14:paraId="0ED587E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/api/documents/{doc_id}</w:t>
            </w:r>
          </w:p>
        </w:tc>
        <w:tc>
          <w:tcPr>
            <w:tcW w:w="2390" w:type="dxa"/>
            <w:shd w:val="clear" w:color="auto" w:fill="auto"/>
            <w:tcMar>
              <w:top w:w="150" w:type="dxa"/>
              <w:left w:w="240" w:type="dxa"/>
              <w:bottom w:w="150" w:type="dxa"/>
              <w:right w:w="0" w:type="dxa"/>
            </w:tcMar>
            <w:vAlign w:val="center"/>
          </w:tcPr>
          <w:p w14:paraId="099B75B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删除文档</w:t>
            </w:r>
          </w:p>
        </w:tc>
      </w:tr>
      <w:tr w14:paraId="77170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17" w:type="dxa"/>
            <w:shd w:val="clear" w:color="auto" w:fill="auto"/>
            <w:tcMar>
              <w:top w:w="150" w:type="dxa"/>
              <w:left w:w="0" w:type="dxa"/>
              <w:bottom w:w="150" w:type="dxa"/>
              <w:right w:w="240" w:type="dxa"/>
            </w:tcMar>
            <w:vAlign w:val="center"/>
          </w:tcPr>
          <w:p w14:paraId="2304158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GET</w:t>
            </w:r>
          </w:p>
        </w:tc>
        <w:tc>
          <w:tcPr>
            <w:tcW w:w="4415" w:type="dxa"/>
            <w:shd w:val="clear" w:color="auto" w:fill="auto"/>
            <w:tcMar>
              <w:top w:w="150" w:type="dxa"/>
              <w:left w:w="240" w:type="dxa"/>
              <w:bottom w:w="150" w:type="dxa"/>
              <w:right w:w="240" w:type="dxa"/>
            </w:tcMar>
            <w:vAlign w:val="center"/>
          </w:tcPr>
          <w:p w14:paraId="5A67FA5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/api/documents</w:t>
            </w:r>
          </w:p>
        </w:tc>
        <w:tc>
          <w:tcPr>
            <w:tcW w:w="2390" w:type="dxa"/>
            <w:shd w:val="clear" w:color="auto" w:fill="auto"/>
            <w:tcMar>
              <w:top w:w="150" w:type="dxa"/>
              <w:left w:w="240" w:type="dxa"/>
              <w:bottom w:w="150" w:type="dxa"/>
              <w:right w:w="0" w:type="dxa"/>
            </w:tcMar>
            <w:vAlign w:val="center"/>
          </w:tcPr>
          <w:p w14:paraId="1A08185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列出文档列表</w:t>
            </w:r>
          </w:p>
        </w:tc>
      </w:tr>
    </w:tbl>
    <w:p w14:paraId="0C5FCD83">
      <w:pPr>
        <w:pStyle w:val="4"/>
        <w:keepNext w:val="0"/>
        <w:keepLines w:val="0"/>
        <w:widowControl/>
        <w:suppressLineNumbers w:val="0"/>
        <w:shd w:val="clear" w:fill="FFFFFF"/>
        <w:spacing w:before="480" w:beforeAutospacing="0" w:after="240" w:afterAutospacing="0" w:line="450" w:lineRule="atLeast"/>
        <w:ind w:left="0" w:right="0" w:firstLine="0"/>
      </w:pPr>
      <w:r>
        <w:rPr>
          <w:rFonts w:hint="default" w:ascii="Segoe UI" w:hAnsi="Segoe UI" w:eastAsia="Segoe UI" w:cs="Segoe UI"/>
          <w:b/>
          <w:bCs/>
          <w:caps w:val="0"/>
          <w:color w:val="0F1115"/>
          <w:spacing w:val="0"/>
          <w:sz w:val="30"/>
          <w:szCs w:val="30"/>
          <w:shd w:val="clear" w:fill="FFFFFF"/>
        </w:rPr>
        <w:t>6.3 通信接口</w:t>
      </w:r>
    </w:p>
    <w:p w14:paraId="049FAD61">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协议</w:t>
      </w:r>
      <w:r>
        <w:rPr>
          <w:rFonts w:hint="default" w:ascii="Segoe UI" w:hAnsi="Segoe UI" w:eastAsia="Segoe UI" w:cs="Segoe UI"/>
          <w:i w:val="0"/>
          <w:iCs w:val="0"/>
          <w:caps w:val="0"/>
          <w:color w:val="0F1115"/>
          <w:spacing w:val="0"/>
          <w:sz w:val="24"/>
          <w:szCs w:val="24"/>
          <w:shd w:val="clear" w:fill="FFFFFF"/>
        </w:rPr>
        <w:t>：采用HTTPS作为通信协议</w:t>
      </w:r>
    </w:p>
    <w:p w14:paraId="6B90D6CB">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数据格式</w:t>
      </w:r>
      <w:r>
        <w:rPr>
          <w:rFonts w:hint="default" w:ascii="Segoe UI" w:hAnsi="Segoe UI" w:eastAsia="Segoe UI" w:cs="Segoe UI"/>
          <w:i w:val="0"/>
          <w:iCs w:val="0"/>
          <w:caps w:val="0"/>
          <w:color w:val="0F1115"/>
          <w:spacing w:val="0"/>
          <w:sz w:val="24"/>
          <w:szCs w:val="24"/>
          <w:shd w:val="clear" w:fill="FFFFFF"/>
        </w:rPr>
        <w:t>：统一使用JSON格式进行数据交换</w:t>
      </w:r>
    </w:p>
    <w:p w14:paraId="6E4B586C">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认证方式</w:t>
      </w:r>
      <w:r>
        <w:rPr>
          <w:rFonts w:hint="default" w:ascii="Segoe UI" w:hAnsi="Segoe UI" w:eastAsia="Segoe UI" w:cs="Segoe UI"/>
          <w:i w:val="0"/>
          <w:iCs w:val="0"/>
          <w:caps w:val="0"/>
          <w:color w:val="0F1115"/>
          <w:spacing w:val="0"/>
          <w:sz w:val="24"/>
          <w:szCs w:val="24"/>
          <w:shd w:val="clear" w:fill="FFFFFF"/>
        </w:rPr>
        <w:t>：API调用使用Bearer Token进行身份认证，Token有效期2小时，过期后需重新登录获取</w:t>
      </w:r>
    </w:p>
    <w:p w14:paraId="39F62B30">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7. 需求优先级与里程碑映射</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89"/>
        <w:gridCol w:w="963"/>
        <w:gridCol w:w="963"/>
        <w:gridCol w:w="1095"/>
        <w:gridCol w:w="1095"/>
        <w:gridCol w:w="1041"/>
      </w:tblGrid>
      <w:tr w14:paraId="759A5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386AD5D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需求类型</w:t>
            </w:r>
          </w:p>
        </w:tc>
        <w:tc>
          <w:tcPr>
            <w:tcW w:w="0" w:type="auto"/>
            <w:tcBorders>
              <w:top w:val="nil"/>
            </w:tcBorders>
            <w:shd w:val="clear" w:color="auto" w:fill="auto"/>
            <w:tcMar>
              <w:top w:w="150" w:type="dxa"/>
              <w:left w:w="240" w:type="dxa"/>
              <w:bottom w:w="150" w:type="dxa"/>
              <w:right w:w="240" w:type="dxa"/>
            </w:tcMar>
            <w:vAlign w:val="center"/>
          </w:tcPr>
          <w:p w14:paraId="4BFE3F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第5周</w:t>
            </w:r>
          </w:p>
        </w:tc>
        <w:tc>
          <w:tcPr>
            <w:tcW w:w="0" w:type="auto"/>
            <w:tcBorders>
              <w:top w:val="nil"/>
            </w:tcBorders>
            <w:shd w:val="clear" w:color="auto" w:fill="auto"/>
            <w:tcMar>
              <w:top w:w="150" w:type="dxa"/>
              <w:left w:w="240" w:type="dxa"/>
              <w:bottom w:w="150" w:type="dxa"/>
              <w:right w:w="240" w:type="dxa"/>
            </w:tcMar>
            <w:vAlign w:val="center"/>
          </w:tcPr>
          <w:p w14:paraId="351CC8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第8周</w:t>
            </w:r>
          </w:p>
        </w:tc>
        <w:tc>
          <w:tcPr>
            <w:tcW w:w="0" w:type="auto"/>
            <w:tcBorders>
              <w:top w:val="nil"/>
            </w:tcBorders>
            <w:shd w:val="clear" w:color="auto" w:fill="auto"/>
            <w:tcMar>
              <w:top w:w="150" w:type="dxa"/>
              <w:left w:w="240" w:type="dxa"/>
              <w:bottom w:w="150" w:type="dxa"/>
              <w:right w:w="240" w:type="dxa"/>
            </w:tcMar>
            <w:vAlign w:val="center"/>
          </w:tcPr>
          <w:p w14:paraId="54295C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第12周</w:t>
            </w:r>
          </w:p>
        </w:tc>
        <w:tc>
          <w:tcPr>
            <w:tcW w:w="0" w:type="auto"/>
            <w:tcBorders>
              <w:top w:val="nil"/>
            </w:tcBorders>
            <w:shd w:val="clear" w:color="auto" w:fill="auto"/>
            <w:tcMar>
              <w:top w:w="150" w:type="dxa"/>
              <w:left w:w="240" w:type="dxa"/>
              <w:bottom w:w="150" w:type="dxa"/>
              <w:right w:w="240" w:type="dxa"/>
            </w:tcMar>
            <w:vAlign w:val="center"/>
          </w:tcPr>
          <w:p w14:paraId="7BDE48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第16周</w:t>
            </w:r>
          </w:p>
        </w:tc>
        <w:tc>
          <w:tcPr>
            <w:tcW w:w="0" w:type="auto"/>
            <w:tcBorders>
              <w:top w:val="nil"/>
            </w:tcBorders>
            <w:shd w:val="clear" w:color="auto" w:fill="auto"/>
            <w:tcMar>
              <w:top w:w="150" w:type="dxa"/>
              <w:left w:w="240" w:type="dxa"/>
              <w:bottom w:w="150" w:type="dxa"/>
              <w:right w:w="240" w:type="dxa"/>
            </w:tcMar>
            <w:vAlign w:val="center"/>
          </w:tcPr>
          <w:p w14:paraId="2FC4A51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第17周</w:t>
            </w:r>
          </w:p>
        </w:tc>
      </w:tr>
      <w:tr w14:paraId="7416A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46FF24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项目管理文档（会议纪要等）</w:t>
            </w:r>
          </w:p>
        </w:tc>
        <w:tc>
          <w:tcPr>
            <w:tcW w:w="0" w:type="auto"/>
            <w:shd w:val="clear" w:color="auto" w:fill="auto"/>
            <w:tcMar>
              <w:top w:w="150" w:type="dxa"/>
              <w:left w:w="240" w:type="dxa"/>
              <w:bottom w:w="150" w:type="dxa"/>
              <w:right w:w="240" w:type="dxa"/>
            </w:tcMar>
            <w:vAlign w:val="center"/>
          </w:tcPr>
          <w:p w14:paraId="57A7A5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5154EF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62AD93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3E0F372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6CFEAF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03D23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14574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配置管理文档（目录与代码规范）</w:t>
            </w:r>
          </w:p>
        </w:tc>
        <w:tc>
          <w:tcPr>
            <w:tcW w:w="0" w:type="auto"/>
            <w:shd w:val="clear" w:color="auto" w:fill="auto"/>
            <w:tcMar>
              <w:top w:w="150" w:type="dxa"/>
              <w:left w:w="240" w:type="dxa"/>
              <w:bottom w:w="150" w:type="dxa"/>
              <w:right w:w="240" w:type="dxa"/>
            </w:tcMar>
            <w:vAlign w:val="center"/>
          </w:tcPr>
          <w:p w14:paraId="1C42E8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55051B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287464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66DD8A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3DFEC7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1FAF8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7B61B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需求分析文档（SRS，含模型与原型）</w:t>
            </w:r>
          </w:p>
        </w:tc>
        <w:tc>
          <w:tcPr>
            <w:tcW w:w="0" w:type="auto"/>
            <w:shd w:val="clear" w:color="auto" w:fill="auto"/>
            <w:tcMar>
              <w:top w:w="150" w:type="dxa"/>
              <w:left w:w="240" w:type="dxa"/>
              <w:bottom w:w="150" w:type="dxa"/>
              <w:right w:w="240" w:type="dxa"/>
            </w:tcMar>
            <w:vAlign w:val="center"/>
          </w:tcPr>
          <w:p w14:paraId="1AC75D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2E6CBB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6EF27AA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36D193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402199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75559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9164F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概要设计文档（架构/接口/数据库/类设计）</w:t>
            </w:r>
          </w:p>
        </w:tc>
        <w:tc>
          <w:tcPr>
            <w:tcW w:w="0" w:type="auto"/>
            <w:shd w:val="clear" w:color="auto" w:fill="auto"/>
            <w:tcMar>
              <w:top w:w="150" w:type="dxa"/>
              <w:left w:w="240" w:type="dxa"/>
              <w:bottom w:w="150" w:type="dxa"/>
              <w:right w:w="240" w:type="dxa"/>
            </w:tcMar>
            <w:vAlign w:val="center"/>
          </w:tcPr>
          <w:p w14:paraId="557298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772EBD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73612C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23399EF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655893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5BCC1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7EEED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可执行的架构</w:t>
            </w:r>
          </w:p>
        </w:tc>
        <w:tc>
          <w:tcPr>
            <w:tcW w:w="0" w:type="auto"/>
            <w:shd w:val="clear" w:color="auto" w:fill="auto"/>
            <w:tcMar>
              <w:top w:w="150" w:type="dxa"/>
              <w:left w:w="240" w:type="dxa"/>
              <w:bottom w:w="150" w:type="dxa"/>
              <w:right w:w="240" w:type="dxa"/>
            </w:tcMar>
            <w:vAlign w:val="center"/>
          </w:tcPr>
          <w:p w14:paraId="653D5A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393616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461EF35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703AF9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362FDFE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42F6E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0AE96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DRG入组智能体（FR-001~011）</w:t>
            </w:r>
          </w:p>
        </w:tc>
        <w:tc>
          <w:tcPr>
            <w:tcW w:w="0" w:type="auto"/>
            <w:shd w:val="clear" w:color="auto" w:fill="auto"/>
            <w:tcMar>
              <w:top w:w="150" w:type="dxa"/>
              <w:left w:w="240" w:type="dxa"/>
              <w:bottom w:w="150" w:type="dxa"/>
              <w:right w:w="240" w:type="dxa"/>
            </w:tcMar>
            <w:vAlign w:val="center"/>
          </w:tcPr>
          <w:p w14:paraId="04EB2E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开发中</w:t>
            </w:r>
          </w:p>
        </w:tc>
        <w:tc>
          <w:tcPr>
            <w:tcW w:w="0" w:type="auto"/>
            <w:shd w:val="clear" w:color="auto" w:fill="auto"/>
            <w:tcMar>
              <w:top w:w="150" w:type="dxa"/>
              <w:left w:w="240" w:type="dxa"/>
              <w:bottom w:w="150" w:type="dxa"/>
              <w:right w:w="240" w:type="dxa"/>
            </w:tcMar>
            <w:vAlign w:val="center"/>
          </w:tcPr>
          <w:p w14:paraId="1C9F1B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开发中</w:t>
            </w:r>
          </w:p>
        </w:tc>
        <w:tc>
          <w:tcPr>
            <w:tcW w:w="0" w:type="auto"/>
            <w:shd w:val="clear" w:color="auto" w:fill="auto"/>
            <w:tcMar>
              <w:top w:w="150" w:type="dxa"/>
              <w:left w:w="240" w:type="dxa"/>
              <w:bottom w:w="150" w:type="dxa"/>
              <w:right w:w="240" w:type="dxa"/>
            </w:tcMar>
            <w:vAlign w:val="center"/>
          </w:tcPr>
          <w:p w14:paraId="73CA18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开发完成</w:t>
            </w:r>
          </w:p>
        </w:tc>
        <w:tc>
          <w:tcPr>
            <w:tcW w:w="0" w:type="auto"/>
            <w:shd w:val="clear" w:color="auto" w:fill="auto"/>
            <w:tcMar>
              <w:top w:w="150" w:type="dxa"/>
              <w:left w:w="240" w:type="dxa"/>
              <w:bottom w:w="150" w:type="dxa"/>
              <w:right w:w="240" w:type="dxa"/>
            </w:tcMar>
            <w:vAlign w:val="center"/>
          </w:tcPr>
          <w:p w14:paraId="48CF6F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0D6DAC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60A1B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56E85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文档自动生成智能体（FR-012~016）</w:t>
            </w:r>
          </w:p>
        </w:tc>
        <w:tc>
          <w:tcPr>
            <w:tcW w:w="0" w:type="auto"/>
            <w:shd w:val="clear" w:color="auto" w:fill="auto"/>
            <w:tcMar>
              <w:top w:w="150" w:type="dxa"/>
              <w:left w:w="240" w:type="dxa"/>
              <w:bottom w:w="150" w:type="dxa"/>
              <w:right w:w="240" w:type="dxa"/>
            </w:tcMar>
            <w:vAlign w:val="center"/>
          </w:tcPr>
          <w:p w14:paraId="3DC916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34AEC6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6AC0C3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开发中</w:t>
            </w:r>
          </w:p>
        </w:tc>
        <w:tc>
          <w:tcPr>
            <w:tcW w:w="0" w:type="auto"/>
            <w:shd w:val="clear" w:color="auto" w:fill="auto"/>
            <w:tcMar>
              <w:top w:w="150" w:type="dxa"/>
              <w:left w:w="240" w:type="dxa"/>
              <w:bottom w:w="150" w:type="dxa"/>
              <w:right w:w="240" w:type="dxa"/>
            </w:tcMar>
            <w:vAlign w:val="center"/>
          </w:tcPr>
          <w:p w14:paraId="1C6441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开发完成</w:t>
            </w:r>
          </w:p>
        </w:tc>
        <w:tc>
          <w:tcPr>
            <w:tcW w:w="0" w:type="auto"/>
            <w:shd w:val="clear" w:color="auto" w:fill="auto"/>
            <w:tcMar>
              <w:top w:w="150" w:type="dxa"/>
              <w:left w:w="240" w:type="dxa"/>
              <w:bottom w:w="150" w:type="dxa"/>
              <w:right w:w="0" w:type="dxa"/>
            </w:tcMar>
            <w:vAlign w:val="center"/>
          </w:tcPr>
          <w:p w14:paraId="1F39E43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185BD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A26BDD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测试用例生成智能体（FR-017~020）</w:t>
            </w:r>
          </w:p>
        </w:tc>
        <w:tc>
          <w:tcPr>
            <w:tcW w:w="0" w:type="auto"/>
            <w:shd w:val="clear" w:color="auto" w:fill="auto"/>
            <w:tcMar>
              <w:top w:w="150" w:type="dxa"/>
              <w:left w:w="240" w:type="dxa"/>
              <w:bottom w:w="150" w:type="dxa"/>
              <w:right w:w="240" w:type="dxa"/>
            </w:tcMar>
            <w:vAlign w:val="center"/>
          </w:tcPr>
          <w:p w14:paraId="5D3A06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3E7A5F3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4014B38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开发中</w:t>
            </w:r>
          </w:p>
        </w:tc>
        <w:tc>
          <w:tcPr>
            <w:tcW w:w="0" w:type="auto"/>
            <w:shd w:val="clear" w:color="auto" w:fill="auto"/>
            <w:tcMar>
              <w:top w:w="150" w:type="dxa"/>
              <w:left w:w="240" w:type="dxa"/>
              <w:bottom w:w="150" w:type="dxa"/>
              <w:right w:w="240" w:type="dxa"/>
            </w:tcMar>
            <w:vAlign w:val="center"/>
          </w:tcPr>
          <w:p w14:paraId="1FC7301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开发完成</w:t>
            </w:r>
          </w:p>
        </w:tc>
        <w:tc>
          <w:tcPr>
            <w:tcW w:w="0" w:type="auto"/>
            <w:shd w:val="clear" w:color="auto" w:fill="auto"/>
            <w:tcMar>
              <w:top w:w="150" w:type="dxa"/>
              <w:left w:w="240" w:type="dxa"/>
              <w:bottom w:w="150" w:type="dxa"/>
              <w:right w:w="0" w:type="dxa"/>
            </w:tcMar>
            <w:vAlign w:val="center"/>
          </w:tcPr>
          <w:p w14:paraId="6250C68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260BA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5747C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虚拟文档系统（FR-021~025）</w:t>
            </w:r>
          </w:p>
        </w:tc>
        <w:tc>
          <w:tcPr>
            <w:tcW w:w="0" w:type="auto"/>
            <w:shd w:val="clear" w:color="auto" w:fill="auto"/>
            <w:tcMar>
              <w:top w:w="150" w:type="dxa"/>
              <w:left w:w="240" w:type="dxa"/>
              <w:bottom w:w="150" w:type="dxa"/>
              <w:right w:w="240" w:type="dxa"/>
            </w:tcMar>
            <w:vAlign w:val="center"/>
          </w:tcPr>
          <w:p w14:paraId="485DE9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5188A09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43084CA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开发中</w:t>
            </w:r>
          </w:p>
        </w:tc>
        <w:tc>
          <w:tcPr>
            <w:tcW w:w="0" w:type="auto"/>
            <w:shd w:val="clear" w:color="auto" w:fill="auto"/>
            <w:tcMar>
              <w:top w:w="150" w:type="dxa"/>
              <w:left w:w="240" w:type="dxa"/>
              <w:bottom w:w="150" w:type="dxa"/>
              <w:right w:w="240" w:type="dxa"/>
            </w:tcMar>
            <w:vAlign w:val="center"/>
          </w:tcPr>
          <w:p w14:paraId="35B19E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开发完成</w:t>
            </w:r>
          </w:p>
        </w:tc>
        <w:tc>
          <w:tcPr>
            <w:tcW w:w="0" w:type="auto"/>
            <w:shd w:val="clear" w:color="auto" w:fill="auto"/>
            <w:tcMar>
              <w:top w:w="150" w:type="dxa"/>
              <w:left w:w="240" w:type="dxa"/>
              <w:bottom w:w="150" w:type="dxa"/>
              <w:right w:w="0" w:type="dxa"/>
            </w:tcMar>
            <w:vAlign w:val="center"/>
          </w:tcPr>
          <w:p w14:paraId="7D97055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60F34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0E07B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测试报告</w:t>
            </w:r>
          </w:p>
        </w:tc>
        <w:tc>
          <w:tcPr>
            <w:tcW w:w="0" w:type="auto"/>
            <w:shd w:val="clear" w:color="auto" w:fill="auto"/>
            <w:tcMar>
              <w:top w:w="150" w:type="dxa"/>
              <w:left w:w="240" w:type="dxa"/>
              <w:bottom w:w="150" w:type="dxa"/>
              <w:right w:w="240" w:type="dxa"/>
            </w:tcMar>
            <w:vAlign w:val="center"/>
          </w:tcPr>
          <w:p w14:paraId="1A3C22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477CBC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3531A11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6ACEAF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091A42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r w14:paraId="5F694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EE9E0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系统演示+完整文档</w:t>
            </w:r>
          </w:p>
        </w:tc>
        <w:tc>
          <w:tcPr>
            <w:tcW w:w="0" w:type="auto"/>
            <w:shd w:val="clear" w:color="auto" w:fill="auto"/>
            <w:tcMar>
              <w:top w:w="150" w:type="dxa"/>
              <w:left w:w="240" w:type="dxa"/>
              <w:bottom w:w="150" w:type="dxa"/>
              <w:right w:w="240" w:type="dxa"/>
            </w:tcMar>
            <w:vAlign w:val="center"/>
          </w:tcPr>
          <w:p w14:paraId="4F3992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1983C9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7B19C5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240" w:type="dxa"/>
            </w:tcMar>
            <w:vAlign w:val="center"/>
          </w:tcPr>
          <w:p w14:paraId="67951A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490E85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p>
        </w:tc>
      </w:tr>
    </w:tbl>
    <w:p w14:paraId="56DB69B0">
      <w:pPr>
        <w:pStyle w:val="3"/>
        <w:keepNext/>
        <w:keepLines/>
        <w:pageBreakBefore w:val="0"/>
        <w:widowControl/>
        <w:suppressLineNumbers w:val="0"/>
        <w:shd w:val="clear" w:fill="FFFFFF"/>
        <w:kinsoku/>
        <w:wordWrap/>
        <w:overflowPunct/>
        <w:topLinePunct w:val="0"/>
        <w:autoSpaceDE/>
        <w:autoSpaceDN/>
        <w:bidi w:val="0"/>
        <w:adjustRightInd/>
        <w:snapToGrid/>
        <w:spacing w:before="480" w:beforeAutospacing="0" w:after="240" w:afterAutospacing="0" w:line="480" w:lineRule="atLeast"/>
        <w:ind w:left="0" w:right="0" w:firstLine="0"/>
        <w:textAlignment w:val="auto"/>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8. 附录</w:t>
      </w:r>
    </w:p>
    <w:p w14:paraId="098118A0">
      <w:pPr>
        <w:pStyle w:val="4"/>
        <w:keepNext/>
        <w:keepLines/>
        <w:pageBreakBefore w:val="0"/>
        <w:widowControl/>
        <w:suppressLineNumbers w:val="0"/>
        <w:shd w:val="clear" w:fill="FFFFFF"/>
        <w:kinsoku/>
        <w:wordWrap/>
        <w:overflowPunct/>
        <w:topLinePunct w:val="0"/>
        <w:autoSpaceDE/>
        <w:autoSpaceDN/>
        <w:bidi w:val="0"/>
        <w:adjustRightInd/>
        <w:snapToGrid/>
        <w:spacing w:before="480" w:beforeAutospacing="0" w:after="240" w:afterAutospacing="0" w:line="450" w:lineRule="atLeast"/>
        <w:ind w:left="0" w:right="0" w:firstLine="0"/>
        <w:textAlignment w:val="auto"/>
        <w:rPr>
          <w:rFonts w:hint="eastAsia" w:ascii="Segoe UI" w:hAnsi="Segoe UI" w:eastAsia="宋体" w:cs="Segoe UI"/>
          <w:b/>
          <w:bCs/>
          <w:caps w:val="0"/>
          <w:color w:val="0F1115"/>
          <w:spacing w:val="0"/>
          <w:sz w:val="30"/>
          <w:szCs w:val="30"/>
          <w:shd w:val="clear" w:fill="FFFFFF"/>
          <w:lang w:eastAsia="zh-CN"/>
        </w:rPr>
      </w:pPr>
      <w:r>
        <w:rPr>
          <w:rFonts w:hint="default" w:ascii="Segoe UI" w:hAnsi="Segoe UI" w:eastAsia="Segoe UI" w:cs="Segoe UI"/>
          <w:b/>
          <w:bCs/>
          <w:caps w:val="0"/>
          <w:color w:val="0F1115"/>
          <w:spacing w:val="0"/>
          <w:sz w:val="30"/>
          <w:szCs w:val="30"/>
          <w:shd w:val="clear" w:fill="FFFFFF"/>
        </w:rPr>
        <w:t>8.1 术语表</w:t>
      </w:r>
    </w:p>
    <w:tbl>
      <w:tblPr>
        <w:tblStyle w:val="9"/>
        <w:tblW w:w="997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4"/>
        <w:gridCol w:w="4217"/>
        <w:gridCol w:w="4336"/>
      </w:tblGrid>
      <w:tr w14:paraId="6087C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24" w:type="dxa"/>
            <w:tcBorders>
              <w:top w:val="nil"/>
            </w:tcBorders>
            <w:shd w:val="clear" w:color="auto" w:fill="auto"/>
            <w:tcMar>
              <w:top w:w="150" w:type="dxa"/>
              <w:left w:w="0" w:type="dxa"/>
              <w:bottom w:w="150" w:type="dxa"/>
              <w:right w:w="240" w:type="dxa"/>
            </w:tcMar>
            <w:vAlign w:val="center"/>
          </w:tcPr>
          <w:p w14:paraId="7EB395C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术语</w:t>
            </w:r>
          </w:p>
        </w:tc>
        <w:tc>
          <w:tcPr>
            <w:tcW w:w="4217" w:type="dxa"/>
            <w:tcBorders>
              <w:top w:val="nil"/>
            </w:tcBorders>
            <w:shd w:val="clear" w:color="auto" w:fill="auto"/>
            <w:tcMar>
              <w:top w:w="150" w:type="dxa"/>
              <w:left w:w="240" w:type="dxa"/>
              <w:bottom w:w="150" w:type="dxa"/>
              <w:right w:w="240" w:type="dxa"/>
            </w:tcMar>
            <w:vAlign w:val="center"/>
          </w:tcPr>
          <w:p w14:paraId="1B14F8A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英文全称</w:t>
            </w:r>
          </w:p>
        </w:tc>
        <w:tc>
          <w:tcPr>
            <w:tcW w:w="4336" w:type="dxa"/>
            <w:tcBorders>
              <w:top w:val="nil"/>
            </w:tcBorders>
            <w:shd w:val="clear" w:color="auto" w:fill="auto"/>
            <w:tcMar>
              <w:top w:w="150" w:type="dxa"/>
              <w:left w:w="240" w:type="dxa"/>
              <w:bottom w:w="150" w:type="dxa"/>
              <w:right w:w="240" w:type="dxa"/>
            </w:tcMar>
            <w:vAlign w:val="center"/>
          </w:tcPr>
          <w:p w14:paraId="09A501E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解释</w:t>
            </w:r>
          </w:p>
        </w:tc>
      </w:tr>
      <w:tr w14:paraId="4C6BE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4" w:type="dxa"/>
            <w:shd w:val="clear" w:color="auto" w:fill="auto"/>
            <w:tcMar>
              <w:top w:w="150" w:type="dxa"/>
              <w:left w:w="0" w:type="dxa"/>
              <w:bottom w:w="150" w:type="dxa"/>
              <w:right w:w="240" w:type="dxa"/>
            </w:tcMar>
            <w:vAlign w:val="center"/>
          </w:tcPr>
          <w:p w14:paraId="47C4BD7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DRG</w:t>
            </w:r>
          </w:p>
        </w:tc>
        <w:tc>
          <w:tcPr>
            <w:tcW w:w="4217" w:type="dxa"/>
            <w:shd w:val="clear" w:color="auto" w:fill="auto"/>
            <w:tcMar>
              <w:top w:w="150" w:type="dxa"/>
              <w:left w:w="240" w:type="dxa"/>
              <w:bottom w:w="150" w:type="dxa"/>
              <w:right w:w="240" w:type="dxa"/>
            </w:tcMar>
            <w:vAlign w:val="center"/>
          </w:tcPr>
          <w:p w14:paraId="30F0AA7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Diagnosis Related Groups</w:t>
            </w:r>
          </w:p>
        </w:tc>
        <w:tc>
          <w:tcPr>
            <w:tcW w:w="4336" w:type="dxa"/>
            <w:shd w:val="clear" w:color="auto" w:fill="auto"/>
            <w:tcMar>
              <w:top w:w="150" w:type="dxa"/>
              <w:left w:w="240" w:type="dxa"/>
              <w:bottom w:w="150" w:type="dxa"/>
              <w:right w:w="0" w:type="dxa"/>
            </w:tcMar>
            <w:vAlign w:val="center"/>
          </w:tcPr>
          <w:p w14:paraId="707E9DC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疾病诊断相关分组，根据患者诊断、治疗方式、年龄、合并症等因素将患者归入不同组别的医保支付管理工具</w:t>
            </w:r>
            <w:r>
              <w:rPr>
                <w:rFonts w:hint="default" w:ascii="Segoe UI" w:hAnsi="Segoe UI" w:eastAsia="Segoe UI" w:cs="Segoe UI"/>
                <w:color w:val="3964FE"/>
                <w:kern w:val="0"/>
                <w:sz w:val="22"/>
                <w:szCs w:val="22"/>
                <w:u w:val="none"/>
                <w:bdr w:val="single" w:color="auto" w:sz="18" w:space="0"/>
                <w:lang w:val="en-US" w:eastAsia="zh-CN" w:bidi="ar"/>
              </w:rPr>
              <w:fldChar w:fldCharType="begin"/>
            </w:r>
            <w:r>
              <w:rPr>
                <w:rFonts w:hint="default" w:ascii="Segoe UI" w:hAnsi="Segoe UI" w:eastAsia="Segoe UI" w:cs="Segoe UI"/>
                <w:color w:val="3964FE"/>
                <w:kern w:val="0"/>
                <w:sz w:val="22"/>
                <w:szCs w:val="22"/>
                <w:u w:val="none"/>
                <w:bdr w:val="single" w:color="auto" w:sz="18" w:space="0"/>
                <w:lang w:val="en-US" w:eastAsia="zh-CN" w:bidi="ar"/>
              </w:rPr>
              <w:instrText xml:space="preserve"> HYPERLINK "https://max.book118.com/html/2026/0507/6101213042012132.shtm" \t "https://chat.deepseek.com/a/chat/s/_blank" </w:instrText>
            </w:r>
            <w:r>
              <w:rPr>
                <w:rFonts w:hint="default" w:ascii="Segoe UI" w:hAnsi="Segoe UI" w:eastAsia="Segoe UI" w:cs="Segoe UI"/>
                <w:color w:val="3964FE"/>
                <w:kern w:val="0"/>
                <w:sz w:val="22"/>
                <w:szCs w:val="22"/>
                <w:u w:val="none"/>
                <w:bdr w:val="single" w:color="auto" w:sz="18" w:space="0"/>
                <w:lang w:val="en-US" w:eastAsia="zh-CN" w:bidi="ar"/>
              </w:rPr>
              <w:fldChar w:fldCharType="separate"/>
            </w:r>
            <w:r>
              <w:rPr>
                <w:rFonts w:hint="default" w:ascii="Segoe UI" w:hAnsi="Segoe UI" w:eastAsia="Segoe UI" w:cs="Segoe UI"/>
                <w:color w:val="3964FE"/>
                <w:kern w:val="0"/>
                <w:sz w:val="22"/>
                <w:szCs w:val="22"/>
                <w:u w:val="none"/>
                <w:bdr w:val="single" w:color="auto" w:sz="18" w:space="0"/>
                <w:lang w:val="en-US" w:eastAsia="zh-CN" w:bidi="ar"/>
              </w:rPr>
              <w:fldChar w:fldCharType="end"/>
            </w:r>
          </w:p>
        </w:tc>
      </w:tr>
      <w:tr w14:paraId="482F0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24" w:type="dxa"/>
            <w:shd w:val="clear" w:color="auto" w:fill="auto"/>
            <w:tcMar>
              <w:top w:w="150" w:type="dxa"/>
              <w:left w:w="0" w:type="dxa"/>
              <w:bottom w:w="150" w:type="dxa"/>
              <w:right w:w="240" w:type="dxa"/>
            </w:tcMar>
            <w:vAlign w:val="center"/>
          </w:tcPr>
          <w:p w14:paraId="3AE515B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MDC</w:t>
            </w:r>
          </w:p>
        </w:tc>
        <w:tc>
          <w:tcPr>
            <w:tcW w:w="4217" w:type="dxa"/>
            <w:shd w:val="clear" w:color="auto" w:fill="auto"/>
            <w:tcMar>
              <w:top w:w="150" w:type="dxa"/>
              <w:left w:w="240" w:type="dxa"/>
              <w:bottom w:w="150" w:type="dxa"/>
              <w:right w:w="240" w:type="dxa"/>
            </w:tcMar>
            <w:vAlign w:val="center"/>
          </w:tcPr>
          <w:p w14:paraId="3C85799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Major Diagnostic Category</w:t>
            </w:r>
          </w:p>
        </w:tc>
        <w:tc>
          <w:tcPr>
            <w:tcW w:w="4336" w:type="dxa"/>
            <w:shd w:val="clear" w:color="auto" w:fill="auto"/>
            <w:tcMar>
              <w:top w:w="150" w:type="dxa"/>
              <w:left w:w="240" w:type="dxa"/>
              <w:bottom w:w="150" w:type="dxa"/>
              <w:right w:w="0" w:type="dxa"/>
            </w:tcMar>
            <w:vAlign w:val="center"/>
          </w:tcPr>
          <w:p w14:paraId="4E5D885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主要诊断大类，DRG分组的第一层级，根据主要诊断所属的系统进行分类</w:t>
            </w:r>
          </w:p>
        </w:tc>
      </w:tr>
      <w:tr w14:paraId="7055D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4" w:type="dxa"/>
            <w:shd w:val="clear" w:color="auto" w:fill="auto"/>
            <w:tcMar>
              <w:top w:w="150" w:type="dxa"/>
              <w:left w:w="0" w:type="dxa"/>
              <w:bottom w:w="150" w:type="dxa"/>
              <w:right w:w="240" w:type="dxa"/>
            </w:tcMar>
            <w:vAlign w:val="center"/>
          </w:tcPr>
          <w:p w14:paraId="071C58D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ADRG</w:t>
            </w:r>
          </w:p>
        </w:tc>
        <w:tc>
          <w:tcPr>
            <w:tcW w:w="4217" w:type="dxa"/>
            <w:shd w:val="clear" w:color="auto" w:fill="auto"/>
            <w:tcMar>
              <w:top w:w="150" w:type="dxa"/>
              <w:left w:w="240" w:type="dxa"/>
              <w:bottom w:w="150" w:type="dxa"/>
              <w:right w:w="240" w:type="dxa"/>
            </w:tcMar>
            <w:vAlign w:val="center"/>
          </w:tcPr>
          <w:p w14:paraId="21E7FF6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Adjacent Diagnosis Related Groups</w:t>
            </w:r>
          </w:p>
        </w:tc>
        <w:tc>
          <w:tcPr>
            <w:tcW w:w="4336" w:type="dxa"/>
            <w:shd w:val="clear" w:color="auto" w:fill="auto"/>
            <w:tcMar>
              <w:top w:w="150" w:type="dxa"/>
              <w:left w:w="240" w:type="dxa"/>
              <w:bottom w:w="150" w:type="dxa"/>
              <w:right w:w="0" w:type="dxa"/>
            </w:tcMar>
            <w:vAlign w:val="center"/>
          </w:tcPr>
          <w:p w14:paraId="27B3C15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核心疾病诊断相关组，DRG分组的第二层级，在MDC基础上结合治疗方式划分</w:t>
            </w:r>
          </w:p>
        </w:tc>
      </w:tr>
      <w:tr w14:paraId="3E5E1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4" w:type="dxa"/>
            <w:shd w:val="clear" w:color="auto" w:fill="auto"/>
            <w:tcMar>
              <w:top w:w="150" w:type="dxa"/>
              <w:left w:w="0" w:type="dxa"/>
              <w:bottom w:w="150" w:type="dxa"/>
              <w:right w:w="240" w:type="dxa"/>
            </w:tcMar>
            <w:vAlign w:val="center"/>
          </w:tcPr>
          <w:p w14:paraId="5708B3C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CHS-DRG</w:t>
            </w:r>
          </w:p>
        </w:tc>
        <w:tc>
          <w:tcPr>
            <w:tcW w:w="4217" w:type="dxa"/>
            <w:shd w:val="clear" w:color="auto" w:fill="auto"/>
            <w:tcMar>
              <w:top w:w="150" w:type="dxa"/>
              <w:left w:w="240" w:type="dxa"/>
              <w:bottom w:w="150" w:type="dxa"/>
              <w:right w:w="240" w:type="dxa"/>
            </w:tcMar>
            <w:vAlign w:val="center"/>
          </w:tcPr>
          <w:p w14:paraId="77AFEC3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China Healthcare Security DRG</w:t>
            </w:r>
          </w:p>
        </w:tc>
        <w:tc>
          <w:tcPr>
            <w:tcW w:w="4336" w:type="dxa"/>
            <w:shd w:val="clear" w:color="auto" w:fill="auto"/>
            <w:tcMar>
              <w:top w:w="150" w:type="dxa"/>
              <w:left w:w="240" w:type="dxa"/>
              <w:bottom w:w="150" w:type="dxa"/>
              <w:right w:w="0" w:type="dxa"/>
            </w:tcMar>
            <w:vAlign w:val="center"/>
          </w:tcPr>
          <w:p w14:paraId="71B5ED5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国家医疗保障疾病诊断相关分组，由中国国家医疗保障局发布的分组方案</w:t>
            </w:r>
          </w:p>
        </w:tc>
      </w:tr>
      <w:tr w14:paraId="334BF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4" w:type="dxa"/>
            <w:shd w:val="clear" w:color="auto" w:fill="auto"/>
            <w:tcMar>
              <w:top w:w="150" w:type="dxa"/>
              <w:left w:w="0" w:type="dxa"/>
              <w:bottom w:w="150" w:type="dxa"/>
              <w:right w:w="240" w:type="dxa"/>
            </w:tcMar>
            <w:vAlign w:val="center"/>
          </w:tcPr>
          <w:p w14:paraId="1D3CE63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ICD-10</w:t>
            </w:r>
          </w:p>
        </w:tc>
        <w:tc>
          <w:tcPr>
            <w:tcW w:w="4217" w:type="dxa"/>
            <w:shd w:val="clear" w:color="auto" w:fill="auto"/>
            <w:tcMar>
              <w:top w:w="150" w:type="dxa"/>
              <w:left w:w="240" w:type="dxa"/>
              <w:bottom w:w="150" w:type="dxa"/>
              <w:right w:w="240" w:type="dxa"/>
            </w:tcMar>
            <w:vAlign w:val="center"/>
          </w:tcPr>
          <w:p w14:paraId="2F9BAC5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International Classification of Diseases, 10th Revision</w:t>
            </w:r>
          </w:p>
        </w:tc>
        <w:tc>
          <w:tcPr>
            <w:tcW w:w="4336" w:type="dxa"/>
            <w:shd w:val="clear" w:color="auto" w:fill="auto"/>
            <w:tcMar>
              <w:top w:w="150" w:type="dxa"/>
              <w:left w:w="240" w:type="dxa"/>
              <w:bottom w:w="150" w:type="dxa"/>
              <w:right w:w="0" w:type="dxa"/>
            </w:tcMar>
            <w:vAlign w:val="center"/>
          </w:tcPr>
          <w:p w14:paraId="5A69A49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国际疾病分类第十次修订版，用于疾病诊断编码</w:t>
            </w:r>
            <w:r>
              <w:rPr>
                <w:rFonts w:hint="default" w:ascii="Segoe UI" w:hAnsi="Segoe UI" w:eastAsia="Segoe UI" w:cs="Segoe UI"/>
                <w:color w:val="3964FE"/>
                <w:kern w:val="0"/>
                <w:sz w:val="22"/>
                <w:szCs w:val="22"/>
                <w:u w:val="none"/>
                <w:bdr w:val="single" w:color="auto" w:sz="18" w:space="0"/>
                <w:lang w:val="en-US" w:eastAsia="zh-CN" w:bidi="ar"/>
              </w:rPr>
              <w:fldChar w:fldCharType="begin"/>
            </w:r>
            <w:r>
              <w:rPr>
                <w:rFonts w:hint="default" w:ascii="Segoe UI" w:hAnsi="Segoe UI" w:eastAsia="Segoe UI" w:cs="Segoe UI"/>
                <w:color w:val="3964FE"/>
                <w:kern w:val="0"/>
                <w:sz w:val="22"/>
                <w:szCs w:val="22"/>
                <w:u w:val="none"/>
                <w:bdr w:val="single" w:color="auto" w:sz="18" w:space="0"/>
                <w:lang w:val="en-US" w:eastAsia="zh-CN" w:bidi="ar"/>
              </w:rPr>
              <w:instrText xml:space="preserve"> HYPERLINK "https://www.h-ceo.com/post/5553.html" \t "https://chat.deepseek.com/a/chat/s/_blank" </w:instrText>
            </w:r>
            <w:r>
              <w:rPr>
                <w:rFonts w:hint="default" w:ascii="Segoe UI" w:hAnsi="Segoe UI" w:eastAsia="Segoe UI" w:cs="Segoe UI"/>
                <w:color w:val="3964FE"/>
                <w:kern w:val="0"/>
                <w:sz w:val="22"/>
                <w:szCs w:val="22"/>
                <w:u w:val="none"/>
                <w:bdr w:val="single" w:color="auto" w:sz="18" w:space="0"/>
                <w:lang w:val="en-US" w:eastAsia="zh-CN" w:bidi="ar"/>
              </w:rPr>
              <w:fldChar w:fldCharType="separate"/>
            </w:r>
            <w:r>
              <w:rPr>
                <w:rFonts w:hint="default" w:ascii="Segoe UI" w:hAnsi="Segoe UI" w:eastAsia="Segoe UI" w:cs="Segoe UI"/>
                <w:color w:val="3964FE"/>
                <w:kern w:val="0"/>
                <w:sz w:val="22"/>
                <w:szCs w:val="22"/>
                <w:u w:val="none"/>
                <w:bdr w:val="single" w:color="auto" w:sz="18" w:space="0"/>
                <w:lang w:val="en-US" w:eastAsia="zh-CN" w:bidi="ar"/>
              </w:rPr>
              <w:fldChar w:fldCharType="end"/>
            </w:r>
          </w:p>
        </w:tc>
      </w:tr>
      <w:tr w14:paraId="43D31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4" w:type="dxa"/>
            <w:shd w:val="clear" w:color="auto" w:fill="auto"/>
            <w:tcMar>
              <w:top w:w="150" w:type="dxa"/>
              <w:left w:w="0" w:type="dxa"/>
              <w:bottom w:w="150" w:type="dxa"/>
              <w:right w:w="240" w:type="dxa"/>
            </w:tcMar>
            <w:vAlign w:val="center"/>
          </w:tcPr>
          <w:p w14:paraId="5DE1E08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ICD-9-CM-3</w:t>
            </w:r>
          </w:p>
        </w:tc>
        <w:tc>
          <w:tcPr>
            <w:tcW w:w="4217" w:type="dxa"/>
            <w:shd w:val="clear" w:color="auto" w:fill="auto"/>
            <w:tcMar>
              <w:top w:w="150" w:type="dxa"/>
              <w:left w:w="240" w:type="dxa"/>
              <w:bottom w:w="150" w:type="dxa"/>
              <w:right w:w="240" w:type="dxa"/>
            </w:tcMar>
            <w:vAlign w:val="center"/>
          </w:tcPr>
          <w:p w14:paraId="7A3344D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International Classification of Diseases, 9th Revision, Clinical Modification, Volume 3</w:t>
            </w:r>
          </w:p>
        </w:tc>
        <w:tc>
          <w:tcPr>
            <w:tcW w:w="4336" w:type="dxa"/>
            <w:shd w:val="clear" w:color="auto" w:fill="auto"/>
            <w:tcMar>
              <w:top w:w="150" w:type="dxa"/>
              <w:left w:w="240" w:type="dxa"/>
              <w:bottom w:w="150" w:type="dxa"/>
              <w:right w:w="0" w:type="dxa"/>
            </w:tcMar>
            <w:vAlign w:val="center"/>
          </w:tcPr>
          <w:p w14:paraId="3D1AB35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国际疾病分类第九次修订版临床修订本第三卷，用于手术操作编码</w:t>
            </w:r>
          </w:p>
        </w:tc>
      </w:tr>
      <w:tr w14:paraId="75C8C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4" w:type="dxa"/>
            <w:shd w:val="clear" w:color="auto" w:fill="auto"/>
            <w:tcMar>
              <w:top w:w="150" w:type="dxa"/>
              <w:left w:w="0" w:type="dxa"/>
              <w:bottom w:w="150" w:type="dxa"/>
              <w:right w:w="240" w:type="dxa"/>
            </w:tcMar>
            <w:vAlign w:val="center"/>
          </w:tcPr>
          <w:p w14:paraId="594177D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CC</w:t>
            </w:r>
          </w:p>
        </w:tc>
        <w:tc>
          <w:tcPr>
            <w:tcW w:w="4217" w:type="dxa"/>
            <w:shd w:val="clear" w:color="auto" w:fill="auto"/>
            <w:tcMar>
              <w:top w:w="150" w:type="dxa"/>
              <w:left w:w="240" w:type="dxa"/>
              <w:bottom w:w="150" w:type="dxa"/>
              <w:right w:w="240" w:type="dxa"/>
            </w:tcMar>
            <w:vAlign w:val="center"/>
          </w:tcPr>
          <w:p w14:paraId="13F0439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Complication/Comorbidity</w:t>
            </w:r>
          </w:p>
        </w:tc>
        <w:tc>
          <w:tcPr>
            <w:tcW w:w="4336" w:type="dxa"/>
            <w:shd w:val="clear" w:color="auto" w:fill="auto"/>
            <w:tcMar>
              <w:top w:w="150" w:type="dxa"/>
              <w:left w:w="240" w:type="dxa"/>
              <w:bottom w:w="150" w:type="dxa"/>
              <w:right w:w="0" w:type="dxa"/>
            </w:tcMar>
            <w:vAlign w:val="center"/>
          </w:tcPr>
          <w:p w14:paraId="52C5F43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合并症/并发症</w:t>
            </w:r>
          </w:p>
        </w:tc>
      </w:tr>
      <w:tr w14:paraId="15D32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24" w:type="dxa"/>
            <w:shd w:val="clear" w:color="auto" w:fill="auto"/>
            <w:tcMar>
              <w:top w:w="150" w:type="dxa"/>
              <w:left w:w="0" w:type="dxa"/>
              <w:bottom w:w="150" w:type="dxa"/>
              <w:right w:w="240" w:type="dxa"/>
            </w:tcMar>
            <w:vAlign w:val="center"/>
          </w:tcPr>
          <w:p w14:paraId="1759A46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MCC</w:t>
            </w:r>
          </w:p>
        </w:tc>
        <w:tc>
          <w:tcPr>
            <w:tcW w:w="4217" w:type="dxa"/>
            <w:shd w:val="clear" w:color="auto" w:fill="auto"/>
            <w:tcMar>
              <w:top w:w="150" w:type="dxa"/>
              <w:left w:w="240" w:type="dxa"/>
              <w:bottom w:w="150" w:type="dxa"/>
              <w:right w:w="240" w:type="dxa"/>
            </w:tcMar>
            <w:vAlign w:val="center"/>
          </w:tcPr>
          <w:p w14:paraId="48DA018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Major Complication/Comorbidity</w:t>
            </w:r>
          </w:p>
        </w:tc>
        <w:tc>
          <w:tcPr>
            <w:tcW w:w="4336" w:type="dxa"/>
            <w:shd w:val="clear" w:color="auto" w:fill="auto"/>
            <w:tcMar>
              <w:top w:w="150" w:type="dxa"/>
              <w:left w:w="240" w:type="dxa"/>
              <w:bottom w:w="150" w:type="dxa"/>
              <w:right w:w="0" w:type="dxa"/>
            </w:tcMar>
            <w:vAlign w:val="center"/>
          </w:tcPr>
          <w:p w14:paraId="51CB412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严重合并症/严重并发症</w:t>
            </w:r>
          </w:p>
        </w:tc>
      </w:tr>
      <w:tr w14:paraId="74312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4" w:type="dxa"/>
            <w:shd w:val="clear" w:color="auto" w:fill="auto"/>
            <w:tcMar>
              <w:top w:w="150" w:type="dxa"/>
              <w:left w:w="0" w:type="dxa"/>
              <w:bottom w:w="150" w:type="dxa"/>
              <w:right w:w="240" w:type="dxa"/>
            </w:tcMar>
            <w:vAlign w:val="center"/>
          </w:tcPr>
          <w:p w14:paraId="24F63C3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MCE</w:t>
            </w:r>
          </w:p>
        </w:tc>
        <w:tc>
          <w:tcPr>
            <w:tcW w:w="4217" w:type="dxa"/>
            <w:shd w:val="clear" w:color="auto" w:fill="auto"/>
            <w:tcMar>
              <w:top w:w="150" w:type="dxa"/>
              <w:left w:w="240" w:type="dxa"/>
              <w:bottom w:w="150" w:type="dxa"/>
              <w:right w:w="240" w:type="dxa"/>
            </w:tcMar>
            <w:vAlign w:val="center"/>
          </w:tcPr>
          <w:p w14:paraId="4CBA5BD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Major Diagnostic Category Exclusions</w:t>
            </w:r>
          </w:p>
        </w:tc>
        <w:tc>
          <w:tcPr>
            <w:tcW w:w="4336" w:type="dxa"/>
            <w:shd w:val="clear" w:color="auto" w:fill="auto"/>
            <w:tcMar>
              <w:top w:w="150" w:type="dxa"/>
              <w:left w:w="240" w:type="dxa"/>
              <w:bottom w:w="150" w:type="dxa"/>
              <w:right w:w="0" w:type="dxa"/>
            </w:tcMar>
            <w:vAlign w:val="center"/>
          </w:tcPr>
          <w:p w14:paraId="62C5EFC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主要诊断大类排除标准</w:t>
            </w:r>
          </w:p>
        </w:tc>
      </w:tr>
      <w:tr w14:paraId="6E456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4" w:type="dxa"/>
            <w:shd w:val="clear" w:color="auto" w:fill="auto"/>
            <w:tcMar>
              <w:top w:w="150" w:type="dxa"/>
              <w:left w:w="0" w:type="dxa"/>
              <w:bottom w:w="150" w:type="dxa"/>
              <w:right w:w="240" w:type="dxa"/>
            </w:tcMar>
            <w:vAlign w:val="center"/>
          </w:tcPr>
          <w:p w14:paraId="2AE7451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LLM</w:t>
            </w:r>
          </w:p>
        </w:tc>
        <w:tc>
          <w:tcPr>
            <w:tcW w:w="4217" w:type="dxa"/>
            <w:shd w:val="clear" w:color="auto" w:fill="auto"/>
            <w:tcMar>
              <w:top w:w="150" w:type="dxa"/>
              <w:left w:w="240" w:type="dxa"/>
              <w:bottom w:w="150" w:type="dxa"/>
              <w:right w:w="240" w:type="dxa"/>
            </w:tcMar>
            <w:vAlign w:val="center"/>
          </w:tcPr>
          <w:p w14:paraId="590A236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Large Language Model</w:t>
            </w:r>
          </w:p>
        </w:tc>
        <w:tc>
          <w:tcPr>
            <w:tcW w:w="4336" w:type="dxa"/>
            <w:shd w:val="clear" w:color="auto" w:fill="auto"/>
            <w:tcMar>
              <w:top w:w="150" w:type="dxa"/>
              <w:left w:w="240" w:type="dxa"/>
              <w:bottom w:w="150" w:type="dxa"/>
              <w:right w:w="0" w:type="dxa"/>
            </w:tcMar>
            <w:vAlign w:val="center"/>
          </w:tcPr>
          <w:p w14:paraId="07D8F45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大语言模型</w:t>
            </w:r>
          </w:p>
        </w:tc>
      </w:tr>
      <w:tr w14:paraId="68063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4" w:type="dxa"/>
            <w:shd w:val="clear" w:color="auto" w:fill="auto"/>
            <w:tcMar>
              <w:top w:w="150" w:type="dxa"/>
              <w:left w:w="0" w:type="dxa"/>
              <w:bottom w:w="150" w:type="dxa"/>
              <w:right w:w="240" w:type="dxa"/>
            </w:tcMar>
            <w:vAlign w:val="center"/>
          </w:tcPr>
          <w:p w14:paraId="1B08DE5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MAS</w:t>
            </w:r>
          </w:p>
        </w:tc>
        <w:tc>
          <w:tcPr>
            <w:tcW w:w="4217" w:type="dxa"/>
            <w:shd w:val="clear" w:color="auto" w:fill="auto"/>
            <w:tcMar>
              <w:top w:w="150" w:type="dxa"/>
              <w:left w:w="240" w:type="dxa"/>
              <w:bottom w:w="150" w:type="dxa"/>
              <w:right w:w="240" w:type="dxa"/>
            </w:tcMar>
            <w:vAlign w:val="center"/>
          </w:tcPr>
          <w:p w14:paraId="3325610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Multi-Agent System</w:t>
            </w:r>
          </w:p>
        </w:tc>
        <w:tc>
          <w:tcPr>
            <w:tcW w:w="4336" w:type="dxa"/>
            <w:shd w:val="clear" w:color="auto" w:fill="auto"/>
            <w:tcMar>
              <w:top w:w="150" w:type="dxa"/>
              <w:left w:w="240" w:type="dxa"/>
              <w:bottom w:w="150" w:type="dxa"/>
              <w:right w:w="0" w:type="dxa"/>
            </w:tcMar>
            <w:vAlign w:val="center"/>
          </w:tcPr>
          <w:p w14:paraId="01EF11B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多智能体系统</w:t>
            </w:r>
          </w:p>
        </w:tc>
      </w:tr>
      <w:tr w14:paraId="2A1F1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4" w:type="dxa"/>
            <w:shd w:val="clear" w:color="auto" w:fill="auto"/>
            <w:tcMar>
              <w:top w:w="150" w:type="dxa"/>
              <w:left w:w="0" w:type="dxa"/>
              <w:bottom w:w="150" w:type="dxa"/>
              <w:right w:w="240" w:type="dxa"/>
            </w:tcMar>
            <w:vAlign w:val="center"/>
          </w:tcPr>
          <w:p w14:paraId="18C5D1D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SRS</w:t>
            </w:r>
          </w:p>
        </w:tc>
        <w:tc>
          <w:tcPr>
            <w:tcW w:w="4217" w:type="dxa"/>
            <w:shd w:val="clear" w:color="auto" w:fill="auto"/>
            <w:tcMar>
              <w:top w:w="150" w:type="dxa"/>
              <w:left w:w="240" w:type="dxa"/>
              <w:bottom w:w="150" w:type="dxa"/>
              <w:right w:w="240" w:type="dxa"/>
            </w:tcMar>
            <w:vAlign w:val="center"/>
          </w:tcPr>
          <w:p w14:paraId="0774331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Software Requirements Specification</w:t>
            </w:r>
          </w:p>
        </w:tc>
        <w:tc>
          <w:tcPr>
            <w:tcW w:w="4336" w:type="dxa"/>
            <w:shd w:val="clear" w:color="auto" w:fill="auto"/>
            <w:tcMar>
              <w:top w:w="150" w:type="dxa"/>
              <w:left w:w="240" w:type="dxa"/>
              <w:bottom w:w="150" w:type="dxa"/>
              <w:right w:w="0" w:type="dxa"/>
            </w:tcMar>
            <w:vAlign w:val="center"/>
          </w:tcPr>
          <w:p w14:paraId="0954754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软件需求规格说明书</w:t>
            </w:r>
          </w:p>
        </w:tc>
      </w:tr>
      <w:tr w14:paraId="4530A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24" w:type="dxa"/>
            <w:shd w:val="clear" w:color="auto" w:fill="auto"/>
            <w:tcMar>
              <w:top w:w="150" w:type="dxa"/>
              <w:left w:w="0" w:type="dxa"/>
              <w:bottom w:w="150" w:type="dxa"/>
              <w:right w:w="240" w:type="dxa"/>
            </w:tcMar>
            <w:vAlign w:val="center"/>
          </w:tcPr>
          <w:p w14:paraId="70DE29E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EMR</w:t>
            </w:r>
          </w:p>
        </w:tc>
        <w:tc>
          <w:tcPr>
            <w:tcW w:w="4217" w:type="dxa"/>
            <w:shd w:val="clear" w:color="auto" w:fill="auto"/>
            <w:tcMar>
              <w:top w:w="150" w:type="dxa"/>
              <w:left w:w="240" w:type="dxa"/>
              <w:bottom w:w="150" w:type="dxa"/>
              <w:right w:w="240" w:type="dxa"/>
            </w:tcMar>
            <w:vAlign w:val="center"/>
          </w:tcPr>
          <w:p w14:paraId="17CDCC4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Electronic Medical Record</w:t>
            </w:r>
          </w:p>
        </w:tc>
        <w:tc>
          <w:tcPr>
            <w:tcW w:w="4336" w:type="dxa"/>
            <w:shd w:val="clear" w:color="auto" w:fill="auto"/>
            <w:tcMar>
              <w:top w:w="150" w:type="dxa"/>
              <w:left w:w="240" w:type="dxa"/>
              <w:bottom w:w="150" w:type="dxa"/>
              <w:right w:w="0" w:type="dxa"/>
            </w:tcMar>
            <w:vAlign w:val="center"/>
          </w:tcPr>
          <w:p w14:paraId="684D57B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电子病历</w:t>
            </w:r>
          </w:p>
        </w:tc>
      </w:tr>
      <w:tr w14:paraId="3B3E9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4" w:type="dxa"/>
            <w:shd w:val="clear" w:color="auto" w:fill="auto"/>
            <w:tcMar>
              <w:top w:w="150" w:type="dxa"/>
              <w:left w:w="0" w:type="dxa"/>
              <w:bottom w:w="150" w:type="dxa"/>
              <w:right w:w="240" w:type="dxa"/>
            </w:tcMar>
            <w:vAlign w:val="center"/>
          </w:tcPr>
          <w:p w14:paraId="0534C7B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HIS</w:t>
            </w:r>
          </w:p>
        </w:tc>
        <w:tc>
          <w:tcPr>
            <w:tcW w:w="4217" w:type="dxa"/>
            <w:shd w:val="clear" w:color="auto" w:fill="auto"/>
            <w:tcMar>
              <w:top w:w="150" w:type="dxa"/>
              <w:left w:w="240" w:type="dxa"/>
              <w:bottom w:w="150" w:type="dxa"/>
              <w:right w:w="240" w:type="dxa"/>
            </w:tcMar>
            <w:vAlign w:val="center"/>
          </w:tcPr>
          <w:p w14:paraId="01D2DFB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Hospital Information System</w:t>
            </w:r>
          </w:p>
        </w:tc>
        <w:tc>
          <w:tcPr>
            <w:tcW w:w="4336" w:type="dxa"/>
            <w:shd w:val="clear" w:color="auto" w:fill="auto"/>
            <w:tcMar>
              <w:top w:w="150" w:type="dxa"/>
              <w:left w:w="240" w:type="dxa"/>
              <w:bottom w:w="150" w:type="dxa"/>
              <w:right w:w="0" w:type="dxa"/>
            </w:tcMar>
            <w:vAlign w:val="center"/>
          </w:tcPr>
          <w:p w14:paraId="4045A38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医院信息系统</w:t>
            </w:r>
          </w:p>
        </w:tc>
      </w:tr>
    </w:tbl>
    <w:p w14:paraId="0D3DB1F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8.2 分析模型清单</w:t>
      </w:r>
    </w:p>
    <w:tbl>
      <w:tblPr>
        <w:tblStyle w:val="9"/>
        <w:tblW w:w="89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93"/>
        <w:gridCol w:w="5913"/>
        <w:gridCol w:w="1965"/>
      </w:tblGrid>
      <w:tr w14:paraId="5C84F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093" w:type="dxa"/>
            <w:tcBorders>
              <w:top w:val="nil"/>
            </w:tcBorders>
            <w:shd w:val="clear" w:color="auto" w:fill="auto"/>
            <w:tcMar>
              <w:top w:w="150" w:type="dxa"/>
              <w:left w:w="0" w:type="dxa"/>
              <w:bottom w:w="150" w:type="dxa"/>
              <w:right w:w="240" w:type="dxa"/>
            </w:tcMar>
            <w:vAlign w:val="center"/>
          </w:tcPr>
          <w:p w14:paraId="3FA7DA2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模型名称</w:t>
            </w:r>
          </w:p>
        </w:tc>
        <w:tc>
          <w:tcPr>
            <w:tcW w:w="5913" w:type="dxa"/>
            <w:tcBorders>
              <w:top w:val="nil"/>
            </w:tcBorders>
            <w:shd w:val="clear" w:color="auto" w:fill="auto"/>
            <w:tcMar>
              <w:top w:w="150" w:type="dxa"/>
              <w:left w:w="240" w:type="dxa"/>
              <w:bottom w:w="150" w:type="dxa"/>
              <w:right w:w="240" w:type="dxa"/>
            </w:tcMar>
            <w:vAlign w:val="center"/>
          </w:tcPr>
          <w:p w14:paraId="2B7FA74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文件位置</w:t>
            </w:r>
          </w:p>
        </w:tc>
        <w:tc>
          <w:tcPr>
            <w:tcW w:w="1965" w:type="dxa"/>
            <w:tcBorders>
              <w:top w:val="nil"/>
            </w:tcBorders>
            <w:shd w:val="clear" w:color="auto" w:fill="auto"/>
            <w:tcMar>
              <w:top w:w="150" w:type="dxa"/>
              <w:left w:w="240" w:type="dxa"/>
              <w:bottom w:w="150" w:type="dxa"/>
              <w:right w:w="240" w:type="dxa"/>
            </w:tcMar>
            <w:vAlign w:val="center"/>
          </w:tcPr>
          <w:p w14:paraId="5E44AA5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说明</w:t>
            </w:r>
          </w:p>
        </w:tc>
      </w:tr>
      <w:tr w14:paraId="5677F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93" w:type="dxa"/>
            <w:shd w:val="clear" w:color="auto" w:fill="auto"/>
            <w:tcMar>
              <w:top w:w="150" w:type="dxa"/>
              <w:left w:w="0" w:type="dxa"/>
              <w:bottom w:w="150" w:type="dxa"/>
              <w:right w:w="240" w:type="dxa"/>
            </w:tcMar>
            <w:vAlign w:val="center"/>
          </w:tcPr>
          <w:p w14:paraId="4C390155">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9"/>
                <w:szCs w:val="22"/>
              </w:rPr>
            </w:pPr>
            <w:r>
              <w:rPr>
                <w:rFonts w:hint="default" w:ascii="Consolas" w:hAnsi="Segoe UI" w:eastAsia="Consolas" w:cs="Segoe UI"/>
                <w:kern w:val="0"/>
                <w:sz w:val="19"/>
                <w:szCs w:val="22"/>
                <w:lang w:val="en-US" w:eastAsia="zh-CN" w:bidi="ar"/>
              </w:rPr>
              <w:t>用例图</w:t>
            </w:r>
          </w:p>
        </w:tc>
        <w:tc>
          <w:tcPr>
            <w:tcW w:w="5913" w:type="dxa"/>
            <w:shd w:val="clear" w:color="auto" w:fill="auto"/>
            <w:tcMar>
              <w:top w:w="150" w:type="dxa"/>
              <w:left w:w="240" w:type="dxa"/>
              <w:bottom w:w="150" w:type="dxa"/>
              <w:right w:w="240" w:type="dxa"/>
            </w:tcMar>
            <w:vAlign w:val="center"/>
          </w:tcPr>
          <w:p w14:paraId="69DB2130">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9"/>
                <w:szCs w:val="22"/>
              </w:rPr>
            </w:pPr>
            <w:r>
              <w:rPr>
                <w:rStyle w:val="11"/>
                <w:rFonts w:hint="default" w:ascii="Consolas" w:hAnsi="Consolas" w:eastAsia="Consolas" w:cs="Consolas"/>
                <w:kern w:val="0"/>
                <w:sz w:val="19"/>
                <w:szCs w:val="19"/>
                <w:shd w:val="clear" w:fill="EBEEF2"/>
                <w:lang w:val="en-US" w:eastAsia="zh-CN" w:bidi="ar"/>
              </w:rPr>
              <w:t>docs/diagrams/use_case_diagram.rational</w:t>
            </w:r>
          </w:p>
        </w:tc>
        <w:tc>
          <w:tcPr>
            <w:tcW w:w="1965" w:type="dxa"/>
            <w:shd w:val="clear" w:color="auto" w:fill="auto"/>
            <w:tcMar>
              <w:top w:w="150" w:type="dxa"/>
              <w:left w:w="240" w:type="dxa"/>
              <w:bottom w:w="150" w:type="dxa"/>
              <w:right w:w="0" w:type="dxa"/>
            </w:tcMar>
            <w:vAlign w:val="center"/>
          </w:tcPr>
          <w:p w14:paraId="1BFE8A93">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9"/>
                <w:szCs w:val="22"/>
              </w:rPr>
            </w:pPr>
            <w:r>
              <w:rPr>
                <w:rFonts w:hint="default" w:ascii="Consolas" w:hAnsi="Segoe UI" w:eastAsia="Consolas" w:cs="Segoe UI"/>
                <w:kern w:val="0"/>
                <w:sz w:val="19"/>
                <w:szCs w:val="22"/>
                <w:lang w:val="en-US" w:eastAsia="zh-CN" w:bidi="ar"/>
              </w:rPr>
              <w:t>Rational工具格式</w:t>
            </w:r>
          </w:p>
        </w:tc>
      </w:tr>
      <w:tr w14:paraId="6C514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93" w:type="dxa"/>
            <w:shd w:val="clear" w:color="auto" w:fill="auto"/>
            <w:tcMar>
              <w:top w:w="150" w:type="dxa"/>
              <w:left w:w="0" w:type="dxa"/>
              <w:bottom w:w="150" w:type="dxa"/>
              <w:right w:w="240" w:type="dxa"/>
            </w:tcMar>
            <w:vAlign w:val="center"/>
          </w:tcPr>
          <w:p w14:paraId="52EF550E">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9"/>
                <w:szCs w:val="22"/>
              </w:rPr>
            </w:pPr>
            <w:r>
              <w:rPr>
                <w:rFonts w:hint="default" w:ascii="Consolas" w:hAnsi="Segoe UI" w:eastAsia="Consolas" w:cs="Segoe UI"/>
                <w:kern w:val="0"/>
                <w:sz w:val="19"/>
                <w:szCs w:val="22"/>
                <w:lang w:val="en-US" w:eastAsia="zh-CN" w:bidi="ar"/>
              </w:rPr>
              <w:t>活动图（DRG入组流程）</w:t>
            </w:r>
          </w:p>
        </w:tc>
        <w:tc>
          <w:tcPr>
            <w:tcW w:w="5913" w:type="dxa"/>
            <w:shd w:val="clear" w:color="auto" w:fill="auto"/>
            <w:tcMar>
              <w:top w:w="150" w:type="dxa"/>
              <w:left w:w="240" w:type="dxa"/>
              <w:bottom w:w="150" w:type="dxa"/>
              <w:right w:w="240" w:type="dxa"/>
            </w:tcMar>
            <w:vAlign w:val="center"/>
          </w:tcPr>
          <w:p w14:paraId="16BEE889">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9"/>
                <w:szCs w:val="22"/>
              </w:rPr>
            </w:pPr>
            <w:r>
              <w:rPr>
                <w:rStyle w:val="11"/>
                <w:rFonts w:hint="default" w:ascii="Consolas" w:hAnsi="Consolas" w:eastAsia="Consolas" w:cs="Consolas"/>
                <w:kern w:val="0"/>
                <w:sz w:val="19"/>
                <w:szCs w:val="19"/>
                <w:shd w:val="clear" w:fill="EBEEF2"/>
                <w:lang w:val="en-US" w:eastAsia="zh-CN" w:bidi="ar"/>
              </w:rPr>
              <w:t>docs/diagrams/activity_diagram_drg_grouping.rational</w:t>
            </w:r>
          </w:p>
        </w:tc>
        <w:tc>
          <w:tcPr>
            <w:tcW w:w="1965" w:type="dxa"/>
            <w:shd w:val="clear" w:color="auto" w:fill="auto"/>
            <w:tcMar>
              <w:top w:w="150" w:type="dxa"/>
              <w:left w:w="240" w:type="dxa"/>
              <w:bottom w:w="150" w:type="dxa"/>
              <w:right w:w="0" w:type="dxa"/>
            </w:tcMar>
            <w:vAlign w:val="center"/>
          </w:tcPr>
          <w:p w14:paraId="381257B7">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9"/>
                <w:szCs w:val="22"/>
              </w:rPr>
            </w:pPr>
            <w:r>
              <w:rPr>
                <w:rFonts w:hint="default" w:ascii="Consolas" w:hAnsi="Segoe UI" w:eastAsia="Consolas" w:cs="Segoe UI"/>
                <w:kern w:val="0"/>
                <w:sz w:val="19"/>
                <w:szCs w:val="22"/>
                <w:lang w:val="en-US" w:eastAsia="zh-CN" w:bidi="ar"/>
              </w:rPr>
              <w:t>Rational工具格式</w:t>
            </w:r>
          </w:p>
        </w:tc>
      </w:tr>
      <w:tr w14:paraId="16815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93" w:type="dxa"/>
            <w:shd w:val="clear" w:color="auto" w:fill="auto"/>
            <w:tcMar>
              <w:top w:w="150" w:type="dxa"/>
              <w:left w:w="0" w:type="dxa"/>
              <w:bottom w:w="150" w:type="dxa"/>
              <w:right w:w="240" w:type="dxa"/>
            </w:tcMar>
            <w:vAlign w:val="center"/>
          </w:tcPr>
          <w:p w14:paraId="3A379800">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9"/>
                <w:szCs w:val="22"/>
              </w:rPr>
            </w:pPr>
            <w:r>
              <w:rPr>
                <w:rFonts w:hint="default" w:ascii="Consolas" w:hAnsi="Segoe UI" w:eastAsia="Consolas" w:cs="Segoe UI"/>
                <w:kern w:val="0"/>
                <w:sz w:val="19"/>
                <w:szCs w:val="22"/>
                <w:lang w:val="en-US" w:eastAsia="zh-CN" w:bidi="ar"/>
              </w:rPr>
              <w:t>活动图（文档生成流程）</w:t>
            </w:r>
          </w:p>
        </w:tc>
        <w:tc>
          <w:tcPr>
            <w:tcW w:w="5913" w:type="dxa"/>
            <w:shd w:val="clear" w:color="auto" w:fill="auto"/>
            <w:tcMar>
              <w:top w:w="150" w:type="dxa"/>
              <w:left w:w="240" w:type="dxa"/>
              <w:bottom w:w="150" w:type="dxa"/>
              <w:right w:w="240" w:type="dxa"/>
            </w:tcMar>
            <w:vAlign w:val="center"/>
          </w:tcPr>
          <w:p w14:paraId="77C01E63">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9"/>
                <w:szCs w:val="22"/>
              </w:rPr>
            </w:pPr>
            <w:r>
              <w:rPr>
                <w:rStyle w:val="11"/>
                <w:rFonts w:hint="default" w:ascii="Consolas" w:hAnsi="Consolas" w:eastAsia="Consolas" w:cs="Consolas"/>
                <w:kern w:val="0"/>
                <w:sz w:val="19"/>
                <w:szCs w:val="19"/>
                <w:shd w:val="clear" w:fill="EBEEF2"/>
                <w:lang w:val="en-US" w:eastAsia="zh-CN" w:bidi="ar"/>
              </w:rPr>
              <w:t>docs/diagrams/activity_diagram_doc_gen.rational</w:t>
            </w:r>
          </w:p>
        </w:tc>
        <w:tc>
          <w:tcPr>
            <w:tcW w:w="1965" w:type="dxa"/>
            <w:shd w:val="clear" w:color="auto" w:fill="auto"/>
            <w:tcMar>
              <w:top w:w="150" w:type="dxa"/>
              <w:left w:w="240" w:type="dxa"/>
              <w:bottom w:w="150" w:type="dxa"/>
              <w:right w:w="0" w:type="dxa"/>
            </w:tcMar>
            <w:vAlign w:val="center"/>
          </w:tcPr>
          <w:p w14:paraId="38121042">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9"/>
                <w:szCs w:val="22"/>
              </w:rPr>
            </w:pPr>
            <w:r>
              <w:rPr>
                <w:rFonts w:hint="default" w:ascii="Consolas" w:hAnsi="Segoe UI" w:eastAsia="Consolas" w:cs="Segoe UI"/>
                <w:kern w:val="0"/>
                <w:sz w:val="19"/>
                <w:szCs w:val="22"/>
                <w:lang w:val="en-US" w:eastAsia="zh-CN" w:bidi="ar"/>
              </w:rPr>
              <w:t>Rational工具格式</w:t>
            </w:r>
          </w:p>
        </w:tc>
      </w:tr>
      <w:tr w14:paraId="011D6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93" w:type="dxa"/>
            <w:shd w:val="clear" w:color="auto" w:fill="auto"/>
            <w:tcMar>
              <w:top w:w="150" w:type="dxa"/>
              <w:left w:w="0" w:type="dxa"/>
              <w:bottom w:w="150" w:type="dxa"/>
              <w:right w:w="240" w:type="dxa"/>
            </w:tcMar>
            <w:vAlign w:val="center"/>
          </w:tcPr>
          <w:p w14:paraId="763510EB">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9"/>
                <w:szCs w:val="22"/>
              </w:rPr>
            </w:pPr>
            <w:r>
              <w:rPr>
                <w:rFonts w:hint="default" w:ascii="Consolas" w:hAnsi="Segoe UI" w:eastAsia="Consolas" w:cs="Segoe UI"/>
                <w:kern w:val="0"/>
                <w:sz w:val="19"/>
                <w:szCs w:val="22"/>
                <w:lang w:val="en-US" w:eastAsia="zh-CN" w:bidi="ar"/>
              </w:rPr>
              <w:t>类图</w:t>
            </w:r>
          </w:p>
        </w:tc>
        <w:tc>
          <w:tcPr>
            <w:tcW w:w="5913" w:type="dxa"/>
            <w:shd w:val="clear" w:color="auto" w:fill="auto"/>
            <w:tcMar>
              <w:top w:w="150" w:type="dxa"/>
              <w:left w:w="240" w:type="dxa"/>
              <w:bottom w:w="150" w:type="dxa"/>
              <w:right w:w="240" w:type="dxa"/>
            </w:tcMar>
            <w:vAlign w:val="center"/>
          </w:tcPr>
          <w:p w14:paraId="58BB17C7">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9"/>
                <w:szCs w:val="22"/>
              </w:rPr>
            </w:pPr>
            <w:r>
              <w:rPr>
                <w:rStyle w:val="11"/>
                <w:rFonts w:hint="default" w:ascii="Consolas" w:hAnsi="Consolas" w:eastAsia="Consolas" w:cs="Consolas"/>
                <w:kern w:val="0"/>
                <w:sz w:val="19"/>
                <w:szCs w:val="19"/>
                <w:shd w:val="clear" w:fill="EBEEF2"/>
                <w:lang w:val="en-US" w:eastAsia="zh-CN" w:bidi="ar"/>
              </w:rPr>
              <w:t>docs/diagrams/class_diagram.rational</w:t>
            </w:r>
          </w:p>
        </w:tc>
        <w:tc>
          <w:tcPr>
            <w:tcW w:w="1965" w:type="dxa"/>
            <w:shd w:val="clear" w:color="auto" w:fill="auto"/>
            <w:tcMar>
              <w:top w:w="150" w:type="dxa"/>
              <w:left w:w="240" w:type="dxa"/>
              <w:bottom w:w="150" w:type="dxa"/>
              <w:right w:w="0" w:type="dxa"/>
            </w:tcMar>
            <w:vAlign w:val="center"/>
          </w:tcPr>
          <w:p w14:paraId="3007F7DB">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9"/>
                <w:szCs w:val="22"/>
              </w:rPr>
            </w:pPr>
            <w:r>
              <w:rPr>
                <w:rFonts w:hint="default" w:ascii="Consolas" w:hAnsi="Segoe UI" w:eastAsia="Consolas" w:cs="Segoe UI"/>
                <w:kern w:val="0"/>
                <w:sz w:val="19"/>
                <w:szCs w:val="22"/>
                <w:lang w:val="en-US" w:eastAsia="zh-CN" w:bidi="ar"/>
              </w:rPr>
              <w:t>Rational工具格式</w:t>
            </w:r>
          </w:p>
        </w:tc>
      </w:tr>
      <w:tr w14:paraId="2FEDF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93" w:type="dxa"/>
            <w:shd w:val="clear" w:color="auto" w:fill="auto"/>
            <w:tcMar>
              <w:top w:w="150" w:type="dxa"/>
              <w:left w:w="0" w:type="dxa"/>
              <w:bottom w:w="150" w:type="dxa"/>
              <w:right w:w="240" w:type="dxa"/>
            </w:tcMar>
            <w:vAlign w:val="center"/>
          </w:tcPr>
          <w:p w14:paraId="521B7811">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9"/>
                <w:szCs w:val="22"/>
              </w:rPr>
            </w:pPr>
            <w:r>
              <w:rPr>
                <w:rFonts w:hint="default" w:ascii="Consolas" w:hAnsi="Segoe UI" w:eastAsia="Consolas" w:cs="Segoe UI"/>
                <w:kern w:val="0"/>
                <w:sz w:val="19"/>
                <w:szCs w:val="22"/>
                <w:lang w:val="en-US" w:eastAsia="zh-CN" w:bidi="ar"/>
              </w:rPr>
              <w:t>状态机图（入组任务）</w:t>
            </w:r>
          </w:p>
        </w:tc>
        <w:tc>
          <w:tcPr>
            <w:tcW w:w="5913" w:type="dxa"/>
            <w:shd w:val="clear" w:color="auto" w:fill="auto"/>
            <w:tcMar>
              <w:top w:w="150" w:type="dxa"/>
              <w:left w:w="240" w:type="dxa"/>
              <w:bottom w:w="150" w:type="dxa"/>
              <w:right w:w="240" w:type="dxa"/>
            </w:tcMar>
            <w:vAlign w:val="center"/>
          </w:tcPr>
          <w:p w14:paraId="6CAC0AA2">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9"/>
                <w:szCs w:val="22"/>
              </w:rPr>
            </w:pPr>
            <w:r>
              <w:rPr>
                <w:rStyle w:val="11"/>
                <w:rFonts w:hint="default" w:ascii="Consolas" w:hAnsi="Consolas" w:eastAsia="Consolas" w:cs="Consolas"/>
                <w:kern w:val="0"/>
                <w:sz w:val="19"/>
                <w:szCs w:val="19"/>
                <w:shd w:val="clear" w:fill="EBEEF2"/>
                <w:lang w:val="en-US" w:eastAsia="zh-CN" w:bidi="ar"/>
              </w:rPr>
              <w:t>docs/diagrams/state_diagram_grouping_task.rational</w:t>
            </w:r>
          </w:p>
        </w:tc>
        <w:tc>
          <w:tcPr>
            <w:tcW w:w="1965" w:type="dxa"/>
            <w:shd w:val="clear" w:color="auto" w:fill="auto"/>
            <w:tcMar>
              <w:top w:w="150" w:type="dxa"/>
              <w:left w:w="240" w:type="dxa"/>
              <w:bottom w:w="150" w:type="dxa"/>
              <w:right w:w="0" w:type="dxa"/>
            </w:tcMar>
            <w:vAlign w:val="center"/>
          </w:tcPr>
          <w:p w14:paraId="21D29BBA">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9"/>
                <w:szCs w:val="22"/>
              </w:rPr>
            </w:pPr>
            <w:r>
              <w:rPr>
                <w:rFonts w:hint="default" w:ascii="Consolas" w:hAnsi="Segoe UI" w:eastAsia="Consolas" w:cs="Segoe UI"/>
                <w:kern w:val="0"/>
                <w:sz w:val="19"/>
                <w:szCs w:val="22"/>
                <w:lang w:val="en-US" w:eastAsia="zh-CN" w:bidi="ar"/>
              </w:rPr>
              <w:t>Rational工具格式</w:t>
            </w:r>
          </w:p>
        </w:tc>
      </w:tr>
      <w:tr w14:paraId="2DD5A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93" w:type="dxa"/>
            <w:shd w:val="clear" w:color="auto" w:fill="auto"/>
            <w:tcMar>
              <w:top w:w="150" w:type="dxa"/>
              <w:left w:w="0" w:type="dxa"/>
              <w:bottom w:w="150" w:type="dxa"/>
              <w:right w:w="240" w:type="dxa"/>
            </w:tcMar>
            <w:vAlign w:val="center"/>
          </w:tcPr>
          <w:p w14:paraId="108400B3">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9"/>
                <w:szCs w:val="22"/>
              </w:rPr>
            </w:pPr>
            <w:r>
              <w:rPr>
                <w:rFonts w:hint="default" w:ascii="Consolas" w:hAnsi="Segoe UI" w:eastAsia="Consolas" w:cs="Segoe UI"/>
                <w:kern w:val="0"/>
                <w:sz w:val="19"/>
                <w:szCs w:val="22"/>
                <w:lang w:val="en-US" w:eastAsia="zh-CN" w:bidi="ar"/>
              </w:rPr>
              <w:t>状态机图（文档版本）</w:t>
            </w:r>
          </w:p>
        </w:tc>
        <w:tc>
          <w:tcPr>
            <w:tcW w:w="5913" w:type="dxa"/>
            <w:shd w:val="clear" w:color="auto" w:fill="auto"/>
            <w:tcMar>
              <w:top w:w="150" w:type="dxa"/>
              <w:left w:w="240" w:type="dxa"/>
              <w:bottom w:w="150" w:type="dxa"/>
              <w:right w:w="240" w:type="dxa"/>
            </w:tcMar>
            <w:vAlign w:val="center"/>
          </w:tcPr>
          <w:p w14:paraId="0E32F77C">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9"/>
                <w:szCs w:val="22"/>
              </w:rPr>
            </w:pPr>
            <w:r>
              <w:rPr>
                <w:rStyle w:val="11"/>
                <w:rFonts w:hint="default" w:ascii="Consolas" w:hAnsi="Consolas" w:eastAsia="Consolas" w:cs="Consolas"/>
                <w:kern w:val="0"/>
                <w:sz w:val="19"/>
                <w:szCs w:val="19"/>
                <w:shd w:val="clear" w:fill="EBEEF2"/>
                <w:lang w:val="en-US" w:eastAsia="zh-CN" w:bidi="ar"/>
              </w:rPr>
              <w:t>docs/diagrams/state_diagram_doc_version.rational</w:t>
            </w:r>
          </w:p>
        </w:tc>
        <w:tc>
          <w:tcPr>
            <w:tcW w:w="1965" w:type="dxa"/>
            <w:shd w:val="clear" w:color="auto" w:fill="auto"/>
            <w:tcMar>
              <w:top w:w="150" w:type="dxa"/>
              <w:left w:w="240" w:type="dxa"/>
              <w:bottom w:w="150" w:type="dxa"/>
              <w:right w:w="0" w:type="dxa"/>
            </w:tcMar>
            <w:vAlign w:val="center"/>
          </w:tcPr>
          <w:p w14:paraId="5E0D9577">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9"/>
                <w:szCs w:val="22"/>
              </w:rPr>
            </w:pPr>
            <w:r>
              <w:rPr>
                <w:rFonts w:hint="default" w:ascii="Consolas" w:hAnsi="Segoe UI" w:eastAsia="Consolas" w:cs="Segoe UI"/>
                <w:kern w:val="0"/>
                <w:sz w:val="19"/>
                <w:szCs w:val="22"/>
                <w:lang w:val="en-US" w:eastAsia="zh-CN" w:bidi="ar"/>
              </w:rPr>
              <w:t>Rational工具格式</w:t>
            </w:r>
          </w:p>
        </w:tc>
      </w:tr>
      <w:tr w14:paraId="19D6E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93" w:type="dxa"/>
            <w:shd w:val="clear" w:color="auto" w:fill="auto"/>
            <w:tcMar>
              <w:top w:w="150" w:type="dxa"/>
              <w:left w:w="0" w:type="dxa"/>
              <w:bottom w:w="150" w:type="dxa"/>
              <w:right w:w="240" w:type="dxa"/>
            </w:tcMar>
            <w:vAlign w:val="center"/>
          </w:tcPr>
          <w:p w14:paraId="1197C555">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9"/>
                <w:szCs w:val="22"/>
              </w:rPr>
            </w:pPr>
            <w:r>
              <w:rPr>
                <w:rFonts w:hint="default" w:ascii="Consolas" w:hAnsi="Segoe UI" w:eastAsia="Consolas" w:cs="Segoe UI"/>
                <w:kern w:val="0"/>
                <w:sz w:val="19"/>
                <w:szCs w:val="22"/>
                <w:lang w:val="en-US" w:eastAsia="zh-CN" w:bidi="ar"/>
              </w:rPr>
              <w:t>界面原型</w:t>
            </w:r>
          </w:p>
        </w:tc>
        <w:tc>
          <w:tcPr>
            <w:tcW w:w="5913" w:type="dxa"/>
            <w:shd w:val="clear" w:color="auto" w:fill="auto"/>
            <w:tcMar>
              <w:top w:w="150" w:type="dxa"/>
              <w:left w:w="240" w:type="dxa"/>
              <w:bottom w:w="150" w:type="dxa"/>
              <w:right w:w="240" w:type="dxa"/>
            </w:tcMar>
            <w:vAlign w:val="center"/>
          </w:tcPr>
          <w:p w14:paraId="19AD7BAD">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9"/>
                <w:szCs w:val="22"/>
              </w:rPr>
            </w:pPr>
            <w:r>
              <w:rPr>
                <w:rStyle w:val="11"/>
                <w:rFonts w:hint="default" w:ascii="Consolas" w:hAnsi="Consolas" w:eastAsia="Consolas" w:cs="Consolas"/>
                <w:kern w:val="0"/>
                <w:sz w:val="19"/>
                <w:szCs w:val="19"/>
                <w:shd w:val="clear" w:fill="EBEEF2"/>
                <w:lang w:val="en-US" w:eastAsia="zh-CN" w:bidi="ar"/>
              </w:rPr>
              <w:t>docs/prototypes/</w:t>
            </w:r>
          </w:p>
        </w:tc>
        <w:tc>
          <w:tcPr>
            <w:tcW w:w="1965" w:type="dxa"/>
            <w:shd w:val="clear" w:color="auto" w:fill="auto"/>
            <w:tcMar>
              <w:top w:w="150" w:type="dxa"/>
              <w:left w:w="240" w:type="dxa"/>
              <w:bottom w:w="150" w:type="dxa"/>
              <w:right w:w="0" w:type="dxa"/>
            </w:tcMar>
            <w:vAlign w:val="center"/>
          </w:tcPr>
          <w:p w14:paraId="08359772">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9"/>
                <w:szCs w:val="22"/>
              </w:rPr>
            </w:pPr>
            <w:r>
              <w:rPr>
                <w:rFonts w:hint="default" w:ascii="Consolas" w:hAnsi="Segoe UI" w:eastAsia="Consolas" w:cs="Segoe UI"/>
                <w:kern w:val="0"/>
                <w:sz w:val="19"/>
                <w:szCs w:val="22"/>
                <w:lang w:val="en-US" w:eastAsia="zh-CN" w:bidi="ar"/>
              </w:rPr>
              <w:t>Axure/Figma源文件</w:t>
            </w:r>
          </w:p>
        </w:tc>
      </w:tr>
    </w:tbl>
    <w:p w14:paraId="6682915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7200CA"/>
    <w:rsid w:val="23F27B32"/>
    <w:rsid w:val="28CE49E3"/>
    <w:rsid w:val="2E087943"/>
    <w:rsid w:val="48A00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21"/>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21"/>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1"/>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1"/>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1"/>
      <w:szCs w:val="20"/>
      <w:lang w:val="en-US" w:eastAsia="zh-CN" w:bidi="ar"/>
    </w:rPr>
  </w:style>
  <w:style w:type="character" w:default="1" w:styleId="10">
    <w:name w:val="Default Paragraph Font"/>
    <w:semiHidden/>
    <w:uiPriority w:val="0"/>
    <w:rPr>
      <w:rFonts w:ascii="宋体" w:hAnsi="宋体" w:eastAsia="宋体"/>
      <w:sz w:val="21"/>
    </w:rPr>
  </w:style>
  <w:style w:type="table" w:default="1" w:styleId="9">
    <w:name w:val="Normal Table"/>
    <w:semiHidden/>
    <w:qFormat/>
    <w:uiPriority w:val="0"/>
    <w:rPr>
      <w:rFonts w:ascii="宋体" w:hAnsi="宋体" w:eastAsia="宋体"/>
      <w:sz w:val="21"/>
    </w:rPr>
    <w:tblPr>
      <w:tblCellMar>
        <w:top w:w="0" w:type="dxa"/>
        <w:left w:w="108" w:type="dxa"/>
        <w:bottom w:w="0" w:type="dxa"/>
        <w:right w:w="108" w:type="dxa"/>
      </w:tblCellMar>
    </w:tbl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1"/>
      <w:szCs w:val="24"/>
      <w:lang w:val="en-US" w:eastAsia="zh-CN" w:bidi="ar"/>
    </w:rPr>
  </w:style>
  <w:style w:type="paragraph" w:styleId="8">
    <w:name w:val="Normal (Web)"/>
    <w:basedOn w:val="1"/>
    <w:qFormat/>
    <w:uiPriority w:val="0"/>
    <w:rPr>
      <w:rFonts w:ascii="宋体" w:hAnsi="宋体" w:eastAsia="宋体"/>
      <w:sz w:val="21"/>
    </w:rPr>
  </w:style>
  <w:style w:type="character" w:styleId="11">
    <w:name w:val="HTML Code"/>
    <w:basedOn w:val="10"/>
    <w:qFormat/>
    <w:uiPriority w:val="0"/>
    <w:rPr>
      <w:rFonts w:ascii="宋体" w:hAnsi="宋体"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1482</Words>
  <Characters>1839</Characters>
  <Lines>0</Lines>
  <Paragraphs>0</Paragraphs>
  <TotalTime>31</TotalTime>
  <ScaleCrop>false</ScaleCrop>
  <LinksUpToDate>false</LinksUpToDate>
  <CharactersWithSpaces>1866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2026-05-22T04:28:00Z</dcterms:created>
  <dc:creator>Administrator</dc:creator>
  <cp:lastModifiedBy>WPS_1611470708</cp:lastModifiedBy>
  <dcterms:modified xsi:type="dcterms:W3CDTF">2026-05-22T07:04:15Z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eyJoZGlkIjoiMjk1OTg4MmI2NzU2YTZmYmRlZmFiYmZjNTA0ODBmMzYiLCJ1c2VySWQiOiIxMTY1OTQzMzcxIn0=</vt:lpwstr>
  </property>
  <property fmtid="{D5CDD505-2E9C-101B-9397-08002B2CF9AE}" pid="4" name="ICV">
    <vt:lpwstr>2FC296A159264DB6AFEA83058377A0A4_12</vt:lpwstr>
  </property>
</Properties>
</file>