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B2FEFC">
      <w:pPr>
        <w:pStyle w:val="2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初始资金为50u</w:t>
      </w:r>
    </w:p>
    <w:p w14:paraId="5D0A3500">
      <w:pPr>
        <w:pStyle w:val="2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2D01111">
      <w:pPr>
        <w:pStyle w:val="2"/>
        <w:keepNext w:val="0"/>
        <w:keepLines w:val="0"/>
        <w:widowControl/>
        <w:suppressLineNumbers w:val="0"/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-207010</wp:posOffset>
                </wp:positionH>
                <wp:positionV relativeFrom="paragraph">
                  <wp:posOffset>12065</wp:posOffset>
                </wp:positionV>
                <wp:extent cx="5704205" cy="8834755"/>
                <wp:effectExtent l="5080" t="4445" r="5715" b="1270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935990" y="904875"/>
                          <a:ext cx="5704205" cy="88347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C8A8C3">
                            <w:r>
                              <w:drawing>
                                <wp:inline distT="0" distB="0" distL="114300" distR="114300">
                                  <wp:extent cx="2695575" cy="6109335"/>
                                  <wp:effectExtent l="0" t="0" r="9525" b="12065"/>
                                  <wp:docPr id="14" name="图片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图片 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95575" cy="61093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drawing>
                                <wp:inline distT="0" distB="0" distL="114300" distR="114300">
                                  <wp:extent cx="2663825" cy="4820920"/>
                                  <wp:effectExtent l="0" t="0" r="3175" b="5080"/>
                                  <wp:docPr id="16" name="图片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" name="图片 7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63825" cy="48209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BA1835">
                            <w:r>
                              <w:drawing>
                                <wp:inline distT="0" distB="0" distL="114300" distR="114300">
                                  <wp:extent cx="2825750" cy="1758315"/>
                                  <wp:effectExtent l="0" t="0" r="6350" b="6985"/>
                                  <wp:docPr id="15" name="图片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图片 6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5750" cy="17583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6.3pt;margin-top:0.95pt;height:695.65pt;width:449.15pt;z-index:251660288;mso-width-relative:page;mso-height-relative:page;" fillcolor="#FFFFFF [3201]" filled="t" stroked="t" coordsize="21600,21600" o:gfxdata="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vELuiNYAAAAKAQAADwAAAAAAAAABACAAAAAiAAAAZHJzL2Rvd25yZXYueG1sUEsBAhQA&#10;FAAAAAgAh07iQEClVlVmAgAAxA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EC8A8C3">
                      <w:r>
                        <w:drawing>
                          <wp:inline distT="0" distB="0" distL="114300" distR="114300">
                            <wp:extent cx="2695575" cy="6109335"/>
                            <wp:effectExtent l="0" t="0" r="9525" b="12065"/>
                            <wp:docPr id="14" name="图片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图片 5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95575" cy="61093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drawing>
                          <wp:inline distT="0" distB="0" distL="114300" distR="114300">
                            <wp:extent cx="2663825" cy="4820920"/>
                            <wp:effectExtent l="0" t="0" r="3175" b="5080"/>
                            <wp:docPr id="16" name="图片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图片 7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63825" cy="48209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BA1835">
                      <w:r>
                        <w:drawing>
                          <wp:inline distT="0" distB="0" distL="114300" distR="114300">
                            <wp:extent cx="2825750" cy="1758315"/>
                            <wp:effectExtent l="0" t="0" r="6350" b="6985"/>
                            <wp:docPr id="15" name="图片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图片 6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5750" cy="17583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49150BB">
      <w:pPr>
        <w:pStyle w:val="2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0C9C51B">
      <w:pPr>
        <w:rPr>
          <w:rFonts w:hint="default"/>
          <w:lang w:val="en-US" w:eastAsia="zh-CN"/>
        </w:rPr>
      </w:pPr>
    </w:p>
    <w:p w14:paraId="69C175D0">
      <w:pPr>
        <w:rPr>
          <w:rFonts w:hint="default"/>
          <w:lang w:val="en-US" w:eastAsia="zh-CN"/>
        </w:rPr>
      </w:pPr>
    </w:p>
    <w:p w14:paraId="26D7DCF2">
      <w:pPr>
        <w:rPr>
          <w:rFonts w:hint="default"/>
          <w:lang w:val="en-US" w:eastAsia="zh-CN"/>
        </w:rPr>
      </w:pPr>
    </w:p>
    <w:p w14:paraId="6B98D8B4">
      <w:pPr>
        <w:rPr>
          <w:rFonts w:hint="default"/>
          <w:lang w:val="en-US" w:eastAsia="zh-CN"/>
        </w:rPr>
      </w:pPr>
    </w:p>
    <w:p w14:paraId="3F54A7DF">
      <w:pPr>
        <w:rPr>
          <w:rFonts w:hint="default"/>
          <w:lang w:val="en-US" w:eastAsia="zh-CN"/>
        </w:rPr>
      </w:pPr>
    </w:p>
    <w:p w14:paraId="5C0995F0">
      <w:pPr>
        <w:rPr>
          <w:rFonts w:hint="default"/>
          <w:lang w:val="en-US" w:eastAsia="zh-CN"/>
        </w:rPr>
      </w:pPr>
    </w:p>
    <w:p w14:paraId="77CAE9E1">
      <w:pPr>
        <w:rPr>
          <w:rFonts w:hint="default"/>
          <w:lang w:val="en-US" w:eastAsia="zh-CN"/>
        </w:rPr>
      </w:pPr>
    </w:p>
    <w:p w14:paraId="3D3443C1">
      <w:pPr>
        <w:rPr>
          <w:rFonts w:hint="default"/>
          <w:lang w:val="en-US" w:eastAsia="zh-CN"/>
        </w:rPr>
      </w:pPr>
    </w:p>
    <w:p w14:paraId="1FDE5F18">
      <w:pPr>
        <w:rPr>
          <w:rFonts w:hint="default"/>
          <w:lang w:val="en-US" w:eastAsia="zh-CN"/>
        </w:rPr>
      </w:pPr>
    </w:p>
    <w:p w14:paraId="5A86D51F">
      <w:pPr>
        <w:rPr>
          <w:rFonts w:hint="default"/>
          <w:lang w:val="en-US" w:eastAsia="zh-CN"/>
        </w:rPr>
      </w:pPr>
    </w:p>
    <w:p w14:paraId="23C7B6CB">
      <w:pPr>
        <w:rPr>
          <w:rFonts w:hint="default"/>
          <w:lang w:val="en-US" w:eastAsia="zh-CN"/>
        </w:rPr>
      </w:pPr>
    </w:p>
    <w:p w14:paraId="3ACCE3CC">
      <w:pPr>
        <w:rPr>
          <w:rFonts w:hint="default"/>
          <w:lang w:val="en-US" w:eastAsia="zh-CN"/>
        </w:rPr>
      </w:pPr>
    </w:p>
    <w:p w14:paraId="1DEBC8A9">
      <w:pPr>
        <w:rPr>
          <w:rFonts w:hint="default"/>
          <w:lang w:val="en-US" w:eastAsia="zh-CN"/>
        </w:rPr>
      </w:pPr>
    </w:p>
    <w:p w14:paraId="7526EAE9">
      <w:pPr>
        <w:rPr>
          <w:rFonts w:hint="default"/>
          <w:lang w:val="en-US" w:eastAsia="zh-CN"/>
        </w:rPr>
      </w:pPr>
    </w:p>
    <w:p w14:paraId="3AB4E19C">
      <w:pPr>
        <w:rPr>
          <w:rFonts w:hint="default"/>
          <w:lang w:val="en-US" w:eastAsia="zh-CN"/>
        </w:rPr>
      </w:pPr>
    </w:p>
    <w:p w14:paraId="4A2EC924">
      <w:pPr>
        <w:rPr>
          <w:rFonts w:hint="default"/>
          <w:lang w:val="en-US" w:eastAsia="zh-CN"/>
        </w:rPr>
      </w:pPr>
    </w:p>
    <w:p w14:paraId="0050D57F">
      <w:pPr>
        <w:rPr>
          <w:rFonts w:hint="default"/>
          <w:lang w:val="en-US" w:eastAsia="zh-CN"/>
        </w:rPr>
      </w:pPr>
    </w:p>
    <w:p w14:paraId="700F82BD">
      <w:pPr>
        <w:rPr>
          <w:rFonts w:hint="default"/>
          <w:lang w:val="en-US" w:eastAsia="zh-CN"/>
        </w:rPr>
      </w:pPr>
    </w:p>
    <w:p w14:paraId="5AD542F3">
      <w:pPr>
        <w:rPr>
          <w:rFonts w:hint="default"/>
          <w:lang w:val="en-US" w:eastAsia="zh-CN"/>
        </w:rPr>
      </w:pPr>
    </w:p>
    <w:p w14:paraId="39F173D5">
      <w:pPr>
        <w:rPr>
          <w:rFonts w:hint="default"/>
          <w:lang w:val="en-US" w:eastAsia="zh-CN"/>
        </w:rPr>
      </w:pPr>
    </w:p>
    <w:p w14:paraId="5E1199E0">
      <w:pPr>
        <w:rPr>
          <w:rFonts w:hint="default"/>
          <w:lang w:val="en-US" w:eastAsia="zh-CN"/>
        </w:rPr>
      </w:pPr>
    </w:p>
    <w:p w14:paraId="2123837F">
      <w:pPr>
        <w:rPr>
          <w:rFonts w:hint="default"/>
          <w:lang w:val="en-US" w:eastAsia="zh-CN"/>
        </w:rPr>
      </w:pPr>
    </w:p>
    <w:p w14:paraId="3E1DCBB6">
      <w:pPr>
        <w:rPr>
          <w:rFonts w:hint="default"/>
          <w:lang w:val="en-US" w:eastAsia="zh-CN"/>
        </w:rPr>
      </w:pPr>
    </w:p>
    <w:p w14:paraId="5C383496">
      <w:pPr>
        <w:rPr>
          <w:rFonts w:hint="default"/>
          <w:lang w:val="en-US" w:eastAsia="zh-CN"/>
        </w:rPr>
      </w:pPr>
    </w:p>
    <w:p w14:paraId="15DE009A">
      <w:pPr>
        <w:rPr>
          <w:rFonts w:hint="default"/>
          <w:lang w:val="en-US" w:eastAsia="zh-CN"/>
        </w:rPr>
      </w:pPr>
    </w:p>
    <w:p w14:paraId="77B72FAD">
      <w:pPr>
        <w:rPr>
          <w:rFonts w:hint="default"/>
          <w:lang w:val="en-US" w:eastAsia="zh-CN"/>
        </w:rPr>
      </w:pPr>
    </w:p>
    <w:p w14:paraId="1C41C523">
      <w:pPr>
        <w:rPr>
          <w:rFonts w:hint="default"/>
          <w:lang w:val="en-US" w:eastAsia="zh-CN"/>
        </w:rPr>
      </w:pPr>
    </w:p>
    <w:p w14:paraId="6A79B0F1">
      <w:pPr>
        <w:rPr>
          <w:rFonts w:hint="default"/>
          <w:lang w:val="en-US" w:eastAsia="zh-CN"/>
        </w:rPr>
      </w:pPr>
    </w:p>
    <w:p w14:paraId="19A77D10">
      <w:pPr>
        <w:rPr>
          <w:rFonts w:hint="default"/>
          <w:lang w:val="en-US" w:eastAsia="zh-CN"/>
        </w:rPr>
      </w:pPr>
    </w:p>
    <w:p w14:paraId="3FEE82B8">
      <w:pPr>
        <w:rPr>
          <w:rFonts w:hint="default"/>
          <w:lang w:val="en-US" w:eastAsia="zh-CN"/>
        </w:rPr>
      </w:pPr>
    </w:p>
    <w:p w14:paraId="7CB24B1B">
      <w:pPr>
        <w:rPr>
          <w:rFonts w:hint="default"/>
          <w:lang w:val="en-US" w:eastAsia="zh-CN"/>
        </w:rPr>
      </w:pPr>
    </w:p>
    <w:p w14:paraId="18A2AD5F">
      <w:pPr>
        <w:rPr>
          <w:rFonts w:hint="default"/>
          <w:lang w:val="en-US" w:eastAsia="zh-CN"/>
        </w:rPr>
      </w:pPr>
    </w:p>
    <w:p w14:paraId="46B8531F">
      <w:pPr>
        <w:rPr>
          <w:rFonts w:hint="default"/>
          <w:lang w:val="en-US" w:eastAsia="zh-CN"/>
        </w:rPr>
      </w:pPr>
    </w:p>
    <w:p w14:paraId="6006DB0B">
      <w:pPr>
        <w:rPr>
          <w:rFonts w:hint="default"/>
          <w:lang w:val="en-US" w:eastAsia="zh-CN"/>
        </w:rPr>
      </w:pPr>
    </w:p>
    <w:p w14:paraId="27980574">
      <w:pPr>
        <w:rPr>
          <w:rFonts w:hint="default"/>
          <w:lang w:val="en-US" w:eastAsia="zh-CN"/>
        </w:rPr>
      </w:pPr>
    </w:p>
    <w:p w14:paraId="1AF9FE33">
      <w:pPr>
        <w:rPr>
          <w:rFonts w:hint="default"/>
          <w:lang w:val="en-US" w:eastAsia="zh-CN"/>
        </w:rPr>
      </w:pPr>
    </w:p>
    <w:p w14:paraId="2484A1EB">
      <w:pPr>
        <w:rPr>
          <w:rFonts w:hint="default"/>
          <w:lang w:val="en-US" w:eastAsia="zh-CN"/>
        </w:rPr>
      </w:pPr>
    </w:p>
    <w:p w14:paraId="79BA7FE4">
      <w:pPr>
        <w:rPr>
          <w:rFonts w:hint="default"/>
          <w:lang w:val="en-US" w:eastAsia="zh-CN"/>
        </w:rPr>
      </w:pPr>
    </w:p>
    <w:p w14:paraId="6C4C0A32">
      <w:pPr>
        <w:rPr>
          <w:rFonts w:hint="default"/>
          <w:lang w:val="en-US" w:eastAsia="zh-CN"/>
        </w:rPr>
      </w:pPr>
    </w:p>
    <w:p w14:paraId="2F4C3479">
      <w:pPr>
        <w:rPr>
          <w:rFonts w:hint="default"/>
          <w:lang w:val="en-US" w:eastAsia="zh-CN"/>
        </w:rPr>
      </w:pPr>
    </w:p>
    <w:p w14:paraId="7CCB15ED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1.胜率高达 81.03%</w:t>
      </w:r>
      <w:r>
        <w:rPr>
          <w:rFonts w:hint="default"/>
          <w:lang w:val="en-US" w:eastAsia="zh-CN"/>
        </w:rPr>
        <w:t>：47胜11负，非常稳。做10笔交易能赢8笔，这种“舒适感”能让你持仓心态很好，不容易因为连续亏损而崩溃。</w:t>
      </w:r>
    </w:p>
    <w:p w14:paraId="6FAAF128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利润因子 2.96：这比上次的 1.69 提升了很多。意味着你每亏损1 USDT，能赚回 2.96 USDT。胜率 + 高利润因子，这是非常健康的盈利模型</w:t>
      </w:r>
    </w:p>
    <w:p w14:paraId="4B32461F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/>
          <w:lang w:val="en-US" w:eastAsia="zh-CN"/>
        </w:rPr>
        <w:t>资金利用效率不错：59笔交易，总交易量 5516 USDT，平均每笔约 93 USDT。对于小资金来说，资金周转效率足够。</w:t>
      </w:r>
    </w:p>
    <w:p w14:paraId="4BA5D26B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/>
          <w:lang w:val="en-US" w:eastAsia="zh-CN"/>
        </w:rPr>
        <w:t>最大回撤 11.57% 对应 6.643 USDT：假设你本金约 57.4 USDT (6.643 / 0.1157)，这一周你大概赚了 28.9 USDT，周收益率达到了 50% 左右。虽然数字绝对值不大，但比率非常恐怖。</w:t>
      </w:r>
    </w:p>
    <w:p w14:paraId="7E256255">
      <w:p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数据样本不足：7天、59笔交易，仍然属于“小样本”。这套策略能否适应下周的行情？能否适应不同币种？还需要更多时间验证。</w:t>
      </w:r>
    </w:p>
    <w:p w14:paraId="37BE8266">
      <w:p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hint="default"/>
          <w:lang w:val="en-US" w:eastAsia="zh-CN"/>
        </w:rPr>
        <w:t>回撤风险：虽然目前11.57%的回撤在绝对金额上很小，但未来如果增加资金量（比如加仓到1万U），一个11.57%的回撤就是1157U。必须提前规划好风控止损。</w:t>
      </w:r>
    </w:p>
    <w:p w14:paraId="72E2DDA0">
      <w:pPr>
        <w:ind w:firstLine="210" w:firstLineChars="100"/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跑的时间更长：至少跑满1个月以上才能初步判断策略的稳定性</w:t>
      </w:r>
    </w:p>
    <w:p w14:paraId="58565694">
      <w:r>
        <w:drawing>
          <wp:inline distT="0" distB="0" distL="114300" distR="114300">
            <wp:extent cx="6182995" cy="3515360"/>
            <wp:effectExtent l="0" t="0" r="1905" b="254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29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3996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截止5-2-9:00策略的表现</w:t>
      </w:r>
    </w:p>
    <w:p w14:paraId="62F0B5F2">
      <w:pPr>
        <w:tabs>
          <w:tab w:val="left" w:pos="2541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1646555" cy="1120775"/>
            <wp:effectExtent l="0" t="0" r="4445" b="9525"/>
            <wp:docPr id="1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6555" cy="112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9358D87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经过一段时间的实盘后，发现策略存在总是在阴跌的时候接飞刀，然后一直跌，然后超过百分之十，再反弹之后每次基本上都会亏百分之五左右，甚至每次可能不反弹或者说是反弹的时间跨度很长。</w:t>
      </w:r>
    </w:p>
    <w:p w14:paraId="2BAEC4EE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还有一个问题是，分为两种情况，一种是反弹明显，但是总是被甩下车，因为策略中有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fastk_profit_sell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退出因素，察觉到动力衰竭后退出，真实情况可能只是回踩，但好的一点是可以及时锁定利润；第二种情况是，反弹不明显，f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退出因素在其中表现较好，总是能在反弹高点卖出。总的来说f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退出因素表现不错，因为可以在反弹的时候及时锁住利润。</w:t>
      </w:r>
    </w:p>
    <w:p w14:paraId="40898969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5F9667FA">
      <w:pPr>
        <w:rPr>
          <w:rFonts w:hint="default"/>
          <w:lang w:val="en-US" w:eastAsia="zh-CN"/>
        </w:rPr>
      </w:pPr>
    </w:p>
    <w:p w14:paraId="024799C4">
      <w:pPr>
        <w:rPr>
          <w:rFonts w:hint="default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-111760</wp:posOffset>
                </wp:positionH>
                <wp:positionV relativeFrom="paragraph">
                  <wp:posOffset>42545</wp:posOffset>
                </wp:positionV>
                <wp:extent cx="5915660" cy="2327910"/>
                <wp:effectExtent l="5080" t="4445" r="10160" b="1714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068070" y="6651625"/>
                          <a:ext cx="5915660" cy="23279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F6E32A">
                            <w:r>
                              <w:drawing>
                                <wp:inline distT="0" distB="0" distL="114300" distR="114300">
                                  <wp:extent cx="2589530" cy="1883410"/>
                                  <wp:effectExtent l="0" t="0" r="1270" b="8890"/>
                                  <wp:docPr id="12" name="图片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图片 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89530" cy="18834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drawing>
                                <wp:inline distT="0" distB="0" distL="114300" distR="114300">
                                  <wp:extent cx="2546985" cy="1838325"/>
                                  <wp:effectExtent l="0" t="0" r="5715" b="3175"/>
                                  <wp:docPr id="13" name="图片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图片 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46985" cy="1838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9F2D2F">
                            <w:pPr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Sold_on_exchange是因为自己手动退出的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8pt;margin-top:3.35pt;height:183.3pt;width:465.8pt;z-index:251659264;mso-width-relative:page;mso-height-relative:page;" fillcolor="#FFFFFF [3201]" filled="t" stroked="t" coordsize="21600,21600" o:gfxdata="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HFj8fdYAAAAJAQAADwAAAAAAAAABACAAAAAiAAAAZHJzL2Rvd25yZXYueG1sUEsBAhQA&#10;FAAAAAgAh07iQB0xc+dmAgAAxA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0F6E32A">
                      <w:r>
                        <w:drawing>
                          <wp:inline distT="0" distB="0" distL="114300" distR="114300">
                            <wp:extent cx="2589530" cy="1883410"/>
                            <wp:effectExtent l="0" t="0" r="1270" b="8890"/>
                            <wp:docPr id="12" name="图片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图片 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89530" cy="18834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drawing>
                          <wp:inline distT="0" distB="0" distL="114300" distR="114300">
                            <wp:extent cx="2546985" cy="1838325"/>
                            <wp:effectExtent l="0" t="0" r="5715" b="3175"/>
                            <wp:docPr id="13" name="图片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图片 4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46985" cy="1838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9F2D2F">
                      <w:pPr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Sold_on_exchange是因为自己手动退出的</w:t>
                      </w:r>
                    </w:p>
                  </w:txbxContent>
                </v:textbox>
              </v:shape>
            </w:pict>
          </mc:Fallback>
        </mc:AlternateContent>
      </w:r>
    </w:p>
    <w:p w14:paraId="50B49950">
      <w:pPr>
        <w:rPr>
          <w:rFonts w:hint="default"/>
          <w:lang w:val="en-US" w:eastAsia="zh-CN"/>
        </w:rPr>
      </w:pPr>
    </w:p>
    <w:p w14:paraId="62C5A00E">
      <w:pPr>
        <w:rPr>
          <w:rFonts w:hint="default"/>
          <w:lang w:val="en-US" w:eastAsia="zh-CN"/>
        </w:rPr>
      </w:pPr>
    </w:p>
    <w:p w14:paraId="4385EF9C">
      <w:pPr>
        <w:rPr>
          <w:rFonts w:hint="default"/>
          <w:lang w:val="en-US" w:eastAsia="zh-CN"/>
        </w:rPr>
      </w:pPr>
    </w:p>
    <w:p w14:paraId="70A3ECC7">
      <w:pPr>
        <w:rPr>
          <w:rFonts w:hint="default"/>
          <w:lang w:val="en-US" w:eastAsia="zh-CN"/>
        </w:rPr>
      </w:pPr>
    </w:p>
    <w:p w14:paraId="31CA98BE">
      <w:pPr>
        <w:rPr>
          <w:rFonts w:hint="default"/>
          <w:lang w:val="en-US" w:eastAsia="zh-CN"/>
        </w:rPr>
      </w:pPr>
    </w:p>
    <w:p w14:paraId="6779D637">
      <w:pPr>
        <w:rPr>
          <w:rFonts w:hint="default"/>
          <w:lang w:val="en-US" w:eastAsia="zh-CN"/>
        </w:rPr>
      </w:pPr>
    </w:p>
    <w:p w14:paraId="36BA4DF9">
      <w:pPr>
        <w:rPr>
          <w:rFonts w:hint="default"/>
          <w:lang w:val="en-US" w:eastAsia="zh-CN"/>
        </w:rPr>
      </w:pPr>
    </w:p>
    <w:p w14:paraId="5CBD0125">
      <w:pPr>
        <w:rPr>
          <w:rFonts w:hint="default"/>
          <w:lang w:val="en-US" w:eastAsia="zh-CN"/>
        </w:rPr>
      </w:pPr>
    </w:p>
    <w:p w14:paraId="540E3406">
      <w:pPr>
        <w:rPr>
          <w:rFonts w:hint="default"/>
          <w:lang w:val="en-US" w:eastAsia="zh-CN"/>
        </w:rPr>
      </w:pPr>
    </w:p>
    <w:p w14:paraId="26A67F1D">
      <w:pPr>
        <w:rPr>
          <w:rFonts w:hint="default"/>
          <w:lang w:val="en-US" w:eastAsia="zh-CN"/>
        </w:rPr>
      </w:pPr>
    </w:p>
    <w:p w14:paraId="1287FD0B">
      <w:pPr>
        <w:rPr>
          <w:rFonts w:hint="default"/>
          <w:lang w:val="en-US" w:eastAsia="zh-CN"/>
        </w:rPr>
      </w:pPr>
    </w:p>
    <w:p w14:paraId="0D6EB7C8">
      <w:pPr>
        <w:rPr>
          <w:rFonts w:hint="default"/>
          <w:lang w:val="en-US" w:eastAsia="zh-CN"/>
        </w:rPr>
      </w:pPr>
    </w:p>
    <w:p w14:paraId="35A4050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482850" cy="2764790"/>
            <wp:effectExtent l="0" t="0" r="6350" b="3810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2850" cy="276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676AF">
      <w:pPr>
        <w:rPr>
          <w:rFonts w:hint="default"/>
          <w:lang w:val="en-US" w:eastAsia="zh-CN"/>
        </w:rPr>
      </w:pPr>
    </w:p>
    <w:p w14:paraId="622D7A7A">
      <w:pPr>
        <w:rPr>
          <w:rFonts w:hint="default"/>
          <w:lang w:val="en-US" w:eastAsia="zh-CN"/>
        </w:rPr>
      </w:pPr>
    </w:p>
    <w:p w14:paraId="43E3A297">
      <w:pPr>
        <w:rPr>
          <w:rFonts w:hint="default"/>
          <w:lang w:val="en-US" w:eastAsia="zh-CN"/>
        </w:rPr>
      </w:pPr>
    </w:p>
    <w:p w14:paraId="70A51336">
      <w:pPr>
        <w:rPr>
          <w:rFonts w:hint="default"/>
          <w:lang w:val="en-US" w:eastAsia="zh-CN"/>
        </w:rPr>
      </w:pPr>
    </w:p>
    <w:p w14:paraId="6DA6CB13">
      <w:pPr>
        <w:rPr>
          <w:rFonts w:hint="default"/>
          <w:lang w:val="en-US" w:eastAsia="zh-CN"/>
        </w:rPr>
      </w:pPr>
    </w:p>
    <w:p w14:paraId="5FD4F414">
      <w:pPr>
        <w:rPr>
          <w:rFonts w:hint="default"/>
          <w:lang w:val="en-US" w:eastAsia="zh-CN"/>
        </w:rPr>
      </w:pPr>
    </w:p>
    <w:p w14:paraId="51C63EE7">
      <w:pPr>
        <w:rPr>
          <w:rFonts w:hint="default"/>
          <w:lang w:val="en-US" w:eastAsia="zh-CN"/>
        </w:rPr>
      </w:pPr>
    </w:p>
    <w:p w14:paraId="56BAE5E2">
      <w:pPr>
        <w:rPr>
          <w:rFonts w:hint="default"/>
          <w:lang w:val="en-US" w:eastAsia="zh-CN"/>
        </w:rPr>
      </w:pPr>
    </w:p>
    <w:p w14:paraId="3082F34A">
      <w:pPr>
        <w:rPr>
          <w:rFonts w:hint="default"/>
          <w:lang w:val="en-US" w:eastAsia="zh-CN"/>
        </w:rPr>
      </w:pPr>
    </w:p>
    <w:p w14:paraId="354BC3F1">
      <w:pPr>
        <w:rPr>
          <w:rFonts w:hint="default"/>
          <w:lang w:val="en-US" w:eastAsia="zh-CN"/>
        </w:rPr>
      </w:pPr>
    </w:p>
    <w:p w14:paraId="40E779A6">
      <w:pPr>
        <w:rPr>
          <w:rFonts w:hint="default"/>
          <w:lang w:val="en-US" w:eastAsia="zh-CN"/>
        </w:rPr>
      </w:pPr>
    </w:p>
    <w:p w14:paraId="3E70F4A5">
      <w:pPr>
        <w:rPr>
          <w:rFonts w:hint="default"/>
          <w:lang w:val="en-US" w:eastAsia="zh-CN"/>
        </w:rPr>
      </w:pPr>
    </w:p>
    <w:p w14:paraId="505FE1F2">
      <w:pPr>
        <w:rPr>
          <w:rFonts w:hint="default"/>
          <w:lang w:val="en-US" w:eastAsia="zh-CN"/>
        </w:rPr>
      </w:pPr>
    </w:p>
    <w:p w14:paraId="3CCEE2D9">
      <w:pPr>
        <w:rPr>
          <w:rFonts w:hint="default"/>
          <w:lang w:val="en-US" w:eastAsia="zh-CN"/>
        </w:rPr>
      </w:pPr>
    </w:p>
    <w:p w14:paraId="17067DB7">
      <w:pPr>
        <w:rPr>
          <w:rFonts w:hint="default"/>
          <w:lang w:val="en-US" w:eastAsia="zh-CN"/>
        </w:rPr>
      </w:pPr>
    </w:p>
    <w:p w14:paraId="21150DC3">
      <w:pPr>
        <w:rPr>
          <w:rFonts w:hint="default"/>
          <w:lang w:val="en-US" w:eastAsia="zh-CN"/>
        </w:rPr>
      </w:pPr>
    </w:p>
    <w:p w14:paraId="6A9B87CF">
      <w:pPr>
        <w:rPr>
          <w:rFonts w:hint="default"/>
          <w:lang w:val="en-US" w:eastAsia="zh-CN"/>
        </w:rPr>
      </w:pPr>
    </w:p>
    <w:p w14:paraId="56DCEB30">
      <w:pPr>
        <w:rPr>
          <w:rFonts w:hint="default"/>
          <w:lang w:val="en-US" w:eastAsia="zh-CN"/>
        </w:rPr>
      </w:pPr>
    </w:p>
    <w:p w14:paraId="5052CA1C">
      <w:pPr>
        <w:rPr>
          <w:rFonts w:hint="default"/>
          <w:lang w:val="en-US" w:eastAsia="zh-CN"/>
        </w:rPr>
      </w:pPr>
    </w:p>
    <w:p w14:paraId="730A449B">
      <w:pPr>
        <w:rPr>
          <w:rFonts w:hint="default"/>
          <w:lang w:val="en-US" w:eastAsia="zh-CN"/>
        </w:rPr>
      </w:pPr>
    </w:p>
    <w:p w14:paraId="64ABF47C">
      <w:pPr>
        <w:rPr>
          <w:rFonts w:hint="default"/>
          <w:lang w:val="en-US" w:eastAsia="zh-CN"/>
        </w:rPr>
      </w:pPr>
    </w:p>
    <w:p w14:paraId="0C49568A">
      <w:pPr>
        <w:rPr>
          <w:rFonts w:hint="default"/>
          <w:lang w:val="en-US" w:eastAsia="zh-CN"/>
        </w:rPr>
      </w:pPr>
    </w:p>
    <w:p w14:paraId="452468A2">
      <w:pPr>
        <w:rPr>
          <w:rFonts w:hint="default"/>
          <w:lang w:val="en-US" w:eastAsia="zh-CN"/>
        </w:rPr>
      </w:pPr>
    </w:p>
    <w:p w14:paraId="5245051F">
      <w:pPr>
        <w:rPr>
          <w:rFonts w:hint="default"/>
          <w:lang w:val="en-US" w:eastAsia="zh-CN"/>
        </w:rPr>
      </w:pPr>
    </w:p>
    <w:p w14:paraId="1B5A001F">
      <w:pPr>
        <w:rPr>
          <w:rFonts w:hint="default"/>
          <w:lang w:val="en-US" w:eastAsia="zh-CN"/>
        </w:rPr>
      </w:pPr>
    </w:p>
    <w:p w14:paraId="4F26CC91">
      <w:pPr>
        <w:rPr>
          <w:rFonts w:hint="default"/>
          <w:lang w:val="en-US" w:eastAsia="zh-CN"/>
        </w:rPr>
      </w:pPr>
    </w:p>
    <w:p w14:paraId="699E0D90">
      <w:pPr>
        <w:rPr>
          <w:rFonts w:hint="default"/>
          <w:lang w:val="en-US" w:eastAsia="zh-CN"/>
        </w:rPr>
      </w:pPr>
    </w:p>
    <w:p w14:paraId="4EF2FD0F">
      <w:pPr>
        <w:rPr>
          <w:rFonts w:hint="default"/>
          <w:lang w:val="en-US" w:eastAsia="zh-CN"/>
        </w:rPr>
      </w:pPr>
    </w:p>
    <w:p w14:paraId="4BEB7EF8">
      <w:pPr>
        <w:rPr>
          <w:rFonts w:hint="default"/>
          <w:lang w:val="en-US" w:eastAsia="zh-CN"/>
        </w:rPr>
      </w:pPr>
    </w:p>
    <w:p w14:paraId="2ECA36A4">
      <w:pPr>
        <w:rPr>
          <w:rFonts w:hint="default"/>
          <w:lang w:val="en-US" w:eastAsia="zh-CN"/>
        </w:rPr>
      </w:pPr>
    </w:p>
    <w:p w14:paraId="29A4FF7C"/>
    <w:p w14:paraId="5975B238"/>
    <w:p w14:paraId="476EAC36"/>
    <w:p w14:paraId="56D26D8C">
      <w:pPr>
        <w:rPr>
          <w:rFonts w:hint="default"/>
          <w:lang w:val="en-US" w:eastAsia="zh-CN"/>
        </w:rPr>
      </w:pPr>
    </w:p>
    <w:p w14:paraId="37BCAB84">
      <w:pPr>
        <w:rPr>
          <w:rFonts w:hint="default"/>
          <w:lang w:val="en-US" w:eastAsia="zh-CN"/>
        </w:rPr>
      </w:pPr>
    </w:p>
    <w:p w14:paraId="58BEAF0B">
      <w:pPr>
        <w:rPr>
          <w:rFonts w:hint="default"/>
          <w:lang w:val="en-US" w:eastAsia="zh-CN"/>
        </w:rPr>
      </w:pPr>
    </w:p>
    <w:p w14:paraId="22F173A7">
      <w:pPr>
        <w:rPr>
          <w:rFonts w:hint="default"/>
          <w:lang w:val="en-US" w:eastAsia="zh-CN"/>
        </w:rPr>
      </w:pPr>
    </w:p>
    <w:p w14:paraId="24A77C57">
      <w:pPr>
        <w:rPr>
          <w:rFonts w:hint="default"/>
          <w:lang w:val="en-US" w:eastAsia="zh-CN"/>
        </w:rPr>
      </w:pPr>
    </w:p>
    <w:p w14:paraId="2BBE8A7D">
      <w:pPr>
        <w:rPr>
          <w:rFonts w:hint="default"/>
          <w:lang w:val="en-US" w:eastAsia="zh-CN"/>
        </w:rPr>
      </w:pPr>
    </w:p>
    <w:p w14:paraId="3224AA9E">
      <w:pPr>
        <w:rPr>
          <w:rFonts w:hint="default"/>
          <w:lang w:val="en-US" w:eastAsia="zh-CN"/>
        </w:rPr>
      </w:pPr>
    </w:p>
    <w:p w14:paraId="52B1AC75">
      <w:pPr>
        <w:rPr>
          <w:rFonts w:hint="default"/>
          <w:lang w:val="en-US" w:eastAsia="zh-CN"/>
        </w:rPr>
      </w:pPr>
    </w:p>
    <w:p w14:paraId="3D06F8E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1D96624"/>
    <w:rsid w:val="32C66225"/>
    <w:rsid w:val="4BBA44F2"/>
    <w:rsid w:val="566A4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213</Words>
  <Characters>254</Characters>
  <Lines>0</Lines>
  <Paragraphs>0</Paragraphs>
  <TotalTime>17</TotalTime>
  <ScaleCrop>false</ScaleCrop>
  <LinksUpToDate>false</LinksUpToDate>
  <CharactersWithSpaces>254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2026-05-21T02:47:00Z</dcterms:created>
  <dc:creator>HP</dc:creator>
  <cp:lastModifiedBy>课桌上的青春</cp:lastModifiedBy>
  <dcterms:modified xsi:type="dcterms:W3CDTF">2026-05-22T02:30:16Z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eyJoZGlkIjoiM2JkMDYyZjBkZTBmODNiYTljNjlkZGE3OGJlNmE2YTgiLCJ1c2VySWQiOiI4NjAyNjcxMjQifQ==</vt:lpwstr>
  </property>
  <property fmtid="{D5CDD505-2E9C-101B-9397-08002B2CF9AE}" pid="4" name="ICV">
    <vt:lpwstr>B1A26B8AE1FF402AA9B78BC32A0A809A_12</vt:lpwstr>
  </property>
</Properties>
</file>