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C0E37">
      <w:pPr>
        <w:spacing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056005"/>
            <wp:effectExtent l="0" t="0" r="317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B6EB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今天搭建了阿里云服务器</w:t>
      </w:r>
    </w:p>
    <w:p w14:paraId="494C582A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可以将策略和配置文件上传到里面，并且下载代理软件</w:t>
      </w:r>
      <w:bookmarkStart w:id="0" w:name="_GoBack"/>
      <w:bookmarkEnd w:id="0"/>
    </w:p>
    <w:p w14:paraId="07FE9E9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可以全天24小时进行策略试验</w:t>
      </w:r>
    </w:p>
    <w:p w14:paraId="6E643B29">
      <w:pPr>
        <w:spacing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4825365" cy="2878455"/>
            <wp:effectExtent l="0" t="0" r="63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8F1A7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本地终端可以建立隧道</w:t>
      </w:r>
    </w:p>
    <w:p w14:paraId="4700B628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</w:t>
      </w:r>
      <w:r>
        <w:rPr>
          <w:rFonts w:hint="default"/>
          <w:lang w:val="en-US" w:eastAsia="zh-CN"/>
        </w:rPr>
        <w:t>h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-L 8888:127.0.0.1:8888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"mailto:root@8.141.88.117"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root@</w:t>
      </w:r>
      <w:r>
        <w:rPr>
          <w:rStyle w:val="4"/>
          <w:rFonts w:hint="eastAsia"/>
          <w:lang w:val="en-US" w:eastAsia="zh-CN"/>
        </w:rPr>
        <w:t>*</w:t>
      </w:r>
      <w:r>
        <w:rPr>
          <w:rStyle w:val="4"/>
          <w:rFonts w:hint="default"/>
          <w:lang w:val="en-US" w:eastAsia="zh-CN"/>
        </w:rPr>
        <w:t>.</w:t>
      </w:r>
      <w:r>
        <w:rPr>
          <w:rStyle w:val="4"/>
          <w:rFonts w:hint="eastAsia"/>
          <w:lang w:val="en-US" w:eastAsia="zh-CN"/>
        </w:rPr>
        <w:t>***</w:t>
      </w:r>
      <w:r>
        <w:rPr>
          <w:rStyle w:val="4"/>
          <w:rFonts w:hint="default"/>
          <w:lang w:val="en-US" w:eastAsia="zh-CN"/>
        </w:rPr>
        <w:t>.</w:t>
      </w:r>
      <w:r>
        <w:rPr>
          <w:rStyle w:val="4"/>
          <w:rFonts w:hint="eastAsia"/>
          <w:lang w:val="en-US" w:eastAsia="zh-CN"/>
        </w:rPr>
        <w:t>**</w:t>
      </w:r>
      <w:r>
        <w:rPr>
          <w:rStyle w:val="4"/>
          <w:rFonts w:hint="default"/>
          <w:lang w:val="en-US" w:eastAsia="zh-CN"/>
        </w:rPr>
        <w:t>.</w:t>
      </w:r>
      <w:r>
        <w:rPr>
          <w:rStyle w:val="4"/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**</w:t>
      </w:r>
    </w:p>
    <w:p w14:paraId="15107AC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输入密码就可以访问webui查看交易记录</w:t>
      </w:r>
    </w:p>
    <w:p w14:paraId="73C3D070">
      <w:pPr>
        <w:spacing w:line="360" w:lineRule="auto"/>
        <w:rPr>
          <w:rFonts w:hint="eastAsia"/>
          <w:lang w:val="en-US" w:eastAsia="zh-CN"/>
        </w:rPr>
      </w:pPr>
    </w:p>
    <w:p w14:paraId="5B18908D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在安全组可以规定只有自己的公网ip可以访问，这样可以防止泄露，比较安全。</w:t>
      </w:r>
    </w:p>
    <w:p w14:paraId="0D94DBE4">
      <w:pPr>
        <w:spacing w:line="360" w:lineRule="auto"/>
        <w:rPr>
          <w:rFonts w:hint="eastAsia"/>
          <w:lang w:val="en-US" w:eastAsia="zh-CN"/>
        </w:rPr>
      </w:pPr>
    </w:p>
    <w:p w14:paraId="65D32C55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建立tmux会话运行实盘代码，在退出后也可以继续运行</w:t>
      </w:r>
    </w:p>
    <w:p w14:paraId="20BF6854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进入会话</w:t>
      </w:r>
    </w:p>
    <w:p w14:paraId="4465D7A9">
      <w:pPr>
        <w:spacing w:line="360" w:lineRule="auto"/>
        <w:rPr>
          <w:rFonts w:ascii="Consolas" w:hAnsi="Consolas" w:eastAsia="Consolas" w:cs="Consolas"/>
          <w:i w:val="0"/>
          <w:iCs w:val="0"/>
          <w:caps w:val="0"/>
          <w:color w:val="61666B"/>
          <w:spacing w:val="0"/>
          <w:sz w:val="12"/>
          <w:szCs w:val="12"/>
          <w:shd w:val="clear" w:fill="EBEEF2"/>
        </w:rPr>
      </w:pPr>
      <w:r>
        <w:rPr>
          <w:rFonts w:ascii="Consolas" w:hAnsi="Consolas" w:eastAsia="Consolas" w:cs="Consolas"/>
          <w:i w:val="0"/>
          <w:iCs w:val="0"/>
          <w:caps w:val="0"/>
          <w:color w:val="61666B"/>
          <w:spacing w:val="0"/>
          <w:sz w:val="12"/>
          <w:szCs w:val="12"/>
          <w:shd w:val="clear" w:fill="EBEEF2"/>
        </w:rPr>
        <w:t>tmux attach -t freqtrade</w:t>
      </w:r>
    </w:p>
    <w:p w14:paraId="3D14351C">
      <w:pPr>
        <w:spacing w:line="360" w:lineRule="auto"/>
        <w:rPr>
          <w:rFonts w:ascii="Consolas" w:hAnsi="Consolas" w:eastAsia="Consolas" w:cs="Consolas"/>
          <w:i w:val="0"/>
          <w:iCs w:val="0"/>
          <w:caps w:val="0"/>
          <w:color w:val="61666B"/>
          <w:spacing w:val="0"/>
          <w:sz w:val="12"/>
          <w:szCs w:val="12"/>
          <w:shd w:val="clear" w:fill="EBEEF2"/>
        </w:rPr>
      </w:pPr>
      <w:r>
        <w:drawing>
          <wp:inline distT="0" distB="0" distL="114300" distR="114300">
            <wp:extent cx="5273675" cy="291020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6285">
      <w:pPr>
        <w:spacing w:line="360" w:lineRule="auto"/>
        <w:rPr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2"/>
          <w:szCs w:val="12"/>
          <w:shd w:val="clear" w:fill="EBEEF2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61666B"/>
          <w:spacing w:val="0"/>
          <w:sz w:val="12"/>
          <w:szCs w:val="12"/>
          <w:shd w:val="clear" w:fill="EBEEF2"/>
          <w:lang w:val="en-US" w:eastAsia="zh-CN"/>
        </w:rPr>
        <w:t>退出会话</w:t>
      </w:r>
    </w:p>
    <w:p w14:paraId="149F03F7">
      <w:pPr>
        <w:spacing w:line="360" w:lineRule="auto"/>
        <w:rPr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2"/>
          <w:szCs w:val="12"/>
          <w:shd w:val="clear" w:fill="EBEEF2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1666B"/>
          <w:spacing w:val="0"/>
          <w:sz w:val="12"/>
          <w:szCs w:val="12"/>
          <w:shd w:val="clear" w:fill="EBEEF2"/>
          <w:lang w:val="en-US" w:eastAsia="zh-CN"/>
        </w:rPr>
        <w:t>Ctrl+B  然后单独按 D</w:t>
      </w:r>
    </w:p>
    <w:p w14:paraId="007138CD">
      <w:r>
        <w:drawing>
          <wp:inline distT="0" distB="0" distL="114300" distR="114300">
            <wp:extent cx="5267325" cy="2892425"/>
            <wp:effectExtent l="0" t="0" r="317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C6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2026-05-21T03:41:21Z</dcterms:created>
  <dc:creator>HP</dc:creator>
  <cp:lastModifiedBy>课桌上的青春</cp:lastModifiedBy>
  <dcterms:modified xsi:type="dcterms:W3CDTF">2026-05-21T03:55:15Z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eyJoZGlkIjoiM2JkMDYyZjBkZTBmODNiYTljNjlkZGE3OGJlNmE2YTgiLCJ1c2VySWQiOiI4NjAyNjcxMjQifQ==</vt:lpwstr>
  </property>
  <property fmtid="{D5CDD505-2E9C-101B-9397-08002B2CF9AE}" pid="4" name="ICV">
    <vt:lpwstr>E2DB878777CA4B59A8E29A8A485CDA3B_12</vt:lpwstr>
  </property>
</Properties>
</file>