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C63" w:rsidRDefault="000D0AB8">
      <w:r>
        <w:t>接口权限</w:t>
      </w:r>
      <w:r>
        <w:rPr>
          <w:rFonts w:hint="eastAsia"/>
        </w:rPr>
        <w:t>：</w:t>
      </w:r>
    </w:p>
    <w:p w:rsidR="000D0AB8" w:rsidRDefault="00D47E62">
      <w:hyperlink r:id="rId4" w:history="1">
        <w:r w:rsidRPr="004733AC">
          <w:rPr>
            <w:rStyle w:val="a3"/>
          </w:rPr>
          <w:t>https://mp.weixin.qq.com/advanced/advanced?action=table&amp;token=448905890&amp;lang=zh_CN</w:t>
        </w:r>
      </w:hyperlink>
    </w:p>
    <w:p w:rsidR="00D47E62" w:rsidRDefault="00D47E62">
      <w:pPr>
        <w:rPr>
          <w:rFonts w:hint="eastAsia"/>
        </w:rPr>
      </w:pPr>
      <w:r w:rsidRPr="00D47E62">
        <w:rPr>
          <w:noProof/>
        </w:rPr>
        <w:drawing>
          <wp:inline distT="0" distB="0" distL="0" distR="0">
            <wp:extent cx="5274310" cy="3708968"/>
            <wp:effectExtent l="0" t="0" r="2540" b="6350"/>
            <wp:docPr id="1" name="图片 1" descr="C:\Users\HWW\Desktop\部分接口权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WW\Desktop\部分接口权限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D91"/>
    <w:rsid w:val="000D0AB8"/>
    <w:rsid w:val="003B6C63"/>
    <w:rsid w:val="00D47E62"/>
    <w:rsid w:val="00D7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5334D-202E-467C-BBAA-7D38064B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7E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p.weixin.qq.com/advanced/advanced?action=table&amp;token=448905890&amp;lang=zh_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尘烟若水</dc:creator>
  <cp:keywords/>
  <dc:description/>
  <cp:lastModifiedBy>尘烟若水</cp:lastModifiedBy>
  <cp:revision>3</cp:revision>
  <dcterms:created xsi:type="dcterms:W3CDTF">2017-12-04T02:48:00Z</dcterms:created>
  <dcterms:modified xsi:type="dcterms:W3CDTF">2017-12-04T02:49:00Z</dcterms:modified>
</cp:coreProperties>
</file>