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B0E85"/>
    <w:multiLevelType w:val="hybridMultilevel"/>
    <w:tmpl w:val="0F3E3C68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E87C87"/>
    <w:multiLevelType w:val="hybridMultilevel"/>
    <w:tmpl w:val="AC4EA148"/>
    <w:lvl w:ilvl="0" w:tplc="C76E83EE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AE3189"/>
    <w:multiLevelType w:val="hybridMultilevel"/>
    <w:tmpl w:val="C9DC9B12"/>
    <w:lvl w:ilvl="0" w:tplc="0809000F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8150CC"/>
    <w:multiLevelType w:val="multilevel"/>
    <w:tmpl w:val="CFF692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0D5E38"/>
    <w:multiLevelType w:val="hybridMultilevel"/>
    <w:tmpl w:val="131201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