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A69052" w14:textId="32E3F774" w:rsidR="00164FA7" w:rsidRPr="00C51335" w:rsidRDefault="00E91B26" w:rsidP="00164FA7">
      <w:pPr>
        <w:pStyle w:val="Title"/>
        <w:tabs>
          <w:tab w:val="left" w:pos="6783"/>
        </w:tabs>
      </w:pPr>
      <w:bookmarkStart w:id="0" w:name="_Toc461093141"/>
      <w:r>
        <w:t>Collateral Web</w:t>
      </w:r>
      <w:bookmarkEnd w:id="0"/>
    </w:p>
    <w:p w14:paraId="5779732D" w14:textId="0E715440" w:rsidR="0015333B" w:rsidRDefault="00164FA7" w:rsidP="00E91B26">
      <w:pPr>
        <w:pStyle w:val="Subtitle"/>
      </w:pPr>
      <w:r>
        <w:t xml:space="preserve">TFS </w:t>
      </w:r>
      <w:r w:rsidR="00E91B26">
        <w:t>9235</w:t>
      </w:r>
      <w:r w:rsidR="00536063">
        <w:t>1</w:t>
      </w:r>
      <w:r w:rsidRPr="004326F8">
        <w:t xml:space="preserve"> </w:t>
      </w:r>
      <w:r>
        <w:t>–</w:t>
      </w:r>
      <w:r w:rsidR="0015333B">
        <w:t xml:space="preserve"> </w:t>
      </w:r>
      <w:r w:rsidR="00536063">
        <w:t xml:space="preserve">Enhance scenarios for object ownership; </w:t>
      </w:r>
    </w:p>
    <w:p w14:paraId="1EB28EA1" w14:textId="6E622812" w:rsidR="00164FA7" w:rsidRDefault="00536063" w:rsidP="00E91B26">
      <w:pPr>
        <w:pStyle w:val="Subtitle"/>
      </w:pPr>
      <w:r>
        <w:t>TFS 92357 –</w:t>
      </w:r>
      <w:r w:rsidR="0015333B">
        <w:t xml:space="preserve"> </w:t>
      </w:r>
      <w:r>
        <w:t xml:space="preserve">Multiple Collateral Scenarios </w:t>
      </w:r>
    </w:p>
    <w:p w14:paraId="0F636872" w14:textId="77777777" w:rsidR="00E91B26" w:rsidRPr="00E91B26" w:rsidRDefault="00E91B26" w:rsidP="00E91B26"/>
    <w:p w14:paraId="4316896F" w14:textId="77777777" w:rsidR="00164FA7" w:rsidRDefault="00164FA7" w:rsidP="00164FA7">
      <w:pPr>
        <w:pStyle w:val="CoverPageAbstractTitle"/>
      </w:pPr>
      <w:r>
        <w:t>Feature Overview</w:t>
      </w:r>
      <w:r w:rsidRPr="008F5DA3">
        <w:t xml:space="preserve"> </w:t>
      </w:r>
    </w:p>
    <w:p w14:paraId="5C77D4E2" w14:textId="32AC6889" w:rsidR="00164FA7" w:rsidRDefault="00164FA7" w:rsidP="003A0351">
      <w:pPr>
        <w:tabs>
          <w:tab w:val="right" w:pos="10800"/>
        </w:tabs>
      </w:pPr>
      <w:r>
        <w:rPr>
          <w:noProof/>
        </w:rPr>
        <mc:AlternateContent>
          <mc:Choice Requires="wps">
            <w:drawing>
              <wp:inline distT="0" distB="0" distL="0" distR="0" wp14:anchorId="29821F21" wp14:editId="449C034E">
                <wp:extent cx="6798365" cy="1828800"/>
                <wp:effectExtent l="0" t="0" r="2540" b="0"/>
                <wp:docPr id="5" name="Text Box 5"/>
                <wp:cNvGraphicFramePr/>
                <a:graphic xmlns:a="http://schemas.openxmlformats.org/drawingml/2006/main">
                  <a:graphicData uri="http://schemas.microsoft.com/office/word/2010/wordprocessingShape">
                    <wps:wsp>
                      <wps:cNvSpPr txBox="1"/>
                      <wps:spPr>
                        <a:xfrm>
                          <a:off x="0" y="0"/>
                          <a:ext cx="6798365" cy="182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82D80" w14:textId="0BFD2B91" w:rsidR="00164FA7" w:rsidRDefault="0015333B" w:rsidP="00164FA7">
                            <w:pPr>
                              <w:pStyle w:val="CoverPageAbstractBody"/>
                            </w:pPr>
                            <w:r>
                              <w:t>92351: Objects “owned” by a scenario not visible to other scenarios. Some situations require multiple scenarios for the same customer (branch is working PCA loans while Lending Operations is working on FLCA loans; loans may be booked at different times and be at different stages). User is unable to see which objects are “owned” by which scenario; if they inadvertently make a change in an object “owned” by another scenario, CW locks up, FPI has to script out the scenario and we start over. This typically happens on complex relationships.</w:t>
                            </w:r>
                          </w:p>
                          <w:p w14:paraId="5FD11EAD" w14:textId="77777777" w:rsidR="0015333B" w:rsidRDefault="0015333B" w:rsidP="00164FA7">
                            <w:pPr>
                              <w:pStyle w:val="CoverPageAbstractBody"/>
                            </w:pPr>
                          </w:p>
                          <w:p w14:paraId="7492BE71" w14:textId="22205B26" w:rsidR="0015333B" w:rsidRPr="007D08F2" w:rsidRDefault="0015333B" w:rsidP="00164FA7">
                            <w:pPr>
                              <w:pStyle w:val="CoverPageAbstractBody"/>
                            </w:pPr>
                            <w:r>
                              <w:t>92357: Goal is to reduce the number of multiple collateral scenarios. It is probably infrequent that staff would want to create multiple scenarios for the same group of loans. Would like a warning if possible.</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5" o:spid="_x0000_s1026" type="#_x0000_t202" style="width:535.3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" fillcolor="white [3201]" stroked="f" strokeweight=".5pt">
                <v:textbox inset="0,,0">
                  <w:txbxContent>
                    <w:p w14:paraId="78682D80" w14:textId="0BFD2B91" w:rsidR="00164FA7" w:rsidRDefault="0015333B" w:rsidP="00164FA7">
                      <w:pPr>
                        <w:pStyle w:val="CoverPageAbstractBody"/>
                      </w:pPr>
                      <w:r>
                        <w:t xml:space="preserve">92351: </w:t>
                      </w:r>
                      <w:r>
                        <w:t>Objects “owned” by a scenario not visible to other scenarios</w:t>
                      </w:r>
                      <w:r>
                        <w:t>.</w:t>
                      </w:r>
                      <w:r>
                        <w:t xml:space="preserve"> </w:t>
                      </w:r>
                      <w:proofErr w:type="gramStart"/>
                      <w:r>
                        <w:t>Some</w:t>
                      </w:r>
                      <w:proofErr w:type="gramEnd"/>
                      <w:r>
                        <w:t xml:space="preserve"> situations require multiple scenarios for the same customer (branch is working PCA loans while Lending Operations is working on FLCA loans; loans may be booked at different times and be at different stages). User is unable to see which objects are “owned” by which scenario; if they inadvertently make a change in an object “owned” by another scenario, CW locks up, FPI has to script out the scenario and we start over. This typically ha</w:t>
                      </w:r>
                      <w:r>
                        <w:t>ppens on complex relationships.</w:t>
                      </w:r>
                    </w:p>
                    <w:p w14:paraId="5FD11EAD" w14:textId="77777777" w:rsidR="0015333B" w:rsidRDefault="0015333B" w:rsidP="00164FA7">
                      <w:pPr>
                        <w:pStyle w:val="CoverPageAbstractBody"/>
                      </w:pPr>
                    </w:p>
                    <w:p w14:paraId="7492BE71" w14:textId="22205B26" w:rsidR="0015333B" w:rsidRPr="007D08F2" w:rsidRDefault="0015333B" w:rsidP="00164FA7">
                      <w:pPr>
                        <w:pStyle w:val="CoverPageAbstractBody"/>
                      </w:pPr>
                      <w:r>
                        <w:t xml:space="preserve">92357: </w:t>
                      </w:r>
                      <w:r>
                        <w:t xml:space="preserve">Goal is to reduce the number of multiple collateral scenarios. It is probably infrequent that staff would want to create multiple scenarios for the same group of loans. </w:t>
                      </w:r>
                      <w:proofErr w:type="gramStart"/>
                      <w:r>
                        <w:t>Wo</w:t>
                      </w:r>
                      <w:r>
                        <w:t>uld like a warning if possible.</w:t>
                      </w:r>
                      <w:proofErr w:type="gramEnd"/>
                    </w:p>
                  </w:txbxContent>
                </v:textbox>
                <w10:anchorlock/>
              </v:shape>
            </w:pict>
          </mc:Fallback>
        </mc:AlternateContent>
      </w:r>
      <w:bookmarkStart w:id="1" w:name="_GoBack"/>
      <w:bookmarkEnd w:id="1"/>
    </w:p>
    <w:p w14:paraId="7C2EDA95" w14:textId="77777777" w:rsidR="00164FA7" w:rsidRDefault="00164FA7" w:rsidP="00164FA7">
      <w:pPr>
        <w:pStyle w:val="Heading1"/>
      </w:pPr>
      <w:bookmarkStart w:id="2" w:name="_Toc440519241"/>
      <w:bookmarkStart w:id="3" w:name="_Toc461093142"/>
      <w:r>
        <w:t>Document Change History</w:t>
      </w:r>
      <w:bookmarkEnd w:id="2"/>
      <w:bookmarkEnd w:id="3"/>
    </w:p>
    <w:tbl>
      <w:tblPr>
        <w:tblStyle w:val="FPITemplateTable"/>
        <w:tblW w:w="0" w:type="auto"/>
        <w:tblLook w:val="04A0" w:firstRow="1" w:lastRow="0" w:firstColumn="1" w:lastColumn="0" w:noHBand="0" w:noVBand="1"/>
      </w:tblPr>
      <w:tblGrid>
        <w:gridCol w:w="918"/>
        <w:gridCol w:w="1710"/>
        <w:gridCol w:w="5040"/>
        <w:gridCol w:w="1530"/>
        <w:gridCol w:w="1818"/>
      </w:tblGrid>
      <w:tr w:rsidR="00164FA7" w14:paraId="20140953" w14:textId="77777777" w:rsidTr="00995307">
        <w:trPr>
          <w:cnfStyle w:val="100000000000" w:firstRow="1" w:lastRow="0" w:firstColumn="0" w:lastColumn="0" w:oddVBand="0" w:evenVBand="0" w:oddHBand="0" w:evenHBand="0" w:firstRowFirstColumn="0" w:firstRowLastColumn="0" w:lastRowFirstColumn="0" w:lastRowLastColumn="0"/>
        </w:trPr>
        <w:tc>
          <w:tcPr>
            <w:tcW w:w="918" w:type="dxa"/>
          </w:tcPr>
          <w:p w14:paraId="2C848954" w14:textId="77777777" w:rsidR="00164FA7" w:rsidRDefault="00164FA7" w:rsidP="00995307">
            <w:pPr>
              <w:rPr>
                <w:szCs w:val="20"/>
              </w:rPr>
            </w:pPr>
            <w:r>
              <w:rPr>
                <w:szCs w:val="20"/>
              </w:rPr>
              <w:t>Version</w:t>
            </w:r>
          </w:p>
        </w:tc>
        <w:tc>
          <w:tcPr>
            <w:tcW w:w="1710" w:type="dxa"/>
          </w:tcPr>
          <w:p w14:paraId="73953773" w14:textId="77777777" w:rsidR="00164FA7" w:rsidRDefault="00164FA7" w:rsidP="00995307">
            <w:pPr>
              <w:rPr>
                <w:szCs w:val="20"/>
              </w:rPr>
            </w:pPr>
            <w:r>
              <w:rPr>
                <w:szCs w:val="20"/>
              </w:rPr>
              <w:t>Date Changed</w:t>
            </w:r>
          </w:p>
        </w:tc>
        <w:tc>
          <w:tcPr>
            <w:tcW w:w="5040" w:type="dxa"/>
          </w:tcPr>
          <w:p w14:paraId="3E7D321C" w14:textId="77777777" w:rsidR="00164FA7" w:rsidRDefault="00164FA7" w:rsidP="00995307">
            <w:pPr>
              <w:rPr>
                <w:szCs w:val="20"/>
              </w:rPr>
            </w:pPr>
            <w:r>
              <w:rPr>
                <w:szCs w:val="20"/>
              </w:rPr>
              <w:t>Description</w:t>
            </w:r>
          </w:p>
        </w:tc>
        <w:tc>
          <w:tcPr>
            <w:tcW w:w="1530" w:type="dxa"/>
          </w:tcPr>
          <w:p w14:paraId="63F83542" w14:textId="77777777" w:rsidR="00164FA7" w:rsidRDefault="00164FA7" w:rsidP="00995307">
            <w:pPr>
              <w:rPr>
                <w:szCs w:val="20"/>
              </w:rPr>
            </w:pPr>
            <w:r>
              <w:rPr>
                <w:szCs w:val="20"/>
              </w:rPr>
              <w:t>Approved By</w:t>
            </w:r>
          </w:p>
        </w:tc>
        <w:tc>
          <w:tcPr>
            <w:tcW w:w="1818" w:type="dxa"/>
          </w:tcPr>
          <w:p w14:paraId="4420240E" w14:textId="77777777" w:rsidR="00164FA7" w:rsidRDefault="00164FA7" w:rsidP="00995307">
            <w:pPr>
              <w:rPr>
                <w:szCs w:val="20"/>
              </w:rPr>
            </w:pPr>
            <w:r>
              <w:rPr>
                <w:szCs w:val="20"/>
              </w:rPr>
              <w:t>Date Approved</w:t>
            </w:r>
          </w:p>
        </w:tc>
      </w:tr>
      <w:tr w:rsidR="00164FA7" w14:paraId="6B214A55" w14:textId="77777777" w:rsidTr="00995307">
        <w:tc>
          <w:tcPr>
            <w:tcW w:w="918" w:type="dxa"/>
          </w:tcPr>
          <w:p w14:paraId="3BB67FA2" w14:textId="77777777" w:rsidR="00164FA7" w:rsidRDefault="00164FA7" w:rsidP="00995307">
            <w:r>
              <w:t>1</w:t>
            </w:r>
          </w:p>
        </w:tc>
        <w:tc>
          <w:tcPr>
            <w:tcW w:w="1710" w:type="dxa"/>
          </w:tcPr>
          <w:p w14:paraId="634B3275" w14:textId="0DC5D525" w:rsidR="00164FA7" w:rsidRDefault="00164FA7" w:rsidP="00536063">
            <w:r>
              <w:t>0</w:t>
            </w:r>
            <w:r w:rsidR="00E91B26">
              <w:t>8/</w:t>
            </w:r>
            <w:r w:rsidR="00536063">
              <w:t>26</w:t>
            </w:r>
            <w:r>
              <w:t>/16</w:t>
            </w:r>
          </w:p>
        </w:tc>
        <w:tc>
          <w:tcPr>
            <w:tcW w:w="5040" w:type="dxa"/>
          </w:tcPr>
          <w:p w14:paraId="56DB8CB7" w14:textId="77777777" w:rsidR="00164FA7" w:rsidRDefault="00164FA7" w:rsidP="00995307">
            <w:r>
              <w:t>Document started</w:t>
            </w:r>
          </w:p>
        </w:tc>
        <w:tc>
          <w:tcPr>
            <w:tcW w:w="1530" w:type="dxa"/>
          </w:tcPr>
          <w:p w14:paraId="3FB23CFF" w14:textId="7A60AF5C" w:rsidR="00164FA7" w:rsidRDefault="00E91B26" w:rsidP="00995307">
            <w:r>
              <w:t>Rebeca McFarland</w:t>
            </w:r>
          </w:p>
        </w:tc>
        <w:tc>
          <w:tcPr>
            <w:tcW w:w="1818" w:type="dxa"/>
          </w:tcPr>
          <w:p w14:paraId="33DAC76C" w14:textId="601EB340" w:rsidR="00164FA7" w:rsidRDefault="00E91B26" w:rsidP="00536063">
            <w:r>
              <w:t>08/</w:t>
            </w:r>
            <w:r w:rsidR="00536063">
              <w:t>26</w:t>
            </w:r>
            <w:r>
              <w:t>/16</w:t>
            </w:r>
          </w:p>
        </w:tc>
      </w:tr>
      <w:tr w:rsidR="00164FA7" w14:paraId="0B056A4E" w14:textId="77777777" w:rsidTr="00995307">
        <w:trPr>
          <w:cnfStyle w:val="000000010000" w:firstRow="0" w:lastRow="0" w:firstColumn="0" w:lastColumn="0" w:oddVBand="0" w:evenVBand="0" w:oddHBand="0" w:evenHBand="1" w:firstRowFirstColumn="0" w:firstRowLastColumn="0" w:lastRowFirstColumn="0" w:lastRowLastColumn="0"/>
        </w:trPr>
        <w:tc>
          <w:tcPr>
            <w:tcW w:w="918" w:type="dxa"/>
          </w:tcPr>
          <w:p w14:paraId="772D7F62" w14:textId="01B955D7" w:rsidR="00164FA7" w:rsidRDefault="00977D4B" w:rsidP="00995307">
            <w:r>
              <w:t>2</w:t>
            </w:r>
          </w:p>
        </w:tc>
        <w:tc>
          <w:tcPr>
            <w:tcW w:w="1710" w:type="dxa"/>
          </w:tcPr>
          <w:p w14:paraId="277CD102" w14:textId="3E1EC1F1" w:rsidR="00164FA7" w:rsidRDefault="00977D4B" w:rsidP="00995307">
            <w:r>
              <w:t>09/08/16</w:t>
            </w:r>
          </w:p>
        </w:tc>
        <w:tc>
          <w:tcPr>
            <w:tcW w:w="5040" w:type="dxa"/>
          </w:tcPr>
          <w:p w14:paraId="7A6AFDAF" w14:textId="3D03142B" w:rsidR="00164FA7" w:rsidRDefault="00977D4B" w:rsidP="00995307">
            <w:r>
              <w:t>Updated mock-ups and other edits</w:t>
            </w:r>
          </w:p>
        </w:tc>
        <w:tc>
          <w:tcPr>
            <w:tcW w:w="1530" w:type="dxa"/>
          </w:tcPr>
          <w:p w14:paraId="7593191C" w14:textId="3A298964" w:rsidR="00164FA7" w:rsidRDefault="00977D4B" w:rsidP="00995307">
            <w:r>
              <w:t>Bevin Morrissey</w:t>
            </w:r>
          </w:p>
        </w:tc>
        <w:tc>
          <w:tcPr>
            <w:tcW w:w="1818" w:type="dxa"/>
          </w:tcPr>
          <w:p w14:paraId="27372EA6" w14:textId="66889E03" w:rsidR="00164FA7" w:rsidRDefault="00977D4B" w:rsidP="00995307">
            <w:r>
              <w:t>09/08/16</w:t>
            </w:r>
          </w:p>
        </w:tc>
      </w:tr>
      <w:tr w:rsidR="00164FA7" w14:paraId="69625FAE" w14:textId="77777777" w:rsidTr="00995307">
        <w:tc>
          <w:tcPr>
            <w:tcW w:w="918" w:type="dxa"/>
          </w:tcPr>
          <w:p w14:paraId="69CBD733" w14:textId="39465C0A" w:rsidR="00164FA7" w:rsidRDefault="00164FA7" w:rsidP="00995307">
            <w:pPr>
              <w:rPr>
                <w:szCs w:val="20"/>
              </w:rPr>
            </w:pPr>
          </w:p>
        </w:tc>
        <w:tc>
          <w:tcPr>
            <w:tcW w:w="1710" w:type="dxa"/>
          </w:tcPr>
          <w:p w14:paraId="4C0BA774" w14:textId="27BA8328" w:rsidR="00164FA7" w:rsidRDefault="00164FA7" w:rsidP="00995307">
            <w:pPr>
              <w:rPr>
                <w:szCs w:val="20"/>
              </w:rPr>
            </w:pPr>
          </w:p>
        </w:tc>
        <w:tc>
          <w:tcPr>
            <w:tcW w:w="5040" w:type="dxa"/>
          </w:tcPr>
          <w:p w14:paraId="7623E481" w14:textId="2925BC6E" w:rsidR="00164FA7" w:rsidRDefault="00164FA7" w:rsidP="00995307">
            <w:pPr>
              <w:rPr>
                <w:szCs w:val="20"/>
              </w:rPr>
            </w:pPr>
          </w:p>
        </w:tc>
        <w:tc>
          <w:tcPr>
            <w:tcW w:w="1530" w:type="dxa"/>
          </w:tcPr>
          <w:p w14:paraId="5A02211F" w14:textId="77777777" w:rsidR="00164FA7" w:rsidRDefault="00164FA7" w:rsidP="00995307">
            <w:pPr>
              <w:rPr>
                <w:szCs w:val="20"/>
              </w:rPr>
            </w:pPr>
          </w:p>
        </w:tc>
        <w:tc>
          <w:tcPr>
            <w:tcW w:w="1818" w:type="dxa"/>
          </w:tcPr>
          <w:p w14:paraId="1EBD90A2" w14:textId="77777777" w:rsidR="00164FA7" w:rsidRDefault="00164FA7" w:rsidP="00995307">
            <w:pPr>
              <w:rPr>
                <w:szCs w:val="20"/>
              </w:rPr>
            </w:pPr>
          </w:p>
        </w:tc>
      </w:tr>
      <w:tr w:rsidR="00164FA7" w14:paraId="6A00EEC4" w14:textId="77777777" w:rsidTr="00995307">
        <w:trPr>
          <w:cnfStyle w:val="000000010000" w:firstRow="0" w:lastRow="0" w:firstColumn="0" w:lastColumn="0" w:oddVBand="0" w:evenVBand="0" w:oddHBand="0" w:evenHBand="1" w:firstRowFirstColumn="0" w:firstRowLastColumn="0" w:lastRowFirstColumn="0" w:lastRowLastColumn="0"/>
        </w:trPr>
        <w:tc>
          <w:tcPr>
            <w:tcW w:w="918" w:type="dxa"/>
          </w:tcPr>
          <w:p w14:paraId="7DFD8553" w14:textId="5FFDDD75" w:rsidR="00164FA7" w:rsidRDefault="00164FA7" w:rsidP="00995307">
            <w:pPr>
              <w:rPr>
                <w:szCs w:val="20"/>
              </w:rPr>
            </w:pPr>
          </w:p>
        </w:tc>
        <w:tc>
          <w:tcPr>
            <w:tcW w:w="1710" w:type="dxa"/>
          </w:tcPr>
          <w:p w14:paraId="01F0CFAC" w14:textId="3CDC06CE" w:rsidR="00164FA7" w:rsidRDefault="00164FA7" w:rsidP="002E2A70">
            <w:pPr>
              <w:rPr>
                <w:szCs w:val="20"/>
              </w:rPr>
            </w:pPr>
          </w:p>
        </w:tc>
        <w:tc>
          <w:tcPr>
            <w:tcW w:w="5040" w:type="dxa"/>
          </w:tcPr>
          <w:p w14:paraId="0E5B9908" w14:textId="1CBDEA8E" w:rsidR="00164FA7" w:rsidRDefault="00164FA7" w:rsidP="00995307">
            <w:pPr>
              <w:rPr>
                <w:szCs w:val="20"/>
              </w:rPr>
            </w:pPr>
          </w:p>
        </w:tc>
        <w:tc>
          <w:tcPr>
            <w:tcW w:w="1530" w:type="dxa"/>
          </w:tcPr>
          <w:p w14:paraId="6B0A8D71" w14:textId="00000B4B" w:rsidR="00164FA7" w:rsidRDefault="00164FA7" w:rsidP="00995307">
            <w:pPr>
              <w:rPr>
                <w:szCs w:val="20"/>
              </w:rPr>
            </w:pPr>
          </w:p>
        </w:tc>
        <w:tc>
          <w:tcPr>
            <w:tcW w:w="1818" w:type="dxa"/>
          </w:tcPr>
          <w:p w14:paraId="0EE1081D" w14:textId="4C0F3F66" w:rsidR="00164FA7" w:rsidRDefault="00164FA7" w:rsidP="00995307">
            <w:pPr>
              <w:rPr>
                <w:szCs w:val="20"/>
              </w:rPr>
            </w:pPr>
          </w:p>
        </w:tc>
      </w:tr>
      <w:tr w:rsidR="00164FA7" w14:paraId="4E0FD8B8" w14:textId="77777777" w:rsidTr="00995307">
        <w:tc>
          <w:tcPr>
            <w:tcW w:w="918" w:type="dxa"/>
          </w:tcPr>
          <w:p w14:paraId="40D4B1D1" w14:textId="53DF7562" w:rsidR="00164FA7" w:rsidRDefault="00164FA7" w:rsidP="00995307">
            <w:pPr>
              <w:rPr>
                <w:szCs w:val="20"/>
              </w:rPr>
            </w:pPr>
          </w:p>
        </w:tc>
        <w:tc>
          <w:tcPr>
            <w:tcW w:w="1710" w:type="dxa"/>
          </w:tcPr>
          <w:p w14:paraId="3AB665E2" w14:textId="77777777" w:rsidR="00164FA7" w:rsidRDefault="00164FA7" w:rsidP="00995307">
            <w:pPr>
              <w:rPr>
                <w:szCs w:val="20"/>
              </w:rPr>
            </w:pPr>
          </w:p>
        </w:tc>
        <w:tc>
          <w:tcPr>
            <w:tcW w:w="5040" w:type="dxa"/>
          </w:tcPr>
          <w:p w14:paraId="026F6978" w14:textId="77777777" w:rsidR="00164FA7" w:rsidRDefault="00164FA7" w:rsidP="00995307">
            <w:pPr>
              <w:rPr>
                <w:szCs w:val="20"/>
              </w:rPr>
            </w:pPr>
          </w:p>
        </w:tc>
        <w:tc>
          <w:tcPr>
            <w:tcW w:w="1530" w:type="dxa"/>
          </w:tcPr>
          <w:p w14:paraId="072DD652" w14:textId="77777777" w:rsidR="00164FA7" w:rsidRDefault="00164FA7" w:rsidP="00995307">
            <w:pPr>
              <w:rPr>
                <w:szCs w:val="20"/>
              </w:rPr>
            </w:pPr>
          </w:p>
        </w:tc>
        <w:tc>
          <w:tcPr>
            <w:tcW w:w="1818" w:type="dxa"/>
          </w:tcPr>
          <w:p w14:paraId="0483C456" w14:textId="77777777" w:rsidR="00164FA7" w:rsidRDefault="00164FA7" w:rsidP="00995307">
            <w:pPr>
              <w:rPr>
                <w:szCs w:val="20"/>
              </w:rPr>
            </w:pPr>
          </w:p>
        </w:tc>
      </w:tr>
    </w:tbl>
    <w:p w14:paraId="50F9F259" w14:textId="77777777" w:rsidR="00164FA7" w:rsidRDefault="00164FA7" w:rsidP="00164FA7"/>
    <w:p w14:paraId="1FD31BAC" w14:textId="77777777" w:rsidR="00164FA7" w:rsidRDefault="00164FA7" w:rsidP="00164FA7">
      <w:pPr>
        <w:tabs>
          <w:tab w:val="right" w:pos="10800"/>
        </w:tabs>
      </w:pPr>
      <w:r>
        <w:tab/>
      </w:r>
    </w:p>
    <w:p w14:paraId="00D95913" w14:textId="404AFA57" w:rsidR="00164FA7" w:rsidRPr="004326F8" w:rsidRDefault="0015333B" w:rsidP="00164FA7">
      <w:pPr>
        <w:pStyle w:val="CoverPageAuthor"/>
        <w:rPr>
          <w:sz w:val="36"/>
          <w:szCs w:val="36"/>
        </w:rPr>
      </w:pPr>
      <w:r>
        <w:rPr>
          <w:sz w:val="36"/>
          <w:szCs w:val="36"/>
        </w:rPr>
        <w:t xml:space="preserve">FPI </w:t>
      </w:r>
      <w:r w:rsidR="00164FA7">
        <w:rPr>
          <w:sz w:val="36"/>
          <w:szCs w:val="36"/>
        </w:rPr>
        <w:t>Credit Products</w:t>
      </w:r>
    </w:p>
    <w:p w14:paraId="2D3ADB3C" w14:textId="4E0090BC" w:rsidR="00164FA7" w:rsidRDefault="0015333B" w:rsidP="00164FA7">
      <w:pPr>
        <w:pStyle w:val="CoverPageDate"/>
      </w:pPr>
      <w:r>
        <w:t>September</w:t>
      </w:r>
      <w:r w:rsidR="00E91B26">
        <w:t xml:space="preserve"> </w:t>
      </w:r>
      <w:r w:rsidR="00977D4B">
        <w:t>8</w:t>
      </w:r>
      <w:r w:rsidR="00164FA7">
        <w:t>, 2016</w:t>
      </w:r>
    </w:p>
    <w:p w14:paraId="45F96284" w14:textId="77777777" w:rsidR="00164FA7" w:rsidRDefault="00164FA7" w:rsidP="00164FA7">
      <w:pPr>
        <w:pStyle w:val="TOCHeading"/>
        <w:rPr>
          <w:rFonts w:eastAsia="Times New Roman" w:cs="Times New Roman"/>
          <w:sz w:val="22"/>
          <w:szCs w:val="22"/>
        </w:rPr>
      </w:pPr>
    </w:p>
    <w:sdt>
      <w:sdtPr>
        <w:rPr>
          <w:sz w:val="44"/>
          <w:szCs w:val="44"/>
        </w:rPr>
        <w:id w:val="-1252733564"/>
        <w:docPartObj>
          <w:docPartGallery w:val="Table of Contents"/>
          <w:docPartUnique/>
        </w:docPartObj>
      </w:sdtPr>
      <w:sdtEndPr>
        <w:rPr>
          <w:b/>
          <w:bCs/>
          <w:noProof/>
          <w:sz w:val="22"/>
          <w:szCs w:val="22"/>
        </w:rPr>
      </w:sdtEndPr>
      <w:sdtContent>
        <w:p w14:paraId="0B453F81" w14:textId="77777777" w:rsidR="00164FA7" w:rsidRPr="004326F8" w:rsidRDefault="00164FA7" w:rsidP="00164FA7">
          <w:pPr>
            <w:spacing w:after="160" w:line="259" w:lineRule="auto"/>
            <w:rPr>
              <w:sz w:val="44"/>
              <w:szCs w:val="44"/>
            </w:rPr>
          </w:pPr>
          <w:r w:rsidRPr="004326F8">
            <w:rPr>
              <w:sz w:val="44"/>
              <w:szCs w:val="44"/>
            </w:rPr>
            <w:t xml:space="preserve">Table of Contents </w:t>
          </w:r>
        </w:p>
        <w:p w14:paraId="553AFF25" w14:textId="77777777" w:rsidR="00977D4B" w:rsidRDefault="00164FA7">
          <w:pPr>
            <w:pStyle w:val="TOC1"/>
            <w:tabs>
              <w:tab w:val="right" w:leader="dot" w:pos="107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61093141" w:history="1">
            <w:r w:rsidR="00977D4B" w:rsidRPr="00D54B08">
              <w:rPr>
                <w:rStyle w:val="Hyperlink"/>
                <w:noProof/>
              </w:rPr>
              <w:t>Collateral Web</w:t>
            </w:r>
            <w:r w:rsidR="00977D4B">
              <w:rPr>
                <w:noProof/>
                <w:webHidden/>
              </w:rPr>
              <w:tab/>
            </w:r>
            <w:r w:rsidR="00977D4B">
              <w:rPr>
                <w:noProof/>
                <w:webHidden/>
              </w:rPr>
              <w:fldChar w:fldCharType="begin"/>
            </w:r>
            <w:r w:rsidR="00977D4B">
              <w:rPr>
                <w:noProof/>
                <w:webHidden/>
              </w:rPr>
              <w:instrText xml:space="preserve"> PAGEREF _Toc461093141 \h </w:instrText>
            </w:r>
            <w:r w:rsidR="00977D4B">
              <w:rPr>
                <w:noProof/>
                <w:webHidden/>
              </w:rPr>
            </w:r>
            <w:r w:rsidR="00977D4B">
              <w:rPr>
                <w:noProof/>
                <w:webHidden/>
              </w:rPr>
              <w:fldChar w:fldCharType="separate"/>
            </w:r>
            <w:r w:rsidR="00977D4B">
              <w:rPr>
                <w:noProof/>
                <w:webHidden/>
              </w:rPr>
              <w:t>1</w:t>
            </w:r>
            <w:r w:rsidR="00977D4B">
              <w:rPr>
                <w:noProof/>
                <w:webHidden/>
              </w:rPr>
              <w:fldChar w:fldCharType="end"/>
            </w:r>
          </w:hyperlink>
        </w:p>
        <w:p w14:paraId="535B2427" w14:textId="77777777" w:rsidR="00977D4B" w:rsidRDefault="00780CF7">
          <w:pPr>
            <w:pStyle w:val="TOC1"/>
            <w:tabs>
              <w:tab w:val="right" w:leader="dot" w:pos="10790"/>
            </w:tabs>
            <w:rPr>
              <w:rFonts w:asciiTheme="minorHAnsi" w:eastAsiaTheme="minorEastAsia" w:hAnsiTheme="minorHAnsi" w:cstheme="minorBidi"/>
              <w:noProof/>
            </w:rPr>
          </w:pPr>
          <w:hyperlink w:anchor="_Toc461093142" w:history="1">
            <w:r w:rsidR="00977D4B" w:rsidRPr="00D54B08">
              <w:rPr>
                <w:rStyle w:val="Hyperlink"/>
                <w:noProof/>
              </w:rPr>
              <w:t>Document Change History</w:t>
            </w:r>
            <w:r w:rsidR="00977D4B">
              <w:rPr>
                <w:noProof/>
                <w:webHidden/>
              </w:rPr>
              <w:tab/>
            </w:r>
            <w:r w:rsidR="00977D4B">
              <w:rPr>
                <w:noProof/>
                <w:webHidden/>
              </w:rPr>
              <w:fldChar w:fldCharType="begin"/>
            </w:r>
            <w:r w:rsidR="00977D4B">
              <w:rPr>
                <w:noProof/>
                <w:webHidden/>
              </w:rPr>
              <w:instrText xml:space="preserve"> PAGEREF _Toc461093142 \h </w:instrText>
            </w:r>
            <w:r w:rsidR="00977D4B">
              <w:rPr>
                <w:noProof/>
                <w:webHidden/>
              </w:rPr>
            </w:r>
            <w:r w:rsidR="00977D4B">
              <w:rPr>
                <w:noProof/>
                <w:webHidden/>
              </w:rPr>
              <w:fldChar w:fldCharType="separate"/>
            </w:r>
            <w:r w:rsidR="00977D4B">
              <w:rPr>
                <w:noProof/>
                <w:webHidden/>
              </w:rPr>
              <w:t>1</w:t>
            </w:r>
            <w:r w:rsidR="00977D4B">
              <w:rPr>
                <w:noProof/>
                <w:webHidden/>
              </w:rPr>
              <w:fldChar w:fldCharType="end"/>
            </w:r>
          </w:hyperlink>
        </w:p>
        <w:p w14:paraId="6A86D3B7" w14:textId="77777777" w:rsidR="00977D4B" w:rsidRDefault="00780CF7">
          <w:pPr>
            <w:pStyle w:val="TOC2"/>
            <w:tabs>
              <w:tab w:val="right" w:leader="dot" w:pos="10790"/>
            </w:tabs>
            <w:rPr>
              <w:rFonts w:asciiTheme="minorHAnsi" w:eastAsiaTheme="minorEastAsia" w:hAnsiTheme="minorHAnsi" w:cstheme="minorBidi"/>
              <w:noProof/>
            </w:rPr>
          </w:pPr>
          <w:hyperlink w:anchor="_Toc461093143" w:history="1">
            <w:r w:rsidR="00977D4B" w:rsidRPr="00D54B08">
              <w:rPr>
                <w:rStyle w:val="Hyperlink"/>
                <w:noProof/>
              </w:rPr>
              <w:t>Statement of the Problem</w:t>
            </w:r>
            <w:r w:rsidR="00977D4B">
              <w:rPr>
                <w:noProof/>
                <w:webHidden/>
              </w:rPr>
              <w:tab/>
            </w:r>
            <w:r w:rsidR="00977D4B">
              <w:rPr>
                <w:noProof/>
                <w:webHidden/>
              </w:rPr>
              <w:fldChar w:fldCharType="begin"/>
            </w:r>
            <w:r w:rsidR="00977D4B">
              <w:rPr>
                <w:noProof/>
                <w:webHidden/>
              </w:rPr>
              <w:instrText xml:space="preserve"> PAGEREF _Toc461093143 \h </w:instrText>
            </w:r>
            <w:r w:rsidR="00977D4B">
              <w:rPr>
                <w:noProof/>
                <w:webHidden/>
              </w:rPr>
            </w:r>
            <w:r w:rsidR="00977D4B">
              <w:rPr>
                <w:noProof/>
                <w:webHidden/>
              </w:rPr>
              <w:fldChar w:fldCharType="separate"/>
            </w:r>
            <w:r w:rsidR="00977D4B">
              <w:rPr>
                <w:noProof/>
                <w:webHidden/>
              </w:rPr>
              <w:t>2</w:t>
            </w:r>
            <w:r w:rsidR="00977D4B">
              <w:rPr>
                <w:noProof/>
                <w:webHidden/>
              </w:rPr>
              <w:fldChar w:fldCharType="end"/>
            </w:r>
          </w:hyperlink>
        </w:p>
        <w:p w14:paraId="517514BB" w14:textId="77777777" w:rsidR="00977D4B" w:rsidRDefault="00780CF7">
          <w:pPr>
            <w:pStyle w:val="TOC2"/>
            <w:tabs>
              <w:tab w:val="right" w:leader="dot" w:pos="10790"/>
            </w:tabs>
            <w:rPr>
              <w:rFonts w:asciiTheme="minorHAnsi" w:eastAsiaTheme="minorEastAsia" w:hAnsiTheme="minorHAnsi" w:cstheme="minorBidi"/>
              <w:noProof/>
            </w:rPr>
          </w:pPr>
          <w:hyperlink w:anchor="_Toc461093144" w:history="1">
            <w:r w:rsidR="00977D4B" w:rsidRPr="00D54B08">
              <w:rPr>
                <w:rStyle w:val="Hyperlink"/>
                <w:noProof/>
              </w:rPr>
              <w:t>FPI Recommendation</w:t>
            </w:r>
            <w:r w:rsidR="00977D4B">
              <w:rPr>
                <w:noProof/>
                <w:webHidden/>
              </w:rPr>
              <w:tab/>
            </w:r>
            <w:r w:rsidR="00977D4B">
              <w:rPr>
                <w:noProof/>
                <w:webHidden/>
              </w:rPr>
              <w:fldChar w:fldCharType="begin"/>
            </w:r>
            <w:r w:rsidR="00977D4B">
              <w:rPr>
                <w:noProof/>
                <w:webHidden/>
              </w:rPr>
              <w:instrText xml:space="preserve"> PAGEREF _Toc461093144 \h </w:instrText>
            </w:r>
            <w:r w:rsidR="00977D4B">
              <w:rPr>
                <w:noProof/>
                <w:webHidden/>
              </w:rPr>
            </w:r>
            <w:r w:rsidR="00977D4B">
              <w:rPr>
                <w:noProof/>
                <w:webHidden/>
              </w:rPr>
              <w:fldChar w:fldCharType="separate"/>
            </w:r>
            <w:r w:rsidR="00977D4B">
              <w:rPr>
                <w:noProof/>
                <w:webHidden/>
              </w:rPr>
              <w:t>3</w:t>
            </w:r>
            <w:r w:rsidR="00977D4B">
              <w:rPr>
                <w:noProof/>
                <w:webHidden/>
              </w:rPr>
              <w:fldChar w:fldCharType="end"/>
            </w:r>
          </w:hyperlink>
        </w:p>
        <w:p w14:paraId="13A93070" w14:textId="77777777" w:rsidR="00977D4B" w:rsidRDefault="00780CF7">
          <w:pPr>
            <w:pStyle w:val="TOC3"/>
            <w:tabs>
              <w:tab w:val="right" w:leader="dot" w:pos="10790"/>
            </w:tabs>
            <w:rPr>
              <w:rFonts w:asciiTheme="minorHAnsi" w:eastAsiaTheme="minorEastAsia" w:hAnsiTheme="minorHAnsi" w:cstheme="minorBidi"/>
              <w:noProof/>
            </w:rPr>
          </w:pPr>
          <w:hyperlink w:anchor="_Toc461093145" w:history="1">
            <w:r w:rsidR="00977D4B" w:rsidRPr="00D54B08">
              <w:rPr>
                <w:rStyle w:val="Hyperlink"/>
                <w:noProof/>
              </w:rPr>
              <w:t>Creating a New Scenario</w:t>
            </w:r>
            <w:r w:rsidR="00977D4B">
              <w:rPr>
                <w:noProof/>
                <w:webHidden/>
              </w:rPr>
              <w:tab/>
            </w:r>
            <w:r w:rsidR="00977D4B">
              <w:rPr>
                <w:noProof/>
                <w:webHidden/>
              </w:rPr>
              <w:fldChar w:fldCharType="begin"/>
            </w:r>
            <w:r w:rsidR="00977D4B">
              <w:rPr>
                <w:noProof/>
                <w:webHidden/>
              </w:rPr>
              <w:instrText xml:space="preserve"> PAGEREF _Toc461093145 \h </w:instrText>
            </w:r>
            <w:r w:rsidR="00977D4B">
              <w:rPr>
                <w:noProof/>
                <w:webHidden/>
              </w:rPr>
            </w:r>
            <w:r w:rsidR="00977D4B">
              <w:rPr>
                <w:noProof/>
                <w:webHidden/>
              </w:rPr>
              <w:fldChar w:fldCharType="separate"/>
            </w:r>
            <w:r w:rsidR="00977D4B">
              <w:rPr>
                <w:noProof/>
                <w:webHidden/>
              </w:rPr>
              <w:t>3</w:t>
            </w:r>
            <w:r w:rsidR="00977D4B">
              <w:rPr>
                <w:noProof/>
                <w:webHidden/>
              </w:rPr>
              <w:fldChar w:fldCharType="end"/>
            </w:r>
          </w:hyperlink>
        </w:p>
        <w:p w14:paraId="5CB3FEBE" w14:textId="77777777" w:rsidR="00977D4B" w:rsidRDefault="00780CF7">
          <w:pPr>
            <w:pStyle w:val="TOC3"/>
            <w:tabs>
              <w:tab w:val="right" w:leader="dot" w:pos="10790"/>
            </w:tabs>
            <w:rPr>
              <w:rFonts w:asciiTheme="minorHAnsi" w:eastAsiaTheme="minorEastAsia" w:hAnsiTheme="minorHAnsi" w:cstheme="minorBidi"/>
              <w:noProof/>
            </w:rPr>
          </w:pPr>
          <w:hyperlink w:anchor="_Toc461093146" w:history="1">
            <w:r w:rsidR="00977D4B" w:rsidRPr="00D54B08">
              <w:rPr>
                <w:rStyle w:val="Hyperlink"/>
                <w:noProof/>
              </w:rPr>
              <w:t>Submitting Scenarios to EmPOWER</w:t>
            </w:r>
            <w:r w:rsidR="00977D4B">
              <w:rPr>
                <w:noProof/>
                <w:webHidden/>
              </w:rPr>
              <w:tab/>
            </w:r>
            <w:r w:rsidR="00977D4B">
              <w:rPr>
                <w:noProof/>
                <w:webHidden/>
              </w:rPr>
              <w:fldChar w:fldCharType="begin"/>
            </w:r>
            <w:r w:rsidR="00977D4B">
              <w:rPr>
                <w:noProof/>
                <w:webHidden/>
              </w:rPr>
              <w:instrText xml:space="preserve"> PAGEREF _Toc461093146 \h </w:instrText>
            </w:r>
            <w:r w:rsidR="00977D4B">
              <w:rPr>
                <w:noProof/>
                <w:webHidden/>
              </w:rPr>
            </w:r>
            <w:r w:rsidR="00977D4B">
              <w:rPr>
                <w:noProof/>
                <w:webHidden/>
              </w:rPr>
              <w:fldChar w:fldCharType="separate"/>
            </w:r>
            <w:r w:rsidR="00977D4B">
              <w:rPr>
                <w:noProof/>
                <w:webHidden/>
              </w:rPr>
              <w:t>6</w:t>
            </w:r>
            <w:r w:rsidR="00977D4B">
              <w:rPr>
                <w:noProof/>
                <w:webHidden/>
              </w:rPr>
              <w:fldChar w:fldCharType="end"/>
            </w:r>
          </w:hyperlink>
        </w:p>
        <w:p w14:paraId="4EA4685F" w14:textId="77777777" w:rsidR="00164FA7" w:rsidRDefault="00164FA7" w:rsidP="00164FA7">
          <w:r>
            <w:rPr>
              <w:b/>
              <w:bCs/>
              <w:noProof/>
            </w:rPr>
            <w:fldChar w:fldCharType="end"/>
          </w:r>
        </w:p>
      </w:sdtContent>
    </w:sdt>
    <w:p w14:paraId="4F9B19B8" w14:textId="4786FD2B" w:rsidR="00FF552F" w:rsidRDefault="00FF552F">
      <w:pPr>
        <w:spacing w:after="160" w:line="259" w:lineRule="auto"/>
        <w:rPr>
          <w:rFonts w:eastAsiaTheme="minorHAnsi" w:cs="Arial"/>
          <w:bCs/>
          <w:kern w:val="32"/>
          <w:sz w:val="44"/>
          <w:szCs w:val="44"/>
        </w:rPr>
      </w:pPr>
      <w:r>
        <w:br w:type="page"/>
      </w:r>
    </w:p>
    <w:p w14:paraId="34F8403B" w14:textId="038711FC" w:rsidR="00E91B26" w:rsidRDefault="00536063" w:rsidP="00164FA7">
      <w:pPr>
        <w:rPr>
          <w:rFonts w:eastAsiaTheme="minorHAnsi" w:cs="Arial"/>
          <w:bCs/>
          <w:kern w:val="32"/>
          <w:sz w:val="44"/>
          <w:szCs w:val="44"/>
        </w:rPr>
      </w:pPr>
      <w:r w:rsidRPr="00536063">
        <w:rPr>
          <w:rFonts w:eastAsiaTheme="minorHAnsi" w:cs="Arial"/>
          <w:bCs/>
          <w:kern w:val="32"/>
          <w:sz w:val="44"/>
          <w:szCs w:val="44"/>
        </w:rPr>
        <w:lastRenderedPageBreak/>
        <w:t>TFS 92351 –</w:t>
      </w:r>
      <w:r w:rsidR="0015333B">
        <w:rPr>
          <w:rFonts w:eastAsiaTheme="minorHAnsi" w:cs="Arial"/>
          <w:bCs/>
          <w:kern w:val="32"/>
          <w:sz w:val="44"/>
          <w:szCs w:val="44"/>
        </w:rPr>
        <w:t xml:space="preserve"> </w:t>
      </w:r>
      <w:r w:rsidRPr="00536063">
        <w:rPr>
          <w:rFonts w:eastAsiaTheme="minorHAnsi" w:cs="Arial"/>
          <w:bCs/>
          <w:kern w:val="32"/>
          <w:sz w:val="44"/>
          <w:szCs w:val="44"/>
        </w:rPr>
        <w:t>Enhance scenarios for object ownership; TFS 92357 –</w:t>
      </w:r>
      <w:r w:rsidR="0015333B">
        <w:rPr>
          <w:rFonts w:eastAsiaTheme="minorHAnsi" w:cs="Arial"/>
          <w:bCs/>
          <w:kern w:val="32"/>
          <w:sz w:val="44"/>
          <w:szCs w:val="44"/>
        </w:rPr>
        <w:t xml:space="preserve"> </w:t>
      </w:r>
      <w:r w:rsidRPr="00536063">
        <w:rPr>
          <w:rFonts w:eastAsiaTheme="minorHAnsi" w:cs="Arial"/>
          <w:bCs/>
          <w:kern w:val="32"/>
          <w:sz w:val="44"/>
          <w:szCs w:val="44"/>
        </w:rPr>
        <w:t>Multiple Collateral Scenarios</w:t>
      </w:r>
    </w:p>
    <w:p w14:paraId="3906D035" w14:textId="77777777" w:rsidR="00536063" w:rsidRDefault="00536063" w:rsidP="00164FA7"/>
    <w:p w14:paraId="02BDCB11" w14:textId="36FD03E8" w:rsidR="00164FA7" w:rsidRDefault="00FF552F" w:rsidP="00164FA7">
      <w:pPr>
        <w:pStyle w:val="Heading2"/>
      </w:pPr>
      <w:bookmarkStart w:id="4" w:name="_Toc461093143"/>
      <w:r>
        <w:t>Statement of the Problem</w:t>
      </w:r>
      <w:bookmarkEnd w:id="4"/>
    </w:p>
    <w:p w14:paraId="17673CFB" w14:textId="77777777" w:rsidR="00D77024" w:rsidRPr="00D77024" w:rsidRDefault="00D77024" w:rsidP="00D77024"/>
    <w:p w14:paraId="46240432" w14:textId="597D736F" w:rsidR="00164FA7" w:rsidRDefault="00F95C06" w:rsidP="00D77024">
      <w:pPr>
        <w:jc w:val="center"/>
      </w:pPr>
      <w:r>
        <w:rPr>
          <w:noProof/>
        </w:rPr>
        <w:drawing>
          <wp:inline distT="0" distB="0" distL="0" distR="0" wp14:anchorId="3CC24F4D" wp14:editId="717951F1">
            <wp:extent cx="5104737" cy="522744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03232" cy="5225907"/>
                    </a:xfrm>
                    <a:prstGeom prst="rect">
                      <a:avLst/>
                    </a:prstGeom>
                  </pic:spPr>
                </pic:pic>
              </a:graphicData>
            </a:graphic>
          </wp:inline>
        </w:drawing>
      </w:r>
    </w:p>
    <w:p w14:paraId="50650888" w14:textId="77777777" w:rsidR="00D77024" w:rsidRDefault="00D77024" w:rsidP="00D77024">
      <w:pPr>
        <w:jc w:val="center"/>
      </w:pPr>
    </w:p>
    <w:p w14:paraId="0847EA49" w14:textId="228CB8A3" w:rsidR="00C57423" w:rsidRDefault="00C57423" w:rsidP="00C57423">
      <w:r>
        <w:rPr>
          <w:b/>
        </w:rPr>
        <w:t>Employee #1</w:t>
      </w:r>
      <w:r>
        <w:t xml:space="preserve"> wants to work on the </w:t>
      </w:r>
      <w:r w:rsidRPr="00D77024">
        <w:rPr>
          <w:b/>
        </w:rPr>
        <w:t xml:space="preserve">short </w:t>
      </w:r>
      <w:r>
        <w:rPr>
          <w:b/>
        </w:rPr>
        <w:t>and long term loans</w:t>
      </w:r>
      <w:r>
        <w:t xml:space="preserve"> on the left side of the picture (scope #1) in Scenario #1.  </w:t>
      </w:r>
    </w:p>
    <w:p w14:paraId="49F3B355" w14:textId="77777777" w:rsidR="00C57423" w:rsidRDefault="00C57423" w:rsidP="00C57423"/>
    <w:p w14:paraId="4F051F59" w14:textId="425D8059" w:rsidR="00D77024" w:rsidRDefault="00C57423" w:rsidP="00164FA7">
      <w:r>
        <w:rPr>
          <w:b/>
        </w:rPr>
        <w:t>Employee #2</w:t>
      </w:r>
      <w:r w:rsidR="004B079F">
        <w:t xml:space="preserve"> wants to work on the </w:t>
      </w:r>
      <w:r w:rsidR="00F95C06">
        <w:rPr>
          <w:b/>
        </w:rPr>
        <w:t xml:space="preserve">short term loan </w:t>
      </w:r>
      <w:r w:rsidR="004B079F">
        <w:t xml:space="preserve">on the </w:t>
      </w:r>
      <w:r w:rsidR="00F95C06">
        <w:t>right</w:t>
      </w:r>
      <w:r w:rsidR="004B079F">
        <w:t xml:space="preserve"> side of the picture (scope </w:t>
      </w:r>
      <w:r w:rsidR="005F47D3">
        <w:t>#</w:t>
      </w:r>
      <w:r>
        <w:t>2</w:t>
      </w:r>
      <w:r w:rsidR="005F47D3">
        <w:t>) in S</w:t>
      </w:r>
      <w:r w:rsidR="004B079F">
        <w:t>cenario #</w:t>
      </w:r>
      <w:r>
        <w:t>2</w:t>
      </w:r>
      <w:r w:rsidR="004B079F">
        <w:t xml:space="preserve">.  </w:t>
      </w:r>
    </w:p>
    <w:p w14:paraId="0A0C4333" w14:textId="77777777" w:rsidR="00D77024" w:rsidRDefault="00D77024" w:rsidP="00164FA7"/>
    <w:p w14:paraId="534B78BA" w14:textId="690D3B4C" w:rsidR="00FF552F" w:rsidRDefault="004B079F" w:rsidP="00D77024">
      <w:r>
        <w:t>If one of the</w:t>
      </w:r>
      <w:r w:rsidR="00D77024">
        <w:t>se two</w:t>
      </w:r>
      <w:r>
        <w:t xml:space="preserve"> employees </w:t>
      </w:r>
      <w:r w:rsidR="00D77024">
        <w:t>updates</w:t>
      </w:r>
      <w:r>
        <w:t xml:space="preserve"> collateral belonging to </w:t>
      </w:r>
      <w:r w:rsidR="00CD7D50">
        <w:t>a loan in the opposite scope</w:t>
      </w:r>
      <w:r>
        <w:t xml:space="preserve">, the two scenarios become entangled and FPI has to manually clean up data </w:t>
      </w:r>
      <w:r w:rsidR="005F47D3">
        <w:t>in the database with a script.</w:t>
      </w:r>
    </w:p>
    <w:p w14:paraId="6117BCDF" w14:textId="77777777" w:rsidR="005F47D3" w:rsidRDefault="005F47D3" w:rsidP="00D77024"/>
    <w:p w14:paraId="11F5CB6C" w14:textId="41B11D23" w:rsidR="004B079F" w:rsidRDefault="005F47D3" w:rsidP="00164FA7">
      <w:r>
        <w:t>We would like to make it more obvious which collateral objects belong to which scope, and make it more difficult to lock up scenarios by creating multiple scenarios that include the same scope.</w:t>
      </w:r>
    </w:p>
    <w:p w14:paraId="177434D9" w14:textId="6A5E2390" w:rsidR="00253640" w:rsidRDefault="00253640" w:rsidP="00CD7D50">
      <w:bookmarkStart w:id="5" w:name="_Toc440519244"/>
    </w:p>
    <w:p w14:paraId="02FA542B" w14:textId="00AA11A9" w:rsidR="00164FA7" w:rsidRDefault="00164FA7" w:rsidP="00164FA7">
      <w:pPr>
        <w:pStyle w:val="Heading2"/>
      </w:pPr>
      <w:bookmarkStart w:id="6" w:name="_Toc461093144"/>
      <w:r>
        <w:lastRenderedPageBreak/>
        <w:t>FPI Recommendation</w:t>
      </w:r>
      <w:bookmarkEnd w:id="6"/>
      <w:r>
        <w:t xml:space="preserve"> </w:t>
      </w:r>
      <w:bookmarkEnd w:id="5"/>
    </w:p>
    <w:p w14:paraId="587BA3C7" w14:textId="77777777" w:rsidR="00164FA7" w:rsidRDefault="00164FA7" w:rsidP="004B079F">
      <w:r>
        <w:t xml:space="preserve"> </w:t>
      </w:r>
    </w:p>
    <w:p w14:paraId="3C22A756" w14:textId="7FEAC922" w:rsidR="004F6B20" w:rsidRDefault="004F6B20" w:rsidP="004F6B20">
      <w:pPr>
        <w:pStyle w:val="Heading3"/>
      </w:pPr>
      <w:bookmarkStart w:id="7" w:name="_Toc461093145"/>
      <w:r>
        <w:t>Creating a New Scenario</w:t>
      </w:r>
      <w:bookmarkEnd w:id="7"/>
    </w:p>
    <w:p w14:paraId="47568378" w14:textId="77777777" w:rsidR="004F6B20" w:rsidRPr="004F6B20" w:rsidRDefault="004F6B20" w:rsidP="004F6B20"/>
    <w:p w14:paraId="481674D8" w14:textId="27B54615" w:rsidR="000229B9" w:rsidRDefault="003F6487" w:rsidP="004B079F">
      <w:r>
        <w:t>When you s</w:t>
      </w:r>
      <w:r w:rsidR="00F0554F" w:rsidRPr="004B079F">
        <w:t>tart a new scenario, the app will ask you which scope/</w:t>
      </w:r>
      <w:r>
        <w:t>loans you want to include in your new scenario.</w:t>
      </w:r>
    </w:p>
    <w:p w14:paraId="25B83AD2" w14:textId="77777777" w:rsidR="003F6487" w:rsidRPr="004B079F" w:rsidRDefault="003F6487" w:rsidP="004B079F"/>
    <w:p w14:paraId="208D5617" w14:textId="2ECECAA6" w:rsidR="000229B9" w:rsidRPr="004B079F" w:rsidRDefault="00F0554F" w:rsidP="004B079F">
      <w:pPr>
        <w:numPr>
          <w:ilvl w:val="0"/>
          <w:numId w:val="3"/>
        </w:numPr>
      </w:pPr>
      <w:r w:rsidRPr="004B079F">
        <w:t xml:space="preserve">If a scenario already exists for a particular scope, </w:t>
      </w:r>
      <w:r w:rsidR="003F6487">
        <w:t>an alert</w:t>
      </w:r>
      <w:r w:rsidR="00141BF7">
        <w:t xml:space="preserve"> will fire to</w:t>
      </w:r>
      <w:r w:rsidRPr="004B079F">
        <w:t xml:space="preserve"> tell you.</w:t>
      </w:r>
    </w:p>
    <w:p w14:paraId="692C7F1A" w14:textId="4088D44C" w:rsidR="000229B9" w:rsidRPr="004B079F" w:rsidRDefault="00F0554F" w:rsidP="004B079F">
      <w:pPr>
        <w:numPr>
          <w:ilvl w:val="0"/>
          <w:numId w:val="3"/>
        </w:numPr>
      </w:pPr>
      <w:r w:rsidRPr="004B079F">
        <w:t xml:space="preserve">Identified scopes in the scenario are </w:t>
      </w:r>
      <w:r w:rsidR="00780CF7" w:rsidRPr="004B079F">
        <w:t>pinned;</w:t>
      </w:r>
      <w:r w:rsidRPr="004B079F">
        <w:t xml:space="preserve"> all other scopes are grayed out.</w:t>
      </w:r>
    </w:p>
    <w:p w14:paraId="6B1504F9" w14:textId="10B51D95" w:rsidR="000229B9" w:rsidRPr="004B079F" w:rsidRDefault="00141BF7" w:rsidP="004B079F">
      <w:pPr>
        <w:numPr>
          <w:ilvl w:val="0"/>
          <w:numId w:val="3"/>
        </w:numPr>
      </w:pPr>
      <w:r>
        <w:t xml:space="preserve">You will </w:t>
      </w:r>
      <w:r w:rsidR="00F0554F" w:rsidRPr="004B079F">
        <w:t xml:space="preserve">have to start a new scenario to work on </w:t>
      </w:r>
      <w:r>
        <w:t>any</w:t>
      </w:r>
      <w:r w:rsidR="00F0554F" w:rsidRPr="004B079F">
        <w:t xml:space="preserve"> </w:t>
      </w:r>
      <w:r>
        <w:t xml:space="preserve">of the </w:t>
      </w:r>
      <w:r w:rsidR="00F0554F" w:rsidRPr="004B079F">
        <w:t xml:space="preserve">other scope(s) </w:t>
      </w:r>
      <w:r>
        <w:t>that you did not initially include</w:t>
      </w:r>
      <w:r w:rsidR="00F0554F" w:rsidRPr="004B079F">
        <w:t>.</w:t>
      </w:r>
    </w:p>
    <w:p w14:paraId="206CC051" w14:textId="24DCF571" w:rsidR="000229B9" w:rsidRPr="004B079F" w:rsidRDefault="00F0554F" w:rsidP="004B079F">
      <w:pPr>
        <w:numPr>
          <w:ilvl w:val="0"/>
          <w:numId w:val="3"/>
        </w:numPr>
      </w:pPr>
      <w:r w:rsidRPr="004B079F">
        <w:t xml:space="preserve">If multiple scenarios exist for a particular scope, when you go to submit any one of them to EmPOWER, </w:t>
      </w:r>
      <w:r w:rsidR="00141BF7">
        <w:t>an alert</w:t>
      </w:r>
      <w:r w:rsidRPr="004B079F">
        <w:t xml:space="preserve"> will warn you that all other scenarios for this scope will be </w:t>
      </w:r>
      <w:r w:rsidRPr="004B079F">
        <w:rPr>
          <w:b/>
          <w:bCs/>
        </w:rPr>
        <w:t>deleted</w:t>
      </w:r>
      <w:r w:rsidRPr="004B079F">
        <w:t>.</w:t>
      </w:r>
    </w:p>
    <w:p w14:paraId="071AA0A5" w14:textId="5E038A9E" w:rsidR="000229B9" w:rsidRPr="004B079F" w:rsidRDefault="00F0554F" w:rsidP="004B079F">
      <w:pPr>
        <w:numPr>
          <w:ilvl w:val="1"/>
          <w:numId w:val="3"/>
        </w:numPr>
      </w:pPr>
      <w:r w:rsidRPr="004B079F">
        <w:t xml:space="preserve">If you decide to continue and submit your </w:t>
      </w:r>
      <w:r w:rsidR="00141BF7">
        <w:t>scenario</w:t>
      </w:r>
      <w:r w:rsidRPr="004B079F">
        <w:t xml:space="preserve"> to EmPOWER, then all other scenarios for that scope, or that include that scope, are deleted.</w:t>
      </w:r>
    </w:p>
    <w:p w14:paraId="100D2159" w14:textId="77777777" w:rsidR="00BA6D55" w:rsidRDefault="00BA6D55" w:rsidP="00164FA7"/>
    <w:p w14:paraId="4011ABE9" w14:textId="7121A925" w:rsidR="00F0554F" w:rsidRDefault="00F0554F" w:rsidP="00164FA7">
      <w:r>
        <w:t xml:space="preserve">If you need to add </w:t>
      </w:r>
      <w:r w:rsidR="00141BF7">
        <w:t>scopes</w:t>
      </w:r>
      <w:r>
        <w:t xml:space="preserve"> to </w:t>
      </w:r>
      <w:r w:rsidR="00141BF7">
        <w:t>your</w:t>
      </w:r>
      <w:r>
        <w:t xml:space="preserve"> scenario, then you can copy the scenario and select </w:t>
      </w:r>
      <w:r w:rsidR="00141BF7">
        <w:t>additional scopes at the time of creation</w:t>
      </w:r>
      <w:r>
        <w:t>.</w:t>
      </w:r>
    </w:p>
    <w:p w14:paraId="25B1CE47" w14:textId="44F1E412" w:rsidR="007F6A6D" w:rsidRDefault="007F6A6D" w:rsidP="00164FA7"/>
    <w:p w14:paraId="56FAFA63" w14:textId="24B7C131" w:rsidR="003F6487" w:rsidRDefault="002B2F47" w:rsidP="003F6487">
      <w:r w:rsidRPr="00E95D61">
        <w:t xml:space="preserve">In </w:t>
      </w:r>
      <w:r w:rsidR="00C57423" w:rsidRPr="00E95D61">
        <w:t>our</w:t>
      </w:r>
      <w:r w:rsidRPr="00E95D61">
        <w:t xml:space="preserve"> example,</w:t>
      </w:r>
      <w:r w:rsidR="007F6A6D" w:rsidRPr="00E95D61">
        <w:t xml:space="preserve"> </w:t>
      </w:r>
      <w:r w:rsidR="00C57423" w:rsidRPr="00E95D61">
        <w:t xml:space="preserve">for </w:t>
      </w:r>
      <w:r w:rsidR="00C57423" w:rsidRPr="00E95D61">
        <w:rPr>
          <w:b/>
        </w:rPr>
        <w:t>Employee #1</w:t>
      </w:r>
      <w:r w:rsidR="00C57423" w:rsidRPr="00E95D61">
        <w:t xml:space="preserve"> who is working on the </w:t>
      </w:r>
      <w:r w:rsidR="00C57423" w:rsidRPr="00E95D61">
        <w:rPr>
          <w:b/>
        </w:rPr>
        <w:t>short and long term loans</w:t>
      </w:r>
      <w:r w:rsidR="00C57423" w:rsidRPr="00E95D61">
        <w:t xml:space="preserve"> on the left side of the picture (scope #1) in Scenario #1</w:t>
      </w:r>
      <w:r w:rsidR="00E95D61" w:rsidRPr="00E95D61">
        <w:t xml:space="preserve">, this means that </w:t>
      </w:r>
      <w:r w:rsidR="0049619D" w:rsidRPr="00E95D61">
        <w:t>scope #</w:t>
      </w:r>
      <w:r w:rsidR="00C57423" w:rsidRPr="00E95D61">
        <w:t>2</w:t>
      </w:r>
      <w:r w:rsidR="0049619D" w:rsidRPr="00E95D61">
        <w:t>, the short term loan</w:t>
      </w:r>
      <w:r w:rsidR="00E95D61" w:rsidRPr="00E95D61">
        <w:t xml:space="preserve"> on the right</w:t>
      </w:r>
      <w:r w:rsidR="0049619D" w:rsidRPr="00E95D61">
        <w:t xml:space="preserve"> and its associated collateral objects,</w:t>
      </w:r>
      <w:r w:rsidR="007F6A6D" w:rsidRPr="00E95D61">
        <w:t xml:space="preserve"> is grayed out.</w:t>
      </w:r>
      <w:r w:rsidR="007F6A6D">
        <w:t xml:space="preserve"> </w:t>
      </w:r>
    </w:p>
    <w:p w14:paraId="2FEADE6F" w14:textId="77777777" w:rsidR="003F6487" w:rsidRDefault="003F6487" w:rsidP="003F6487">
      <w:pPr>
        <w:jc w:val="center"/>
      </w:pPr>
    </w:p>
    <w:p w14:paraId="06E61A0B" w14:textId="3A935D61" w:rsidR="009412C1" w:rsidRDefault="000E629D" w:rsidP="003F6487">
      <w:pPr>
        <w:jc w:val="center"/>
      </w:pPr>
      <w:r>
        <w:rPr>
          <w:noProof/>
        </w:rPr>
        <w:drawing>
          <wp:inline distT="0" distB="0" distL="0" distR="0" wp14:anchorId="427212E7" wp14:editId="7273B557">
            <wp:extent cx="4897564" cy="49854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1155" cy="4989124"/>
                    </a:xfrm>
                    <a:prstGeom prst="rect">
                      <a:avLst/>
                    </a:prstGeom>
                  </pic:spPr>
                </pic:pic>
              </a:graphicData>
            </a:graphic>
          </wp:inline>
        </w:drawing>
      </w:r>
    </w:p>
    <w:p w14:paraId="6C760F8F" w14:textId="4DE49273" w:rsidR="00670640" w:rsidRDefault="00E95D61" w:rsidP="00164FA7">
      <w:r>
        <w:lastRenderedPageBreak/>
        <w:t xml:space="preserve">Employee #1 can </w:t>
      </w:r>
      <w:r w:rsidR="0040255A">
        <w:t xml:space="preserve">still see </w:t>
      </w:r>
      <w:r w:rsidR="00C57423">
        <w:t xml:space="preserve">the </w:t>
      </w:r>
      <w:r w:rsidR="0040255A">
        <w:t xml:space="preserve">objects in scope #2, but </w:t>
      </w:r>
      <w:r w:rsidR="00C57423">
        <w:t xml:space="preserve">they </w:t>
      </w:r>
      <w:r w:rsidR="0049619D">
        <w:t>will not</w:t>
      </w:r>
      <w:r w:rsidR="0040255A">
        <w:t xml:space="preserve"> have the ability to make changes to th</w:t>
      </w:r>
      <w:r w:rsidR="00C57423">
        <w:t>e scope #2</w:t>
      </w:r>
      <w:r w:rsidR="0040255A">
        <w:t xml:space="preserve"> objects</w:t>
      </w:r>
      <w:r w:rsidR="0049619D">
        <w:t xml:space="preserve"> from within S</w:t>
      </w:r>
      <w:r w:rsidR="0040255A">
        <w:t>cenario #1.</w:t>
      </w:r>
    </w:p>
    <w:p w14:paraId="073E79A8" w14:textId="77777777" w:rsidR="00436996" w:rsidRDefault="00436996" w:rsidP="00164FA7"/>
    <w:p w14:paraId="54DF7A8B" w14:textId="54D32DDA" w:rsidR="0040255A" w:rsidRDefault="009412C1" w:rsidP="00164FA7">
      <w:r>
        <w:t xml:space="preserve">If </w:t>
      </w:r>
      <w:r w:rsidR="00670640">
        <w:t>Employee #1</w:t>
      </w:r>
      <w:r>
        <w:t xml:space="preserve"> </w:t>
      </w:r>
      <w:r w:rsidR="0040255A">
        <w:t>needs</w:t>
      </w:r>
      <w:r>
        <w:t xml:space="preserve"> to work on</w:t>
      </w:r>
      <w:r w:rsidR="00186FA4">
        <w:t xml:space="preserve"> any items in</w:t>
      </w:r>
      <w:r>
        <w:t xml:space="preserve"> scope</w:t>
      </w:r>
      <w:r w:rsidR="00670640">
        <w:t xml:space="preserve"> #2</w:t>
      </w:r>
      <w:r>
        <w:t xml:space="preserve">, </w:t>
      </w:r>
      <w:r w:rsidR="00E95D61">
        <w:t xml:space="preserve">they can either do so from within Scenario #2 (which includes scope #2), or </w:t>
      </w:r>
      <w:r>
        <w:t xml:space="preserve">a new scenario </w:t>
      </w:r>
      <w:r w:rsidR="0040255A">
        <w:t>has</w:t>
      </w:r>
      <w:r w:rsidR="00670640">
        <w:t xml:space="preserve"> to</w:t>
      </w:r>
      <w:r>
        <w:t xml:space="preserve"> b</w:t>
      </w:r>
      <w:r w:rsidR="0040255A">
        <w:t>e created.</w:t>
      </w:r>
    </w:p>
    <w:p w14:paraId="1EF75ACB" w14:textId="77777777" w:rsidR="0040255A" w:rsidRDefault="0040255A" w:rsidP="00164FA7"/>
    <w:p w14:paraId="4AF963AB" w14:textId="4751EA80" w:rsidR="002B2F47" w:rsidRDefault="00E95D61" w:rsidP="00164FA7">
      <w:r>
        <w:t xml:space="preserve">If they wish to create a new scenario, </w:t>
      </w:r>
      <w:r w:rsidR="0040255A">
        <w:t>Employee #1 would then c</w:t>
      </w:r>
      <w:r w:rsidR="009412C1">
        <w:t xml:space="preserve">opy </w:t>
      </w:r>
      <w:r>
        <w:t>S</w:t>
      </w:r>
      <w:r w:rsidR="009412C1">
        <w:t>cenario</w:t>
      </w:r>
      <w:r w:rsidR="0040255A">
        <w:t xml:space="preserve"> #1</w:t>
      </w:r>
      <w:r w:rsidR="009412C1">
        <w:t xml:space="preserve"> </w:t>
      </w:r>
      <w:r w:rsidR="0040255A">
        <w:t xml:space="preserve">to </w:t>
      </w:r>
      <w:r w:rsidR="00186FA4">
        <w:t>create</w:t>
      </w:r>
      <w:r w:rsidR="009412C1">
        <w:t xml:space="preserve"> </w:t>
      </w:r>
      <w:r w:rsidR="0049619D">
        <w:t>S</w:t>
      </w:r>
      <w:r w:rsidR="00186FA4">
        <w:t xml:space="preserve">cenario </w:t>
      </w:r>
      <w:r w:rsidR="0040255A">
        <w:t>#3</w:t>
      </w:r>
      <w:r w:rsidR="009412C1">
        <w:t>.</w:t>
      </w:r>
      <w:r w:rsidR="00080E47">
        <w:t xml:space="preserve"> </w:t>
      </w:r>
    </w:p>
    <w:p w14:paraId="704F76F8" w14:textId="77777777" w:rsidR="00657760" w:rsidRDefault="00657760" w:rsidP="00164FA7"/>
    <w:p w14:paraId="44813A72" w14:textId="4C40B930" w:rsidR="009412C1" w:rsidRDefault="000E629D" w:rsidP="003F6487">
      <w:pPr>
        <w:jc w:val="center"/>
      </w:pPr>
      <w:r>
        <w:rPr>
          <w:noProof/>
        </w:rPr>
        <w:drawing>
          <wp:inline distT="0" distB="0" distL="0" distR="0" wp14:anchorId="242F3CC9" wp14:editId="3A619292">
            <wp:extent cx="5542280" cy="119253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280" cy="1192530"/>
                    </a:xfrm>
                    <a:prstGeom prst="rect">
                      <a:avLst/>
                    </a:prstGeom>
                    <a:noFill/>
                    <a:ln>
                      <a:noFill/>
                    </a:ln>
                  </pic:spPr>
                </pic:pic>
              </a:graphicData>
            </a:graphic>
          </wp:inline>
        </w:drawing>
      </w:r>
    </w:p>
    <w:p w14:paraId="5D8554D1" w14:textId="77777777" w:rsidR="00055A70" w:rsidRDefault="00055A70" w:rsidP="00164FA7">
      <w:pPr>
        <w:rPr>
          <w:noProof/>
        </w:rPr>
      </w:pPr>
    </w:p>
    <w:p w14:paraId="5F13B3BC" w14:textId="7BAB2D50" w:rsidR="00055A70" w:rsidRDefault="00E95D61" w:rsidP="00164FA7">
      <w:r>
        <w:t>As they do so, they will select the scope(s</w:t>
      </w:r>
      <w:r w:rsidR="00780CF7">
        <w:t>) that</w:t>
      </w:r>
      <w:r>
        <w:t xml:space="preserve"> they would like to be included in Scenario #3.</w:t>
      </w:r>
    </w:p>
    <w:p w14:paraId="48A5DEC2" w14:textId="77777777" w:rsidR="00E95D61" w:rsidRDefault="00E95D61" w:rsidP="00164FA7">
      <w:pPr>
        <w:rPr>
          <w:noProof/>
        </w:rPr>
      </w:pPr>
    </w:p>
    <w:p w14:paraId="19896B9C" w14:textId="2F3CDC85" w:rsidR="00657760" w:rsidRDefault="00436996" w:rsidP="003F6487">
      <w:pPr>
        <w:jc w:val="center"/>
      </w:pPr>
      <w:r>
        <w:rPr>
          <w:noProof/>
        </w:rPr>
        <w:drawing>
          <wp:inline distT="0" distB="0" distL="0" distR="0" wp14:anchorId="2B435564" wp14:editId="38EB2024">
            <wp:extent cx="5950585" cy="4831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585" cy="4831080"/>
                    </a:xfrm>
                    <a:prstGeom prst="rect">
                      <a:avLst/>
                    </a:prstGeom>
                    <a:noFill/>
                    <a:ln>
                      <a:noFill/>
                    </a:ln>
                  </pic:spPr>
                </pic:pic>
              </a:graphicData>
            </a:graphic>
          </wp:inline>
        </w:drawing>
      </w:r>
      <w:r w:rsidR="00EB07CA">
        <w:br/>
      </w:r>
    </w:p>
    <w:p w14:paraId="51665727" w14:textId="77777777" w:rsidR="00E95D61" w:rsidRDefault="00E95D61">
      <w:pPr>
        <w:spacing w:after="160" w:line="259" w:lineRule="auto"/>
      </w:pPr>
      <w:r>
        <w:br w:type="page"/>
      </w:r>
    </w:p>
    <w:p w14:paraId="2197B7C2" w14:textId="54EDF075" w:rsidR="00BD5A6C" w:rsidRDefault="00E95D61" w:rsidP="00164FA7">
      <w:r>
        <w:lastRenderedPageBreak/>
        <w:t>If they include scope #</w:t>
      </w:r>
      <w:r w:rsidR="00B60D8A">
        <w:t>2</w:t>
      </w:r>
      <w:r>
        <w:t>, which is already included in</w:t>
      </w:r>
      <w:r w:rsidR="00BD5A6C">
        <w:t xml:space="preserve"> another scenario,</w:t>
      </w:r>
      <w:r w:rsidR="0061368B">
        <w:t xml:space="preserve"> the following alert appears</w:t>
      </w:r>
      <w:r>
        <w:t>:</w:t>
      </w:r>
    </w:p>
    <w:p w14:paraId="54714F30" w14:textId="77777777" w:rsidR="00BD5A6C" w:rsidRDefault="00BD5A6C" w:rsidP="00164FA7"/>
    <w:p w14:paraId="585CFCD7" w14:textId="0CCA7D32" w:rsidR="00DF001F" w:rsidRDefault="004F6B20" w:rsidP="003F6487">
      <w:pPr>
        <w:jc w:val="center"/>
      </w:pPr>
      <w:r>
        <w:rPr>
          <w:noProof/>
          <w:color w:val="1F497D"/>
        </w:rPr>
        <w:drawing>
          <wp:inline distT="0" distB="0" distL="0" distR="0" wp14:anchorId="23905E58" wp14:editId="51DFABB1">
            <wp:extent cx="5876290" cy="4818380"/>
            <wp:effectExtent l="0" t="0" r="0" b="1270"/>
            <wp:docPr id="3" name="Picture 3" descr="cid:image002.png@01D2091B.2DC3A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091B.2DC3A8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876290" cy="4818380"/>
                    </a:xfrm>
                    <a:prstGeom prst="rect">
                      <a:avLst/>
                    </a:prstGeom>
                    <a:noFill/>
                    <a:ln>
                      <a:noFill/>
                    </a:ln>
                  </pic:spPr>
                </pic:pic>
              </a:graphicData>
            </a:graphic>
          </wp:inline>
        </w:drawing>
      </w:r>
    </w:p>
    <w:p w14:paraId="1D47A3B7" w14:textId="77777777" w:rsidR="00511048" w:rsidRDefault="00511048" w:rsidP="00164FA7"/>
    <w:p w14:paraId="35BB4E4B" w14:textId="25B5D3D0" w:rsidR="00186FA4" w:rsidRDefault="007A25C3" w:rsidP="007A25C3">
      <w:pPr>
        <w:pStyle w:val="ListParagraph"/>
        <w:numPr>
          <w:ilvl w:val="0"/>
          <w:numId w:val="4"/>
        </w:numPr>
      </w:pPr>
      <w:r>
        <w:t>Clicking</w:t>
      </w:r>
      <w:r w:rsidR="001B68A3">
        <w:t xml:space="preserve"> “OK”</w:t>
      </w:r>
      <w:r>
        <w:t xml:space="preserve"> means the new scenario will be created and </w:t>
      </w:r>
      <w:r w:rsidR="001B68A3">
        <w:t xml:space="preserve">they </w:t>
      </w:r>
      <w:r w:rsidR="00186FA4">
        <w:t xml:space="preserve">can now work on all </w:t>
      </w:r>
      <w:r>
        <w:t>objects</w:t>
      </w:r>
      <w:r w:rsidR="00895E30">
        <w:t xml:space="preserve"> from across all scopes in the new scenario</w:t>
      </w:r>
      <w:r w:rsidR="00186FA4">
        <w:t>.</w:t>
      </w:r>
    </w:p>
    <w:p w14:paraId="16F3CCB8" w14:textId="77777777" w:rsidR="00A23165" w:rsidRDefault="00A23165" w:rsidP="00164FA7"/>
    <w:p w14:paraId="22017CD9" w14:textId="5EDF4636" w:rsidR="00A23165" w:rsidRDefault="007A25C3" w:rsidP="007A25C3">
      <w:pPr>
        <w:pStyle w:val="ListParagraph"/>
        <w:numPr>
          <w:ilvl w:val="0"/>
          <w:numId w:val="4"/>
        </w:numPr>
      </w:pPr>
      <w:r>
        <w:t>Selecting “E</w:t>
      </w:r>
      <w:r w:rsidR="00A23165">
        <w:t>dit” will send them back to the Scope Selection modal</w:t>
      </w:r>
      <w:r>
        <w:t xml:space="preserve"> for the new scenario</w:t>
      </w:r>
      <w:r w:rsidR="00A23165">
        <w:t>.</w:t>
      </w:r>
    </w:p>
    <w:p w14:paraId="4130B3CF" w14:textId="77777777" w:rsidR="0060186A" w:rsidRDefault="0060186A" w:rsidP="00164FA7"/>
    <w:p w14:paraId="046EEFDC" w14:textId="051153F1" w:rsidR="0060186A" w:rsidRDefault="0060186A" w:rsidP="00164FA7">
      <w:r>
        <w:t xml:space="preserve">For customers with </w:t>
      </w:r>
      <w:r w:rsidR="00D52DA2">
        <w:t>multiple</w:t>
      </w:r>
      <w:r>
        <w:t xml:space="preserve"> scopes, a scrollbar will allow scrolling between all </w:t>
      </w:r>
      <w:r w:rsidR="00D52DA2">
        <w:t>available</w:t>
      </w:r>
      <w:r>
        <w:t xml:space="preserve"> scopes.</w:t>
      </w:r>
    </w:p>
    <w:p w14:paraId="6649207D" w14:textId="77777777" w:rsidR="00186FA4" w:rsidRDefault="00186FA4" w:rsidP="00164FA7"/>
    <w:p w14:paraId="3D6532FC" w14:textId="77FA4E70" w:rsidR="004F6B20" w:rsidRDefault="004F6B20">
      <w:pPr>
        <w:spacing w:after="160" w:line="259" w:lineRule="auto"/>
        <w:rPr>
          <w:noProof/>
        </w:rPr>
      </w:pPr>
    </w:p>
    <w:p w14:paraId="6E61B207" w14:textId="34F7B77F" w:rsidR="004F6B20" w:rsidRDefault="004F6B20" w:rsidP="004F6B20">
      <w:pPr>
        <w:pStyle w:val="Heading3"/>
        <w:rPr>
          <w:noProof/>
        </w:rPr>
      </w:pPr>
      <w:bookmarkStart w:id="8" w:name="_Toc461093146"/>
      <w:r>
        <w:rPr>
          <w:noProof/>
        </w:rPr>
        <w:t>Submitting Scenarios to EmPOWER</w:t>
      </w:r>
      <w:bookmarkEnd w:id="8"/>
    </w:p>
    <w:p w14:paraId="30D06F9C" w14:textId="77777777" w:rsidR="004F6B20" w:rsidRPr="004F6B20" w:rsidRDefault="004F6B20" w:rsidP="004F6B20"/>
    <w:p w14:paraId="053F1D5C" w14:textId="71642030" w:rsidR="004F6B20" w:rsidRDefault="00F472AF" w:rsidP="000833E6">
      <w:pPr>
        <w:rPr>
          <w:noProof/>
        </w:rPr>
      </w:pPr>
      <w:r>
        <w:rPr>
          <w:noProof/>
        </w:rPr>
        <w:t>By</w:t>
      </w:r>
      <w:r w:rsidR="003103D4">
        <w:rPr>
          <w:noProof/>
        </w:rPr>
        <w:t xml:space="preserve"> submitting </w:t>
      </w:r>
      <w:r w:rsidR="00654418">
        <w:rPr>
          <w:noProof/>
        </w:rPr>
        <w:t xml:space="preserve">a scenario </w:t>
      </w:r>
      <w:r w:rsidR="003103D4">
        <w:rPr>
          <w:noProof/>
        </w:rPr>
        <w:t>to EmPower, all OTHER scenar</w:t>
      </w:r>
      <w:r w:rsidR="00654418">
        <w:rPr>
          <w:noProof/>
        </w:rPr>
        <w:t>ios that include the same scope</w:t>
      </w:r>
      <w:r w:rsidR="003103D4">
        <w:rPr>
          <w:noProof/>
        </w:rPr>
        <w:t xml:space="preserve">s as </w:t>
      </w:r>
      <w:r w:rsidR="00654418">
        <w:rPr>
          <w:noProof/>
        </w:rPr>
        <w:t xml:space="preserve">those included in the scenario being submitted </w:t>
      </w:r>
      <w:r w:rsidR="003103D4">
        <w:rPr>
          <w:noProof/>
        </w:rPr>
        <w:t xml:space="preserve">will be </w:t>
      </w:r>
      <w:r w:rsidR="003103D4" w:rsidRPr="003103D4">
        <w:rPr>
          <w:b/>
          <w:noProof/>
        </w:rPr>
        <w:t>DELETED</w:t>
      </w:r>
      <w:r w:rsidR="003103D4">
        <w:rPr>
          <w:noProof/>
        </w:rPr>
        <w:t>.</w:t>
      </w:r>
      <w:r w:rsidR="00C21A28">
        <w:rPr>
          <w:noProof/>
        </w:rPr>
        <w:t xml:space="preserve"> </w:t>
      </w:r>
    </w:p>
    <w:p w14:paraId="58A01140" w14:textId="77777777" w:rsidR="00FE2DAA" w:rsidRDefault="00FE2DAA" w:rsidP="000833E6">
      <w:pPr>
        <w:rPr>
          <w:noProof/>
        </w:rPr>
      </w:pPr>
    </w:p>
    <w:p w14:paraId="0FC2BA1E" w14:textId="3C6AB9A9" w:rsidR="00FE2DAA" w:rsidRDefault="00FE2DAA" w:rsidP="000833E6">
      <w:pPr>
        <w:rPr>
          <w:noProof/>
        </w:rPr>
      </w:pPr>
      <w:r>
        <w:rPr>
          <w:noProof/>
        </w:rPr>
        <w:t>For example, if you were to submit Scenario #2 from the above example, which includes scope #2, Scenario #3 would be deleted, as it also includes scope #2.</w:t>
      </w:r>
    </w:p>
    <w:p w14:paraId="3E85DF33" w14:textId="77777777" w:rsidR="004F6B20" w:rsidRDefault="004F6B20" w:rsidP="000833E6">
      <w:pPr>
        <w:rPr>
          <w:noProof/>
        </w:rPr>
      </w:pPr>
    </w:p>
    <w:p w14:paraId="394A262A" w14:textId="4F4DD53C" w:rsidR="000833E6" w:rsidRDefault="00FE2DAA" w:rsidP="000833E6">
      <w:pPr>
        <w:rPr>
          <w:noProof/>
        </w:rPr>
      </w:pPr>
      <w:r>
        <w:rPr>
          <w:noProof/>
        </w:rPr>
        <w:t>This is consistent with how the application works today</w:t>
      </w:r>
      <w:r w:rsidR="00C21A28">
        <w:rPr>
          <w:noProof/>
        </w:rPr>
        <w:t>.</w:t>
      </w:r>
    </w:p>
    <w:p w14:paraId="4B361399" w14:textId="70A6868A" w:rsidR="00055A70" w:rsidRDefault="00055A70" w:rsidP="000833E6"/>
    <w:p w14:paraId="04080E23" w14:textId="77777777" w:rsidR="00A16DFC" w:rsidRDefault="00A16DFC" w:rsidP="00072202"/>
    <w:p w14:paraId="4413038C" w14:textId="77777777" w:rsidR="00A16DFC" w:rsidRDefault="00A16DFC" w:rsidP="00072202"/>
    <w:sectPr w:rsidR="00A16DFC" w:rsidSect="00E35080">
      <w:headerReference w:type="default" r:id="rId19"/>
      <w:footerReference w:type="default" r:id="rId20"/>
      <w:headerReference w:type="first" r:id="rId21"/>
      <w:footerReference w:type="first" r:id="rId22"/>
      <w:pgSz w:w="12240" w:h="15840"/>
      <w:pgMar w:top="720" w:right="720" w:bottom="720" w:left="720" w:header="288"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5F152E" w14:textId="77777777" w:rsidR="001F11CA" w:rsidRDefault="001F11CA" w:rsidP="007D08F2">
      <w:r>
        <w:separator/>
      </w:r>
    </w:p>
  </w:endnote>
  <w:endnote w:type="continuationSeparator" w:id="0">
    <w:p w14:paraId="275A7C0C" w14:textId="77777777" w:rsidR="001F11CA" w:rsidRDefault="001F11CA" w:rsidP="007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378853293"/>
      <w:docPartObj>
        <w:docPartGallery w:val="Page Numbers (Bottom of Page)"/>
        <w:docPartUnique/>
      </w:docPartObj>
    </w:sdtPr>
    <w:sdtEndPr>
      <w:rPr>
        <w:noProof/>
      </w:rPr>
    </w:sdtEndPr>
    <w:sdtContent>
      <w:p w14:paraId="1432E058" w14:textId="130BCF8E" w:rsidR="00D34074" w:rsidRPr="00D34074" w:rsidRDefault="00D34074" w:rsidP="00D34074">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780CF7">
          <w:rPr>
            <w:noProof/>
            <w:sz w:val="20"/>
            <w:szCs w:val="20"/>
          </w:rPr>
          <w:t>4</w:t>
        </w:r>
        <w:r w:rsidRPr="00D31EE4">
          <w:rPr>
            <w:noProof/>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21214111"/>
      <w:docPartObj>
        <w:docPartGallery w:val="Page Numbers (Bottom of Page)"/>
        <w:docPartUnique/>
      </w:docPartObj>
    </w:sdtPr>
    <w:sdtEndPr>
      <w:rPr>
        <w:noProof/>
      </w:rPr>
    </w:sdtEndPr>
    <w:sdtContent>
      <w:p w14:paraId="2B1EACAC" w14:textId="77777777" w:rsidR="002368EE" w:rsidRPr="00D31EE4" w:rsidRDefault="002368EE">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780CF7">
          <w:rPr>
            <w:noProof/>
            <w:sz w:val="20"/>
            <w:szCs w:val="20"/>
          </w:rPr>
          <w:t>1</w:t>
        </w:r>
        <w:r w:rsidRPr="00D31EE4">
          <w:rPr>
            <w:noProof/>
            <w:sz w:val="20"/>
            <w:szCs w:val="20"/>
          </w:rPr>
          <w:fldChar w:fldCharType="end"/>
        </w:r>
      </w:p>
    </w:sdtContent>
  </w:sdt>
  <w:p w14:paraId="2B1EACAD" w14:textId="77777777" w:rsidR="002368EE" w:rsidRDefault="00236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16321A" w14:textId="77777777" w:rsidR="001F11CA" w:rsidRDefault="001F11CA" w:rsidP="007D08F2">
      <w:r>
        <w:separator/>
      </w:r>
    </w:p>
  </w:footnote>
  <w:footnote w:type="continuationSeparator" w:id="0">
    <w:p w14:paraId="279CF835" w14:textId="77777777" w:rsidR="001F11CA" w:rsidRDefault="001F11CA" w:rsidP="007D0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EACAB" w14:textId="062E9C3B" w:rsidR="00E2170E" w:rsidRDefault="00E2170E">
    <w:pPr>
      <w:pStyle w:val="Header"/>
    </w:pPr>
    <w:r>
      <w:rPr>
        <w:noProof/>
      </w:rPr>
      <w:drawing>
        <wp:anchor distT="0" distB="0" distL="114300" distR="114300" simplePos="0" relativeHeight="251656192" behindDoc="1" locked="0" layoutInCell="1" allowOverlap="1" wp14:anchorId="2B1EACAE" wp14:editId="05BD3A89">
          <wp:simplePos x="0" y="0"/>
          <wp:positionH relativeFrom="page">
            <wp:align>left</wp:align>
          </wp:positionH>
          <wp:positionV relativeFrom="page">
            <wp:align>top</wp:align>
          </wp:positionV>
          <wp:extent cx="7772400" cy="4023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40233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22BE" w14:textId="3B379C39" w:rsidR="00E35080" w:rsidRDefault="00DD2E68">
    <w:pPr>
      <w:pStyle w:val="Header"/>
    </w:pPr>
    <w:r w:rsidRPr="00E35080">
      <w:rPr>
        <w:noProof/>
      </w:rPr>
      <w:drawing>
        <wp:anchor distT="0" distB="0" distL="114300" distR="114300" simplePos="0" relativeHeight="251657216" behindDoc="1" locked="0" layoutInCell="1" allowOverlap="1" wp14:anchorId="661CB6E7" wp14:editId="6C13187E">
          <wp:simplePos x="0" y="0"/>
          <wp:positionH relativeFrom="page">
            <wp:align>left</wp:align>
          </wp:positionH>
          <wp:positionV relativeFrom="page">
            <wp:align>top</wp:align>
          </wp:positionV>
          <wp:extent cx="8549640" cy="44196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8549640" cy="441960"/>
                  </a:xfrm>
                  <a:prstGeom prst="rect">
                    <a:avLst/>
                  </a:prstGeom>
                </pic:spPr>
              </pic:pic>
            </a:graphicData>
          </a:graphic>
          <wp14:sizeRelH relativeFrom="margin">
            <wp14:pctWidth>0</wp14:pctWidth>
          </wp14:sizeRelH>
          <wp14:sizeRelV relativeFrom="margin">
            <wp14:pctHeight>0</wp14:pctHeight>
          </wp14:sizeRelV>
        </wp:anchor>
      </w:drawing>
    </w:r>
    <w:r w:rsidR="00E35080" w:rsidRPr="00E35080">
      <w:rPr>
        <w:noProof/>
      </w:rPr>
      <w:drawing>
        <wp:anchor distT="0" distB="0" distL="114300" distR="114300" simplePos="0" relativeHeight="251660288" behindDoc="0" locked="0" layoutInCell="1" allowOverlap="1" wp14:anchorId="300C4460" wp14:editId="5F711D6F">
          <wp:simplePos x="0" y="0"/>
          <wp:positionH relativeFrom="margin">
            <wp:posOffset>6035040</wp:posOffset>
          </wp:positionH>
          <wp:positionV relativeFrom="page">
            <wp:posOffset>30839</wp:posOffset>
          </wp:positionV>
          <wp:extent cx="765358" cy="377577"/>
          <wp:effectExtent l="95250" t="114300" r="111125" b="1181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PI-Logo-H20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5358" cy="377577"/>
                  </a:xfrm>
                  <a:prstGeom prst="rect">
                    <a:avLst/>
                  </a:prstGeom>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7791"/>
    <w:multiLevelType w:val="hybridMultilevel"/>
    <w:tmpl w:val="75F00F28"/>
    <w:lvl w:ilvl="0" w:tplc="B9A8EBDC">
      <w:start w:val="1"/>
      <w:numFmt w:val="bullet"/>
      <w:lvlText w:val="•"/>
      <w:lvlJc w:val="left"/>
      <w:pPr>
        <w:tabs>
          <w:tab w:val="num" w:pos="720"/>
        </w:tabs>
        <w:ind w:left="720" w:hanging="360"/>
      </w:pPr>
      <w:rPr>
        <w:rFonts w:ascii="Arial" w:hAnsi="Arial" w:hint="default"/>
      </w:rPr>
    </w:lvl>
    <w:lvl w:ilvl="1" w:tplc="D870F73E">
      <w:start w:val="2159"/>
      <w:numFmt w:val="bullet"/>
      <w:lvlText w:val="–"/>
      <w:lvlJc w:val="left"/>
      <w:pPr>
        <w:tabs>
          <w:tab w:val="num" w:pos="1440"/>
        </w:tabs>
        <w:ind w:left="1440" w:hanging="360"/>
      </w:pPr>
      <w:rPr>
        <w:rFonts w:ascii="Arial" w:hAnsi="Arial" w:hint="default"/>
      </w:rPr>
    </w:lvl>
    <w:lvl w:ilvl="2" w:tplc="B3B6D75A">
      <w:start w:val="2159"/>
      <w:numFmt w:val="bullet"/>
      <w:lvlText w:val="•"/>
      <w:lvlJc w:val="left"/>
      <w:pPr>
        <w:tabs>
          <w:tab w:val="num" w:pos="2160"/>
        </w:tabs>
        <w:ind w:left="2160" w:hanging="360"/>
      </w:pPr>
      <w:rPr>
        <w:rFonts w:ascii="Arial" w:hAnsi="Arial" w:hint="default"/>
      </w:rPr>
    </w:lvl>
    <w:lvl w:ilvl="3" w:tplc="16680256" w:tentative="1">
      <w:start w:val="1"/>
      <w:numFmt w:val="bullet"/>
      <w:lvlText w:val="•"/>
      <w:lvlJc w:val="left"/>
      <w:pPr>
        <w:tabs>
          <w:tab w:val="num" w:pos="2880"/>
        </w:tabs>
        <w:ind w:left="2880" w:hanging="360"/>
      </w:pPr>
      <w:rPr>
        <w:rFonts w:ascii="Arial" w:hAnsi="Arial" w:hint="default"/>
      </w:rPr>
    </w:lvl>
    <w:lvl w:ilvl="4" w:tplc="FEDE27AA" w:tentative="1">
      <w:start w:val="1"/>
      <w:numFmt w:val="bullet"/>
      <w:lvlText w:val="•"/>
      <w:lvlJc w:val="left"/>
      <w:pPr>
        <w:tabs>
          <w:tab w:val="num" w:pos="3600"/>
        </w:tabs>
        <w:ind w:left="3600" w:hanging="360"/>
      </w:pPr>
      <w:rPr>
        <w:rFonts w:ascii="Arial" w:hAnsi="Arial" w:hint="default"/>
      </w:rPr>
    </w:lvl>
    <w:lvl w:ilvl="5" w:tplc="334C512E" w:tentative="1">
      <w:start w:val="1"/>
      <w:numFmt w:val="bullet"/>
      <w:lvlText w:val="•"/>
      <w:lvlJc w:val="left"/>
      <w:pPr>
        <w:tabs>
          <w:tab w:val="num" w:pos="4320"/>
        </w:tabs>
        <w:ind w:left="4320" w:hanging="360"/>
      </w:pPr>
      <w:rPr>
        <w:rFonts w:ascii="Arial" w:hAnsi="Arial" w:hint="default"/>
      </w:rPr>
    </w:lvl>
    <w:lvl w:ilvl="6" w:tplc="E8209626" w:tentative="1">
      <w:start w:val="1"/>
      <w:numFmt w:val="bullet"/>
      <w:lvlText w:val="•"/>
      <w:lvlJc w:val="left"/>
      <w:pPr>
        <w:tabs>
          <w:tab w:val="num" w:pos="5040"/>
        </w:tabs>
        <w:ind w:left="5040" w:hanging="360"/>
      </w:pPr>
      <w:rPr>
        <w:rFonts w:ascii="Arial" w:hAnsi="Arial" w:hint="default"/>
      </w:rPr>
    </w:lvl>
    <w:lvl w:ilvl="7" w:tplc="DE9A69C2" w:tentative="1">
      <w:start w:val="1"/>
      <w:numFmt w:val="bullet"/>
      <w:lvlText w:val="•"/>
      <w:lvlJc w:val="left"/>
      <w:pPr>
        <w:tabs>
          <w:tab w:val="num" w:pos="5760"/>
        </w:tabs>
        <w:ind w:left="5760" w:hanging="360"/>
      </w:pPr>
      <w:rPr>
        <w:rFonts w:ascii="Arial" w:hAnsi="Arial" w:hint="default"/>
      </w:rPr>
    </w:lvl>
    <w:lvl w:ilvl="8" w:tplc="91E2F24E" w:tentative="1">
      <w:start w:val="1"/>
      <w:numFmt w:val="bullet"/>
      <w:lvlText w:val="•"/>
      <w:lvlJc w:val="left"/>
      <w:pPr>
        <w:tabs>
          <w:tab w:val="num" w:pos="6480"/>
        </w:tabs>
        <w:ind w:left="6480" w:hanging="360"/>
      </w:pPr>
      <w:rPr>
        <w:rFonts w:ascii="Arial" w:hAnsi="Arial" w:hint="default"/>
      </w:rPr>
    </w:lvl>
  </w:abstractNum>
  <w:abstractNum w:abstractNumId="1">
    <w:nsid w:val="25DF14F9"/>
    <w:multiLevelType w:val="hybridMultilevel"/>
    <w:tmpl w:val="8C922DFA"/>
    <w:lvl w:ilvl="0" w:tplc="19EA87A2">
      <w:start w:val="1"/>
      <w:numFmt w:val="bullet"/>
      <w:lvlText w:val="•"/>
      <w:lvlJc w:val="left"/>
      <w:pPr>
        <w:tabs>
          <w:tab w:val="num" w:pos="720"/>
        </w:tabs>
        <w:ind w:left="720" w:hanging="360"/>
      </w:pPr>
      <w:rPr>
        <w:rFonts w:ascii="Arial" w:hAnsi="Arial" w:hint="default"/>
      </w:rPr>
    </w:lvl>
    <w:lvl w:ilvl="1" w:tplc="C638ED7C">
      <w:start w:val="925"/>
      <w:numFmt w:val="bullet"/>
      <w:lvlText w:val="–"/>
      <w:lvlJc w:val="left"/>
      <w:pPr>
        <w:tabs>
          <w:tab w:val="num" w:pos="1440"/>
        </w:tabs>
        <w:ind w:left="1440" w:hanging="360"/>
      </w:pPr>
      <w:rPr>
        <w:rFonts w:ascii="Arial" w:hAnsi="Arial" w:hint="default"/>
      </w:rPr>
    </w:lvl>
    <w:lvl w:ilvl="2" w:tplc="7674E194" w:tentative="1">
      <w:start w:val="1"/>
      <w:numFmt w:val="bullet"/>
      <w:lvlText w:val="•"/>
      <w:lvlJc w:val="left"/>
      <w:pPr>
        <w:tabs>
          <w:tab w:val="num" w:pos="2160"/>
        </w:tabs>
        <w:ind w:left="2160" w:hanging="360"/>
      </w:pPr>
      <w:rPr>
        <w:rFonts w:ascii="Arial" w:hAnsi="Arial" w:hint="default"/>
      </w:rPr>
    </w:lvl>
    <w:lvl w:ilvl="3" w:tplc="6C60F89C" w:tentative="1">
      <w:start w:val="1"/>
      <w:numFmt w:val="bullet"/>
      <w:lvlText w:val="•"/>
      <w:lvlJc w:val="left"/>
      <w:pPr>
        <w:tabs>
          <w:tab w:val="num" w:pos="2880"/>
        </w:tabs>
        <w:ind w:left="2880" w:hanging="360"/>
      </w:pPr>
      <w:rPr>
        <w:rFonts w:ascii="Arial" w:hAnsi="Arial" w:hint="default"/>
      </w:rPr>
    </w:lvl>
    <w:lvl w:ilvl="4" w:tplc="308861F8" w:tentative="1">
      <w:start w:val="1"/>
      <w:numFmt w:val="bullet"/>
      <w:lvlText w:val="•"/>
      <w:lvlJc w:val="left"/>
      <w:pPr>
        <w:tabs>
          <w:tab w:val="num" w:pos="3600"/>
        </w:tabs>
        <w:ind w:left="3600" w:hanging="360"/>
      </w:pPr>
      <w:rPr>
        <w:rFonts w:ascii="Arial" w:hAnsi="Arial" w:hint="default"/>
      </w:rPr>
    </w:lvl>
    <w:lvl w:ilvl="5" w:tplc="E1FACB06" w:tentative="1">
      <w:start w:val="1"/>
      <w:numFmt w:val="bullet"/>
      <w:lvlText w:val="•"/>
      <w:lvlJc w:val="left"/>
      <w:pPr>
        <w:tabs>
          <w:tab w:val="num" w:pos="4320"/>
        </w:tabs>
        <w:ind w:left="4320" w:hanging="360"/>
      </w:pPr>
      <w:rPr>
        <w:rFonts w:ascii="Arial" w:hAnsi="Arial" w:hint="default"/>
      </w:rPr>
    </w:lvl>
    <w:lvl w:ilvl="6" w:tplc="1F9C2124" w:tentative="1">
      <w:start w:val="1"/>
      <w:numFmt w:val="bullet"/>
      <w:lvlText w:val="•"/>
      <w:lvlJc w:val="left"/>
      <w:pPr>
        <w:tabs>
          <w:tab w:val="num" w:pos="5040"/>
        </w:tabs>
        <w:ind w:left="5040" w:hanging="360"/>
      </w:pPr>
      <w:rPr>
        <w:rFonts w:ascii="Arial" w:hAnsi="Arial" w:hint="default"/>
      </w:rPr>
    </w:lvl>
    <w:lvl w:ilvl="7" w:tplc="A7B40E00" w:tentative="1">
      <w:start w:val="1"/>
      <w:numFmt w:val="bullet"/>
      <w:lvlText w:val="•"/>
      <w:lvlJc w:val="left"/>
      <w:pPr>
        <w:tabs>
          <w:tab w:val="num" w:pos="5760"/>
        </w:tabs>
        <w:ind w:left="5760" w:hanging="360"/>
      </w:pPr>
      <w:rPr>
        <w:rFonts w:ascii="Arial" w:hAnsi="Arial" w:hint="default"/>
      </w:rPr>
    </w:lvl>
    <w:lvl w:ilvl="8" w:tplc="6AE65A74" w:tentative="1">
      <w:start w:val="1"/>
      <w:numFmt w:val="bullet"/>
      <w:lvlText w:val="•"/>
      <w:lvlJc w:val="left"/>
      <w:pPr>
        <w:tabs>
          <w:tab w:val="num" w:pos="6480"/>
        </w:tabs>
        <w:ind w:left="6480" w:hanging="360"/>
      </w:pPr>
      <w:rPr>
        <w:rFonts w:ascii="Arial" w:hAnsi="Arial" w:hint="default"/>
      </w:rPr>
    </w:lvl>
  </w:abstractNum>
  <w:abstractNum w:abstractNumId="2">
    <w:nsid w:val="397C09EF"/>
    <w:multiLevelType w:val="hybridMultilevel"/>
    <w:tmpl w:val="B070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172D0B"/>
    <w:multiLevelType w:val="hybridMultilevel"/>
    <w:tmpl w:val="8C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hideGrammaticalErrors/>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8F"/>
    <w:rsid w:val="000229B9"/>
    <w:rsid w:val="000375AF"/>
    <w:rsid w:val="00055A70"/>
    <w:rsid w:val="00072202"/>
    <w:rsid w:val="00080E47"/>
    <w:rsid w:val="000833E6"/>
    <w:rsid w:val="000E629D"/>
    <w:rsid w:val="00141BF7"/>
    <w:rsid w:val="0015333B"/>
    <w:rsid w:val="00164FA7"/>
    <w:rsid w:val="00180037"/>
    <w:rsid w:val="00184D8F"/>
    <w:rsid w:val="00186FA4"/>
    <w:rsid w:val="001A57D2"/>
    <w:rsid w:val="001B68A3"/>
    <w:rsid w:val="001B6E47"/>
    <w:rsid w:val="001D3093"/>
    <w:rsid w:val="001E1AAC"/>
    <w:rsid w:val="001F11CA"/>
    <w:rsid w:val="001F4CAA"/>
    <w:rsid w:val="0021038C"/>
    <w:rsid w:val="002368EE"/>
    <w:rsid w:val="00246A26"/>
    <w:rsid w:val="002526E4"/>
    <w:rsid w:val="00253640"/>
    <w:rsid w:val="0026744B"/>
    <w:rsid w:val="0029308D"/>
    <w:rsid w:val="002A62F9"/>
    <w:rsid w:val="002B2F47"/>
    <w:rsid w:val="002E2965"/>
    <w:rsid w:val="002E2A70"/>
    <w:rsid w:val="00306765"/>
    <w:rsid w:val="003103D4"/>
    <w:rsid w:val="003133B4"/>
    <w:rsid w:val="0034659F"/>
    <w:rsid w:val="00351623"/>
    <w:rsid w:val="0038754C"/>
    <w:rsid w:val="003A0351"/>
    <w:rsid w:val="003C2AB0"/>
    <w:rsid w:val="003C7448"/>
    <w:rsid w:val="003C7565"/>
    <w:rsid w:val="003F6487"/>
    <w:rsid w:val="0040255A"/>
    <w:rsid w:val="00402587"/>
    <w:rsid w:val="00415FBD"/>
    <w:rsid w:val="004326F8"/>
    <w:rsid w:val="00436996"/>
    <w:rsid w:val="0049619D"/>
    <w:rsid w:val="004B079F"/>
    <w:rsid w:val="004B59F3"/>
    <w:rsid w:val="004C5E1B"/>
    <w:rsid w:val="004F6B20"/>
    <w:rsid w:val="00511048"/>
    <w:rsid w:val="005129E9"/>
    <w:rsid w:val="00536063"/>
    <w:rsid w:val="0053749C"/>
    <w:rsid w:val="00574771"/>
    <w:rsid w:val="005771F1"/>
    <w:rsid w:val="005838C4"/>
    <w:rsid w:val="005C5C50"/>
    <w:rsid w:val="005E3D62"/>
    <w:rsid w:val="005F47D3"/>
    <w:rsid w:val="0060186A"/>
    <w:rsid w:val="0061368B"/>
    <w:rsid w:val="00613AF0"/>
    <w:rsid w:val="0063034A"/>
    <w:rsid w:val="00654418"/>
    <w:rsid w:val="00657760"/>
    <w:rsid w:val="00670640"/>
    <w:rsid w:val="006762EF"/>
    <w:rsid w:val="00693422"/>
    <w:rsid w:val="00772263"/>
    <w:rsid w:val="00780CF7"/>
    <w:rsid w:val="007A25C3"/>
    <w:rsid w:val="007C4648"/>
    <w:rsid w:val="007D08F2"/>
    <w:rsid w:val="007F6A6D"/>
    <w:rsid w:val="00853860"/>
    <w:rsid w:val="00895E30"/>
    <w:rsid w:val="008C1991"/>
    <w:rsid w:val="008E3C8B"/>
    <w:rsid w:val="008F5DA3"/>
    <w:rsid w:val="009144DC"/>
    <w:rsid w:val="00922922"/>
    <w:rsid w:val="0093237A"/>
    <w:rsid w:val="009412C1"/>
    <w:rsid w:val="00941A6B"/>
    <w:rsid w:val="00961446"/>
    <w:rsid w:val="00977D4B"/>
    <w:rsid w:val="009D1FF0"/>
    <w:rsid w:val="009F101C"/>
    <w:rsid w:val="00A16DFC"/>
    <w:rsid w:val="00A23165"/>
    <w:rsid w:val="00A404DE"/>
    <w:rsid w:val="00A55675"/>
    <w:rsid w:val="00A81613"/>
    <w:rsid w:val="00A86AF5"/>
    <w:rsid w:val="00A96024"/>
    <w:rsid w:val="00B50914"/>
    <w:rsid w:val="00B54929"/>
    <w:rsid w:val="00B60D8A"/>
    <w:rsid w:val="00BA6D55"/>
    <w:rsid w:val="00BB78E5"/>
    <w:rsid w:val="00BC5D72"/>
    <w:rsid w:val="00BD5456"/>
    <w:rsid w:val="00BD5A6C"/>
    <w:rsid w:val="00BE4B26"/>
    <w:rsid w:val="00BF37AE"/>
    <w:rsid w:val="00C21A28"/>
    <w:rsid w:val="00C439F1"/>
    <w:rsid w:val="00C51335"/>
    <w:rsid w:val="00C57423"/>
    <w:rsid w:val="00C6410A"/>
    <w:rsid w:val="00CB4C6B"/>
    <w:rsid w:val="00CB54A6"/>
    <w:rsid w:val="00CC008C"/>
    <w:rsid w:val="00CD37FD"/>
    <w:rsid w:val="00CD7D50"/>
    <w:rsid w:val="00D02443"/>
    <w:rsid w:val="00D07AF6"/>
    <w:rsid w:val="00D15A5D"/>
    <w:rsid w:val="00D31EE4"/>
    <w:rsid w:val="00D34074"/>
    <w:rsid w:val="00D41C01"/>
    <w:rsid w:val="00D52DA2"/>
    <w:rsid w:val="00D76F7F"/>
    <w:rsid w:val="00D77024"/>
    <w:rsid w:val="00D87830"/>
    <w:rsid w:val="00D952B9"/>
    <w:rsid w:val="00DB0AE1"/>
    <w:rsid w:val="00DC075F"/>
    <w:rsid w:val="00DD2E68"/>
    <w:rsid w:val="00DF001F"/>
    <w:rsid w:val="00DF7278"/>
    <w:rsid w:val="00E00B3C"/>
    <w:rsid w:val="00E2170E"/>
    <w:rsid w:val="00E35080"/>
    <w:rsid w:val="00E43BE1"/>
    <w:rsid w:val="00E570C1"/>
    <w:rsid w:val="00E91B26"/>
    <w:rsid w:val="00E95D61"/>
    <w:rsid w:val="00EA1207"/>
    <w:rsid w:val="00EB07CA"/>
    <w:rsid w:val="00EB3E44"/>
    <w:rsid w:val="00EF36A5"/>
    <w:rsid w:val="00F0554F"/>
    <w:rsid w:val="00F466AA"/>
    <w:rsid w:val="00F472AF"/>
    <w:rsid w:val="00F61589"/>
    <w:rsid w:val="00F95C06"/>
    <w:rsid w:val="00FC0BC2"/>
    <w:rsid w:val="00FC61C1"/>
    <w:rsid w:val="00FE2DAA"/>
    <w:rsid w:val="00FF5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B1E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ListParagraph">
    <w:name w:val="List Paragraph"/>
    <w:basedOn w:val="Normal"/>
    <w:uiPriority w:val="34"/>
    <w:qFormat/>
    <w:rsid w:val="004B079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ListParagraph">
    <w:name w:val="List Paragraph"/>
    <w:basedOn w:val="Normal"/>
    <w:uiPriority w:val="34"/>
    <w:qFormat/>
    <w:rsid w:val="004B07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806">
      <w:bodyDiv w:val="1"/>
      <w:marLeft w:val="0"/>
      <w:marRight w:val="0"/>
      <w:marTop w:val="0"/>
      <w:marBottom w:val="0"/>
      <w:divBdr>
        <w:top w:val="none" w:sz="0" w:space="0" w:color="auto"/>
        <w:left w:val="none" w:sz="0" w:space="0" w:color="auto"/>
        <w:bottom w:val="none" w:sz="0" w:space="0" w:color="auto"/>
        <w:right w:val="none" w:sz="0" w:space="0" w:color="auto"/>
      </w:divBdr>
      <w:divsChild>
        <w:div w:id="74011180">
          <w:marLeft w:val="547"/>
          <w:marRight w:val="0"/>
          <w:marTop w:val="154"/>
          <w:marBottom w:val="0"/>
          <w:divBdr>
            <w:top w:val="none" w:sz="0" w:space="0" w:color="auto"/>
            <w:left w:val="none" w:sz="0" w:space="0" w:color="auto"/>
            <w:bottom w:val="none" w:sz="0" w:space="0" w:color="auto"/>
            <w:right w:val="none" w:sz="0" w:space="0" w:color="auto"/>
          </w:divBdr>
        </w:div>
        <w:div w:id="1930120715">
          <w:marLeft w:val="1166"/>
          <w:marRight w:val="0"/>
          <w:marTop w:val="134"/>
          <w:marBottom w:val="0"/>
          <w:divBdr>
            <w:top w:val="none" w:sz="0" w:space="0" w:color="auto"/>
            <w:left w:val="none" w:sz="0" w:space="0" w:color="auto"/>
            <w:bottom w:val="none" w:sz="0" w:space="0" w:color="auto"/>
            <w:right w:val="none" w:sz="0" w:space="0" w:color="auto"/>
          </w:divBdr>
        </w:div>
      </w:divsChild>
    </w:div>
    <w:div w:id="1693797938">
      <w:bodyDiv w:val="1"/>
      <w:marLeft w:val="0"/>
      <w:marRight w:val="0"/>
      <w:marTop w:val="0"/>
      <w:marBottom w:val="0"/>
      <w:divBdr>
        <w:top w:val="none" w:sz="0" w:space="0" w:color="auto"/>
        <w:left w:val="none" w:sz="0" w:space="0" w:color="auto"/>
        <w:bottom w:val="none" w:sz="0" w:space="0" w:color="auto"/>
        <w:right w:val="none" w:sz="0" w:space="0" w:color="auto"/>
      </w:divBdr>
      <w:divsChild>
        <w:div w:id="1855148301">
          <w:marLeft w:val="547"/>
          <w:marRight w:val="0"/>
          <w:marTop w:val="115"/>
          <w:marBottom w:val="0"/>
          <w:divBdr>
            <w:top w:val="none" w:sz="0" w:space="0" w:color="auto"/>
            <w:left w:val="none" w:sz="0" w:space="0" w:color="auto"/>
            <w:bottom w:val="none" w:sz="0" w:space="0" w:color="auto"/>
            <w:right w:val="none" w:sz="0" w:space="0" w:color="auto"/>
          </w:divBdr>
        </w:div>
        <w:div w:id="488253124">
          <w:marLeft w:val="1166"/>
          <w:marRight w:val="0"/>
          <w:marTop w:val="96"/>
          <w:marBottom w:val="0"/>
          <w:divBdr>
            <w:top w:val="none" w:sz="0" w:space="0" w:color="auto"/>
            <w:left w:val="none" w:sz="0" w:space="0" w:color="auto"/>
            <w:bottom w:val="none" w:sz="0" w:space="0" w:color="auto"/>
            <w:right w:val="none" w:sz="0" w:space="0" w:color="auto"/>
          </w:divBdr>
        </w:div>
        <w:div w:id="251862825">
          <w:marLeft w:val="1166"/>
          <w:marRight w:val="0"/>
          <w:marTop w:val="96"/>
          <w:marBottom w:val="0"/>
          <w:divBdr>
            <w:top w:val="none" w:sz="0" w:space="0" w:color="auto"/>
            <w:left w:val="none" w:sz="0" w:space="0" w:color="auto"/>
            <w:bottom w:val="none" w:sz="0" w:space="0" w:color="auto"/>
            <w:right w:val="none" w:sz="0" w:space="0" w:color="auto"/>
          </w:divBdr>
        </w:div>
        <w:div w:id="1613586596">
          <w:marLeft w:val="1166"/>
          <w:marRight w:val="0"/>
          <w:marTop w:val="96"/>
          <w:marBottom w:val="0"/>
          <w:divBdr>
            <w:top w:val="none" w:sz="0" w:space="0" w:color="auto"/>
            <w:left w:val="none" w:sz="0" w:space="0" w:color="auto"/>
            <w:bottom w:val="none" w:sz="0" w:space="0" w:color="auto"/>
            <w:right w:val="none" w:sz="0" w:space="0" w:color="auto"/>
          </w:divBdr>
        </w:div>
        <w:div w:id="1101343564">
          <w:marLeft w:val="1166"/>
          <w:marRight w:val="0"/>
          <w:marTop w:val="96"/>
          <w:marBottom w:val="0"/>
          <w:divBdr>
            <w:top w:val="none" w:sz="0" w:space="0" w:color="auto"/>
            <w:left w:val="none" w:sz="0" w:space="0" w:color="auto"/>
            <w:bottom w:val="none" w:sz="0" w:space="0" w:color="auto"/>
            <w:right w:val="none" w:sz="0" w:space="0" w:color="auto"/>
          </w:divBdr>
        </w:div>
        <w:div w:id="1199660018">
          <w:marLeft w:val="1800"/>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cid:image002.png@01D2091B.2DC3A850"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eader" Target="header1.xml"/><Relationship Id="rId22" Type="http://schemas.openxmlformats.org/officeDocument/2006/relationships/footer" Target="footer2.xml"/><Relationship Id="rId9" Type="http://schemas.openxmlformats.org/officeDocument/2006/relationships/settings" Target="setting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35D0BD408ACF46BC3778DF7D9C5A21" ma:contentTypeVersion="19" ma:contentTypeDescription="Create a new document." ma:contentTypeScope="" ma:versionID="6b698b0a7e09125426c645dc322643e5">
  <xsd:schema xmlns:xsd="http://www.w3.org/2001/XMLSchema" xmlns:xs="http://www.w3.org/2001/XMLSchema" xmlns:p="http://schemas.microsoft.com/office/2006/metadata/properties" xmlns:ns1="http://schemas.microsoft.com/sharepoint/v3" xmlns:ns2="0405393e-e8dd-46da-8b72-5ab5d324d013" xmlns:ns3="c5ee895f-5561-4e6f-9b52-24b237278cf6" targetNamespace="http://schemas.microsoft.com/office/2006/metadata/properties" ma:root="true" ma:fieldsID="2d4693053a1608011da8324eeb8d7592" ns1:_="" ns2:_="" ns3:_="">
    <xsd:import namespace="http://schemas.microsoft.com/sharepoint/v3"/>
    <xsd:import namespace="0405393e-e8dd-46da-8b72-5ab5d324d013"/>
    <xsd:import namespace="c5ee895f-5561-4e6f-9b52-24b237278c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05393e-e8dd-46da-8b72-5ab5d324d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06447a5-99ff-4978-b0a4-6dbeac584e1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ee895f-5561-4e6f-9b52-24b237278c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8a272d0-4f71-4b99-b0de-a8d91edd5df7}" ma:internalName="TaxCatchAll" ma:showField="CatchAllData" ma:web="c5ee895f-5561-4e6f-9b52-24b237278c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5ee895f-5561-4e6f-9b52-24b237278cf6" xsi:nil="true"/>
    <_ip_UnifiedCompliancePolicyUIAction xmlns="http://schemas.microsoft.com/sharepoint/v3" xsi:nil="true"/>
    <_ip_UnifiedCompliancePolicyProperties xmlns="http://schemas.microsoft.com/sharepoint/v3" xsi:nil="true"/>
    <lcf76f155ced4ddcb4097134ff3c332f xmlns="0405393e-e8dd-46da-8b72-5ab5d324d01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EFC8A7A3DA1F14EBB167B5641ACA85B" ma:contentTypeVersion="0" ma:contentTypeDescription="Create a new document." ma:contentTypeScope="" ma:versionID="88eb00bb7f327d7a60b031fd08c4ca63">
  <xsd:schema xmlns:xsd="http://www.w3.org/2001/XMLSchema" xmlns:xs="http://www.w3.org/2001/XMLSchema" xmlns:p="http://schemas.microsoft.com/office/2006/metadata/properties" xmlns:ns2="5f032d97-5815-4021-87f6-3511a70699a4" xmlns:ns3="$ListId:SharedDocuments;" xmlns:ns4="f6635943-dd24-4038-9c1d-a59cb22f25ea" targetNamespace="http://schemas.microsoft.com/office/2006/metadata/properties" ma:root="true" ma:fieldsID="9157f85eb523926f56981c376f119628" ns2:_="" ns3:_="" ns4:_="">
    <xsd:import namespace="5f032d97-5815-4021-87f6-3511a70699a4"/>
    <xsd:import namespace="$ListId:SharedDocuments;"/>
    <xsd:import namespace="f6635943-dd24-4038-9c1d-a59cb22f25ea"/>
    <xsd:element name="properties">
      <xsd:complexType>
        <xsd:sequence>
          <xsd:element name="documentManagement">
            <xsd:complexType>
              <xsd:all>
                <xsd:element ref="ns2:_dlc_DocId" minOccurs="0"/>
                <xsd:element ref="ns2:_dlc_DocIdUrl" minOccurs="0"/>
                <xsd:element ref="ns2:_dlc_DocIdPersistId" minOccurs="0"/>
                <xsd:element ref="ns3:j4c6bab879da40ec9ff98e9515e465f3" minOccurs="0"/>
                <xsd:element ref="ns2:TaxCatchAll" minOccurs="0"/>
                <xsd:element ref="ns3:k158a365d30042c1baeccd98745bf3ee" minOccurs="0"/>
                <xsd:element ref="ns3:e83e84e497c24859aa3e1613e6f53f8a" minOccurs="0"/>
                <xsd:element ref="ns4:g7aefdda48c245b2b0fc7c5f7193b21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32d97-5815-4021-87f6-3511a70699a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description="" ma:hidden="true" ma:list="{ccf2c0bf-ff3f-4123-8f71-0056d45ec6bd}" ma:internalName="TaxCatchAll" ma:showField="CatchAllData" ma:web="5f032d97-5815-4021-87f6-3511a70699a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ListId:SharedDocuments;" elementFormDefault="qualified">
    <xsd:import namespace="http://schemas.microsoft.com/office/2006/documentManagement/types"/>
    <xsd:import namespace="http://schemas.microsoft.com/office/infopath/2007/PartnerControls"/>
    <xsd:element name="j4c6bab879da40ec9ff98e9515e465f3" ma:index="12" nillable="true" ma:taxonomy="true" ma:internalName="j4c6bab879da40ec9ff98e9515e465f3" ma:taxonomyFieldName="Doc_x0020_Type" ma:displayName="Doc Type" ma:default="" ma:fieldId="{34c6bab8-79da-40ec-9ff9-8e9515e465f3}" ma:sspId="d277a3b9-df29-4fe2-988c-ead875e1bfaa" ma:termSetId="2eb3fac6-a6fc-4102-ad44-b3370a3bb49a" ma:anchorId="00000000-0000-0000-0000-000000000000" ma:open="false" ma:isKeyword="false">
      <xsd:complexType>
        <xsd:sequence>
          <xsd:element ref="pc:Terms" minOccurs="0" maxOccurs="1"/>
        </xsd:sequence>
      </xsd:complexType>
    </xsd:element>
    <xsd:element name="k158a365d30042c1baeccd98745bf3ee" ma:index="15" nillable="true" ma:taxonomy="true" ma:internalName="k158a365d30042c1baeccd98745bf3ee" ma:taxonomyFieldName="Meeting_x0020_Type" ma:displayName="Meeting Type" ma:default="" ma:fieldId="{4158a365-d300-42c1-baec-cd98745bf3ee}" ma:sspId="d277a3b9-df29-4fe2-988c-ead875e1bfaa" ma:termSetId="280b3808-25c8-4e4d-aedf-546bb12ec1c9" ma:anchorId="00000000-0000-0000-0000-000000000000" ma:open="false" ma:isKeyword="false">
      <xsd:complexType>
        <xsd:sequence>
          <xsd:element ref="pc:Terms" minOccurs="0" maxOccurs="1"/>
        </xsd:sequence>
      </xsd:complexType>
    </xsd:element>
    <xsd:element name="e83e84e497c24859aa3e1613e6f53f8a" ma:index="17" nillable="true" ma:taxonomy="true" ma:internalName="e83e84e497c24859aa3e1613e6f53f8a" ma:taxonomyFieldName="Keywords" ma:displayName="Keywords" ma:readOnly="false" ma:default="" ma:fieldId="{e83e84e4-97c2-4859-aa3e-1613e6f53f8a}" ma:taxonomyMulti="true" ma:sspId="d277a3b9-df29-4fe2-988c-ead875e1bfaa" ma:termSetId="53347220-d115-4122-9fd4-deef1ba34d7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6635943-dd24-4038-9c1d-a59cb22f25ea" elementFormDefault="qualified">
    <xsd:import namespace="http://schemas.microsoft.com/office/2006/documentManagement/types"/>
    <xsd:import namespace="http://schemas.microsoft.com/office/infopath/2007/PartnerControls"/>
    <xsd:element name="g7aefdda48c245b2b0fc7c5f7193b215" ma:index="19" nillable="true" ma:taxonomy="true" ma:internalName="g7aefdda48c245b2b0fc7c5f7193b215" ma:taxonomyFieldName="Project_x0020_Keywords" ma:displayName="Project Keywords" ma:default="" ma:fieldId="{07aefdda-48c2-45b2-b0fc-7c5f7193b215}" ma:sspId="d277a3b9-df29-4fe2-988c-ead875e1bfaa" ma:termSetId="5c749a20-6045-42b1-bb6d-ffaeab4f53d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B3705-7560-42D8-8088-69E9CADA61EE}"/>
</file>

<file path=customXml/itemProps2.xml><?xml version="1.0" encoding="utf-8"?>
<ds:datastoreItem xmlns:ds="http://schemas.openxmlformats.org/officeDocument/2006/customXml" ds:itemID="{9E8948E5-162B-4F49-9D56-738183DC5813}">
  <ds:schemaRefs>
    <ds:schemaRef ds:uri="http://purl.org/dc/terms/"/>
    <ds:schemaRef ds:uri="$ListId:SharedDocuments;"/>
    <ds:schemaRef ds:uri="http://schemas.microsoft.com/office/2006/documentManagement/types"/>
    <ds:schemaRef ds:uri="http://www.w3.org/XML/1998/namespace"/>
    <ds:schemaRef ds:uri="http://purl.org/dc/dcmitype/"/>
    <ds:schemaRef ds:uri="http://purl.org/dc/elements/1.1/"/>
    <ds:schemaRef ds:uri="http://schemas.microsoft.com/office/infopath/2007/PartnerControls"/>
    <ds:schemaRef ds:uri="http://schemas.openxmlformats.org/package/2006/metadata/core-properties"/>
    <ds:schemaRef ds:uri="f6635943-dd24-4038-9c1d-a59cb22f25ea"/>
    <ds:schemaRef ds:uri="5f032d97-5815-4021-87f6-3511a70699a4"/>
    <ds:schemaRef ds:uri="http://schemas.microsoft.com/office/2006/metadata/properties"/>
  </ds:schemaRefs>
</ds:datastoreItem>
</file>

<file path=customXml/itemProps3.xml><?xml version="1.0" encoding="utf-8"?>
<ds:datastoreItem xmlns:ds="http://schemas.openxmlformats.org/officeDocument/2006/customXml" ds:itemID="{D8BEE972-D9BD-4A58-B662-3A1AEBC932A5}">
  <ds:schemaRefs>
    <ds:schemaRef ds:uri="http://schemas.microsoft.com/sharepoint/v3/contenttype/forms"/>
  </ds:schemaRefs>
</ds:datastoreItem>
</file>

<file path=customXml/itemProps4.xml><?xml version="1.0" encoding="utf-8"?>
<ds:datastoreItem xmlns:ds="http://schemas.openxmlformats.org/officeDocument/2006/customXml" ds:itemID="{4B593374-81DC-4E06-82D6-5273D34A93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032d97-5815-4021-87f6-3511a70699a4"/>
    <ds:schemaRef ds:uri="$ListId:SharedDocuments;"/>
    <ds:schemaRef ds:uri="f6635943-dd24-4038-9c1d-a59cb22f25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71E23E-68CE-4409-940A-E96E1B683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5</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FPI</Company>
  <LinksUpToDate>false</LinksUpToDate>
  <CharactersWithSpaces>4234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FPI Credit Products</dc:creator>
  <cp:keywords>191;#Requirements|e45b554f-2091-4d13-9b38-6b4d144488b6</cp:keywords>
  <cp:lastModifiedBy>Clayton, Aaron</cp:lastModifiedBy>
  <cp:revision>23</cp:revision>
  <dcterms:created xsi:type="dcterms:W3CDTF">2016-09-01T17:37:00Z</dcterms:created>
  <dcterms:modified xsi:type="dcterms:W3CDTF">2016-09-08T19:59:00Z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0x0101006435D0BD408ACF46BC3778DF7D9C5A21</vt:lpwstr>
  </property>
  <property fmtid="{D5CDD505-2E9C-101B-9397-08002B2CF9AE}" pid="3" name="_dlc_DocIdItemGuid">
    <vt:lpwstr>4248e2b9-3361-44b1-9e3b-2cd9e445b83c</vt:lpwstr>
  </property>
  <property fmtid="{D5CDD505-2E9C-101B-9397-08002B2CF9AE}" pid="4" name="Doc Type">
    <vt:lpwstr>248</vt:lpwstr>
  </property>
  <property fmtid="{D5CDD505-2E9C-101B-9397-08002B2CF9AE}" pid="5" name="MediaServiceImageTags">
    <vt:lpwstr/>
  </property>
</Properties>
</file>