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C6C" w14:textId="20B66104" w:rsidR="004B59F3" w:rsidRPr="00C51335" w:rsidRDefault="000A1EE8" w:rsidP="00E35080">
      <w:pPr>
        <w:pStyle w:val="Title"/>
        <w:tabs>
          <w:tab w:val="left" w:pos="6783"/>
        </w:tabs>
      </w:pPr>
      <w:bookmarkStart w:id="0" w:name="_Toc458435545"/>
      <w:r>
        <w:t>TFS #</w:t>
      </w:r>
      <w:bookmarkEnd w:id="0"/>
      <w:r w:rsidR="00211252">
        <w:t>92342</w:t>
      </w:r>
    </w:p>
    <w:p w14:paraId="6405EE11" w14:textId="61C06ADE" w:rsidR="002E2680" w:rsidRDefault="00211252" w:rsidP="007D08F2">
      <w:pPr>
        <w:pStyle w:val="CoverPageAbstractTitle"/>
        <w:rPr>
          <w:rFonts w:eastAsiaTheme="minorEastAsia" w:cstheme="minorBidi"/>
          <w:spacing w:val="15"/>
          <w:sz w:val="40"/>
          <w:szCs w:val="40"/>
        </w:rPr>
      </w:pPr>
      <w:r>
        <w:rPr>
          <w:rFonts w:eastAsiaTheme="minorEastAsia" w:cstheme="minorBidi"/>
          <w:spacing w:val="15"/>
          <w:sz w:val="40"/>
          <w:szCs w:val="40"/>
        </w:rPr>
        <w:t xml:space="preserve">Add </w:t>
      </w:r>
      <w:r w:rsidRPr="00211252">
        <w:rPr>
          <w:rFonts w:eastAsiaTheme="minorEastAsia" w:cstheme="minorBidi"/>
          <w:spacing w:val="15"/>
          <w:sz w:val="40"/>
          <w:szCs w:val="40"/>
        </w:rPr>
        <w:t>FEMA Hyperlink for flood maps on Buildings Panel</w:t>
      </w:r>
    </w:p>
    <w:p w14:paraId="7551E4B8" w14:textId="77777777" w:rsidR="00211252" w:rsidRDefault="00211252" w:rsidP="007D08F2">
      <w:pPr>
        <w:pStyle w:val="CoverPageAbstractTitle"/>
      </w:pPr>
      <w:bookmarkStart w:id="1" w:name="_GoBack"/>
      <w:bookmarkEnd w:id="1"/>
    </w:p>
    <w:p w14:paraId="2B1EAC70" w14:textId="5B025FFB" w:rsidR="00184D8F" w:rsidRDefault="003C7448" w:rsidP="007D08F2">
      <w:pPr>
        <w:pStyle w:val="CoverPageAbstractTitle"/>
      </w:pPr>
      <w:r>
        <w:t>Overview</w:t>
      </w:r>
      <w:r w:rsidR="008F5DA3" w:rsidRPr="008F5DA3">
        <w:t xml:space="preserve"> </w:t>
      </w:r>
    </w:p>
    <w:p w14:paraId="2B1EAC71" w14:textId="77777777" w:rsidR="00184D8F" w:rsidRDefault="008F5DA3" w:rsidP="007D08F2">
      <w:pPr>
        <w:tabs>
          <w:tab w:val="right" w:pos="10800"/>
        </w:tabs>
      </w:pPr>
      <w:r>
        <w:rPr>
          <w:noProof/>
        </w:rPr>
        <mc:AlternateContent>
          <mc:Choice Requires="wps">
            <w:drawing>
              <wp:inline distT="0" distB="0" distL="0" distR="0" wp14:anchorId="2B1EACA1" wp14:editId="42C66D36">
                <wp:extent cx="6667500" cy="685800"/>
                <wp:effectExtent l="0" t="0" r="0" b="0"/>
                <wp:docPr id="1" name="Text Box 1"/>
                <wp:cNvGraphicFramePr/>
                <a:graphic xmlns:a="http://schemas.openxmlformats.org/drawingml/2006/main">
                  <a:graphicData uri="http://schemas.microsoft.com/office/word/2010/wordprocessingShape">
                    <wps:wsp>
                      <wps:cNvSpPr txBox="1"/>
                      <wps:spPr>
                        <a:xfrm>
                          <a:off x="0" y="0"/>
                          <a:ext cx="66675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EACB0" w14:textId="20EB69B4" w:rsidR="007D08F2" w:rsidRPr="007D08F2" w:rsidRDefault="00211252" w:rsidP="007D08F2">
                            <w:pPr>
                              <w:pStyle w:val="CoverPageAbstractBody"/>
                            </w:pPr>
                            <w:r>
                              <w:t xml:space="preserve">Add FEMA hyperlink to the Buildings Panel in Collateral Web for Farm Credit East, AgCountry, and Yankee.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2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DRgwIAAIIFAAAOAAAAZHJzL2Uyb0RvYy54bWysVE1PGzEQvVfqf7B8LxtoE6KIDUpBVJUQ&#10;oELF2fHaZFWvx7Wd7Ka/vs/eTUIpF6pedsfjNzOeNx9n511j2Eb5UJMt+fHRiDNlJVW1fSr594er&#10;D1POQhS2EoasKvlWBX4+f//urHUzdUIrMpXyDE5smLWu5KsY3awoglypRoQjcsriUpNvRMTRPxWV&#10;Fy28N6Y4GY0mRUu+cp6kCgHay/6Sz7N/rZWMt1oHFZkpOd4W89fn7zJ9i/mZmD154Va1HJ4h/uEV&#10;jagtgu5dXYoo2NrXf7lqaukpkI5HkpqCtK6lyjkgm+PRi2zuV8KpnAvICW5PU/h/buXN5s6zukLt&#10;OLOiQYkeVBfZZ+rYcWKndWEG0L0DLHZQJ+SgD1CmpDvtm/RHOgz34Hm75zY5k1BOJpPT8QhXEneT&#10;6XgKGW6Kg7XzIX5R1LAklNyjdplSsbkOsYfuIClYIFNXV7Ux+ZD6RV0YzzYClTYxvxHO/0AZy1oE&#10;/zgeZceWknnv2djkRuWOGcKlzPsMsxS3RiWMsd+UBmM50VdiCymV3cfP6ITSCPUWwwF/eNVbjPs8&#10;YJEjk41746a25HP2ecQOlFU/dpTpHo/aPMs7ibFbdkPll1Rt0RCe+oEKTl7VqNq1CPFOeEwQCo2t&#10;EG/x0YbAOg0SZyvyv17TJzwaG7ectZjIkoefa+EVZ+arRcun8c3Cp/HpCQ5+p10+19p1c0FoAbQz&#10;XpXFhI1mJ2pPzSOWxiJFw5WwEjFLHnfiRez3A5aOVItFBmFYnYjX9t7J5DrRmnrxoXsU3g0NG9Hq&#10;N7SbWTF70bc9NllaWqwj6To3dSK2Z3MgHIOex2JYSmmTPD9n1GF1zn8DAAD//wMAUEsDBBQABgAI&#10;AAAAIQDMYWjV2wAAAAYBAAAPAAAAZHJzL2Rvd25yZXYueG1sTI9BT8MwDIXvSPyHyEjcWMIQrCpN&#10;J4bEDdA2GNrRa7y2onGqJuu6f0+6C7tYfnrW8/ey+WAb0VPna8ca7icKBHHhTM2lhu+vt7sEhA/I&#10;BhvHpOFEHub59VWGqXFHXlG/DqWIIexT1FCF0KZS+qIii37iWuLo7V1nMUTZldJ0eIzhtpFTpZ6k&#10;xZrjhwpbeq2o+F0frIbtz2n68NlvFku/2c9w4RL62L5rfXszvDyDCDSE/2MY8SM65JFp5w5svGg0&#10;xCLhPEdPPaqod+OWKJB5Ji/x8z8AAAD//wMAUEsBAi0AFAAGAAgAAAAhALaDOJL+AAAA4QEAABMA&#10;AAAAAAAAAAAAAAAAAAAAAFtDb250ZW50X1R5cGVzXS54bWxQSwECLQAUAAYACAAAACEAOP0h/9YA&#10;AACUAQAACwAAAAAAAAAAAAAAAAAvAQAAX3JlbHMvLnJlbHNQSwECLQAUAAYACAAAACEAoYEg0YMC&#10;AACCBQAADgAAAAAAAAAAAAAAAAAuAgAAZHJzL2Uyb0RvYy54bWxQSwECLQAUAAYACAAAACEAzGFo&#10;1dsAAAAGAQAADwAAAAAAAAAAAAAAAADdBAAAZHJzL2Rvd25yZXYueG1sUEsFBgAAAAAEAAQA8wAA&#10;AOUFAAAAAA==&#10;" fillcolor="white [3201]" stroked="f" strokeweight=".5pt">
                <v:textbox inset="0,,0">
                  <w:txbxContent>
                    <w:p w14:paraId="2B1EACB0" w14:textId="20EB69B4" w:rsidR="007D08F2" w:rsidRPr="007D08F2" w:rsidRDefault="00211252" w:rsidP="007D08F2">
                      <w:pPr>
                        <w:pStyle w:val="CoverPageAbstractBody"/>
                      </w:pPr>
                      <w:r>
                        <w:t xml:space="preserve">Add FEMA hyperlink to the Buildings Panel in Collateral Web for Farm Credit East, AgCountry, and Yankee. </w:t>
                      </w:r>
                    </w:p>
                  </w:txbxContent>
                </v:textbox>
                <w10:anchorlock/>
              </v:shape>
            </w:pict>
          </mc:Fallback>
        </mc:AlternateContent>
      </w:r>
      <w:r w:rsidR="007D08F2">
        <w:tab/>
      </w:r>
    </w:p>
    <w:p w14:paraId="17A42A20" w14:textId="5D45E76D" w:rsidR="00DE4BE5" w:rsidRDefault="00CF6761" w:rsidP="007D08F2">
      <w:pPr>
        <w:pStyle w:val="CoverPageAuthor"/>
        <w:rPr>
          <w:sz w:val="36"/>
          <w:szCs w:val="36"/>
        </w:rPr>
      </w:pPr>
      <w:r>
        <w:rPr>
          <w:sz w:val="36"/>
          <w:szCs w:val="36"/>
        </w:rPr>
        <w:t>April Beston</w:t>
      </w:r>
    </w:p>
    <w:p w14:paraId="2B1EAC72" w14:textId="3A236800" w:rsidR="008F5DA3" w:rsidRPr="004326F8" w:rsidRDefault="00211252" w:rsidP="007D08F2">
      <w:pPr>
        <w:pStyle w:val="CoverPageAuthor"/>
        <w:rPr>
          <w:sz w:val="36"/>
          <w:szCs w:val="36"/>
        </w:rPr>
      </w:pPr>
      <w:r>
        <w:rPr>
          <w:sz w:val="36"/>
          <w:szCs w:val="36"/>
        </w:rPr>
        <w:t>09/30</w:t>
      </w:r>
      <w:r w:rsidR="00CF6761">
        <w:rPr>
          <w:sz w:val="36"/>
          <w:szCs w:val="36"/>
        </w:rPr>
        <w:t>/2016</w:t>
      </w:r>
      <w:r w:rsidR="00F977D9">
        <w:rPr>
          <w:sz w:val="36"/>
          <w:szCs w:val="36"/>
        </w:rPr>
        <w:tab/>
      </w:r>
    </w:p>
    <w:p w14:paraId="2B1EAC74" w14:textId="77777777" w:rsidR="00E2170E" w:rsidRDefault="00E2170E" w:rsidP="00D31EE4">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2B1EAC75" w14:textId="7ABD8BA7" w:rsidR="00D31EE4" w:rsidRPr="004326F8" w:rsidRDefault="000A1EE8" w:rsidP="00E2170E">
          <w:pPr>
            <w:spacing w:after="160" w:line="259" w:lineRule="auto"/>
            <w:rPr>
              <w:sz w:val="44"/>
              <w:szCs w:val="44"/>
            </w:rPr>
          </w:pPr>
          <w:r>
            <w:rPr>
              <w:sz w:val="44"/>
              <w:szCs w:val="44"/>
            </w:rPr>
            <w:t>Table of Contents</w:t>
          </w:r>
        </w:p>
        <w:p w14:paraId="085C4153" w14:textId="77777777" w:rsidR="000A1EE8" w:rsidRDefault="00D31E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8435545" w:history="1">
            <w:r w:rsidR="000A1EE8" w:rsidRPr="004F3E2E">
              <w:rPr>
                <w:rStyle w:val="Hyperlink"/>
                <w:noProof/>
              </w:rPr>
              <w:t>TFS #</w:t>
            </w:r>
            <w:r w:rsidR="000A1EE8">
              <w:rPr>
                <w:noProof/>
                <w:webHidden/>
              </w:rPr>
              <w:tab/>
            </w:r>
            <w:r w:rsidR="000A1EE8">
              <w:rPr>
                <w:noProof/>
                <w:webHidden/>
              </w:rPr>
              <w:fldChar w:fldCharType="begin"/>
            </w:r>
            <w:r w:rsidR="000A1EE8">
              <w:rPr>
                <w:noProof/>
                <w:webHidden/>
              </w:rPr>
              <w:instrText xml:space="preserve"> PAGEREF _Toc458435545 \h </w:instrText>
            </w:r>
            <w:r w:rsidR="000A1EE8">
              <w:rPr>
                <w:noProof/>
                <w:webHidden/>
              </w:rPr>
            </w:r>
            <w:r w:rsidR="000A1EE8">
              <w:rPr>
                <w:noProof/>
                <w:webHidden/>
              </w:rPr>
              <w:fldChar w:fldCharType="separate"/>
            </w:r>
            <w:r w:rsidR="000A1EE8">
              <w:rPr>
                <w:noProof/>
                <w:webHidden/>
              </w:rPr>
              <w:t>1</w:t>
            </w:r>
            <w:r w:rsidR="000A1EE8">
              <w:rPr>
                <w:noProof/>
                <w:webHidden/>
              </w:rPr>
              <w:fldChar w:fldCharType="end"/>
            </w:r>
          </w:hyperlink>
        </w:p>
        <w:p w14:paraId="5642AF9E" w14:textId="77777777" w:rsidR="000A1EE8" w:rsidRDefault="00433AAD">
          <w:pPr>
            <w:pStyle w:val="TOC1"/>
            <w:tabs>
              <w:tab w:val="right" w:leader="dot" w:pos="10790"/>
            </w:tabs>
            <w:rPr>
              <w:rFonts w:asciiTheme="minorHAnsi" w:eastAsiaTheme="minorEastAsia" w:hAnsiTheme="minorHAnsi" w:cstheme="minorBidi"/>
              <w:noProof/>
            </w:rPr>
          </w:pPr>
          <w:hyperlink w:anchor="_Toc458435546" w:history="1">
            <w:r w:rsidR="000A1EE8" w:rsidRPr="004F3E2E">
              <w:rPr>
                <w:rStyle w:val="Hyperlink"/>
                <w:noProof/>
              </w:rPr>
              <w:t>Description</w:t>
            </w:r>
            <w:r w:rsidR="000A1EE8">
              <w:rPr>
                <w:noProof/>
                <w:webHidden/>
              </w:rPr>
              <w:tab/>
            </w:r>
            <w:r w:rsidR="000A1EE8">
              <w:rPr>
                <w:noProof/>
                <w:webHidden/>
              </w:rPr>
              <w:fldChar w:fldCharType="begin"/>
            </w:r>
            <w:r w:rsidR="000A1EE8">
              <w:rPr>
                <w:noProof/>
                <w:webHidden/>
              </w:rPr>
              <w:instrText xml:space="preserve"> PAGEREF _Toc458435546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57582F84" w14:textId="77777777" w:rsidR="000A1EE8" w:rsidRDefault="00433AAD">
          <w:pPr>
            <w:pStyle w:val="TOC1"/>
            <w:tabs>
              <w:tab w:val="right" w:leader="dot" w:pos="10790"/>
            </w:tabs>
            <w:rPr>
              <w:rFonts w:asciiTheme="minorHAnsi" w:eastAsiaTheme="minorEastAsia" w:hAnsiTheme="minorHAnsi" w:cstheme="minorBidi"/>
              <w:noProof/>
            </w:rPr>
          </w:pPr>
          <w:hyperlink w:anchor="_Toc458435547" w:history="1">
            <w:r w:rsidR="000A1EE8" w:rsidRPr="004F3E2E">
              <w:rPr>
                <w:rStyle w:val="Hyperlink"/>
                <w:noProof/>
              </w:rPr>
              <w:t>Testing Notes</w:t>
            </w:r>
            <w:r w:rsidR="000A1EE8">
              <w:rPr>
                <w:noProof/>
                <w:webHidden/>
              </w:rPr>
              <w:tab/>
            </w:r>
            <w:r w:rsidR="000A1EE8">
              <w:rPr>
                <w:noProof/>
                <w:webHidden/>
              </w:rPr>
              <w:fldChar w:fldCharType="begin"/>
            </w:r>
            <w:r w:rsidR="000A1EE8">
              <w:rPr>
                <w:noProof/>
                <w:webHidden/>
              </w:rPr>
              <w:instrText xml:space="preserve"> PAGEREF _Toc458435547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6D23C31A" w14:textId="77777777" w:rsidR="000A1EE8" w:rsidRDefault="00433AAD">
          <w:pPr>
            <w:pStyle w:val="TOC2"/>
            <w:tabs>
              <w:tab w:val="right" w:leader="dot" w:pos="10790"/>
            </w:tabs>
            <w:rPr>
              <w:rFonts w:asciiTheme="minorHAnsi" w:eastAsiaTheme="minorEastAsia" w:hAnsiTheme="minorHAnsi" w:cstheme="minorBidi"/>
              <w:noProof/>
            </w:rPr>
          </w:pPr>
          <w:hyperlink w:anchor="_Toc458435548" w:history="1">
            <w:r w:rsidR="000A1EE8" w:rsidRPr="004F3E2E">
              <w:rPr>
                <w:rStyle w:val="Hyperlink"/>
                <w:noProof/>
              </w:rPr>
              <w:t>Screen Shots and Steps Taken</w:t>
            </w:r>
            <w:r w:rsidR="000A1EE8">
              <w:rPr>
                <w:noProof/>
                <w:webHidden/>
              </w:rPr>
              <w:tab/>
            </w:r>
            <w:r w:rsidR="000A1EE8">
              <w:rPr>
                <w:noProof/>
                <w:webHidden/>
              </w:rPr>
              <w:fldChar w:fldCharType="begin"/>
            </w:r>
            <w:r w:rsidR="000A1EE8">
              <w:rPr>
                <w:noProof/>
                <w:webHidden/>
              </w:rPr>
              <w:instrText xml:space="preserve"> PAGEREF _Toc458435548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2B1EAC7D" w14:textId="77777777" w:rsidR="00D31EE4" w:rsidRDefault="00D31EE4">
          <w:r>
            <w:rPr>
              <w:b/>
              <w:bCs/>
              <w:noProof/>
            </w:rPr>
            <w:fldChar w:fldCharType="end"/>
          </w:r>
        </w:p>
      </w:sdtContent>
    </w:sdt>
    <w:p w14:paraId="15EDB0F4" w14:textId="77777777" w:rsidR="000A1EE8" w:rsidRDefault="000A1EE8">
      <w:pPr>
        <w:spacing w:after="160" w:line="259" w:lineRule="auto"/>
        <w:rPr>
          <w:rFonts w:eastAsiaTheme="minorHAnsi" w:cs="Arial"/>
          <w:bCs/>
          <w:kern w:val="32"/>
          <w:sz w:val="44"/>
          <w:szCs w:val="44"/>
        </w:rPr>
      </w:pPr>
      <w:r>
        <w:br w:type="page"/>
      </w:r>
    </w:p>
    <w:p w14:paraId="2B1EAC7E" w14:textId="2EB5F7BC" w:rsidR="007D08F2" w:rsidRDefault="000A1EE8" w:rsidP="002368EE">
      <w:pPr>
        <w:pStyle w:val="Heading1"/>
      </w:pPr>
      <w:bookmarkStart w:id="2" w:name="_Toc458435546"/>
      <w:r>
        <w:lastRenderedPageBreak/>
        <w:t>Description</w:t>
      </w:r>
      <w:bookmarkEnd w:id="2"/>
    </w:p>
    <w:p w14:paraId="4CB30323" w14:textId="77777777" w:rsidR="00211252" w:rsidRDefault="00211252" w:rsidP="008D2761">
      <w:pPr>
        <w:pStyle w:val="NormalWeb"/>
      </w:pPr>
      <w:r>
        <w:t>BCM 8/5/16 - Original Request: "In LOS there was a hyperlink that took us to the FEMA determination site. This does not show anywhere in Collateral Web. Is there any way to include this link again? It should go on the building tab."</w:t>
      </w:r>
    </w:p>
    <w:p w14:paraId="3D1502C3" w14:textId="77777777" w:rsidR="00211252" w:rsidRDefault="00211252" w:rsidP="008D2761">
      <w:pPr>
        <w:pStyle w:val="NormalWeb"/>
      </w:pPr>
      <w:r>
        <w:t xml:space="preserve">Notes: Used to live on collateral screen in EmPOWER desktop, go into buildings details (see </w:t>
      </w:r>
      <w:hyperlink r:id="rId12" w:history="1">
        <w:r>
          <w:rPr>
            <w:rStyle w:val="Hyperlink"/>
          </w:rPr>
          <w:t xml:space="preserve">link </w:t>
        </w:r>
      </w:hyperlink>
      <w:r>
        <w:t xml:space="preserve">for screen shot). Probably go on the Buildings Panel in the Smart Data Wizard for Real Estate.  </w:t>
      </w:r>
    </w:p>
    <w:p w14:paraId="2C3C9618" w14:textId="77777777" w:rsidR="00211252" w:rsidRDefault="00211252" w:rsidP="008D2761">
      <w:pPr>
        <w:pStyle w:val="NormalWeb"/>
      </w:pPr>
      <w:r>
        <w:t xml:space="preserve">RJM 8/5/16 - DEV NOTE - We should source the link from </w:t>
      </w:r>
      <w:proofErr w:type="spellStart"/>
      <w:r>
        <w:t>AssociationParameters.SearchFloodMapsURL</w:t>
      </w:r>
      <w:proofErr w:type="spellEnd"/>
      <w:r>
        <w:t>.</w:t>
      </w:r>
    </w:p>
    <w:p w14:paraId="2B56E16D" w14:textId="77777777" w:rsidR="00211252" w:rsidRDefault="00211252" w:rsidP="008D2761">
      <w:pPr>
        <w:pStyle w:val="NormalWeb"/>
      </w:pPr>
      <w:r>
        <w:t>See Development Notes tab.</w:t>
      </w:r>
    </w:p>
    <w:p w14:paraId="4ED2723D" w14:textId="0B01637E" w:rsidR="00211252" w:rsidRDefault="00211252" w:rsidP="008D2761">
      <w:pPr>
        <w:pStyle w:val="NormalWeb"/>
      </w:pPr>
      <w:r>
        <w:t> RJM 8/8/2016 - This was item #34 from the Collateral Web Enhancements list.</w:t>
      </w:r>
    </w:p>
    <w:p w14:paraId="038E4BE9" w14:textId="77777777" w:rsidR="00211252" w:rsidRDefault="00211252" w:rsidP="008D2761">
      <w:pPr>
        <w:pStyle w:val="NormalWeb"/>
      </w:pPr>
      <w:r>
        <w:t>BCM 9/6/16 - Hyperlinks should be set up as following:</w:t>
      </w:r>
    </w:p>
    <w:p w14:paraId="5AB2F6E1" w14:textId="77777777" w:rsidR="00211252" w:rsidRDefault="00211252" w:rsidP="008D2761">
      <w:pPr>
        <w:pStyle w:val="NormalWeb"/>
        <w:spacing w:before="0" w:beforeAutospacing="0" w:after="0" w:afterAutospacing="0"/>
      </w:pPr>
      <w:proofErr w:type="spellStart"/>
      <w:r>
        <w:rPr>
          <w:rFonts w:ascii="Calibri" w:hAnsi="Calibri"/>
          <w:color w:val="1F497D"/>
        </w:rPr>
        <w:t>FCEast</w:t>
      </w:r>
      <w:proofErr w:type="spellEnd"/>
      <w:r>
        <w:rPr>
          <w:rFonts w:ascii="Calibri" w:hAnsi="Calibri"/>
          <w:color w:val="1F497D"/>
        </w:rPr>
        <w:t xml:space="preserve">: </w:t>
      </w:r>
      <w:hyperlink r:id="rId13" w:history="1">
        <w:r>
          <w:rPr>
            <w:rStyle w:val="Hyperlink"/>
            <w:rFonts w:ascii="Calibri" w:hAnsi="Calibri"/>
          </w:rPr>
          <w:t>http://www.interflood.com/</w:t>
        </w:r>
      </w:hyperlink>
    </w:p>
    <w:p w14:paraId="4766B366" w14:textId="77777777" w:rsidR="00211252" w:rsidRDefault="00211252" w:rsidP="008D2761">
      <w:pPr>
        <w:pStyle w:val="NormalWeb"/>
        <w:spacing w:before="0" w:beforeAutospacing="0" w:after="0" w:afterAutospacing="0"/>
      </w:pPr>
      <w:r>
        <w:rPr>
          <w:rFonts w:ascii="Calibri" w:hAnsi="Calibri"/>
          <w:color w:val="1F497D"/>
        </w:rPr>
        <w:t xml:space="preserve">AgCountry: </w:t>
      </w:r>
      <w:hyperlink r:id="rId14" w:history="1">
        <w:r>
          <w:rPr>
            <w:rStyle w:val="Hyperlink"/>
            <w:rFonts w:ascii="Calibri" w:hAnsi="Calibri"/>
          </w:rPr>
          <w:t>https://lender.floodapp.com</w:t>
        </w:r>
      </w:hyperlink>
    </w:p>
    <w:p w14:paraId="116DBA28" w14:textId="77777777" w:rsidR="00211252" w:rsidRDefault="00211252" w:rsidP="008D2761">
      <w:pPr>
        <w:pStyle w:val="NormalWeb"/>
        <w:spacing w:before="0" w:beforeAutospacing="0" w:after="0" w:afterAutospacing="0"/>
      </w:pPr>
      <w:r>
        <w:rPr>
          <w:rFonts w:ascii="Calibri" w:hAnsi="Calibri"/>
          <w:color w:val="1F497D"/>
        </w:rPr>
        <w:t xml:space="preserve">Yankee: </w:t>
      </w:r>
      <w:hyperlink r:id="rId15" w:history="1">
        <w:r>
          <w:rPr>
            <w:rStyle w:val="Hyperlink"/>
            <w:rFonts w:ascii="Calibri" w:hAnsi="Calibri"/>
          </w:rPr>
          <w:t>http://www.interflood.com/</w:t>
        </w:r>
      </w:hyperlink>
    </w:p>
    <w:p w14:paraId="32322A91" w14:textId="77777777" w:rsidR="00211252" w:rsidRDefault="00211252" w:rsidP="008D2761">
      <w:pPr>
        <w:pStyle w:val="NormalWeb"/>
        <w:spacing w:before="0" w:beforeAutospacing="0" w:after="0" w:afterAutospacing="0"/>
      </w:pPr>
      <w:proofErr w:type="spellStart"/>
      <w:r>
        <w:rPr>
          <w:rFonts w:ascii="Calibri" w:hAnsi="Calibri"/>
          <w:color w:val="1F497D"/>
        </w:rPr>
        <w:t>FCWest</w:t>
      </w:r>
      <w:proofErr w:type="spellEnd"/>
      <w:r>
        <w:rPr>
          <w:rFonts w:ascii="Calibri" w:hAnsi="Calibri"/>
          <w:color w:val="1F497D"/>
        </w:rPr>
        <w:t>: None</w:t>
      </w:r>
    </w:p>
    <w:p w14:paraId="607D9E17" w14:textId="77777777" w:rsidR="00211252" w:rsidRDefault="00211252" w:rsidP="008D2761">
      <w:pPr>
        <w:pStyle w:val="NormalWeb"/>
        <w:spacing w:before="0" w:beforeAutospacing="0" w:after="0" w:afterAutospacing="0"/>
      </w:pPr>
      <w:r>
        <w:rPr>
          <w:rFonts w:ascii="Calibri" w:hAnsi="Calibri"/>
          <w:color w:val="1F497D"/>
        </w:rPr>
        <w:t>Northwest: None</w:t>
      </w:r>
    </w:p>
    <w:p w14:paraId="50827434" w14:textId="7C12ACC0" w:rsidR="0072121C" w:rsidRPr="0072121C" w:rsidRDefault="0072121C" w:rsidP="0072121C">
      <w:pPr>
        <w:rPr>
          <w:rFonts w:ascii="Times New Roman" w:hAnsi="Times New Roman"/>
          <w:sz w:val="24"/>
          <w:szCs w:val="24"/>
        </w:rPr>
      </w:pPr>
    </w:p>
    <w:p w14:paraId="5AAA4952" w14:textId="4F528415" w:rsidR="008D2761" w:rsidRDefault="008D2761">
      <w:pPr>
        <w:spacing w:after="160" w:line="259" w:lineRule="auto"/>
        <w:rPr>
          <w:i/>
        </w:rPr>
      </w:pPr>
      <w:r>
        <w:rPr>
          <w:i/>
        </w:rPr>
        <w:br w:type="page"/>
      </w:r>
    </w:p>
    <w:p w14:paraId="2BA1F305" w14:textId="77777777" w:rsidR="000A1EE8" w:rsidRPr="008D2761" w:rsidRDefault="000A1EE8" w:rsidP="000A1EE8">
      <w:pPr>
        <w:rPr>
          <w:i/>
        </w:rPr>
      </w:pPr>
    </w:p>
    <w:p w14:paraId="51CBAFF8" w14:textId="77777777" w:rsidR="000A1EE8" w:rsidRPr="000A1EE8" w:rsidRDefault="000A1EE8" w:rsidP="000A1EE8"/>
    <w:p w14:paraId="2B1EAC7F" w14:textId="46CB8AED" w:rsidR="00BF37AE" w:rsidRDefault="000A1EE8" w:rsidP="000A1EE8">
      <w:pPr>
        <w:pStyle w:val="Heading1"/>
      </w:pPr>
      <w:bookmarkStart w:id="3" w:name="_Toc458435547"/>
      <w:r>
        <w:t>Testing Notes</w:t>
      </w:r>
      <w:bookmarkEnd w:id="3"/>
    </w:p>
    <w:p w14:paraId="5799879B" w14:textId="77777777" w:rsidR="0072121C" w:rsidRDefault="0072121C" w:rsidP="000A1EE8"/>
    <w:p w14:paraId="03C5DB00" w14:textId="77777777" w:rsidR="00211252" w:rsidRDefault="00211252" w:rsidP="00211252">
      <w:pPr>
        <w:pStyle w:val="NormalWeb"/>
      </w:pPr>
      <w:r>
        <w:t>TEST - FEMA Hyperlink for flood maps on Buildings Panel</w:t>
      </w:r>
    </w:p>
    <w:p w14:paraId="41475D9E" w14:textId="564E5A8D" w:rsidR="00211252" w:rsidRDefault="00211252" w:rsidP="00211252">
      <w:pPr>
        <w:pStyle w:val="NormalWeb"/>
      </w:pPr>
      <w:r>
        <w:t>Hyperlinks should be set up as following:</w:t>
      </w:r>
    </w:p>
    <w:p w14:paraId="39690B10" w14:textId="77777777" w:rsidR="00211252" w:rsidRDefault="00211252" w:rsidP="00211252">
      <w:pPr>
        <w:pStyle w:val="NormalWeb"/>
        <w:spacing w:before="0" w:beforeAutospacing="0" w:after="0" w:afterAutospacing="0"/>
      </w:pPr>
      <w:proofErr w:type="spellStart"/>
      <w:r>
        <w:rPr>
          <w:rFonts w:ascii="Calibri" w:hAnsi="Calibri"/>
          <w:color w:val="1F497D"/>
        </w:rPr>
        <w:t>FCEast</w:t>
      </w:r>
      <w:proofErr w:type="spellEnd"/>
      <w:r>
        <w:rPr>
          <w:rFonts w:ascii="Calibri" w:hAnsi="Calibri"/>
          <w:color w:val="1F497D"/>
        </w:rPr>
        <w:t xml:space="preserve">: </w:t>
      </w:r>
      <w:hyperlink r:id="rId16" w:history="1">
        <w:r>
          <w:rPr>
            <w:rStyle w:val="Hyperlink"/>
            <w:rFonts w:ascii="Calibri" w:hAnsi="Calibri"/>
          </w:rPr>
          <w:t>http://www.interflood.com/</w:t>
        </w:r>
      </w:hyperlink>
    </w:p>
    <w:p w14:paraId="07354EC5" w14:textId="77777777" w:rsidR="00211252" w:rsidRDefault="00211252" w:rsidP="00211252">
      <w:pPr>
        <w:pStyle w:val="NormalWeb"/>
        <w:spacing w:before="0" w:beforeAutospacing="0" w:after="0" w:afterAutospacing="0"/>
      </w:pPr>
      <w:r>
        <w:rPr>
          <w:rFonts w:ascii="Calibri" w:hAnsi="Calibri"/>
          <w:color w:val="1F497D"/>
        </w:rPr>
        <w:t xml:space="preserve">AgCountry: </w:t>
      </w:r>
      <w:hyperlink r:id="rId17" w:history="1">
        <w:r>
          <w:rPr>
            <w:rStyle w:val="Hyperlink"/>
            <w:rFonts w:ascii="Calibri" w:hAnsi="Calibri"/>
          </w:rPr>
          <w:t>https://lender.floodapp.com</w:t>
        </w:r>
      </w:hyperlink>
    </w:p>
    <w:p w14:paraId="712C231C" w14:textId="77777777" w:rsidR="00211252" w:rsidRDefault="00211252" w:rsidP="00211252">
      <w:pPr>
        <w:pStyle w:val="NormalWeb"/>
        <w:spacing w:before="0" w:beforeAutospacing="0" w:after="0" w:afterAutospacing="0"/>
      </w:pPr>
      <w:r>
        <w:rPr>
          <w:rFonts w:ascii="Calibri" w:hAnsi="Calibri"/>
          <w:color w:val="1F497D"/>
        </w:rPr>
        <w:t xml:space="preserve">Yankee: </w:t>
      </w:r>
      <w:hyperlink r:id="rId18" w:history="1">
        <w:r>
          <w:rPr>
            <w:rStyle w:val="Hyperlink"/>
            <w:rFonts w:ascii="Calibri" w:hAnsi="Calibri"/>
          </w:rPr>
          <w:t>http://www.interflood.com/</w:t>
        </w:r>
      </w:hyperlink>
    </w:p>
    <w:p w14:paraId="0831687F" w14:textId="77777777" w:rsidR="00211252" w:rsidRDefault="00211252" w:rsidP="00211252">
      <w:pPr>
        <w:pStyle w:val="NormalWeb"/>
        <w:spacing w:before="0" w:beforeAutospacing="0" w:after="0" w:afterAutospacing="0"/>
      </w:pPr>
      <w:proofErr w:type="spellStart"/>
      <w:r>
        <w:rPr>
          <w:rFonts w:ascii="Calibri" w:hAnsi="Calibri"/>
          <w:color w:val="1F497D"/>
        </w:rPr>
        <w:t>FCWest</w:t>
      </w:r>
      <w:proofErr w:type="spellEnd"/>
      <w:r>
        <w:rPr>
          <w:rFonts w:ascii="Calibri" w:hAnsi="Calibri"/>
          <w:color w:val="1F497D"/>
        </w:rPr>
        <w:t>: None</w:t>
      </w:r>
    </w:p>
    <w:p w14:paraId="2BE610DF" w14:textId="77777777" w:rsidR="00211252" w:rsidRDefault="00211252" w:rsidP="00211252">
      <w:pPr>
        <w:pStyle w:val="NormalWeb"/>
        <w:spacing w:before="0" w:beforeAutospacing="0" w:after="0" w:afterAutospacing="0"/>
      </w:pPr>
      <w:r>
        <w:rPr>
          <w:rFonts w:ascii="Calibri" w:hAnsi="Calibri"/>
          <w:color w:val="1F497D"/>
        </w:rPr>
        <w:t>Northwest: None</w:t>
      </w:r>
    </w:p>
    <w:p w14:paraId="56CF029D" w14:textId="77777777" w:rsidR="000A1EE8" w:rsidRDefault="000A1EE8" w:rsidP="000A1EE8"/>
    <w:p w14:paraId="727CEDFB" w14:textId="4A12CA9E" w:rsidR="00211252" w:rsidRDefault="00211252" w:rsidP="000A1EE8">
      <w:r>
        <w:t>AMB</w:t>
      </w:r>
      <w:r w:rsidR="00433AAD">
        <w:t xml:space="preserve"> 09/30/16</w:t>
      </w:r>
      <w:r>
        <w:t>: Test Passed – Veri</w:t>
      </w:r>
      <w:r w:rsidR="00D9282E">
        <w:t>fied that FEMA link was present</w:t>
      </w:r>
      <w:r>
        <w:t xml:space="preserve"> and brough</w:t>
      </w:r>
      <w:r w:rsidR="00D9282E">
        <w:t>t user to the correct website f</w:t>
      </w:r>
      <w:r>
        <w:t xml:space="preserve">or FCE, AgCountry, and YKE. Verified that link was present when adding new collateral or editing existing collateral. Also, verified that link is not present in FCW or Northwest. </w:t>
      </w:r>
    </w:p>
    <w:p w14:paraId="16F4BF32" w14:textId="77777777" w:rsidR="00211252" w:rsidRDefault="00211252" w:rsidP="000A1EE8"/>
    <w:p w14:paraId="550CCD22" w14:textId="6726615F" w:rsidR="000A1EE8" w:rsidRDefault="000A1EE8" w:rsidP="000A1EE8">
      <w:pPr>
        <w:pStyle w:val="Heading2"/>
      </w:pPr>
      <w:bookmarkStart w:id="4" w:name="_Toc458435548"/>
      <w:r>
        <w:t>Screen Shots and Steps Taken</w:t>
      </w:r>
      <w:bookmarkEnd w:id="4"/>
    </w:p>
    <w:p w14:paraId="627A0A89" w14:textId="77777777" w:rsidR="002E2680" w:rsidRDefault="002E2680" w:rsidP="002E2680"/>
    <w:p w14:paraId="23F4CEE4" w14:textId="1C3E197E" w:rsidR="00190333" w:rsidRDefault="00190333" w:rsidP="00190333">
      <w:r>
        <w:t xml:space="preserve">Navigate to Buildings screen in the Real Estate SDW. (Note: this screen is called “Buildings &amp; Improvements” in AgCountry). </w:t>
      </w:r>
      <w:proofErr w:type="gramStart"/>
      <w:r>
        <w:t>When  editing</w:t>
      </w:r>
      <w:proofErr w:type="gramEnd"/>
      <w:r>
        <w:t xml:space="preserve"> an existing piece of collateral, the SDW is opened by hovering over the piece of collateral, choosing the edit icon, then choosing </w:t>
      </w:r>
      <w:r w:rsidR="001273D2">
        <w:t xml:space="preserve">edit details. When adding a new piece of collateral, the SDW automatically comes up once the collateral is dragged into a scenario – </w:t>
      </w:r>
    </w:p>
    <w:p w14:paraId="6A36B3EB" w14:textId="77777777" w:rsidR="001273D2" w:rsidRDefault="001273D2" w:rsidP="00190333"/>
    <w:p w14:paraId="1564CAD9" w14:textId="175EBA35" w:rsidR="001273D2" w:rsidRDefault="001273D2" w:rsidP="00190333">
      <w:r>
        <w:t xml:space="preserve">To enter SDW from an existing piece of collateral – </w:t>
      </w:r>
    </w:p>
    <w:p w14:paraId="281A50BB" w14:textId="77777777" w:rsidR="001273D2" w:rsidRDefault="001273D2" w:rsidP="00190333"/>
    <w:p w14:paraId="1497E8BB" w14:textId="72041B9C" w:rsidR="001273D2" w:rsidRDefault="001273D2" w:rsidP="00190333">
      <w:r>
        <w:t xml:space="preserve">Hover over collateral and choose the edit icon: </w:t>
      </w:r>
    </w:p>
    <w:p w14:paraId="22C81CC3" w14:textId="77777777" w:rsidR="001273D2" w:rsidRDefault="001273D2" w:rsidP="00190333"/>
    <w:p w14:paraId="22A42769" w14:textId="7FF8E3BD" w:rsidR="001273D2" w:rsidRDefault="001273D2" w:rsidP="00190333">
      <w:r>
        <w:rPr>
          <w:noProof/>
        </w:rPr>
        <w:drawing>
          <wp:inline distT="0" distB="0" distL="0" distR="0" wp14:anchorId="0A45C66B" wp14:editId="31D9BAFB">
            <wp:extent cx="2819048" cy="201904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048" cy="2019048"/>
                    </a:xfrm>
                    <a:prstGeom prst="rect">
                      <a:avLst/>
                    </a:prstGeom>
                  </pic:spPr>
                </pic:pic>
              </a:graphicData>
            </a:graphic>
          </wp:inline>
        </w:drawing>
      </w:r>
    </w:p>
    <w:p w14:paraId="52605374" w14:textId="77777777" w:rsidR="00C117BA" w:rsidRDefault="00C117BA" w:rsidP="00190333"/>
    <w:p w14:paraId="79CD4FD9" w14:textId="77777777" w:rsidR="00C117BA" w:rsidRDefault="00C117BA" w:rsidP="00190333"/>
    <w:p w14:paraId="547D3C61" w14:textId="77777777" w:rsidR="00C117BA" w:rsidRDefault="00C117BA" w:rsidP="00190333"/>
    <w:p w14:paraId="63823B83" w14:textId="77777777" w:rsidR="00C117BA" w:rsidRDefault="00C117BA" w:rsidP="00190333"/>
    <w:p w14:paraId="16320E79" w14:textId="77777777" w:rsidR="00C117BA" w:rsidRDefault="00C117BA" w:rsidP="00190333"/>
    <w:p w14:paraId="1961F16E" w14:textId="77777777" w:rsidR="00C117BA" w:rsidRDefault="00C117BA" w:rsidP="00190333"/>
    <w:p w14:paraId="5D77C8A6" w14:textId="77777777" w:rsidR="00C117BA" w:rsidRDefault="00C117BA" w:rsidP="00190333"/>
    <w:p w14:paraId="57597147" w14:textId="77777777" w:rsidR="00C117BA" w:rsidRDefault="00C117BA" w:rsidP="00190333"/>
    <w:p w14:paraId="1D5B9CFE" w14:textId="77777777" w:rsidR="00C117BA" w:rsidRDefault="00C117BA" w:rsidP="00190333"/>
    <w:p w14:paraId="5EA27AD6" w14:textId="77777777" w:rsidR="00C117BA" w:rsidRDefault="00C117BA" w:rsidP="00190333"/>
    <w:p w14:paraId="1A4F5749" w14:textId="77777777" w:rsidR="00C117BA" w:rsidRDefault="00C117BA" w:rsidP="00190333"/>
    <w:p w14:paraId="546E6FF1" w14:textId="7005174D" w:rsidR="00C117BA" w:rsidRDefault="00C117BA" w:rsidP="00190333">
      <w:r>
        <w:t>Choose “Edit Details”:</w:t>
      </w:r>
    </w:p>
    <w:p w14:paraId="41A19CB1" w14:textId="77777777" w:rsidR="00C117BA" w:rsidRDefault="00C117BA" w:rsidP="00190333"/>
    <w:p w14:paraId="0E5BDF7C" w14:textId="61204718" w:rsidR="00C117BA" w:rsidRDefault="00C117BA" w:rsidP="00190333">
      <w:r>
        <w:rPr>
          <w:noProof/>
        </w:rPr>
        <w:drawing>
          <wp:inline distT="0" distB="0" distL="0" distR="0" wp14:anchorId="2E545204" wp14:editId="4AC4C52E">
            <wp:extent cx="2918616"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8251" cy="1942857"/>
                    </a:xfrm>
                    <a:prstGeom prst="rect">
                      <a:avLst/>
                    </a:prstGeom>
                  </pic:spPr>
                </pic:pic>
              </a:graphicData>
            </a:graphic>
          </wp:inline>
        </w:drawing>
      </w:r>
    </w:p>
    <w:p w14:paraId="70D44270" w14:textId="77777777" w:rsidR="00C117BA" w:rsidRDefault="00C117BA" w:rsidP="00190333"/>
    <w:p w14:paraId="1A05C85D" w14:textId="2A084AFD" w:rsidR="00C117BA" w:rsidRDefault="00C117BA" w:rsidP="00190333">
      <w:r>
        <w:t>Once in the SDW, navigate to the Buildings screen. Then click on “Search Flood Maps” (Note: “The property includes buildings or improvements” must be checked for the Bui</w:t>
      </w:r>
      <w:r w:rsidR="008D2761">
        <w:t>ldings screen to be available):</w:t>
      </w:r>
    </w:p>
    <w:p w14:paraId="57220C94" w14:textId="77777777" w:rsidR="00C117BA" w:rsidRDefault="00C117BA" w:rsidP="00190333"/>
    <w:p w14:paraId="2C9B6AAB" w14:textId="64F62025" w:rsidR="00C117BA" w:rsidRDefault="00C117BA" w:rsidP="00190333">
      <w:r>
        <w:rPr>
          <w:noProof/>
        </w:rPr>
        <w:drawing>
          <wp:inline distT="0" distB="0" distL="0" distR="0" wp14:anchorId="513C2799" wp14:editId="5A0FD4E1">
            <wp:extent cx="4105275" cy="1575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3291" cy="1578519"/>
                    </a:xfrm>
                    <a:prstGeom prst="rect">
                      <a:avLst/>
                    </a:prstGeom>
                  </pic:spPr>
                </pic:pic>
              </a:graphicData>
            </a:graphic>
          </wp:inline>
        </w:drawing>
      </w:r>
    </w:p>
    <w:p w14:paraId="108C4C55" w14:textId="77777777" w:rsidR="00C117BA" w:rsidRDefault="00C117BA" w:rsidP="00190333"/>
    <w:p w14:paraId="56C692AA" w14:textId="3E285A55" w:rsidR="001273D2" w:rsidRDefault="00C117BA" w:rsidP="008D2761">
      <w:pPr>
        <w:jc w:val="center"/>
      </w:pPr>
      <w:r>
        <w:rPr>
          <w:noProof/>
        </w:rPr>
        <w:drawing>
          <wp:inline distT="0" distB="0" distL="0" distR="0" wp14:anchorId="2D1E4CC4" wp14:editId="6F345A39">
            <wp:extent cx="6969067" cy="34480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969058" cy="3448046"/>
                    </a:xfrm>
                    <a:prstGeom prst="rect">
                      <a:avLst/>
                    </a:prstGeom>
                  </pic:spPr>
                </pic:pic>
              </a:graphicData>
            </a:graphic>
          </wp:inline>
        </w:drawing>
      </w:r>
    </w:p>
    <w:p w14:paraId="15D8428F" w14:textId="77777777" w:rsidR="001273D2" w:rsidRDefault="001273D2" w:rsidP="00190333"/>
    <w:p w14:paraId="193645DB" w14:textId="77777777" w:rsidR="00190333" w:rsidRDefault="00190333" w:rsidP="00190333"/>
    <w:p w14:paraId="512FBFE5" w14:textId="77777777" w:rsidR="00190333" w:rsidRDefault="00190333" w:rsidP="00190333"/>
    <w:p w14:paraId="2B0AC730" w14:textId="77777777" w:rsidR="00190333" w:rsidRDefault="00190333" w:rsidP="00190333"/>
    <w:p w14:paraId="1B319A4A" w14:textId="10CA0A46" w:rsidR="008D2761" w:rsidRDefault="008D2761" w:rsidP="00190333">
      <w:r>
        <w:t xml:space="preserve">Clicking on this link will bring up the association specific Flood Map search website – </w:t>
      </w:r>
    </w:p>
    <w:p w14:paraId="0947622A" w14:textId="77777777" w:rsidR="008D2761" w:rsidRDefault="008D2761" w:rsidP="00190333"/>
    <w:p w14:paraId="31F8D1A2" w14:textId="5C6496BE" w:rsidR="008D2761" w:rsidRDefault="008D2761" w:rsidP="008D2761">
      <w:pPr>
        <w:jc w:val="center"/>
      </w:pPr>
      <w:r>
        <w:rPr>
          <w:noProof/>
        </w:rPr>
        <w:drawing>
          <wp:inline distT="0" distB="0" distL="0" distR="0" wp14:anchorId="19F7E5D8" wp14:editId="75FD991A">
            <wp:extent cx="6934200" cy="42479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939041" cy="4250903"/>
                    </a:xfrm>
                    <a:prstGeom prst="rect">
                      <a:avLst/>
                    </a:prstGeom>
                  </pic:spPr>
                </pic:pic>
              </a:graphicData>
            </a:graphic>
          </wp:inline>
        </w:drawing>
      </w:r>
    </w:p>
    <w:p w14:paraId="718184C7" w14:textId="77777777" w:rsidR="008D2761" w:rsidRDefault="008D2761" w:rsidP="00190333"/>
    <w:p w14:paraId="10CFB0B2" w14:textId="77777777" w:rsidR="008D2761" w:rsidRDefault="008D2761" w:rsidP="00190333"/>
    <w:p w14:paraId="66DFD065" w14:textId="77777777" w:rsidR="00190333" w:rsidRDefault="00190333" w:rsidP="00190333"/>
    <w:p w14:paraId="1B3A39F2" w14:textId="3D0DABD3" w:rsidR="00190333" w:rsidRDefault="00433AAD" w:rsidP="002E2680">
      <w:r>
        <w:t>I also negative tested to ensure this link was not available in FCW and Northwest, this test also passed.</w:t>
      </w:r>
    </w:p>
    <w:p w14:paraId="37F424D8" w14:textId="77777777" w:rsidR="0072121C" w:rsidRDefault="0072121C" w:rsidP="002E2680"/>
    <w:sectPr w:rsidR="0072121C" w:rsidSect="00E35080">
      <w:headerReference w:type="default" r:id="rId24"/>
      <w:footerReference w:type="default" r:id="rId25"/>
      <w:headerReference w:type="first" r:id="rId26"/>
      <w:footerReference w:type="first" r:id="rId27"/>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E90D9" w14:textId="77777777" w:rsidR="006D6519" w:rsidRDefault="006D6519" w:rsidP="007D08F2">
      <w:r>
        <w:separator/>
      </w:r>
    </w:p>
  </w:endnote>
  <w:endnote w:type="continuationSeparator" w:id="0">
    <w:p w14:paraId="203771F7" w14:textId="77777777" w:rsidR="006D6519" w:rsidRDefault="006D6519"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433AAD">
          <w:rPr>
            <w:noProof/>
            <w:sz w:val="20"/>
            <w:szCs w:val="20"/>
          </w:rPr>
          <w:t>2</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433AAD">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CBAE" w14:textId="77777777" w:rsidR="006D6519" w:rsidRDefault="006D6519" w:rsidP="007D08F2">
      <w:r>
        <w:separator/>
      </w:r>
    </w:p>
  </w:footnote>
  <w:footnote w:type="continuationSeparator" w:id="0">
    <w:p w14:paraId="30DC89F7" w14:textId="77777777" w:rsidR="006D6519" w:rsidRDefault="006D6519"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CBD"/>
    <w:multiLevelType w:val="multilevel"/>
    <w:tmpl w:val="5E1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D967F0"/>
    <w:multiLevelType w:val="hybridMultilevel"/>
    <w:tmpl w:val="5976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182059"/>
    <w:multiLevelType w:val="multilevel"/>
    <w:tmpl w:val="51C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375AF"/>
    <w:rsid w:val="000A1EE8"/>
    <w:rsid w:val="001273D2"/>
    <w:rsid w:val="0014657D"/>
    <w:rsid w:val="00180037"/>
    <w:rsid w:val="00184D8F"/>
    <w:rsid w:val="00190333"/>
    <w:rsid w:val="001E1AAC"/>
    <w:rsid w:val="001F1E00"/>
    <w:rsid w:val="0021038C"/>
    <w:rsid w:val="00211252"/>
    <w:rsid w:val="002368EE"/>
    <w:rsid w:val="0026744B"/>
    <w:rsid w:val="0029308D"/>
    <w:rsid w:val="002E2680"/>
    <w:rsid w:val="003133B4"/>
    <w:rsid w:val="0034659F"/>
    <w:rsid w:val="00351623"/>
    <w:rsid w:val="0038754C"/>
    <w:rsid w:val="003C2AB0"/>
    <w:rsid w:val="003C7448"/>
    <w:rsid w:val="00430EB6"/>
    <w:rsid w:val="004326F8"/>
    <w:rsid w:val="00433AAD"/>
    <w:rsid w:val="004B59F3"/>
    <w:rsid w:val="005129E9"/>
    <w:rsid w:val="0053749C"/>
    <w:rsid w:val="00574771"/>
    <w:rsid w:val="005E3D62"/>
    <w:rsid w:val="00631629"/>
    <w:rsid w:val="006D6519"/>
    <w:rsid w:val="0072121C"/>
    <w:rsid w:val="007C4648"/>
    <w:rsid w:val="007D08F2"/>
    <w:rsid w:val="008D2761"/>
    <w:rsid w:val="008E3C8B"/>
    <w:rsid w:val="008F5DA3"/>
    <w:rsid w:val="00922922"/>
    <w:rsid w:val="009511D7"/>
    <w:rsid w:val="00961446"/>
    <w:rsid w:val="009F101C"/>
    <w:rsid w:val="00A55675"/>
    <w:rsid w:val="00AA6E55"/>
    <w:rsid w:val="00B36A38"/>
    <w:rsid w:val="00B54929"/>
    <w:rsid w:val="00B60173"/>
    <w:rsid w:val="00B70A43"/>
    <w:rsid w:val="00B83C77"/>
    <w:rsid w:val="00BB78E5"/>
    <w:rsid w:val="00BD5456"/>
    <w:rsid w:val="00BE4B26"/>
    <w:rsid w:val="00BE788D"/>
    <w:rsid w:val="00BF37AE"/>
    <w:rsid w:val="00C117BA"/>
    <w:rsid w:val="00C439F1"/>
    <w:rsid w:val="00C51335"/>
    <w:rsid w:val="00C6410A"/>
    <w:rsid w:val="00CB481B"/>
    <w:rsid w:val="00CF6761"/>
    <w:rsid w:val="00D31EE4"/>
    <w:rsid w:val="00D34074"/>
    <w:rsid w:val="00D41C01"/>
    <w:rsid w:val="00D70358"/>
    <w:rsid w:val="00D9282E"/>
    <w:rsid w:val="00D952B9"/>
    <w:rsid w:val="00DC075F"/>
    <w:rsid w:val="00DD2E68"/>
    <w:rsid w:val="00DE4BE5"/>
    <w:rsid w:val="00E00B3C"/>
    <w:rsid w:val="00E2170E"/>
    <w:rsid w:val="00E35080"/>
    <w:rsid w:val="00E54165"/>
    <w:rsid w:val="00EA1207"/>
    <w:rsid w:val="00EF36A5"/>
    <w:rsid w:val="00F31C44"/>
    <w:rsid w:val="00F61589"/>
    <w:rsid w:val="00F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211252"/>
    <w:rPr>
      <w:color w:val="954F72" w:themeColor="followedHyperlink"/>
      <w:u w:val="single"/>
    </w:rPr>
  </w:style>
  <w:style w:type="paragraph" w:styleId="ListParagraph">
    <w:name w:val="List Paragraph"/>
    <w:basedOn w:val="Normal"/>
    <w:uiPriority w:val="34"/>
    <w:qFormat/>
    <w:rsid w:val="001903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211252"/>
    <w:rPr>
      <w:color w:val="954F72" w:themeColor="followedHyperlink"/>
      <w:u w:val="single"/>
    </w:rPr>
  </w:style>
  <w:style w:type="paragraph" w:styleId="ListParagraph">
    <w:name w:val="List Paragraph"/>
    <w:basedOn w:val="Normal"/>
    <w:uiPriority w:val="34"/>
    <w:qFormat/>
    <w:rsid w:val="0019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8554">
      <w:bodyDiv w:val="1"/>
      <w:marLeft w:val="0"/>
      <w:marRight w:val="0"/>
      <w:marTop w:val="0"/>
      <w:marBottom w:val="0"/>
      <w:divBdr>
        <w:top w:val="none" w:sz="0" w:space="0" w:color="auto"/>
        <w:left w:val="none" w:sz="0" w:space="0" w:color="auto"/>
        <w:bottom w:val="none" w:sz="0" w:space="0" w:color="auto"/>
        <w:right w:val="none" w:sz="0" w:space="0" w:color="auto"/>
      </w:divBdr>
    </w:div>
    <w:div w:id="248584327">
      <w:bodyDiv w:val="1"/>
      <w:marLeft w:val="0"/>
      <w:marRight w:val="0"/>
      <w:marTop w:val="0"/>
      <w:marBottom w:val="0"/>
      <w:divBdr>
        <w:top w:val="none" w:sz="0" w:space="0" w:color="auto"/>
        <w:left w:val="none" w:sz="0" w:space="0" w:color="auto"/>
        <w:bottom w:val="none" w:sz="0" w:space="0" w:color="auto"/>
        <w:right w:val="none" w:sz="0" w:space="0" w:color="auto"/>
      </w:divBdr>
    </w:div>
    <w:div w:id="336347594">
      <w:bodyDiv w:val="1"/>
      <w:marLeft w:val="0"/>
      <w:marRight w:val="0"/>
      <w:marTop w:val="0"/>
      <w:marBottom w:val="0"/>
      <w:divBdr>
        <w:top w:val="none" w:sz="0" w:space="0" w:color="auto"/>
        <w:left w:val="none" w:sz="0" w:space="0" w:color="auto"/>
        <w:bottom w:val="none" w:sz="0" w:space="0" w:color="auto"/>
        <w:right w:val="none" w:sz="0" w:space="0" w:color="auto"/>
      </w:divBdr>
    </w:div>
    <w:div w:id="558252638">
      <w:bodyDiv w:val="1"/>
      <w:marLeft w:val="0"/>
      <w:marRight w:val="0"/>
      <w:marTop w:val="0"/>
      <w:marBottom w:val="0"/>
      <w:divBdr>
        <w:top w:val="none" w:sz="0" w:space="0" w:color="auto"/>
        <w:left w:val="none" w:sz="0" w:space="0" w:color="auto"/>
        <w:bottom w:val="none" w:sz="0" w:space="0" w:color="auto"/>
        <w:right w:val="none" w:sz="0" w:space="0" w:color="auto"/>
      </w:divBdr>
    </w:div>
    <w:div w:id="706682072">
      <w:bodyDiv w:val="1"/>
      <w:marLeft w:val="0"/>
      <w:marRight w:val="0"/>
      <w:marTop w:val="0"/>
      <w:marBottom w:val="0"/>
      <w:divBdr>
        <w:top w:val="none" w:sz="0" w:space="0" w:color="auto"/>
        <w:left w:val="none" w:sz="0" w:space="0" w:color="auto"/>
        <w:bottom w:val="none" w:sz="0" w:space="0" w:color="auto"/>
        <w:right w:val="none" w:sz="0" w:space="0" w:color="auto"/>
      </w:divBdr>
    </w:div>
    <w:div w:id="806816795">
      <w:bodyDiv w:val="1"/>
      <w:marLeft w:val="0"/>
      <w:marRight w:val="0"/>
      <w:marTop w:val="0"/>
      <w:marBottom w:val="0"/>
      <w:divBdr>
        <w:top w:val="none" w:sz="0" w:space="0" w:color="auto"/>
        <w:left w:val="none" w:sz="0" w:space="0" w:color="auto"/>
        <w:bottom w:val="none" w:sz="0" w:space="0" w:color="auto"/>
        <w:right w:val="none" w:sz="0" w:space="0" w:color="auto"/>
      </w:divBdr>
    </w:div>
    <w:div w:id="953292617">
      <w:bodyDiv w:val="1"/>
      <w:marLeft w:val="0"/>
      <w:marRight w:val="0"/>
      <w:marTop w:val="0"/>
      <w:marBottom w:val="0"/>
      <w:divBdr>
        <w:top w:val="none" w:sz="0" w:space="0" w:color="auto"/>
        <w:left w:val="none" w:sz="0" w:space="0" w:color="auto"/>
        <w:bottom w:val="none" w:sz="0" w:space="0" w:color="auto"/>
        <w:right w:val="none" w:sz="0" w:space="0" w:color="auto"/>
      </w:divBdr>
    </w:div>
    <w:div w:id="1692030674">
      <w:bodyDiv w:val="1"/>
      <w:marLeft w:val="0"/>
      <w:marRight w:val="0"/>
      <w:marTop w:val="0"/>
      <w:marBottom w:val="0"/>
      <w:divBdr>
        <w:top w:val="none" w:sz="0" w:space="0" w:color="auto"/>
        <w:left w:val="none" w:sz="0" w:space="0" w:color="auto"/>
        <w:bottom w:val="none" w:sz="0" w:space="0" w:color="auto"/>
        <w:right w:val="none" w:sz="0" w:space="0" w:color="auto"/>
      </w:divBdr>
    </w:div>
    <w:div w:id="1843544283">
      <w:bodyDiv w:val="1"/>
      <w:marLeft w:val="0"/>
      <w:marRight w:val="0"/>
      <w:marTop w:val="0"/>
      <w:marBottom w:val="0"/>
      <w:divBdr>
        <w:top w:val="none" w:sz="0" w:space="0" w:color="auto"/>
        <w:left w:val="none" w:sz="0" w:space="0" w:color="auto"/>
        <w:bottom w:val="none" w:sz="0" w:space="0" w:color="auto"/>
        <w:right w:val="none" w:sz="0" w:space="0" w:color="auto"/>
      </w:divBdr>
    </w:div>
    <w:div w:id="19707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nterflood.com/" TargetMode="External"/><Relationship Id="rId18" Type="http://schemas.openxmlformats.org/officeDocument/2006/relationships/hyperlink" Target="http://www.interflood.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3.png"/><Relationship Id="rId7" Type="http://schemas.microsoft.com/office/2007/relationships/stylesWithEffects" Target="stylesWithEffects.xml"/><Relationship Id="rId12" Type="http://schemas.openxmlformats.org/officeDocument/2006/relationships/hyperlink" Target="https://central.financialpartners.com/Depts/ProdServices/empwebpatch/FPIDocuments/2016%20Q4%20Collateral%20Web%20Enhancements/Requirements/Flood%20Map%20Hyperlink.msg" TargetMode="External"/><Relationship Id="rId17" Type="http://schemas.openxmlformats.org/officeDocument/2006/relationships/hyperlink" Target="https://lender.floodapp.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interflood.com/"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interflood.com/"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nder.floodapp.com/" TargetMode="External"/><Relationship Id="rId22" Type="http://schemas.openxmlformats.org/officeDocument/2006/relationships/image" Target="media/image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F6E9C4D-4921-4837-A52D-905AC61F8783}"/>
</file>

<file path=customXml/itemProps2.xml><?xml version="1.0" encoding="utf-8"?>
<ds:datastoreItem xmlns:ds="http://schemas.openxmlformats.org/officeDocument/2006/customXml" ds:itemID="{9E8948E5-162B-4F49-9D56-738183DC5813}"/>
</file>

<file path=customXml/itemProps3.xml><?xml version="1.0" encoding="utf-8"?>
<ds:datastoreItem xmlns:ds="http://schemas.openxmlformats.org/officeDocument/2006/customXml" ds:itemID="{D8BEE972-D9BD-4A58-B662-3A1AEBC932A5}"/>
</file>

<file path=customXml/itemProps4.xml><?xml version="1.0" encoding="utf-8"?>
<ds:datastoreItem xmlns:ds="http://schemas.openxmlformats.org/officeDocument/2006/customXml" ds:itemID="{AF3E55A2-B2B9-4C8B-AEDF-6DB862FBB70E}"/>
</file>

<file path=customXml/itemProps5.xml><?xml version="1.0" encoding="utf-8"?>
<ds:datastoreItem xmlns:ds="http://schemas.openxmlformats.org/officeDocument/2006/customXml" ds:itemID="{3EF2F53A-DA66-4ABC-9E7E-C5A8B8C73FE9}"/>
</file>

<file path=docProps/app.xml><?xml version="1.0" encoding="utf-8"?>
<Properties xmlns="http://schemas.openxmlformats.org/officeDocument/2006/extended-properties" xmlns:vt="http://schemas.openxmlformats.org/officeDocument/2006/docPropsVTypes">
  <Template>Normal.dotm</Template>
  <TotalTime>12</TotalTime>
  <Pages>5</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Aric</dc:creator>
  <cp:lastModifiedBy>Beston, April</cp:lastModifiedBy>
  <cp:revision>4</cp:revision>
  <dcterms:created xsi:type="dcterms:W3CDTF">2016-09-30T14:12:00Z</dcterms:created>
  <dcterms:modified xsi:type="dcterms:W3CDTF">2016-09-30T16:02:00Z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b0492f26-3a6b-48e5-88b3-fdb8088b68ac</vt:lpwstr>
  </property>
  <property fmtid="{D5CDD505-2E9C-101B-9397-08002B2CF9AE}" pid="4" name="MediaServiceImageTags">
    <vt:lpwstr/>
  </property>
</Properties>
</file>