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EAC6C" w14:textId="235A0FC1" w:rsidR="004B59F3" w:rsidRPr="00C51335" w:rsidRDefault="000A1EE8" w:rsidP="00E35080">
      <w:pPr>
        <w:pStyle w:val="Title"/>
        <w:tabs>
          <w:tab w:val="left" w:pos="6783"/>
        </w:tabs>
      </w:pPr>
      <w:bookmarkStart w:id="0" w:name="_Toc458435545"/>
      <w:r>
        <w:t>TFS #</w:t>
      </w:r>
      <w:bookmarkEnd w:id="0"/>
      <w:r w:rsidR="00B92F98">
        <w:t>92360</w:t>
      </w:r>
    </w:p>
    <w:p w14:paraId="6405EE11" w14:textId="39DA6409" w:rsidR="002E2680" w:rsidRDefault="00B92F98" w:rsidP="007D08F2">
      <w:pPr>
        <w:pStyle w:val="CoverPageAbstractTitle"/>
      </w:pPr>
      <w:r w:rsidRPr="00B92F98">
        <w:rPr>
          <w:rFonts w:eastAsiaTheme="minorEastAsia" w:cstheme="minorBidi"/>
          <w:spacing w:val="15"/>
          <w:sz w:val="40"/>
          <w:szCs w:val="40"/>
        </w:rPr>
        <w:t>CW 29: Make Lien Positioning Configurable by ACA</w:t>
      </w:r>
    </w:p>
    <w:p w14:paraId="2B1EAC70" w14:textId="5B025FFB" w:rsidR="00184D8F" w:rsidRDefault="003C7448" w:rsidP="007D08F2">
      <w:pPr>
        <w:pStyle w:val="CoverPageAbstractTitle"/>
      </w:pPr>
      <w:r>
        <w:t>Overview</w:t>
      </w:r>
      <w:r w:rsidR="008F5DA3" w:rsidRPr="008F5DA3">
        <w:t xml:space="preserve"> </w:t>
      </w:r>
    </w:p>
    <w:p w14:paraId="3634E406" w14:textId="77777777" w:rsidR="00B92F98" w:rsidRDefault="00B92F98" w:rsidP="007D08F2">
      <w:pPr>
        <w:pStyle w:val="CoverPageAbstractTitle"/>
      </w:pPr>
    </w:p>
    <w:p w14:paraId="2B1EAC71" w14:textId="77777777" w:rsidR="00184D8F" w:rsidRDefault="008F5DA3" w:rsidP="007D08F2">
      <w:pPr>
        <w:tabs>
          <w:tab w:val="right" w:pos="10800"/>
        </w:tabs>
      </w:pPr>
      <w:r>
        <w:rPr>
          <w:noProof/>
        </w:rPr>
        <mc:AlternateContent>
          <mc:Choice Requires="wps">
            <w:drawing>
              <wp:inline distT="0" distB="0" distL="0" distR="0" wp14:anchorId="2B1EACA1" wp14:editId="42C66D36">
                <wp:extent cx="6667500" cy="685800"/>
                <wp:effectExtent l="0" t="0" r="0" b="0"/>
                <wp:docPr id="1" name="Text Box 1"/>
                <wp:cNvGraphicFramePr/>
                <a:graphic xmlns:a="http://schemas.openxmlformats.org/drawingml/2006/main">
                  <a:graphicData uri="http://schemas.microsoft.com/office/word/2010/wordprocessingShape">
                    <wps:wsp>
                      <wps:cNvSpPr txBox="1"/>
                      <wps:spPr>
                        <a:xfrm>
                          <a:off x="0" y="0"/>
                          <a:ext cx="66675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EACB0" w14:textId="304C12EC" w:rsidR="007D08F2" w:rsidRPr="007D08F2" w:rsidRDefault="00B92F98" w:rsidP="007D08F2">
                            <w:pPr>
                              <w:pStyle w:val="CoverPageAbstractBody"/>
                            </w:pPr>
                            <w:r>
                              <w:rPr>
                                <w:rFonts w:ascii="Calibri" w:hAnsi="Calibri"/>
                                <w:color w:val="000000"/>
                              </w:rPr>
                              <w:t>Fix so Lien Position is not defaulted and also display loan position in the Collateral Analysis grid since it is an attribute of the Loan to Collateral so can be edited on that grid</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6" type="#_x0000_t202" style="width:52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" fillcolor="white [3201]" stroked="f" strokeweight=".5pt">
                <v:textbox inset="0,,0">
                  <w:txbxContent>
                    <w:p w14:paraId="2B1EACB0" w14:textId="304C12EC" w:rsidR="007D08F2" w:rsidRPr="007D08F2" w:rsidRDefault="00B92F98" w:rsidP="007D08F2">
                      <w:pPr>
                        <w:pStyle w:val="CoverPageAbstractBody"/>
                      </w:pPr>
                      <w:r>
                        <w:rPr>
                          <w:rFonts w:ascii="Calibri" w:hAnsi="Calibri"/>
                          <w:color w:val="000000"/>
                        </w:rPr>
                        <w:t>Fix so Lien Position is not defaulted and also display loan position in the Collateral Analysis grid since it is an attribute of the Loan to Collateral so can be edited on that grid</w:t>
                      </w:r>
                    </w:p>
                  </w:txbxContent>
                </v:textbox>
                <w10:anchorlock/>
              </v:shape>
            </w:pict>
          </mc:Fallback>
        </mc:AlternateContent>
      </w:r>
      <w:r w:rsidR="007D08F2">
        <w:tab/>
      </w:r>
    </w:p>
    <w:p w14:paraId="17A42A20" w14:textId="5D45E76D" w:rsidR="00DE4BE5" w:rsidRDefault="00CF6761" w:rsidP="007D08F2">
      <w:pPr>
        <w:pStyle w:val="CoverPageAuthor"/>
        <w:rPr>
          <w:sz w:val="36"/>
          <w:szCs w:val="36"/>
        </w:rPr>
      </w:pPr>
      <w:r>
        <w:rPr>
          <w:sz w:val="36"/>
          <w:szCs w:val="36"/>
        </w:rPr>
        <w:t>April Beston</w:t>
      </w:r>
    </w:p>
    <w:p w14:paraId="2B1EAC72" w14:textId="4F7A62E3" w:rsidR="008F5DA3" w:rsidRPr="004326F8" w:rsidRDefault="00B92F98" w:rsidP="007D08F2">
      <w:pPr>
        <w:pStyle w:val="CoverPageAuthor"/>
        <w:rPr>
          <w:sz w:val="36"/>
          <w:szCs w:val="36"/>
        </w:rPr>
      </w:pPr>
      <w:r>
        <w:rPr>
          <w:sz w:val="36"/>
          <w:szCs w:val="36"/>
        </w:rPr>
        <w:t>09/07</w:t>
      </w:r>
      <w:r w:rsidR="00CF6761">
        <w:rPr>
          <w:sz w:val="36"/>
          <w:szCs w:val="36"/>
        </w:rPr>
        <w:t>/2016</w:t>
      </w:r>
      <w:r w:rsidR="00F977D9">
        <w:rPr>
          <w:sz w:val="36"/>
          <w:szCs w:val="36"/>
        </w:rPr>
        <w:tab/>
      </w:r>
    </w:p>
    <w:p w14:paraId="2B1EAC74" w14:textId="77777777" w:rsidR="00E2170E" w:rsidRDefault="00E2170E" w:rsidP="00D31EE4">
      <w:pPr>
        <w:pStyle w:val="TOCHeading"/>
        <w:rPr>
          <w:rFonts w:eastAsia="Times New Roman" w:cs="Times New Roman"/>
          <w:sz w:val="22"/>
          <w:szCs w:val="22"/>
        </w:rPr>
      </w:pPr>
    </w:p>
    <w:sdt>
      <w:sdtPr>
        <w:rPr>
          <w:sz w:val="44"/>
          <w:szCs w:val="44"/>
        </w:rPr>
        <w:id w:val="-1252733564"/>
        <w:docPartObj>
          <w:docPartGallery w:val="Table of Contents"/>
          <w:docPartUnique/>
        </w:docPartObj>
      </w:sdtPr>
      <w:sdtEndPr>
        <w:rPr>
          <w:b/>
          <w:bCs/>
          <w:noProof/>
          <w:sz w:val="22"/>
          <w:szCs w:val="22"/>
        </w:rPr>
      </w:sdtEndPr>
      <w:sdtContent>
        <w:p w14:paraId="2B1EAC75" w14:textId="7ABD8BA7" w:rsidR="00D31EE4" w:rsidRPr="004326F8" w:rsidRDefault="000A1EE8" w:rsidP="00E2170E">
          <w:pPr>
            <w:spacing w:after="160" w:line="259" w:lineRule="auto"/>
            <w:rPr>
              <w:sz w:val="44"/>
              <w:szCs w:val="44"/>
            </w:rPr>
          </w:pPr>
          <w:r>
            <w:rPr>
              <w:sz w:val="44"/>
              <w:szCs w:val="44"/>
            </w:rPr>
            <w:t>Table of Contents</w:t>
          </w:r>
        </w:p>
        <w:p w14:paraId="085C4153" w14:textId="77777777" w:rsidR="000A1EE8" w:rsidRDefault="00D31EE4">
          <w:pPr>
            <w:pStyle w:val="TOC1"/>
            <w:tabs>
              <w:tab w:val="right" w:leader="dot" w:pos="107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8435545" w:history="1">
            <w:r w:rsidR="000A1EE8" w:rsidRPr="004F3E2E">
              <w:rPr>
                <w:rStyle w:val="Hyperlink"/>
                <w:noProof/>
              </w:rPr>
              <w:t>TFS #</w:t>
            </w:r>
            <w:r w:rsidR="000A1EE8">
              <w:rPr>
                <w:noProof/>
                <w:webHidden/>
              </w:rPr>
              <w:tab/>
            </w:r>
            <w:r w:rsidR="000A1EE8">
              <w:rPr>
                <w:noProof/>
                <w:webHidden/>
              </w:rPr>
              <w:fldChar w:fldCharType="begin"/>
            </w:r>
            <w:r w:rsidR="000A1EE8">
              <w:rPr>
                <w:noProof/>
                <w:webHidden/>
              </w:rPr>
              <w:instrText xml:space="preserve"> PAGEREF _Toc458435545 \h </w:instrText>
            </w:r>
            <w:r w:rsidR="000A1EE8">
              <w:rPr>
                <w:noProof/>
                <w:webHidden/>
              </w:rPr>
            </w:r>
            <w:r w:rsidR="000A1EE8">
              <w:rPr>
                <w:noProof/>
                <w:webHidden/>
              </w:rPr>
              <w:fldChar w:fldCharType="separate"/>
            </w:r>
            <w:r w:rsidR="000A1EE8">
              <w:rPr>
                <w:noProof/>
                <w:webHidden/>
              </w:rPr>
              <w:t>1</w:t>
            </w:r>
            <w:r w:rsidR="000A1EE8">
              <w:rPr>
                <w:noProof/>
                <w:webHidden/>
              </w:rPr>
              <w:fldChar w:fldCharType="end"/>
            </w:r>
          </w:hyperlink>
        </w:p>
        <w:p w14:paraId="5642AF9E" w14:textId="77777777" w:rsidR="000A1EE8" w:rsidRDefault="00234EDF">
          <w:pPr>
            <w:pStyle w:val="TOC1"/>
            <w:tabs>
              <w:tab w:val="right" w:leader="dot" w:pos="10790"/>
            </w:tabs>
            <w:rPr>
              <w:rFonts w:asciiTheme="minorHAnsi" w:eastAsiaTheme="minorEastAsia" w:hAnsiTheme="minorHAnsi" w:cstheme="minorBidi"/>
              <w:noProof/>
            </w:rPr>
          </w:pPr>
          <w:hyperlink w:anchor="_Toc458435546" w:history="1">
            <w:r w:rsidR="000A1EE8" w:rsidRPr="004F3E2E">
              <w:rPr>
                <w:rStyle w:val="Hyperlink"/>
                <w:noProof/>
              </w:rPr>
              <w:t>Description</w:t>
            </w:r>
            <w:r w:rsidR="000A1EE8">
              <w:rPr>
                <w:noProof/>
                <w:webHidden/>
              </w:rPr>
              <w:tab/>
            </w:r>
            <w:r w:rsidR="000A1EE8">
              <w:rPr>
                <w:noProof/>
                <w:webHidden/>
              </w:rPr>
              <w:fldChar w:fldCharType="begin"/>
            </w:r>
            <w:r w:rsidR="000A1EE8">
              <w:rPr>
                <w:noProof/>
                <w:webHidden/>
              </w:rPr>
              <w:instrText xml:space="preserve"> PAGEREF _Toc458435546 \h </w:instrText>
            </w:r>
            <w:r w:rsidR="000A1EE8">
              <w:rPr>
                <w:noProof/>
                <w:webHidden/>
              </w:rPr>
            </w:r>
            <w:r w:rsidR="000A1EE8">
              <w:rPr>
                <w:noProof/>
                <w:webHidden/>
              </w:rPr>
              <w:fldChar w:fldCharType="separate"/>
            </w:r>
            <w:r w:rsidR="000A1EE8">
              <w:rPr>
                <w:noProof/>
                <w:webHidden/>
              </w:rPr>
              <w:t>2</w:t>
            </w:r>
            <w:r w:rsidR="000A1EE8">
              <w:rPr>
                <w:noProof/>
                <w:webHidden/>
              </w:rPr>
              <w:fldChar w:fldCharType="end"/>
            </w:r>
          </w:hyperlink>
        </w:p>
        <w:p w14:paraId="57582F84" w14:textId="77777777" w:rsidR="000A1EE8" w:rsidRDefault="00234EDF">
          <w:pPr>
            <w:pStyle w:val="TOC1"/>
            <w:tabs>
              <w:tab w:val="right" w:leader="dot" w:pos="10790"/>
            </w:tabs>
            <w:rPr>
              <w:rFonts w:asciiTheme="minorHAnsi" w:eastAsiaTheme="minorEastAsia" w:hAnsiTheme="minorHAnsi" w:cstheme="minorBidi"/>
              <w:noProof/>
            </w:rPr>
          </w:pPr>
          <w:hyperlink w:anchor="_Toc458435547" w:history="1">
            <w:r w:rsidR="000A1EE8" w:rsidRPr="004F3E2E">
              <w:rPr>
                <w:rStyle w:val="Hyperlink"/>
                <w:noProof/>
              </w:rPr>
              <w:t>Testing Notes</w:t>
            </w:r>
            <w:r w:rsidR="000A1EE8">
              <w:rPr>
                <w:noProof/>
                <w:webHidden/>
              </w:rPr>
              <w:tab/>
            </w:r>
            <w:r w:rsidR="000A1EE8">
              <w:rPr>
                <w:noProof/>
                <w:webHidden/>
              </w:rPr>
              <w:fldChar w:fldCharType="begin"/>
            </w:r>
            <w:r w:rsidR="000A1EE8">
              <w:rPr>
                <w:noProof/>
                <w:webHidden/>
              </w:rPr>
              <w:instrText xml:space="preserve"> PAGEREF _Toc458435547 \h </w:instrText>
            </w:r>
            <w:r w:rsidR="000A1EE8">
              <w:rPr>
                <w:noProof/>
                <w:webHidden/>
              </w:rPr>
            </w:r>
            <w:r w:rsidR="000A1EE8">
              <w:rPr>
                <w:noProof/>
                <w:webHidden/>
              </w:rPr>
              <w:fldChar w:fldCharType="separate"/>
            </w:r>
            <w:r w:rsidR="000A1EE8">
              <w:rPr>
                <w:noProof/>
                <w:webHidden/>
              </w:rPr>
              <w:t>2</w:t>
            </w:r>
            <w:r w:rsidR="000A1EE8">
              <w:rPr>
                <w:noProof/>
                <w:webHidden/>
              </w:rPr>
              <w:fldChar w:fldCharType="end"/>
            </w:r>
          </w:hyperlink>
        </w:p>
        <w:p w14:paraId="6D23C31A" w14:textId="77777777" w:rsidR="000A1EE8" w:rsidRDefault="00234EDF">
          <w:pPr>
            <w:pStyle w:val="TOC2"/>
            <w:tabs>
              <w:tab w:val="right" w:leader="dot" w:pos="10790"/>
            </w:tabs>
            <w:rPr>
              <w:rFonts w:asciiTheme="minorHAnsi" w:eastAsiaTheme="minorEastAsia" w:hAnsiTheme="minorHAnsi" w:cstheme="minorBidi"/>
              <w:noProof/>
            </w:rPr>
          </w:pPr>
          <w:hyperlink w:anchor="_Toc458435548" w:history="1">
            <w:r w:rsidR="000A1EE8" w:rsidRPr="004F3E2E">
              <w:rPr>
                <w:rStyle w:val="Hyperlink"/>
                <w:noProof/>
              </w:rPr>
              <w:t>Screen Shots and Steps Taken</w:t>
            </w:r>
            <w:r w:rsidR="000A1EE8">
              <w:rPr>
                <w:noProof/>
                <w:webHidden/>
              </w:rPr>
              <w:tab/>
            </w:r>
            <w:r w:rsidR="000A1EE8">
              <w:rPr>
                <w:noProof/>
                <w:webHidden/>
              </w:rPr>
              <w:fldChar w:fldCharType="begin"/>
            </w:r>
            <w:r w:rsidR="000A1EE8">
              <w:rPr>
                <w:noProof/>
                <w:webHidden/>
              </w:rPr>
              <w:instrText xml:space="preserve"> PAGEREF _Toc458435548 \h </w:instrText>
            </w:r>
            <w:r w:rsidR="000A1EE8">
              <w:rPr>
                <w:noProof/>
                <w:webHidden/>
              </w:rPr>
            </w:r>
            <w:r w:rsidR="000A1EE8">
              <w:rPr>
                <w:noProof/>
                <w:webHidden/>
              </w:rPr>
              <w:fldChar w:fldCharType="separate"/>
            </w:r>
            <w:r w:rsidR="000A1EE8">
              <w:rPr>
                <w:noProof/>
                <w:webHidden/>
              </w:rPr>
              <w:t>2</w:t>
            </w:r>
            <w:r w:rsidR="000A1EE8">
              <w:rPr>
                <w:noProof/>
                <w:webHidden/>
              </w:rPr>
              <w:fldChar w:fldCharType="end"/>
            </w:r>
          </w:hyperlink>
        </w:p>
        <w:p w14:paraId="2B1EAC7D" w14:textId="77777777" w:rsidR="00D31EE4" w:rsidRDefault="00D31EE4">
          <w:r>
            <w:rPr>
              <w:b/>
              <w:bCs/>
              <w:noProof/>
            </w:rPr>
            <w:fldChar w:fldCharType="end"/>
          </w:r>
        </w:p>
      </w:sdtContent>
    </w:sdt>
    <w:p w14:paraId="15EDB0F4" w14:textId="77777777" w:rsidR="000A1EE8" w:rsidRDefault="000A1EE8">
      <w:pPr>
        <w:spacing w:after="160" w:line="259" w:lineRule="auto"/>
        <w:rPr>
          <w:rFonts w:eastAsiaTheme="minorHAnsi" w:cs="Arial"/>
          <w:bCs/>
          <w:kern w:val="32"/>
          <w:sz w:val="44"/>
          <w:szCs w:val="44"/>
        </w:rPr>
      </w:pPr>
      <w:r>
        <w:br w:type="page"/>
      </w:r>
    </w:p>
    <w:p w14:paraId="2B1EAC7E" w14:textId="2EB5F7BC" w:rsidR="007D08F2" w:rsidRDefault="000A1EE8" w:rsidP="002368EE">
      <w:pPr>
        <w:pStyle w:val="Heading1"/>
      </w:pPr>
      <w:bookmarkStart w:id="1" w:name="_Toc458435546"/>
      <w:r>
        <w:lastRenderedPageBreak/>
        <w:t>Description</w:t>
      </w:r>
      <w:bookmarkEnd w:id="1"/>
    </w:p>
    <w:p w14:paraId="5A94990F" w14:textId="00A2145C" w:rsidR="00B92F98" w:rsidRDefault="00B92F98" w:rsidP="00B92F98">
      <w:pPr>
        <w:spacing w:before="100" w:beforeAutospacing="1" w:after="100" w:afterAutospacing="1"/>
        <w:rPr>
          <w:rFonts w:ascii="Times New Roman" w:hAnsi="Times New Roman"/>
          <w:sz w:val="24"/>
          <w:szCs w:val="24"/>
        </w:rPr>
      </w:pPr>
      <w:r>
        <w:rPr>
          <w:rFonts w:ascii="Times New Roman" w:hAnsi="Times New Roman"/>
          <w:sz w:val="24"/>
          <w:szCs w:val="24"/>
        </w:rPr>
        <w:t xml:space="preserve">Original Title: </w:t>
      </w:r>
      <w:r w:rsidRPr="00B92F98">
        <w:rPr>
          <w:rFonts w:ascii="Times New Roman" w:hAnsi="Times New Roman"/>
          <w:sz w:val="24"/>
          <w:szCs w:val="24"/>
        </w:rPr>
        <w:t>CW 29: Make Lien Positioning Configurable by ACA</w:t>
      </w:r>
    </w:p>
    <w:p w14:paraId="4974ED9B" w14:textId="11C0CC56"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BCM 8/5/16 - Original Request: "Would like lien position to be shut off for FCE. If can't be shut off, shouldn't default to 2 when there are multiple security documents."</w:t>
      </w:r>
    </w:p>
    <w:p w14:paraId="2534B93F"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FPI Notes/Examples: Make lien positioning configurable by ACA, then configure off for FCE and Yankee (BCM p/c with Kyle Lussier on 8/8/16).</w:t>
      </w:r>
    </w:p>
    <w:p w14:paraId="6735A269" w14:textId="42C354AF"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 RJM 8/8/16 -</w:t>
      </w:r>
    </w:p>
    <w:p w14:paraId="0FA47D06"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This was item #29 from the Collateral Web Enhancements list.</w:t>
      </w:r>
    </w:p>
    <w:p w14:paraId="345D11B8"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Linked to item #39 &amp; #43.</w:t>
      </w:r>
    </w:p>
    <w:p w14:paraId="717D7EB5"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From Bob's comments to EPC:</w:t>
      </w:r>
    </w:p>
    <w:p w14:paraId="7672CECD"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 xml:space="preserve">Rationalization: </w:t>
      </w:r>
      <w:r w:rsidRPr="00B92F98">
        <w:rPr>
          <w:rFonts w:ascii="Calibri" w:hAnsi="Calibri"/>
          <w:color w:val="000000"/>
        </w:rPr>
        <w:t>Productivity concerns, lots of rekeying, causes some service now cases to be created impacting FPI staff as well</w:t>
      </w:r>
    </w:p>
    <w:p w14:paraId="2D7481A4"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 xml:space="preserve">Designed Solution: </w:t>
      </w:r>
      <w:r w:rsidRPr="00B92F98">
        <w:rPr>
          <w:rFonts w:ascii="Calibri" w:hAnsi="Calibri"/>
          <w:color w:val="000000"/>
        </w:rPr>
        <w:t>Fix so Lien Position is not defaulted and also display loan position in the Collateral Analysis grid since it is an attribute of the Loan to Collateral so can be edited on that grid</w:t>
      </w:r>
    </w:p>
    <w:p w14:paraId="699E2B18"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Times New Roman" w:hAnsi="Times New Roman"/>
          <w:sz w:val="24"/>
          <w:szCs w:val="24"/>
        </w:rPr>
        <w:t> </w:t>
      </w:r>
    </w:p>
    <w:p w14:paraId="73E83299" w14:textId="77777777" w:rsidR="00B92F98" w:rsidRPr="00B92F98" w:rsidRDefault="00B92F98" w:rsidP="00B92F98">
      <w:pPr>
        <w:spacing w:before="100" w:beforeAutospacing="1" w:after="100" w:afterAutospacing="1"/>
        <w:rPr>
          <w:rFonts w:ascii="Times New Roman" w:hAnsi="Times New Roman"/>
          <w:sz w:val="24"/>
          <w:szCs w:val="24"/>
        </w:rPr>
      </w:pPr>
      <w:r w:rsidRPr="00B92F98">
        <w:rPr>
          <w:rFonts w:ascii="Calibri" w:hAnsi="Calibri"/>
          <w:color w:val="000000"/>
        </w:rPr>
        <w:t>RMW 8/17/16 - The "display loan position in the Collateral Analysis grid since it is an attribute of the Loan to Collateral so can be edited on that grid" part of this will be done under TFS 92363.</w:t>
      </w:r>
    </w:p>
    <w:p w14:paraId="5AAA4952" w14:textId="77777777" w:rsidR="000A1EE8" w:rsidRDefault="000A1EE8" w:rsidP="000A1EE8"/>
    <w:p w14:paraId="51CBAFF8" w14:textId="77777777" w:rsidR="000A1EE8" w:rsidRPr="000A1EE8" w:rsidRDefault="000A1EE8" w:rsidP="000A1EE8"/>
    <w:p w14:paraId="2B1EAC7F" w14:textId="46CB8AED" w:rsidR="00BF37AE" w:rsidRDefault="000A1EE8" w:rsidP="000A1EE8">
      <w:pPr>
        <w:pStyle w:val="Heading1"/>
      </w:pPr>
      <w:bookmarkStart w:id="2" w:name="_Toc458435547"/>
      <w:r>
        <w:t>Testing Notes</w:t>
      </w:r>
      <w:bookmarkEnd w:id="2"/>
    </w:p>
    <w:p w14:paraId="5799879B" w14:textId="77777777" w:rsidR="0072121C" w:rsidRDefault="0072121C" w:rsidP="000A1EE8"/>
    <w:p w14:paraId="77B28958" w14:textId="3521157A" w:rsidR="000A1EE8" w:rsidRDefault="00B92F98" w:rsidP="000A1EE8">
      <w:r>
        <w:t>Test to ensure that “Lien Position” is not displayed on the “Update Relationship” screen for FCE</w:t>
      </w:r>
      <w:r w:rsidR="003C3F9F">
        <w:t xml:space="preserve"> and Yankee, but still displays for all </w:t>
      </w:r>
      <w:r>
        <w:t>other associations.</w:t>
      </w:r>
    </w:p>
    <w:p w14:paraId="3857F776" w14:textId="77777777" w:rsidR="00B92F98" w:rsidRDefault="00B92F98" w:rsidP="000A1EE8"/>
    <w:p w14:paraId="5880133F" w14:textId="77777777" w:rsidR="00B92F98" w:rsidRDefault="00B92F98" w:rsidP="000A1EE8"/>
    <w:p w14:paraId="56CF029D" w14:textId="77777777" w:rsidR="000A1EE8" w:rsidRDefault="000A1EE8" w:rsidP="000A1EE8"/>
    <w:p w14:paraId="627A0A89" w14:textId="77777777" w:rsidR="002E2680" w:rsidRDefault="002E2680" w:rsidP="002E2680"/>
    <w:p w14:paraId="25D0658A" w14:textId="77777777" w:rsidR="00B92F98" w:rsidRDefault="00B92F98" w:rsidP="002E2680"/>
    <w:p w14:paraId="5594E5E6" w14:textId="77777777" w:rsidR="00B92F98" w:rsidRDefault="00B92F98" w:rsidP="002E2680"/>
    <w:p w14:paraId="4C447954" w14:textId="77777777" w:rsidR="00B92F98" w:rsidRDefault="00B92F98" w:rsidP="002E2680"/>
    <w:p w14:paraId="79EF5E02" w14:textId="77777777" w:rsidR="00B92F98" w:rsidRDefault="00B92F98" w:rsidP="002E2680"/>
    <w:p w14:paraId="6EF67267" w14:textId="77777777" w:rsidR="00B92F98" w:rsidRDefault="00B92F98" w:rsidP="002E2680"/>
    <w:p w14:paraId="7F8FC709" w14:textId="77777777" w:rsidR="00B92F98" w:rsidRDefault="00B92F98" w:rsidP="002E2680"/>
    <w:p w14:paraId="49D39A95" w14:textId="77777777" w:rsidR="00B92F98" w:rsidRDefault="00B92F98" w:rsidP="002E2680"/>
    <w:p w14:paraId="55DE18C6" w14:textId="77777777" w:rsidR="00B92F98" w:rsidRDefault="00B92F98" w:rsidP="002E2680"/>
    <w:p w14:paraId="44694B2E" w14:textId="77777777" w:rsidR="00B92F98" w:rsidRDefault="00B92F98" w:rsidP="002E2680"/>
    <w:p w14:paraId="16760917" w14:textId="77777777" w:rsidR="00B92F98" w:rsidRDefault="00B92F98" w:rsidP="002E2680"/>
    <w:p w14:paraId="594D8301" w14:textId="46D43227" w:rsidR="00B92F98" w:rsidRDefault="00B92F98" w:rsidP="002E2680">
      <w:r>
        <w:lastRenderedPageBreak/>
        <w:t xml:space="preserve">Test passed: </w:t>
      </w:r>
    </w:p>
    <w:p w14:paraId="58386CBE" w14:textId="77777777" w:rsidR="00B92F98" w:rsidRDefault="00B92F98" w:rsidP="002E2680"/>
    <w:p w14:paraId="49CD493D" w14:textId="3C4CC9C5" w:rsidR="00B92F98" w:rsidRDefault="00B92F98" w:rsidP="002E2680">
      <w:r>
        <w:t>FCE – Customer: Johnson Cranberries Limited</w:t>
      </w:r>
    </w:p>
    <w:p w14:paraId="55DFB45A" w14:textId="61EEB8D1" w:rsidR="00B92F98" w:rsidRDefault="00B92F98" w:rsidP="002E2680">
      <w:r>
        <w:rPr>
          <w:noProof/>
        </w:rPr>
        <w:drawing>
          <wp:inline distT="0" distB="0" distL="0" distR="0" wp14:anchorId="5CF49450" wp14:editId="2DEAB2A8">
            <wp:extent cx="5943600" cy="387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73500"/>
                    </a:xfrm>
                    <a:prstGeom prst="rect">
                      <a:avLst/>
                    </a:prstGeom>
                  </pic:spPr>
                </pic:pic>
              </a:graphicData>
            </a:graphic>
          </wp:inline>
        </w:drawing>
      </w:r>
    </w:p>
    <w:p w14:paraId="5141BCA4" w14:textId="77777777" w:rsidR="003C3F9F" w:rsidRDefault="003C3F9F" w:rsidP="002E2680"/>
    <w:p w14:paraId="72BDF254" w14:textId="5141B451" w:rsidR="003C3F9F" w:rsidRDefault="003C3F9F" w:rsidP="002E2680">
      <w:r>
        <w:t>Yankee – Customer: Adams Apple Orchard</w:t>
      </w:r>
    </w:p>
    <w:p w14:paraId="3765A397" w14:textId="355BACCE" w:rsidR="003C3F9F" w:rsidRDefault="003C3F9F" w:rsidP="002E2680">
      <w:r>
        <w:rPr>
          <w:noProof/>
        </w:rPr>
        <w:drawing>
          <wp:inline distT="0" distB="0" distL="0" distR="0" wp14:anchorId="19012D1C" wp14:editId="5D2C4F94">
            <wp:extent cx="5943600" cy="3077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77845"/>
                    </a:xfrm>
                    <a:prstGeom prst="rect">
                      <a:avLst/>
                    </a:prstGeom>
                  </pic:spPr>
                </pic:pic>
              </a:graphicData>
            </a:graphic>
          </wp:inline>
        </w:drawing>
      </w:r>
    </w:p>
    <w:p w14:paraId="37F424D8" w14:textId="77777777" w:rsidR="0072121C" w:rsidRDefault="0072121C" w:rsidP="002E2680"/>
    <w:p w14:paraId="07F5DAC1" w14:textId="77777777" w:rsidR="003C3F9F" w:rsidRDefault="003C3F9F" w:rsidP="002E2680"/>
    <w:p w14:paraId="0D2CF2AC" w14:textId="77777777" w:rsidR="003C3F9F" w:rsidRDefault="003C3F9F" w:rsidP="002E2680"/>
    <w:p w14:paraId="10665F9E" w14:textId="77777777" w:rsidR="003C3F9F" w:rsidRDefault="003C3F9F" w:rsidP="002E2680"/>
    <w:p w14:paraId="426EED8A" w14:textId="77777777" w:rsidR="003C3F9F" w:rsidRDefault="003C3F9F" w:rsidP="002E2680"/>
    <w:p w14:paraId="349BA95D" w14:textId="77777777" w:rsidR="003C3F9F" w:rsidRDefault="003C3F9F" w:rsidP="002E2680"/>
    <w:p w14:paraId="52BD33A5" w14:textId="77777777" w:rsidR="003C3F9F" w:rsidRDefault="003C3F9F" w:rsidP="002E2680"/>
    <w:p w14:paraId="3F731922" w14:textId="77777777" w:rsidR="003C3F9F" w:rsidRDefault="003C3F9F" w:rsidP="002E2680"/>
    <w:p w14:paraId="07B09695" w14:textId="7DD5C67F" w:rsidR="00B92F98" w:rsidRDefault="00B92F98" w:rsidP="002E2680">
      <w:r>
        <w:t>FCW – Customer: Baschma, Jahna</w:t>
      </w:r>
    </w:p>
    <w:p w14:paraId="364FB879" w14:textId="60EDF825" w:rsidR="00B92F98" w:rsidRDefault="00B92F98" w:rsidP="002E2680">
      <w:r>
        <w:rPr>
          <w:noProof/>
        </w:rPr>
        <w:drawing>
          <wp:inline distT="0" distB="0" distL="0" distR="0" wp14:anchorId="455FEDBC" wp14:editId="0C301194">
            <wp:extent cx="5943600" cy="3726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26815"/>
                    </a:xfrm>
                    <a:prstGeom prst="rect">
                      <a:avLst/>
                    </a:prstGeom>
                  </pic:spPr>
                </pic:pic>
              </a:graphicData>
            </a:graphic>
          </wp:inline>
        </w:drawing>
      </w:r>
    </w:p>
    <w:p w14:paraId="7B86FDCC" w14:textId="77777777" w:rsidR="00234EDF" w:rsidRDefault="00234EDF" w:rsidP="00234EDF">
      <w:pPr>
        <w:spacing w:after="160" w:line="259" w:lineRule="auto"/>
      </w:pPr>
    </w:p>
    <w:p w14:paraId="5CC0FEBC" w14:textId="04C36822" w:rsidR="00B92F98" w:rsidRDefault="00B92F98" w:rsidP="00234EDF">
      <w:pPr>
        <w:spacing w:after="160" w:line="259" w:lineRule="auto"/>
      </w:pPr>
      <w:r>
        <w:t>NWFCS – Customer: Tombre, Tyler M</w:t>
      </w:r>
    </w:p>
    <w:p w14:paraId="3E1B17ED" w14:textId="6C11F1FC" w:rsidR="00B92F98" w:rsidRDefault="00B92F98" w:rsidP="002E2680">
      <w:r>
        <w:rPr>
          <w:noProof/>
        </w:rPr>
        <w:drawing>
          <wp:inline distT="0" distB="0" distL="0" distR="0" wp14:anchorId="45E5AE34" wp14:editId="1758DE67">
            <wp:extent cx="5943600" cy="2747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47010"/>
                    </a:xfrm>
                    <a:prstGeom prst="rect">
                      <a:avLst/>
                    </a:prstGeom>
                  </pic:spPr>
                </pic:pic>
              </a:graphicData>
            </a:graphic>
          </wp:inline>
        </w:drawing>
      </w:r>
    </w:p>
    <w:p w14:paraId="577E9EEA" w14:textId="15A1CD64" w:rsidR="00234EDF" w:rsidRDefault="00234EDF" w:rsidP="002E2680"/>
    <w:p w14:paraId="119AA095" w14:textId="77777777" w:rsidR="00234EDF" w:rsidRDefault="00234EDF" w:rsidP="002E2680"/>
    <w:p w14:paraId="740F2761" w14:textId="77777777" w:rsidR="00234EDF" w:rsidRDefault="00234EDF" w:rsidP="002E2680"/>
    <w:p w14:paraId="0466975F" w14:textId="77777777" w:rsidR="00234EDF" w:rsidRDefault="00234EDF" w:rsidP="002E2680"/>
    <w:p w14:paraId="6EC9D6F9" w14:textId="77777777" w:rsidR="00234EDF" w:rsidRDefault="00234EDF" w:rsidP="002E2680"/>
    <w:p w14:paraId="504908E4" w14:textId="77777777" w:rsidR="00234EDF" w:rsidRDefault="00234EDF" w:rsidP="002E2680"/>
    <w:p w14:paraId="1CE6E507" w14:textId="77777777" w:rsidR="00234EDF" w:rsidRDefault="00234EDF" w:rsidP="002E2680"/>
    <w:p w14:paraId="60ECFAFC" w14:textId="77777777" w:rsidR="00234EDF" w:rsidRDefault="00234EDF" w:rsidP="002E2680"/>
    <w:p w14:paraId="7E656D49" w14:textId="77777777" w:rsidR="00234EDF" w:rsidRDefault="00234EDF" w:rsidP="002E2680"/>
    <w:p w14:paraId="141E7E43" w14:textId="77777777" w:rsidR="00234EDF" w:rsidRDefault="00234EDF" w:rsidP="002E2680"/>
    <w:p w14:paraId="70DE83AA" w14:textId="77777777" w:rsidR="00234EDF" w:rsidRDefault="00234EDF" w:rsidP="002E2680"/>
    <w:p w14:paraId="1EFE1CC1" w14:textId="0F88CA89" w:rsidR="00234EDF" w:rsidRDefault="00234EDF" w:rsidP="002E2680">
      <w:r>
        <w:t>AgCountry – Customer: J &amp; J Bachand Farms Inc</w:t>
      </w:r>
    </w:p>
    <w:p w14:paraId="476BD9A1" w14:textId="4FE7984D" w:rsidR="00234EDF" w:rsidRDefault="00234EDF" w:rsidP="002E2680">
      <w:r>
        <w:rPr>
          <w:noProof/>
        </w:rPr>
        <w:drawing>
          <wp:inline distT="0" distB="0" distL="0" distR="0" wp14:anchorId="02CA997E" wp14:editId="316F303F">
            <wp:extent cx="594360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82595"/>
                    </a:xfrm>
                    <a:prstGeom prst="rect">
                      <a:avLst/>
                    </a:prstGeom>
                  </pic:spPr>
                </pic:pic>
              </a:graphicData>
            </a:graphic>
          </wp:inline>
        </w:drawing>
      </w:r>
    </w:p>
    <w:p w14:paraId="7897A13F" w14:textId="77777777" w:rsidR="003C3F9F" w:rsidRDefault="003C3F9F" w:rsidP="002E2680"/>
    <w:p w14:paraId="20371ACD" w14:textId="65D2FF6B" w:rsidR="003C3F9F" w:rsidRDefault="003C3F9F" w:rsidP="002E2680">
      <w:bookmarkStart w:id="3" w:name="_GoBack"/>
      <w:bookmarkEnd w:id="3"/>
    </w:p>
    <w:sectPr w:rsidR="003C3F9F" w:rsidSect="00E35080">
      <w:headerReference w:type="default" r:id="rId17"/>
      <w:footerReference w:type="default" r:id="rId18"/>
      <w:headerReference w:type="first" r:id="rId19"/>
      <w:footerReference w:type="first" r:id="rId20"/>
      <w:pgSz w:w="12240" w:h="15840"/>
      <w:pgMar w:top="720" w:right="720" w:bottom="720" w:left="720" w:header="288"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FE90D9" w14:textId="77777777" w:rsidR="006D6519" w:rsidRDefault="006D6519" w:rsidP="007D08F2">
      <w:r>
        <w:separator/>
      </w:r>
    </w:p>
  </w:endnote>
  <w:endnote w:type="continuationSeparator" w:id="0">
    <w:p w14:paraId="203771F7" w14:textId="77777777" w:rsidR="006D6519" w:rsidRDefault="006D6519" w:rsidP="007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378853293"/>
      <w:docPartObj>
        <w:docPartGallery w:val="Page Numbers (Bottom of Page)"/>
        <w:docPartUnique/>
      </w:docPartObj>
    </w:sdtPr>
    <w:sdtEndPr>
      <w:rPr>
        <w:noProof/>
      </w:rPr>
    </w:sdtEndPr>
    <w:sdtContent>
      <w:p w14:paraId="1432E058" w14:textId="130BCF8E" w:rsidR="00D34074" w:rsidRPr="00D34074" w:rsidRDefault="00D34074" w:rsidP="00D34074">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234EDF">
          <w:rPr>
            <w:noProof/>
            <w:sz w:val="20"/>
            <w:szCs w:val="20"/>
          </w:rPr>
          <w:t>4</w:t>
        </w:r>
        <w:r w:rsidRPr="00D31EE4">
          <w:rPr>
            <w:noProof/>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21214111"/>
      <w:docPartObj>
        <w:docPartGallery w:val="Page Numbers (Bottom of Page)"/>
        <w:docPartUnique/>
      </w:docPartObj>
    </w:sdtPr>
    <w:sdtEndPr>
      <w:rPr>
        <w:noProof/>
      </w:rPr>
    </w:sdtEndPr>
    <w:sdtContent>
      <w:p w14:paraId="2B1EACAC" w14:textId="77777777" w:rsidR="002368EE" w:rsidRPr="00D31EE4" w:rsidRDefault="002368EE">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234EDF">
          <w:rPr>
            <w:noProof/>
            <w:sz w:val="20"/>
            <w:szCs w:val="20"/>
          </w:rPr>
          <w:t>1</w:t>
        </w:r>
        <w:r w:rsidRPr="00D31EE4">
          <w:rPr>
            <w:noProof/>
            <w:sz w:val="20"/>
            <w:szCs w:val="20"/>
          </w:rPr>
          <w:fldChar w:fldCharType="end"/>
        </w:r>
      </w:p>
    </w:sdtContent>
  </w:sdt>
  <w:p w14:paraId="2B1EACAD" w14:textId="77777777" w:rsidR="002368EE" w:rsidRDefault="00236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42CBAE" w14:textId="77777777" w:rsidR="006D6519" w:rsidRDefault="006D6519" w:rsidP="007D08F2">
      <w:r>
        <w:separator/>
      </w:r>
    </w:p>
  </w:footnote>
  <w:footnote w:type="continuationSeparator" w:id="0">
    <w:p w14:paraId="30DC89F7" w14:textId="77777777" w:rsidR="006D6519" w:rsidRDefault="006D6519" w:rsidP="007D0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EACAB" w14:textId="062E9C3B" w:rsidR="00E2170E" w:rsidRDefault="00E2170E">
    <w:pPr>
      <w:pStyle w:val="Header"/>
    </w:pPr>
    <w:r>
      <w:rPr>
        <w:noProof/>
      </w:rPr>
      <w:drawing>
        <wp:anchor distT="0" distB="0" distL="114300" distR="114300" simplePos="0" relativeHeight="251620352" behindDoc="1" locked="0" layoutInCell="1" allowOverlap="1" wp14:anchorId="2B1EACAE" wp14:editId="05BD3A89">
          <wp:simplePos x="0" y="0"/>
          <wp:positionH relativeFrom="page">
            <wp:align>left</wp:align>
          </wp:positionH>
          <wp:positionV relativeFrom="page">
            <wp:align>top</wp:align>
          </wp:positionV>
          <wp:extent cx="7772400" cy="4023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40233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22BE" w14:textId="3B379C39" w:rsidR="00E35080" w:rsidRDefault="00DD2E68">
    <w:pPr>
      <w:pStyle w:val="Header"/>
    </w:pPr>
    <w:r w:rsidRPr="00E35080">
      <w:rPr>
        <w:noProof/>
      </w:rPr>
      <w:drawing>
        <wp:anchor distT="0" distB="0" distL="114300" distR="114300" simplePos="0" relativeHeight="251658240" behindDoc="1" locked="0" layoutInCell="1" allowOverlap="1" wp14:anchorId="661CB6E7" wp14:editId="6C13187E">
          <wp:simplePos x="0" y="0"/>
          <wp:positionH relativeFrom="page">
            <wp:align>left</wp:align>
          </wp:positionH>
          <wp:positionV relativeFrom="page">
            <wp:align>top</wp:align>
          </wp:positionV>
          <wp:extent cx="8549640" cy="44196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8549640" cy="441960"/>
                  </a:xfrm>
                  <a:prstGeom prst="rect">
                    <a:avLst/>
                  </a:prstGeom>
                </pic:spPr>
              </pic:pic>
            </a:graphicData>
          </a:graphic>
          <wp14:sizeRelH relativeFrom="margin">
            <wp14:pctWidth>0</wp14:pctWidth>
          </wp14:sizeRelH>
          <wp14:sizeRelV relativeFrom="margin">
            <wp14:pctHeight>0</wp14:pctHeight>
          </wp14:sizeRelV>
        </wp:anchor>
      </w:drawing>
    </w:r>
    <w:r w:rsidR="00E35080" w:rsidRPr="00E35080">
      <w:rPr>
        <w:noProof/>
      </w:rPr>
      <w:drawing>
        <wp:anchor distT="0" distB="0" distL="114300" distR="114300" simplePos="0" relativeHeight="251694080" behindDoc="0" locked="0" layoutInCell="1" allowOverlap="1" wp14:anchorId="300C4460" wp14:editId="5F711D6F">
          <wp:simplePos x="0" y="0"/>
          <wp:positionH relativeFrom="margin">
            <wp:posOffset>6035040</wp:posOffset>
          </wp:positionH>
          <wp:positionV relativeFrom="page">
            <wp:posOffset>30839</wp:posOffset>
          </wp:positionV>
          <wp:extent cx="765358" cy="377577"/>
          <wp:effectExtent l="95250" t="114300" r="111125" b="1181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PI-Logo-H20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5358" cy="377577"/>
                  </a:xfrm>
                  <a:prstGeom prst="rect">
                    <a:avLst/>
                  </a:prstGeom>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311CBD"/>
    <w:multiLevelType w:val="multilevel"/>
    <w:tmpl w:val="5E1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182059"/>
    <w:multiLevelType w:val="multilevel"/>
    <w:tmpl w:val="51C0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8F"/>
    <w:rsid w:val="000375AF"/>
    <w:rsid w:val="000A1EE8"/>
    <w:rsid w:val="0014657D"/>
    <w:rsid w:val="00180037"/>
    <w:rsid w:val="00184D8F"/>
    <w:rsid w:val="001E1AAC"/>
    <w:rsid w:val="001F1E00"/>
    <w:rsid w:val="0021038C"/>
    <w:rsid w:val="00234EDF"/>
    <w:rsid w:val="002368EE"/>
    <w:rsid w:val="0026744B"/>
    <w:rsid w:val="0029308D"/>
    <w:rsid w:val="002E2680"/>
    <w:rsid w:val="003133B4"/>
    <w:rsid w:val="0034659F"/>
    <w:rsid w:val="00351623"/>
    <w:rsid w:val="0038754C"/>
    <w:rsid w:val="003C2AB0"/>
    <w:rsid w:val="003C3F9F"/>
    <w:rsid w:val="003C7448"/>
    <w:rsid w:val="00430EB6"/>
    <w:rsid w:val="004326F8"/>
    <w:rsid w:val="004B59F3"/>
    <w:rsid w:val="005129E9"/>
    <w:rsid w:val="0053749C"/>
    <w:rsid w:val="00574771"/>
    <w:rsid w:val="005E3D62"/>
    <w:rsid w:val="006D6519"/>
    <w:rsid w:val="0072121C"/>
    <w:rsid w:val="007C4648"/>
    <w:rsid w:val="007D08F2"/>
    <w:rsid w:val="008E3C8B"/>
    <w:rsid w:val="008F5DA3"/>
    <w:rsid w:val="00922922"/>
    <w:rsid w:val="009511D7"/>
    <w:rsid w:val="00961446"/>
    <w:rsid w:val="009F101C"/>
    <w:rsid w:val="00A55675"/>
    <w:rsid w:val="00AA6E55"/>
    <w:rsid w:val="00B36A38"/>
    <w:rsid w:val="00B54929"/>
    <w:rsid w:val="00B60173"/>
    <w:rsid w:val="00B70A43"/>
    <w:rsid w:val="00B83C77"/>
    <w:rsid w:val="00B92F98"/>
    <w:rsid w:val="00BB78E5"/>
    <w:rsid w:val="00BD5456"/>
    <w:rsid w:val="00BE4B26"/>
    <w:rsid w:val="00BE788D"/>
    <w:rsid w:val="00BF37AE"/>
    <w:rsid w:val="00C439F1"/>
    <w:rsid w:val="00C51335"/>
    <w:rsid w:val="00C6410A"/>
    <w:rsid w:val="00CB481B"/>
    <w:rsid w:val="00CF6761"/>
    <w:rsid w:val="00D31EE4"/>
    <w:rsid w:val="00D34074"/>
    <w:rsid w:val="00D41C01"/>
    <w:rsid w:val="00D70358"/>
    <w:rsid w:val="00D952B9"/>
    <w:rsid w:val="00DA656F"/>
    <w:rsid w:val="00DC075F"/>
    <w:rsid w:val="00DD2E68"/>
    <w:rsid w:val="00DE4BE5"/>
    <w:rsid w:val="00E00B3C"/>
    <w:rsid w:val="00E2170E"/>
    <w:rsid w:val="00E35080"/>
    <w:rsid w:val="00E54165"/>
    <w:rsid w:val="00EA1207"/>
    <w:rsid w:val="00EF36A5"/>
    <w:rsid w:val="00F31C44"/>
    <w:rsid w:val="00F61589"/>
    <w:rsid w:val="00F97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B1E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NormalWeb">
    <w:name w:val="Normal (Web)"/>
    <w:basedOn w:val="Normal"/>
    <w:uiPriority w:val="99"/>
    <w:semiHidden/>
    <w:unhideWhenUsed/>
    <w:rsid w:val="00F977D9"/>
    <w:pPr>
      <w:spacing w:before="100" w:beforeAutospacing="1" w:after="100" w:afterAutospacing="1"/>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NormalWeb">
    <w:name w:val="Normal (Web)"/>
    <w:basedOn w:val="Normal"/>
    <w:uiPriority w:val="99"/>
    <w:semiHidden/>
    <w:unhideWhenUsed/>
    <w:rsid w:val="00F977D9"/>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978554">
      <w:bodyDiv w:val="1"/>
      <w:marLeft w:val="0"/>
      <w:marRight w:val="0"/>
      <w:marTop w:val="0"/>
      <w:marBottom w:val="0"/>
      <w:divBdr>
        <w:top w:val="none" w:sz="0" w:space="0" w:color="auto"/>
        <w:left w:val="none" w:sz="0" w:space="0" w:color="auto"/>
        <w:bottom w:val="none" w:sz="0" w:space="0" w:color="auto"/>
        <w:right w:val="none" w:sz="0" w:space="0" w:color="auto"/>
      </w:divBdr>
    </w:div>
    <w:div w:id="248584327">
      <w:bodyDiv w:val="1"/>
      <w:marLeft w:val="0"/>
      <w:marRight w:val="0"/>
      <w:marTop w:val="0"/>
      <w:marBottom w:val="0"/>
      <w:divBdr>
        <w:top w:val="none" w:sz="0" w:space="0" w:color="auto"/>
        <w:left w:val="none" w:sz="0" w:space="0" w:color="auto"/>
        <w:bottom w:val="none" w:sz="0" w:space="0" w:color="auto"/>
        <w:right w:val="none" w:sz="0" w:space="0" w:color="auto"/>
      </w:divBdr>
    </w:div>
    <w:div w:id="336347594">
      <w:bodyDiv w:val="1"/>
      <w:marLeft w:val="0"/>
      <w:marRight w:val="0"/>
      <w:marTop w:val="0"/>
      <w:marBottom w:val="0"/>
      <w:divBdr>
        <w:top w:val="none" w:sz="0" w:space="0" w:color="auto"/>
        <w:left w:val="none" w:sz="0" w:space="0" w:color="auto"/>
        <w:bottom w:val="none" w:sz="0" w:space="0" w:color="auto"/>
        <w:right w:val="none" w:sz="0" w:space="0" w:color="auto"/>
      </w:divBdr>
    </w:div>
    <w:div w:id="428425608">
      <w:bodyDiv w:val="1"/>
      <w:marLeft w:val="0"/>
      <w:marRight w:val="0"/>
      <w:marTop w:val="0"/>
      <w:marBottom w:val="0"/>
      <w:divBdr>
        <w:top w:val="none" w:sz="0" w:space="0" w:color="auto"/>
        <w:left w:val="none" w:sz="0" w:space="0" w:color="auto"/>
        <w:bottom w:val="none" w:sz="0" w:space="0" w:color="auto"/>
        <w:right w:val="none" w:sz="0" w:space="0" w:color="auto"/>
      </w:divBdr>
    </w:div>
    <w:div w:id="706682072">
      <w:bodyDiv w:val="1"/>
      <w:marLeft w:val="0"/>
      <w:marRight w:val="0"/>
      <w:marTop w:val="0"/>
      <w:marBottom w:val="0"/>
      <w:divBdr>
        <w:top w:val="none" w:sz="0" w:space="0" w:color="auto"/>
        <w:left w:val="none" w:sz="0" w:space="0" w:color="auto"/>
        <w:bottom w:val="none" w:sz="0" w:space="0" w:color="auto"/>
        <w:right w:val="none" w:sz="0" w:space="0" w:color="auto"/>
      </w:divBdr>
    </w:div>
    <w:div w:id="806816795">
      <w:bodyDiv w:val="1"/>
      <w:marLeft w:val="0"/>
      <w:marRight w:val="0"/>
      <w:marTop w:val="0"/>
      <w:marBottom w:val="0"/>
      <w:divBdr>
        <w:top w:val="none" w:sz="0" w:space="0" w:color="auto"/>
        <w:left w:val="none" w:sz="0" w:space="0" w:color="auto"/>
        <w:bottom w:val="none" w:sz="0" w:space="0" w:color="auto"/>
        <w:right w:val="none" w:sz="0" w:space="0" w:color="auto"/>
      </w:divBdr>
    </w:div>
    <w:div w:id="1692030674">
      <w:bodyDiv w:val="1"/>
      <w:marLeft w:val="0"/>
      <w:marRight w:val="0"/>
      <w:marTop w:val="0"/>
      <w:marBottom w:val="0"/>
      <w:divBdr>
        <w:top w:val="none" w:sz="0" w:space="0" w:color="auto"/>
        <w:left w:val="none" w:sz="0" w:space="0" w:color="auto"/>
        <w:bottom w:val="none" w:sz="0" w:space="0" w:color="auto"/>
        <w:right w:val="none" w:sz="0" w:space="0" w:color="auto"/>
      </w:divBdr>
    </w:div>
    <w:div w:id="1843544283">
      <w:bodyDiv w:val="1"/>
      <w:marLeft w:val="0"/>
      <w:marRight w:val="0"/>
      <w:marTop w:val="0"/>
      <w:marBottom w:val="0"/>
      <w:divBdr>
        <w:top w:val="none" w:sz="0" w:space="0" w:color="auto"/>
        <w:left w:val="none" w:sz="0" w:space="0" w:color="auto"/>
        <w:bottom w:val="none" w:sz="0" w:space="0" w:color="auto"/>
        <w:right w:val="none" w:sz="0" w:space="0" w:color="auto"/>
      </w:divBdr>
    </w:div>
    <w:div w:id="197074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eader" Target="header2.xml"/><Relationship Id="rId22" Type="http://schemas.openxmlformats.org/officeDocument/2006/relationships/theme" Target="theme/theme1.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5ee895f-5561-4e6f-9b52-24b237278cf6" xsi:nil="true"/>
    <_ip_UnifiedCompliancePolicyUIAction xmlns="http://schemas.microsoft.com/sharepoint/v3" xsi:nil="true"/>
    <_ip_UnifiedCompliancePolicyProperties xmlns="http://schemas.microsoft.com/sharepoint/v3" xsi:nil="true"/>
    <lcf76f155ced4ddcb4097134ff3c332f xmlns="0405393e-e8dd-46da-8b72-5ab5d324d01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6435D0BD408ACF46BC3778DF7D9C5A21" ma:contentTypeVersion="19" ma:contentTypeDescription="Create a new document." ma:contentTypeScope="" ma:versionID="6b698b0a7e09125426c645dc322643e5">
  <xsd:schema xmlns:xsd="http://www.w3.org/2001/XMLSchema" xmlns:xs="http://www.w3.org/2001/XMLSchema" xmlns:p="http://schemas.microsoft.com/office/2006/metadata/properties" xmlns:ns1="http://schemas.microsoft.com/sharepoint/v3" xmlns:ns2="0405393e-e8dd-46da-8b72-5ab5d324d013" xmlns:ns3="c5ee895f-5561-4e6f-9b52-24b237278cf6" targetNamespace="http://schemas.microsoft.com/office/2006/metadata/properties" ma:root="true" ma:fieldsID="2d4693053a1608011da8324eeb8d7592" ns1:_="" ns2:_="" ns3:_="">
    <xsd:import namespace="http://schemas.microsoft.com/sharepoint/v3"/>
    <xsd:import namespace="0405393e-e8dd-46da-8b72-5ab5d324d013"/>
    <xsd:import namespace="c5ee895f-5561-4e6f-9b52-24b237278c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05393e-e8dd-46da-8b72-5ab5d324d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06447a5-99ff-4978-b0a4-6dbeac584e1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ee895f-5561-4e6f-9b52-24b237278c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8a272d0-4f71-4b99-b0de-a8d91edd5df7}" ma:internalName="TaxCatchAll" ma:showField="CatchAllData" ma:web="c5ee895f-5561-4e6f-9b52-24b237278c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FBB4B5-0CC2-4394-8EA2-3410E5C8F7D7}"/>
</file>

<file path=customXml/itemProps2.xml><?xml version="1.0" encoding="utf-8"?>
<ds:datastoreItem xmlns:ds="http://schemas.openxmlformats.org/officeDocument/2006/customXml" ds:itemID="{9E8948E5-162B-4F49-9D56-738183DC5813}"/>
</file>

<file path=customXml/itemProps3.xml><?xml version="1.0" encoding="utf-8"?>
<ds:datastoreItem xmlns:ds="http://schemas.openxmlformats.org/officeDocument/2006/customXml" ds:itemID="{D8BEE972-D9BD-4A58-B662-3A1AEBC932A5}"/>
</file>

<file path=customXml/itemProps4.xml><?xml version="1.0" encoding="utf-8"?>
<ds:datastoreItem xmlns:ds="http://schemas.openxmlformats.org/officeDocument/2006/customXml" ds:itemID="{3AA67C93-C723-4C26-9090-15CC033E0CAF}"/>
</file>

<file path=customXml/itemProps5.xml><?xml version="1.0" encoding="utf-8"?>
<ds:datastoreItem xmlns:ds="http://schemas.openxmlformats.org/officeDocument/2006/customXml" ds:itemID="{6237E259-36D4-4286-A5B1-C615FAE441A8}"/>
</file>

<file path=docProps/app.xml><?xml version="1.0" encoding="utf-8"?>
<Properties xmlns="http://schemas.openxmlformats.org/officeDocument/2006/extended-properties" xmlns:vt="http://schemas.openxmlformats.org/officeDocument/2006/docPropsVTypes">
  <Template>Normal.dotm</Template>
  <TotalTime>15</TotalTime>
  <Pages>5</Pages>
  <Words>290</Words>
  <Characters>1657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FPI</Company>
  <LinksUpToDate>false</LinksUpToDate>
  <CharactersWithSpaces>1944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TFS 93822</dc:title>
  <dc:creator>Aric</dc:creator>
  <cp:keywords/>
  <cp:lastModifiedBy>Beston, April</cp:lastModifiedBy>
  <cp:revision>3</cp:revision>
  <dcterms:created xsi:type="dcterms:W3CDTF">2016-09-07T17:54:00Z</dcterms:created>
  <dcterms:modified xsi:type="dcterms:W3CDTF">2016-09-07T19:30:00Z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0x0101006435D0BD408ACF46BC3778DF7D9C5A21</vt:lpwstr>
  </property>
  <property fmtid="{D5CDD505-2E9C-101B-9397-08002B2CF9AE}" pid="3" name="_dlc_DocIdItemGuid">
    <vt:lpwstr>389ee143-be76-48b5-90ff-ba1e998980e4</vt:lpwstr>
  </property>
  <property fmtid="{D5CDD505-2E9C-101B-9397-08002B2CF9AE}" pid="4" name="MediaServiceImageTags">
    <vt:lpwstr/>
  </property>
</Properties>
</file>