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F75E4" w14:textId="4CE7CBBD" w:rsidR="0094401B" w:rsidRDefault="0094401B" w:rsidP="000A6F23">
      <w:pPr>
        <w:pStyle w:val="Title"/>
      </w:pPr>
      <w:r>
        <w:t>AllVue: Supporting spontaneous awareness and other “coded” free text measures</w:t>
      </w:r>
      <w:bookmarkStart w:id="0" w:name="_GoBack"/>
      <w:bookmarkEnd w:id="0"/>
    </w:p>
    <w:p w14:paraId="737FE5A7" w14:textId="0C9A2943" w:rsidR="000A6F23" w:rsidRDefault="000A6F23" w:rsidP="000A6F23"/>
    <w:p w14:paraId="112DB0E8" w14:textId="1DED547C" w:rsidR="000A6F23" w:rsidRPr="000A6F23" w:rsidRDefault="000A6F23" w:rsidP="000A6F23">
      <w:pPr>
        <w:pStyle w:val="Heading1"/>
      </w:pPr>
      <w:r>
        <w:t>Concepts</w:t>
      </w:r>
    </w:p>
    <w:p w14:paraId="0FD27B86" w14:textId="18D984A5" w:rsidR="0094401B" w:rsidRDefault="0094401B" w:rsidP="0094401B"/>
    <w:p w14:paraId="6BC273EC" w14:textId="123AFCD5" w:rsidR="0094401B" w:rsidRDefault="0094401B" w:rsidP="0094401B">
      <w:r>
        <w:t>Spontaneous awareness, also known as unaided awareness or, less commonly, unprompted awareness, is a way of measuring respondents awareness of (for example) brands, without needing to present them with a list of brand names.</w:t>
      </w:r>
    </w:p>
    <w:p w14:paraId="65D3790C" w14:textId="0FE692D5" w:rsidR="0094401B" w:rsidRDefault="0094401B" w:rsidP="0094401B">
      <w:r>
        <w:t>The way you measure it is to ask a question something like this:</w:t>
      </w:r>
    </w:p>
    <w:p w14:paraId="3AD0DA67" w14:textId="5933B981" w:rsidR="0094401B" w:rsidRPr="0094401B" w:rsidRDefault="0094401B" w:rsidP="0094401B">
      <w:pPr>
        <w:rPr>
          <w:b/>
          <w:i/>
        </w:rPr>
      </w:pPr>
      <w:r w:rsidRPr="0094401B">
        <w:rPr>
          <w:b/>
          <w:i/>
        </w:rPr>
        <w:t>Which high street and online ladies’ clothing brands are you most aware of?</w:t>
      </w:r>
    </w:p>
    <w:p w14:paraId="30606A72" w14:textId="7CAFE51A" w:rsidR="0094401B" w:rsidRPr="0094401B" w:rsidRDefault="0094401B" w:rsidP="0094401B">
      <w:pPr>
        <w:rPr>
          <w:i/>
        </w:rPr>
      </w:pPr>
      <w:r w:rsidRPr="0094401B">
        <w:rPr>
          <w:i/>
        </w:rPr>
        <w:t>(You can check the most recent Barometer MQML file for the latest wording for the relevant question.)</w:t>
      </w:r>
    </w:p>
    <w:p w14:paraId="1CDA8331" w14:textId="77777777" w:rsidR="0026139C" w:rsidRDefault="0094401B" w:rsidP="0094401B">
      <w:r>
        <w:t xml:space="preserve">The respondent can then enter free text in one or more fields to answer the question. Again, I’m not sure exactly how </w:t>
      </w:r>
      <w:r w:rsidR="0026139C">
        <w:t>all our surveys</w:t>
      </w:r>
      <w:r>
        <w:t xml:space="preserve"> accept, or how it’s delimited, but you can check in the MQML </w:t>
      </w:r>
      <w:r w:rsidR="0026139C">
        <w:t>f</w:t>
      </w:r>
      <w:r>
        <w:t xml:space="preserve">or the </w:t>
      </w:r>
      <w:r w:rsidR="0026139C">
        <w:t xml:space="preserve">relevant </w:t>
      </w:r>
      <w:r>
        <w:t>survey.</w:t>
      </w:r>
    </w:p>
    <w:p w14:paraId="57C97AFB" w14:textId="11A25D1B" w:rsidR="0094401B" w:rsidRDefault="0094401B" w:rsidP="0094401B">
      <w:r>
        <w:t xml:space="preserve">I’m also not sure whether this is stored in one, or across multiple, values in the </w:t>
      </w:r>
      <w:r w:rsidRPr="0094401B">
        <w:rPr>
          <w:rStyle w:val="IdentifierChar"/>
        </w:rPr>
        <w:t>dbo.data</w:t>
      </w:r>
      <w:r>
        <w:t xml:space="preserve"> table in the survey platform database – you’ll need to find out yourself.</w:t>
      </w:r>
    </w:p>
    <w:p w14:paraId="5BA06DAD" w14:textId="668F7A23" w:rsidR="0094401B" w:rsidRDefault="0094401B" w:rsidP="0094401B">
      <w:r>
        <w:t>An example response might look like one of the following in a single text field</w:t>
      </w:r>
      <w:r w:rsidR="005222DC">
        <w:t xml:space="preserve"> </w:t>
      </w:r>
      <w:r w:rsidR="005222DC" w:rsidRPr="005222DC">
        <w:rPr>
          <w:b/>
        </w:rPr>
        <w:t>[EDIT: THIS IS NOT THE WAY THE BAROMETER SURVEY WORKS – SEE BELOW]</w:t>
      </w:r>
      <w:r>
        <w:t>:</w:t>
      </w:r>
    </w:p>
    <w:p w14:paraId="0B1C07E4" w14:textId="77777777" w:rsidR="0094401B" w:rsidRDefault="0094401B" w:rsidP="0094401B"/>
    <w:p w14:paraId="4F5E45D2" w14:textId="760D760B" w:rsidR="0094401B" w:rsidRDefault="0094401B" w:rsidP="0094401B">
      <w:pPr>
        <w:pStyle w:val="Textbox"/>
      </w:pPr>
      <w:r>
        <w:t>Next, Marks &amp; Spencer, River Island, Primark</w:t>
      </w:r>
    </w:p>
    <w:p w14:paraId="24AFC1EA" w14:textId="77777777" w:rsidR="0094401B" w:rsidRDefault="0094401B" w:rsidP="0094401B"/>
    <w:p w14:paraId="7D767908" w14:textId="6DDBCF62" w:rsidR="0094401B" w:rsidRDefault="0094401B" w:rsidP="0094401B">
      <w:pPr>
        <w:pStyle w:val="Textbox"/>
      </w:pPr>
      <w:r>
        <w:t>Next Marks &amp; Spencer River Island Primark</w:t>
      </w:r>
    </w:p>
    <w:p w14:paraId="15B80A8F" w14:textId="77777777" w:rsidR="0094401B" w:rsidRDefault="0094401B" w:rsidP="0094401B"/>
    <w:p w14:paraId="40DA176B" w14:textId="4D6779CA" w:rsidR="0094401B" w:rsidRDefault="0094401B" w:rsidP="0094401B">
      <w:pPr>
        <w:pStyle w:val="Textbox"/>
      </w:pPr>
      <w:r>
        <w:t>Next. Marks &amp; Spencer. River Island. Primark</w:t>
      </w:r>
    </w:p>
    <w:p w14:paraId="105339B6" w14:textId="77777777" w:rsidR="0094401B" w:rsidRDefault="0094401B" w:rsidP="0094401B"/>
    <w:p w14:paraId="6F5A71C0" w14:textId="315535F2" w:rsidR="0094401B" w:rsidRDefault="0094401B" w:rsidP="0094401B">
      <w:r>
        <w:t>Spread across multiple fields, this would be more like</w:t>
      </w:r>
      <w:r w:rsidR="005222DC">
        <w:t xml:space="preserve"> </w:t>
      </w:r>
      <w:r w:rsidR="005222DC" w:rsidRPr="005222DC">
        <w:rPr>
          <w:b/>
        </w:rPr>
        <w:t>[EDIT: IT SEEMS LIKE, IN BAROMETER AT LEAST, THIS IS THE WAY THE SPONTANEOUS AWARENESS QUESTION WORKS, WHICH MAKES THINGS EASIER FOR US]</w:t>
      </w:r>
      <w:r>
        <w:t>:</w:t>
      </w:r>
    </w:p>
    <w:p w14:paraId="31A9E7C7" w14:textId="5E2D9A34" w:rsidR="0094401B" w:rsidRDefault="0094401B" w:rsidP="0094401B"/>
    <w:p w14:paraId="16819FB9" w14:textId="3C0F30E6" w:rsidR="0094401B" w:rsidRDefault="0094401B" w:rsidP="0094401B">
      <w:pPr>
        <w:pStyle w:val="Textbox"/>
      </w:pPr>
      <w:r>
        <w:lastRenderedPageBreak/>
        <w:t>Next</w:t>
      </w:r>
    </w:p>
    <w:p w14:paraId="2DD3C332" w14:textId="2FF40E43" w:rsidR="0094401B" w:rsidRDefault="0094401B" w:rsidP="0094401B"/>
    <w:p w14:paraId="40D3E38D" w14:textId="07B261FA" w:rsidR="0094401B" w:rsidRDefault="0094401B" w:rsidP="0094401B">
      <w:pPr>
        <w:pStyle w:val="Textbox"/>
      </w:pPr>
      <w:r>
        <w:t>Marks &amp; Spencer</w:t>
      </w:r>
    </w:p>
    <w:p w14:paraId="616559F5" w14:textId="0838F74E" w:rsidR="0094401B" w:rsidRDefault="0094401B" w:rsidP="0094401B"/>
    <w:p w14:paraId="0C742303" w14:textId="5D2F5981" w:rsidR="0094401B" w:rsidRDefault="0094401B" w:rsidP="0094401B">
      <w:pPr>
        <w:pStyle w:val="Textbox"/>
      </w:pPr>
      <w:r>
        <w:t>River Island</w:t>
      </w:r>
    </w:p>
    <w:p w14:paraId="7C8996E1" w14:textId="456E40F4" w:rsidR="0094401B" w:rsidRDefault="0094401B" w:rsidP="0094401B"/>
    <w:p w14:paraId="31BEBD5D" w14:textId="04673BBE" w:rsidR="0094401B" w:rsidRDefault="0094401B" w:rsidP="0094401B">
      <w:pPr>
        <w:pStyle w:val="Textbox"/>
      </w:pPr>
      <w:r>
        <w:t>Primark</w:t>
      </w:r>
    </w:p>
    <w:p w14:paraId="076BA2B2" w14:textId="77777777" w:rsidR="0094401B" w:rsidRDefault="0094401B" w:rsidP="0094401B"/>
    <w:p w14:paraId="0C3B7440" w14:textId="6101C828" w:rsidR="000A6F23" w:rsidRDefault="0094401B" w:rsidP="0094401B">
      <w:r>
        <w:t xml:space="preserve">Of course, spelling and grammar not being everyone’s </w:t>
      </w:r>
      <w:r w:rsidR="000A6F23">
        <w:t>best skill – plus people legitimately abbreviate, and not always in the same way, or make simple typos – what you often see is something more like this</w:t>
      </w:r>
      <w:r w:rsidR="0026139C">
        <w:t xml:space="preserve"> (granted, it’s exaggerated to illustrate the point)</w:t>
      </w:r>
      <w:r w:rsidR="000A6F23">
        <w:t>:</w:t>
      </w:r>
    </w:p>
    <w:p w14:paraId="4E10EA2F" w14:textId="79F4F1B3" w:rsidR="000A6F23" w:rsidRDefault="000A6F23" w:rsidP="0094401B"/>
    <w:p w14:paraId="44E95E0F" w14:textId="36DC4C0E" w:rsidR="000A6F23" w:rsidRDefault="000A6F23" w:rsidP="00981D91">
      <w:pPr>
        <w:pStyle w:val="Textbox"/>
      </w:pPr>
      <w:r>
        <w:t>Nxt, M&amp;S, Rivr Eyeland, Prymarck</w:t>
      </w:r>
    </w:p>
    <w:p w14:paraId="3C5E7CA5" w14:textId="0FE08B54" w:rsidR="000A6F23" w:rsidRDefault="000A6F23" w:rsidP="0094401B"/>
    <w:p w14:paraId="344DD0A3" w14:textId="047D8D12" w:rsidR="000A6F23" w:rsidRDefault="000A6F23" w:rsidP="0094401B">
      <w:r>
        <w:t>There are often any number of different ways of referring to an individual brand. For example, Marks &amp; Spencer could be:</w:t>
      </w:r>
    </w:p>
    <w:p w14:paraId="5F998EAE" w14:textId="21038A52" w:rsidR="000A6F23" w:rsidRDefault="000A6F23" w:rsidP="0094401B"/>
    <w:p w14:paraId="1FDE2EDA" w14:textId="266512B5" w:rsidR="000A6F23" w:rsidRDefault="000A6F23" w:rsidP="000A6F23">
      <w:pPr>
        <w:pStyle w:val="ListParagraph"/>
        <w:numPr>
          <w:ilvl w:val="0"/>
          <w:numId w:val="1"/>
        </w:numPr>
      </w:pPr>
      <w:r>
        <w:t>Marks &amp; Spencer</w:t>
      </w:r>
    </w:p>
    <w:p w14:paraId="0E8B7955" w14:textId="36C75B92" w:rsidR="000A6F23" w:rsidRDefault="000A6F23" w:rsidP="000A6F23">
      <w:pPr>
        <w:pStyle w:val="ListParagraph"/>
        <w:numPr>
          <w:ilvl w:val="0"/>
          <w:numId w:val="1"/>
        </w:numPr>
      </w:pPr>
      <w:r>
        <w:t>Marks and Spencer</w:t>
      </w:r>
    </w:p>
    <w:p w14:paraId="1910B74C" w14:textId="0E646996" w:rsidR="000A6F23" w:rsidRDefault="000A6F23" w:rsidP="000A6F23">
      <w:pPr>
        <w:pStyle w:val="ListParagraph"/>
        <w:numPr>
          <w:ilvl w:val="0"/>
          <w:numId w:val="1"/>
        </w:numPr>
      </w:pPr>
      <w:r>
        <w:t>Marks&amp;Spencer</w:t>
      </w:r>
    </w:p>
    <w:p w14:paraId="3D335CC9" w14:textId="3CEB0895" w:rsidR="000A6F23" w:rsidRDefault="000A6F23" w:rsidP="000A6F23">
      <w:pPr>
        <w:pStyle w:val="ListParagraph"/>
        <w:numPr>
          <w:ilvl w:val="0"/>
          <w:numId w:val="1"/>
        </w:numPr>
      </w:pPr>
      <w:r>
        <w:t>M&amp;S</w:t>
      </w:r>
    </w:p>
    <w:p w14:paraId="1FB50137" w14:textId="42BFC2AE" w:rsidR="000A6F23" w:rsidRDefault="000A6F23" w:rsidP="000A6F23">
      <w:pPr>
        <w:pStyle w:val="ListParagraph"/>
        <w:numPr>
          <w:ilvl w:val="0"/>
          <w:numId w:val="1"/>
        </w:numPr>
      </w:pPr>
      <w:r>
        <w:t>M &amp; S</w:t>
      </w:r>
    </w:p>
    <w:p w14:paraId="519C670D" w14:textId="338D80F3" w:rsidR="000A6F23" w:rsidRDefault="000A6F23" w:rsidP="000A6F23">
      <w:pPr>
        <w:pStyle w:val="ListParagraph"/>
        <w:numPr>
          <w:ilvl w:val="0"/>
          <w:numId w:val="1"/>
        </w:numPr>
      </w:pPr>
      <w:r>
        <w:t>Marks &amp; Sparks</w:t>
      </w:r>
    </w:p>
    <w:p w14:paraId="5698B5BB" w14:textId="33564924" w:rsidR="000A6F23" w:rsidRDefault="000A6F23" w:rsidP="000A6F23">
      <w:pPr>
        <w:pStyle w:val="ListParagraph"/>
        <w:numPr>
          <w:ilvl w:val="0"/>
          <w:numId w:val="1"/>
        </w:numPr>
      </w:pPr>
      <w:r>
        <w:t>Marks and Sparks</w:t>
      </w:r>
    </w:p>
    <w:p w14:paraId="1040B78F" w14:textId="776B8B4F" w:rsidR="000A6F23" w:rsidRDefault="000A6F23" w:rsidP="000A6F23">
      <w:pPr>
        <w:pStyle w:val="ListParagraph"/>
        <w:numPr>
          <w:ilvl w:val="0"/>
          <w:numId w:val="1"/>
        </w:numPr>
      </w:pPr>
      <w:r>
        <w:t>Mars &amp; S</w:t>
      </w:r>
      <w:r w:rsidR="002D7CCD">
        <w:t>p</w:t>
      </w:r>
      <w:r>
        <w:t>enser</w:t>
      </w:r>
    </w:p>
    <w:p w14:paraId="0D22A3CF" w14:textId="15379F29" w:rsidR="002D7CCD" w:rsidRDefault="002D7CCD" w:rsidP="000A6F23">
      <w:pPr>
        <w:pStyle w:val="ListParagraph"/>
        <w:numPr>
          <w:ilvl w:val="0"/>
          <w:numId w:val="1"/>
        </w:numPr>
      </w:pPr>
      <w:r>
        <w:t>Mark’s and Spencer’s</w:t>
      </w:r>
    </w:p>
    <w:p w14:paraId="06E37EC6" w14:textId="5FBD697D" w:rsidR="000A6F23" w:rsidRDefault="000A6F23" w:rsidP="000A6F23">
      <w:pPr>
        <w:pStyle w:val="ListParagraph"/>
        <w:numPr>
          <w:ilvl w:val="0"/>
          <w:numId w:val="1"/>
        </w:numPr>
      </w:pPr>
      <w:r>
        <w:t>Marx &amp; Spensa</w:t>
      </w:r>
    </w:p>
    <w:p w14:paraId="0084D0A8" w14:textId="672896F9" w:rsidR="000A6F23" w:rsidRDefault="000A6F23" w:rsidP="000A6F23">
      <w:pPr>
        <w:pStyle w:val="ListParagraph"/>
        <w:numPr>
          <w:ilvl w:val="0"/>
          <w:numId w:val="1"/>
        </w:numPr>
      </w:pPr>
      <w:r>
        <w:t>MS</w:t>
      </w:r>
    </w:p>
    <w:p w14:paraId="1B34CD77" w14:textId="6291F7F1" w:rsidR="000A6F23" w:rsidRDefault="000A6F23" w:rsidP="000A6F23">
      <w:pPr>
        <w:pStyle w:val="ListParagraph"/>
        <w:numPr>
          <w:ilvl w:val="0"/>
          <w:numId w:val="1"/>
        </w:numPr>
      </w:pPr>
      <w:r>
        <w:t>M and S</w:t>
      </w:r>
    </w:p>
    <w:p w14:paraId="14E1CD97" w14:textId="21720F70" w:rsidR="000A6F23" w:rsidRDefault="000A6F23" w:rsidP="000A6F23">
      <w:pPr>
        <w:pStyle w:val="ListParagraph"/>
        <w:numPr>
          <w:ilvl w:val="0"/>
          <w:numId w:val="1"/>
        </w:numPr>
      </w:pPr>
      <w:r>
        <w:t>… and so on</w:t>
      </w:r>
    </w:p>
    <w:p w14:paraId="2FC6EF50" w14:textId="2ADA53DC" w:rsidR="000A6F23" w:rsidRDefault="000A6F23" w:rsidP="000A6F23"/>
    <w:p w14:paraId="62CE5382" w14:textId="77777777" w:rsidR="007779EA" w:rsidRDefault="000A6F23" w:rsidP="000A6F23">
      <w:r>
        <w:t>All of these responses need to be mapped back on to the brand, Marks &amp; Spencer.</w:t>
      </w:r>
      <w:r w:rsidR="007779EA">
        <w:t xml:space="preserve"> This process is known as </w:t>
      </w:r>
      <w:r w:rsidR="007779EA" w:rsidRPr="007779EA">
        <w:rPr>
          <w:b/>
        </w:rPr>
        <w:t>“coding”</w:t>
      </w:r>
      <w:r w:rsidR="007779EA">
        <w:t>.</w:t>
      </w:r>
    </w:p>
    <w:p w14:paraId="14CFF312" w14:textId="2490D1D3" w:rsidR="000A6F23" w:rsidRDefault="000A6F23" w:rsidP="000A6F23">
      <w:r>
        <w:t>In theory we’re talking about turning brand name variants into a single standardised brand name within BrandVue, but what we’re really talking about is mapping text, in a wide range of variants, to the concept of an individual brand.</w:t>
      </w:r>
    </w:p>
    <w:p w14:paraId="1B3FD178" w14:textId="77777777" w:rsidR="007779EA" w:rsidRDefault="00793EB6" w:rsidP="0094401B">
      <w:r>
        <w:lastRenderedPageBreak/>
        <w:t>We then are in a position</w:t>
      </w:r>
      <w:r w:rsidR="007779EA">
        <w:t>, for any brand in a survey, to give an indication of the spontaneous awareness of that brand amongst survey respondents.</w:t>
      </w:r>
    </w:p>
    <w:p w14:paraId="6D7A859D" w14:textId="157C68CD" w:rsidR="0094401B" w:rsidRDefault="007779EA" w:rsidP="0094401B">
      <w:r>
        <w:t>Another example of this kind of question is style icons, where people might respond with names such as “Kylie Jenner”, “Kim Kardashian”, “The Duchess of Cambridge”, or “Kate Middleton” (the last two are one and the same person, so would need coding appropriately). What’s worse here is that people might respond with names of fictional characters as well as the real people who play them – for example, namechecking a character in a popular TV show. This is made more complex if the character has quite a different style to the person who plays them in real life.</w:t>
      </w:r>
    </w:p>
    <w:p w14:paraId="60CD4BB3" w14:textId="7A8A436A" w:rsidR="0026139C" w:rsidRDefault="0026139C" w:rsidP="0094401B">
      <w:r>
        <w:t>The key metrics we need to visualise are:</w:t>
      </w:r>
    </w:p>
    <w:p w14:paraId="254930F2" w14:textId="77777777" w:rsidR="0026139C" w:rsidRDefault="0026139C" w:rsidP="0094401B"/>
    <w:p w14:paraId="52990A34" w14:textId="096AA9FB" w:rsidR="0026139C" w:rsidRDefault="0026139C" w:rsidP="0026139C">
      <w:pPr>
        <w:pStyle w:val="ListParagraph"/>
        <w:numPr>
          <w:ilvl w:val="0"/>
          <w:numId w:val="3"/>
        </w:numPr>
      </w:pPr>
      <w:r w:rsidRPr="0026139C">
        <w:rPr>
          <w:b/>
        </w:rPr>
        <w:t>Spontaneous awareness</w:t>
      </w:r>
      <w:r>
        <w:t xml:space="preserve">: a respondent is spontaneously aware of a brand if they listed it </w:t>
      </w:r>
      <w:r w:rsidRPr="0026139C">
        <w:rPr>
          <w:i/>
        </w:rPr>
        <w:t>at all</w:t>
      </w:r>
      <w:r>
        <w:t xml:space="preserve"> in their response to the spontaneous awareness question.</w:t>
      </w:r>
    </w:p>
    <w:p w14:paraId="3BCCC48C" w14:textId="77777777" w:rsidR="0026139C" w:rsidRDefault="0026139C" w:rsidP="0026139C"/>
    <w:p w14:paraId="6A80F22D" w14:textId="5C07B8CE" w:rsidR="0026139C" w:rsidRDefault="0026139C" w:rsidP="0026139C">
      <w:pPr>
        <w:pStyle w:val="ListParagraph"/>
        <w:numPr>
          <w:ilvl w:val="0"/>
          <w:numId w:val="3"/>
        </w:numPr>
      </w:pPr>
      <w:r w:rsidRPr="0026139C">
        <w:rPr>
          <w:b/>
        </w:rPr>
        <w:t>Top of mind</w:t>
      </w:r>
      <w:r>
        <w:t xml:space="preserve">: a brand is top of mind for a respondent if they listed it </w:t>
      </w:r>
      <w:r>
        <w:rPr>
          <w:i/>
        </w:rPr>
        <w:t>first</w:t>
      </w:r>
      <w:r>
        <w:t xml:space="preserve"> in their response to the spontaneous awareness question.</w:t>
      </w:r>
    </w:p>
    <w:p w14:paraId="165D108C" w14:textId="0976A39F" w:rsidR="007779EA" w:rsidRDefault="007779EA" w:rsidP="0094401B"/>
    <w:p w14:paraId="276FB59F" w14:textId="24F4A2A3" w:rsidR="00EE59A7" w:rsidRDefault="00EE59A7" w:rsidP="00EE59A7">
      <w:pPr>
        <w:pStyle w:val="Heading1"/>
      </w:pPr>
      <w:r>
        <w:t>Implementation</w:t>
      </w:r>
    </w:p>
    <w:p w14:paraId="581009FA" w14:textId="7A5B8F96" w:rsidR="00EE59A7" w:rsidRDefault="00EE59A7" w:rsidP="00EE59A7"/>
    <w:p w14:paraId="75863E79" w14:textId="779B549C" w:rsidR="00C00136" w:rsidRDefault="005222DC" w:rsidP="00EE59A7">
      <w:r>
        <w:t xml:space="preserve">I’ve pulled together a concept of how our new coding implementation </w:t>
      </w:r>
      <w:r>
        <w:rPr>
          <w:i/>
        </w:rPr>
        <w:t>could</w:t>
      </w:r>
      <w:r>
        <w:t xml:space="preserve"> work, although optimisations and improvements are completely welcome.</w:t>
      </w:r>
      <w:r w:rsidR="0026139C">
        <w:t xml:space="preserve"> </w:t>
      </w:r>
      <w:r w:rsidR="00C00136">
        <w:t>The key points are these:</w:t>
      </w:r>
    </w:p>
    <w:p w14:paraId="41A3B6BE" w14:textId="40A66613" w:rsidR="00C00136" w:rsidRDefault="00C00136" w:rsidP="00EE59A7"/>
    <w:p w14:paraId="4AA6B294" w14:textId="5CD008E9" w:rsidR="00C00136" w:rsidRDefault="0026139C" w:rsidP="00C00136">
      <w:pPr>
        <w:pStyle w:val="ListParagraph"/>
        <w:numPr>
          <w:ilvl w:val="0"/>
          <w:numId w:val="2"/>
        </w:numPr>
      </w:pPr>
      <w:r>
        <w:t>Mistyped</w:t>
      </w:r>
      <w:r w:rsidR="008D75EF">
        <w:t xml:space="preserve"> (and correct)</w:t>
      </w:r>
      <w:r>
        <w:t xml:space="preserve">, abbreviated, etc., brand names, such as </w:t>
      </w:r>
      <w:r w:rsidRPr="008D75EF">
        <w:rPr>
          <w:i/>
        </w:rPr>
        <w:t>Nxt</w:t>
      </w:r>
      <w:r>
        <w:t xml:space="preserve">, </w:t>
      </w:r>
      <w:r w:rsidRPr="008D75EF">
        <w:rPr>
          <w:i/>
        </w:rPr>
        <w:t>M&amp;S</w:t>
      </w:r>
      <w:r>
        <w:t xml:space="preserve">, </w:t>
      </w:r>
      <w:r w:rsidRPr="008D75EF">
        <w:rPr>
          <w:i/>
        </w:rPr>
        <w:t>Burtuns</w:t>
      </w:r>
      <w:r>
        <w:t xml:space="preserve">, </w:t>
      </w:r>
      <w:r w:rsidRPr="008D75EF">
        <w:rPr>
          <w:i/>
        </w:rPr>
        <w:t>River Iland</w:t>
      </w:r>
      <w:r>
        <w:t>, etc., are fed into the process.</w:t>
      </w:r>
    </w:p>
    <w:p w14:paraId="72D78E3D" w14:textId="77777777" w:rsidR="0026139C" w:rsidRDefault="0026139C" w:rsidP="0026139C"/>
    <w:p w14:paraId="65BFD9A3" w14:textId="1D4CB1FD" w:rsidR="0026139C" w:rsidRDefault="0026139C" w:rsidP="00C00136">
      <w:pPr>
        <w:pStyle w:val="ListParagraph"/>
        <w:numPr>
          <w:ilvl w:val="0"/>
          <w:numId w:val="2"/>
        </w:numPr>
      </w:pPr>
      <w:r>
        <w:t>These should correctly resolve to our authoritative brand names: Next, Marks &amp; Spencer, Burton, River Island, etc.</w:t>
      </w:r>
    </w:p>
    <w:p w14:paraId="79C16F1B" w14:textId="77777777" w:rsidR="008D75EF" w:rsidRDefault="008D75EF" w:rsidP="008D75EF">
      <w:pPr>
        <w:pStyle w:val="ListParagraph"/>
      </w:pPr>
    </w:p>
    <w:p w14:paraId="225500A5" w14:textId="77777777" w:rsidR="0026139C" w:rsidRDefault="0026139C" w:rsidP="0026139C"/>
    <w:p w14:paraId="72BCA2F1" w14:textId="44734606" w:rsidR="0026139C" w:rsidRDefault="0026139C" w:rsidP="00C00136">
      <w:pPr>
        <w:pStyle w:val="ListParagraph"/>
        <w:numPr>
          <w:ilvl w:val="0"/>
          <w:numId w:val="2"/>
        </w:numPr>
      </w:pPr>
      <w:r>
        <w:t>Any that can’t be resolved should be skipped (but possibly recorded in a garbage list, for later, manual, examination and classification).</w:t>
      </w:r>
    </w:p>
    <w:p w14:paraId="0CD0672E" w14:textId="77777777" w:rsidR="008D75EF" w:rsidRDefault="008D75EF" w:rsidP="008D75EF">
      <w:pPr>
        <w:pStyle w:val="ListParagraph"/>
      </w:pPr>
    </w:p>
    <w:p w14:paraId="15524074" w14:textId="77777777" w:rsidR="0026139C" w:rsidRDefault="0026139C" w:rsidP="0026139C"/>
    <w:p w14:paraId="24E8D660" w14:textId="5C74209A" w:rsidR="0026139C" w:rsidRDefault="0026139C" w:rsidP="008D75EF">
      <w:pPr>
        <w:pStyle w:val="ListParagraph"/>
        <w:numPr>
          <w:ilvl w:val="0"/>
          <w:numId w:val="2"/>
        </w:numPr>
      </w:pPr>
      <w:r>
        <w:t>What should come out at the other end is numeric data in the data-UK.csv and data-US.csv files, of the form</w:t>
      </w:r>
      <w:r w:rsidR="008D75EF">
        <w:t xml:space="preserve"> </w:t>
      </w:r>
      <w:r w:rsidR="008D75EF" w:rsidRPr="008D75EF">
        <w:rPr>
          <w:i/>
        </w:rPr>
        <w:t xml:space="preserve">(N.B. </w:t>
      </w:r>
      <w:r w:rsidR="008D75EF">
        <w:rPr>
          <w:i/>
        </w:rPr>
        <w:t>r</w:t>
      </w:r>
      <w:r w:rsidR="008D75EF" w:rsidRPr="008D75EF">
        <w:rPr>
          <w:i/>
        </w:rPr>
        <w:t>esponse and brand IDs are for illustrative purposes only)</w:t>
      </w:r>
      <w:r>
        <w:t>:</w:t>
      </w:r>
    </w:p>
    <w:p w14:paraId="321319AB" w14:textId="77777777" w:rsidR="008D75EF" w:rsidRDefault="008D75EF" w:rsidP="008D75EF">
      <w:pPr>
        <w:pStyle w:val="ListParagraph"/>
      </w:pPr>
    </w:p>
    <w:p w14:paraId="2059D0DB" w14:textId="2CB4A1B5" w:rsidR="0026139C" w:rsidRDefault="0026139C" w:rsidP="0026139C"/>
    <w:tbl>
      <w:tblPr>
        <w:tblStyle w:val="TableGrid"/>
        <w:tblW w:w="0" w:type="auto"/>
        <w:tblLook w:val="04A0" w:firstRow="1" w:lastRow="0" w:firstColumn="1" w:lastColumn="0" w:noHBand="0" w:noVBand="1"/>
      </w:tblPr>
      <w:tblGrid>
        <w:gridCol w:w="1950"/>
        <w:gridCol w:w="2246"/>
        <w:gridCol w:w="2007"/>
        <w:gridCol w:w="2813"/>
      </w:tblGrid>
      <w:tr w:rsidR="0026139C" w14:paraId="38DEA9A5" w14:textId="77777777" w:rsidTr="0026139C">
        <w:tc>
          <w:tcPr>
            <w:tcW w:w="1950" w:type="dxa"/>
          </w:tcPr>
          <w:p w14:paraId="4A156B4D" w14:textId="638DCD30" w:rsidR="0026139C" w:rsidRPr="0026139C" w:rsidRDefault="0026139C" w:rsidP="0026139C">
            <w:pPr>
              <w:rPr>
                <w:b/>
              </w:rPr>
            </w:pPr>
            <w:r>
              <w:rPr>
                <w:b/>
              </w:rPr>
              <w:lastRenderedPageBreak/>
              <w:t>ResponseId</w:t>
            </w:r>
          </w:p>
        </w:tc>
        <w:tc>
          <w:tcPr>
            <w:tcW w:w="2246" w:type="dxa"/>
          </w:tcPr>
          <w:p w14:paraId="4E908A49" w14:textId="754A9A7C" w:rsidR="0026139C" w:rsidRPr="0026139C" w:rsidRDefault="0026139C" w:rsidP="0026139C">
            <w:pPr>
              <w:rPr>
                <w:b/>
              </w:rPr>
            </w:pPr>
            <w:r w:rsidRPr="0026139C">
              <w:rPr>
                <w:b/>
              </w:rPr>
              <w:t>BrandId</w:t>
            </w:r>
          </w:p>
        </w:tc>
        <w:tc>
          <w:tcPr>
            <w:tcW w:w="2007" w:type="dxa"/>
          </w:tcPr>
          <w:p w14:paraId="1A15E28C" w14:textId="446431CE" w:rsidR="0026139C" w:rsidRPr="0026139C" w:rsidRDefault="0026139C" w:rsidP="0026139C">
            <w:pPr>
              <w:rPr>
                <w:b/>
              </w:rPr>
            </w:pPr>
            <w:r w:rsidRPr="0026139C">
              <w:rPr>
                <w:b/>
              </w:rPr>
              <w:t>…</w:t>
            </w:r>
          </w:p>
        </w:tc>
        <w:tc>
          <w:tcPr>
            <w:tcW w:w="2813" w:type="dxa"/>
          </w:tcPr>
          <w:p w14:paraId="54A0D380" w14:textId="179316F3" w:rsidR="0026139C" w:rsidRPr="0026139C" w:rsidRDefault="0026139C" w:rsidP="0026139C">
            <w:pPr>
              <w:rPr>
                <w:b/>
              </w:rPr>
            </w:pPr>
            <w:r w:rsidRPr="0026139C">
              <w:rPr>
                <w:b/>
              </w:rPr>
              <w:t>Spontaneous_awareness</w:t>
            </w:r>
          </w:p>
        </w:tc>
      </w:tr>
      <w:tr w:rsidR="0026139C" w14:paraId="6D4D85AE" w14:textId="77777777" w:rsidTr="0026139C">
        <w:tc>
          <w:tcPr>
            <w:tcW w:w="1950" w:type="dxa"/>
          </w:tcPr>
          <w:p w14:paraId="61C374A5" w14:textId="0604F673" w:rsidR="0026139C" w:rsidRDefault="0026139C" w:rsidP="0026139C">
            <w:r>
              <w:t>5567</w:t>
            </w:r>
          </w:p>
        </w:tc>
        <w:tc>
          <w:tcPr>
            <w:tcW w:w="2246" w:type="dxa"/>
          </w:tcPr>
          <w:p w14:paraId="511EF81B" w14:textId="32C24450" w:rsidR="0026139C" w:rsidRDefault="0026139C" w:rsidP="0026139C">
            <w:r>
              <w:t>43 (Next)</w:t>
            </w:r>
          </w:p>
        </w:tc>
        <w:tc>
          <w:tcPr>
            <w:tcW w:w="2007" w:type="dxa"/>
          </w:tcPr>
          <w:p w14:paraId="2C21037E" w14:textId="114BF7BF" w:rsidR="0026139C" w:rsidRDefault="0026139C" w:rsidP="0026139C">
            <w:r>
              <w:t>…</w:t>
            </w:r>
          </w:p>
        </w:tc>
        <w:tc>
          <w:tcPr>
            <w:tcW w:w="2813" w:type="dxa"/>
          </w:tcPr>
          <w:p w14:paraId="098FD0E5" w14:textId="00E41790" w:rsidR="0026139C" w:rsidRDefault="0026139C" w:rsidP="0026139C">
            <w:r>
              <w:t>1</w:t>
            </w:r>
          </w:p>
        </w:tc>
      </w:tr>
      <w:tr w:rsidR="0026139C" w14:paraId="35400D49" w14:textId="77777777" w:rsidTr="0026139C">
        <w:tc>
          <w:tcPr>
            <w:tcW w:w="1950" w:type="dxa"/>
          </w:tcPr>
          <w:p w14:paraId="2B914DB8" w14:textId="52B29943" w:rsidR="0026139C" w:rsidRDefault="0026139C" w:rsidP="0026139C">
            <w:r>
              <w:t>5567</w:t>
            </w:r>
          </w:p>
        </w:tc>
        <w:tc>
          <w:tcPr>
            <w:tcW w:w="2246" w:type="dxa"/>
          </w:tcPr>
          <w:p w14:paraId="520E4FA8" w14:textId="225ED800" w:rsidR="0026139C" w:rsidRDefault="0026139C" w:rsidP="0026139C">
            <w:r>
              <w:t>332 (Marks &amp; Spencer)</w:t>
            </w:r>
          </w:p>
        </w:tc>
        <w:tc>
          <w:tcPr>
            <w:tcW w:w="2007" w:type="dxa"/>
          </w:tcPr>
          <w:p w14:paraId="0A12CC28" w14:textId="1961E15D" w:rsidR="0026139C" w:rsidRDefault="0026139C" w:rsidP="0026139C">
            <w:r>
              <w:t>…</w:t>
            </w:r>
          </w:p>
        </w:tc>
        <w:tc>
          <w:tcPr>
            <w:tcW w:w="2813" w:type="dxa"/>
          </w:tcPr>
          <w:p w14:paraId="0E2ED222" w14:textId="49689407" w:rsidR="0026139C" w:rsidRDefault="0026139C" w:rsidP="0026139C">
            <w:r>
              <w:t>2</w:t>
            </w:r>
          </w:p>
        </w:tc>
      </w:tr>
      <w:tr w:rsidR="0026139C" w14:paraId="73516494" w14:textId="77777777" w:rsidTr="0026139C">
        <w:tc>
          <w:tcPr>
            <w:tcW w:w="1950" w:type="dxa"/>
          </w:tcPr>
          <w:p w14:paraId="65A1C9B2" w14:textId="56EFF7A7" w:rsidR="0026139C" w:rsidRDefault="0026139C" w:rsidP="0026139C">
            <w:r>
              <w:t>5567</w:t>
            </w:r>
          </w:p>
        </w:tc>
        <w:tc>
          <w:tcPr>
            <w:tcW w:w="2246" w:type="dxa"/>
          </w:tcPr>
          <w:p w14:paraId="754A866D" w14:textId="005F5DE5" w:rsidR="0026139C" w:rsidRDefault="0026139C" w:rsidP="0026139C">
            <w:r>
              <w:t>8 (Burton)</w:t>
            </w:r>
          </w:p>
        </w:tc>
        <w:tc>
          <w:tcPr>
            <w:tcW w:w="2007" w:type="dxa"/>
          </w:tcPr>
          <w:p w14:paraId="47140CCB" w14:textId="1BB3B347" w:rsidR="0026139C" w:rsidRDefault="0026139C" w:rsidP="0026139C">
            <w:r>
              <w:t>…</w:t>
            </w:r>
          </w:p>
        </w:tc>
        <w:tc>
          <w:tcPr>
            <w:tcW w:w="2813" w:type="dxa"/>
          </w:tcPr>
          <w:p w14:paraId="673B91B3" w14:textId="4C03AA88" w:rsidR="0026139C" w:rsidRDefault="0026139C" w:rsidP="0026139C">
            <w:r>
              <w:t>3</w:t>
            </w:r>
          </w:p>
        </w:tc>
      </w:tr>
      <w:tr w:rsidR="0026139C" w14:paraId="1DC5B699" w14:textId="77777777" w:rsidTr="0026139C">
        <w:tc>
          <w:tcPr>
            <w:tcW w:w="1950" w:type="dxa"/>
          </w:tcPr>
          <w:p w14:paraId="0BB76952" w14:textId="2F41DEF3" w:rsidR="0026139C" w:rsidRDefault="0026139C" w:rsidP="0026139C">
            <w:r>
              <w:t>5567</w:t>
            </w:r>
          </w:p>
        </w:tc>
        <w:tc>
          <w:tcPr>
            <w:tcW w:w="2246" w:type="dxa"/>
          </w:tcPr>
          <w:p w14:paraId="148C78D4" w14:textId="0AC391A7" w:rsidR="0026139C" w:rsidRDefault="0026139C" w:rsidP="0026139C">
            <w:r>
              <w:t>13 River Island</w:t>
            </w:r>
          </w:p>
        </w:tc>
        <w:tc>
          <w:tcPr>
            <w:tcW w:w="2007" w:type="dxa"/>
          </w:tcPr>
          <w:p w14:paraId="6C04289E" w14:textId="1FFB7F91" w:rsidR="0026139C" w:rsidRDefault="0026139C" w:rsidP="0026139C">
            <w:r>
              <w:t>…</w:t>
            </w:r>
          </w:p>
        </w:tc>
        <w:tc>
          <w:tcPr>
            <w:tcW w:w="2813" w:type="dxa"/>
          </w:tcPr>
          <w:p w14:paraId="769719CD" w14:textId="43B20E7B" w:rsidR="0026139C" w:rsidRDefault="0026139C" w:rsidP="0026139C">
            <w:r>
              <w:t>4</w:t>
            </w:r>
          </w:p>
        </w:tc>
      </w:tr>
    </w:tbl>
    <w:p w14:paraId="4E296B40" w14:textId="77777777" w:rsidR="002D7CCD" w:rsidRDefault="002D7CCD" w:rsidP="0026139C"/>
    <w:p w14:paraId="24D00931" w14:textId="7FDCA16A" w:rsidR="0026139C" w:rsidRDefault="0026139C" w:rsidP="0026139C">
      <w:r>
        <w:t xml:space="preserve">Any brands not listed in the response for spontaneous awareness should have a blank in the cell for the corresponding </w:t>
      </w:r>
      <w:r w:rsidRPr="008D75EF">
        <w:rPr>
          <w:b/>
        </w:rPr>
        <w:t>Spontaneous_awareness</w:t>
      </w:r>
      <w:r>
        <w:t xml:space="preserve"> value.</w:t>
      </w:r>
    </w:p>
    <w:p w14:paraId="0F4A0F41" w14:textId="479834DB" w:rsidR="0026139C" w:rsidRDefault="0026139C" w:rsidP="0026139C">
      <w:r>
        <w:t xml:space="preserve">Positive numeric values </w:t>
      </w:r>
      <w:r w:rsidR="008D75EF">
        <w:t xml:space="preserve">for </w:t>
      </w:r>
      <w:r w:rsidR="008D75EF" w:rsidRPr="008D75EF">
        <w:rPr>
          <w:b/>
        </w:rPr>
        <w:t>Spontaneous_awareness</w:t>
      </w:r>
      <w:r w:rsidR="008D75EF">
        <w:t xml:space="preserve"> </w:t>
      </w:r>
      <w:r>
        <w:t>indicate the position in which the brand was listed in the response to the spontaneous awareness question. The top of mind brand is the brand that is listed first, and therefore has a value of 1.</w:t>
      </w:r>
      <w:r w:rsidR="008D75EF">
        <w:t xml:space="preserve"> If a respondent lists a brand in </w:t>
      </w:r>
      <w:r w:rsidR="008D75EF">
        <w:rPr>
          <w:i/>
        </w:rPr>
        <w:t>any</w:t>
      </w:r>
      <w:r w:rsidR="008D75EF">
        <w:t xml:space="preserve"> position, then they are spontaneously aware of it.</w:t>
      </w:r>
    </w:p>
    <w:p w14:paraId="35309970" w14:textId="5B1CE519" w:rsidR="008D75EF" w:rsidRDefault="008D75EF" w:rsidP="0026139C">
      <w:r>
        <w:t>I.e., what the above gives us is an output in the data-UK.csv and data-US.csv files that works in exactly the same way as all other numeric measures we graph in BrandVue, and thus makes it easy for us to visualise it.</w:t>
      </w:r>
    </w:p>
    <w:p w14:paraId="7E8DC9EB" w14:textId="7C40CD8D" w:rsidR="008D75EF" w:rsidRDefault="008D75EF" w:rsidP="0026139C">
      <w:r>
        <w:t>Stepping back a bit, there are really three places we could look to do the above data transformation:</w:t>
      </w:r>
    </w:p>
    <w:p w14:paraId="5D1A8957" w14:textId="77777777" w:rsidR="002D7CCD" w:rsidRDefault="002D7CCD" w:rsidP="0026139C"/>
    <w:p w14:paraId="3D9E5987" w14:textId="0B34F97A" w:rsidR="008D75EF" w:rsidRDefault="008D75EF" w:rsidP="008D75EF">
      <w:pPr>
        <w:pStyle w:val="ListParagraph"/>
        <w:numPr>
          <w:ilvl w:val="0"/>
          <w:numId w:val="4"/>
        </w:numPr>
      </w:pPr>
      <w:r w:rsidRPr="008D75EF">
        <w:rPr>
          <w:b/>
        </w:rPr>
        <w:t>In the BrandVue dashboard process itself.</w:t>
      </w:r>
      <w:r>
        <w:t xml:space="preserve"> Rejected because the parsing and handling of text is expensive: it will both slow performance, and increase memory usage in a way that’s not acceptable.</w:t>
      </w:r>
    </w:p>
    <w:p w14:paraId="0A537166" w14:textId="77777777" w:rsidR="002D7CCD" w:rsidRDefault="002D7CCD" w:rsidP="002D7CCD"/>
    <w:p w14:paraId="6AC3FB33" w14:textId="4B97F914" w:rsidR="008D75EF" w:rsidRDefault="008D75EF" w:rsidP="008D75EF">
      <w:pPr>
        <w:pStyle w:val="ListParagraph"/>
        <w:numPr>
          <w:ilvl w:val="0"/>
          <w:numId w:val="4"/>
        </w:numPr>
      </w:pPr>
      <w:r w:rsidRPr="008D75EF">
        <w:rPr>
          <w:b/>
        </w:rPr>
        <w:t>As part of the dashboard build process.</w:t>
      </w:r>
      <w:r>
        <w:t xml:space="preserve"> Best candidate in that it means for any given response we’ll only do the transformation once, at build time*, rather than every time the measure is calculated. Means that such free text data ends up in the dashboard as numeric data, and can be handled in the same way.</w:t>
      </w:r>
    </w:p>
    <w:p w14:paraId="203B5DEB" w14:textId="77777777" w:rsidR="002D7CCD" w:rsidRDefault="002D7CCD" w:rsidP="002D7CCD"/>
    <w:p w14:paraId="5C9E5D2F" w14:textId="3F26B91A" w:rsidR="008D75EF" w:rsidRDefault="008D75EF" w:rsidP="008D75EF">
      <w:pPr>
        <w:pStyle w:val="ListParagraph"/>
        <w:numPr>
          <w:ilvl w:val="0"/>
          <w:numId w:val="4"/>
        </w:numPr>
      </w:pPr>
      <w:r>
        <w:rPr>
          <w:b/>
        </w:rPr>
        <w:t>As data is INSERTed into the survey database.</w:t>
      </w:r>
      <w:r>
        <w:t xml:space="preserve"> In many ways the most logical option, since it ensures our data is clean from the very beginning. However, there is a risk of dropping data that, upon further investigation by a human, might turn out to be something we can map</w:t>
      </w:r>
      <w:r w:rsidR="002D7CCD">
        <w:t>. Also this process is controlled by the Platform team, and they’re very busy, so it would seem foolish to make a relatively urgent Vue deliverable dependent on the Platform team doing work that they don’t have time for.</w:t>
      </w:r>
    </w:p>
    <w:p w14:paraId="7A4FA86F" w14:textId="32F217C8" w:rsidR="008D75EF" w:rsidRDefault="008D75EF" w:rsidP="008D75EF"/>
    <w:p w14:paraId="0C872B53" w14:textId="4AF3E9D8" w:rsidR="008D75EF" w:rsidRPr="002D7CCD" w:rsidRDefault="008D75EF" w:rsidP="008D75EF">
      <w:pPr>
        <w:rPr>
          <w:i/>
        </w:rPr>
      </w:pPr>
      <w:r w:rsidRPr="002D7CCD">
        <w:rPr>
          <w:i/>
        </w:rPr>
        <w:t xml:space="preserve">*This will currently be </w:t>
      </w:r>
      <w:r w:rsidR="002F7764">
        <w:rPr>
          <w:i/>
        </w:rPr>
        <w:t>run</w:t>
      </w:r>
      <w:r w:rsidRPr="002D7CCD">
        <w:rPr>
          <w:i/>
        </w:rPr>
        <w:t xml:space="preserve"> </w:t>
      </w:r>
      <w:r w:rsidR="002F7764">
        <w:rPr>
          <w:i/>
        </w:rPr>
        <w:t>every night, meaning we actually rebuild these values every 24 hours</w:t>
      </w:r>
      <w:r w:rsidRPr="002D7CCD">
        <w:rPr>
          <w:i/>
        </w:rPr>
        <w:t xml:space="preserve">. When we move to SQL Server for dashboard data, and real-time updates, we’ll need to completely rebuild spontaneous awareness, and other similar measures, if the coding configuration for a field is changed. Another issue is that, whilst this works for coding concepts that map to entities in the survey and dashboard (e.g., brands), it breaks down for concepts where no such entity exists and where there is no finite set of viable answers (e.g., style icons). In the latter case we may need to stop at normalising text values without being able to transform them into numeric values, and thus </w:t>
      </w:r>
      <w:r w:rsidRPr="002D7CCD">
        <w:rPr>
          <w:i/>
        </w:rPr>
        <w:lastRenderedPageBreak/>
        <w:t>handle the text (or some short-form representation of it, such as a hashcode or numeric lookup) directly in the dashboard.</w:t>
      </w:r>
    </w:p>
    <w:p w14:paraId="5F4F4A27" w14:textId="77777777" w:rsidR="002D7CCD" w:rsidRDefault="002D7CCD" w:rsidP="008D75EF"/>
    <w:p w14:paraId="4426F1D8" w14:textId="6CF565A0" w:rsidR="00FB29D4" w:rsidRDefault="002D7CCD" w:rsidP="008D75EF">
      <w:r>
        <w:t>It’s not too much of a challenge to figure out that (2) above represents the best option.</w:t>
      </w:r>
      <w:r w:rsidR="00FB29D4">
        <w:t xml:space="preserve"> I’ve sketched out a rough solution as follows:</w:t>
      </w:r>
    </w:p>
    <w:p w14:paraId="1D4892FA" w14:textId="77777777" w:rsidR="00FB29D4" w:rsidRDefault="00FB29D4" w:rsidP="008D75EF"/>
    <w:p w14:paraId="6ECF9AB7" w14:textId="147763FD" w:rsidR="00FB29D4" w:rsidRDefault="00FB29D4" w:rsidP="008D75EF">
      <w:r w:rsidRPr="00FB29D4">
        <w:drawing>
          <wp:inline distT="0" distB="0" distL="0" distR="0" wp14:anchorId="271B8720" wp14:editId="7A28C64A">
            <wp:extent cx="5731510" cy="184531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1845310"/>
                    </a:xfrm>
                    <a:prstGeom prst="rect">
                      <a:avLst/>
                    </a:prstGeom>
                  </pic:spPr>
                </pic:pic>
              </a:graphicData>
            </a:graphic>
          </wp:inline>
        </w:drawing>
      </w:r>
    </w:p>
    <w:p w14:paraId="72AD671A" w14:textId="77777777" w:rsidR="00FB29D4" w:rsidRDefault="00FB29D4" w:rsidP="008D75EF"/>
    <w:p w14:paraId="5361E0AE" w14:textId="043B515F" w:rsidR="00FB29D4" w:rsidRDefault="00FB29D4" w:rsidP="008D75EF">
      <w:r>
        <w:t xml:space="preserve">The full-sized version, which is far more useful, can be found at </w:t>
      </w:r>
      <w:hyperlink r:id="rId9" w:history="1">
        <w:r w:rsidRPr="00274B72">
          <w:rPr>
            <w:rStyle w:val="Hyperlink"/>
          </w:rPr>
          <w:t>https://github.com/MIG-Global/BrandVue/blob/master/doc/AllVue/TextFieldCoding_EgSpontaneousAwareness.svg</w:t>
        </w:r>
      </w:hyperlink>
      <w:r>
        <w:t>.</w:t>
      </w:r>
    </w:p>
    <w:p w14:paraId="43A6CDD4" w14:textId="01593621" w:rsidR="00FB29D4" w:rsidRDefault="00FB29D4" w:rsidP="008D75EF">
      <w:r>
        <w:t xml:space="preserve">You can either download the file and view it in your browser (GitHub’s raw view isn’t helpful), or use a tool such as Inkscape, which makes it fairly easy to navigate around: </w:t>
      </w:r>
      <w:hyperlink r:id="rId10" w:history="1">
        <w:r w:rsidRPr="00274B72">
          <w:rPr>
            <w:rStyle w:val="Hyperlink"/>
          </w:rPr>
          <w:t>https://inkscape.org/en/</w:t>
        </w:r>
      </w:hyperlink>
      <w:r>
        <w:t>.</w:t>
      </w:r>
    </w:p>
    <w:p w14:paraId="437F0C6B" w14:textId="1CE33BCF" w:rsidR="00FB29D4" w:rsidRDefault="00FB29D4" w:rsidP="008D75EF">
      <w:r>
        <w:t>This really represents a logical view of how coding should work, rather than a “this is absolutely how it needs to be implemented” view of the world. Basically, as long as it can handle the inputs, and generates the outputs, as described in the list above, I don’t really mind how the process works in the middle.</w:t>
      </w:r>
    </w:p>
    <w:p w14:paraId="77A31DB6" w14:textId="55D10F2F" w:rsidR="00FB29D4" w:rsidRDefault="00FB29D4" w:rsidP="008D75EF">
      <w:r>
        <w:t>A few key components</w:t>
      </w:r>
      <w:r w:rsidR="0015279C">
        <w:t>…</w:t>
      </w:r>
    </w:p>
    <w:p w14:paraId="0963F951" w14:textId="77777777" w:rsidR="005837D1" w:rsidRDefault="005837D1" w:rsidP="008D75EF"/>
    <w:p w14:paraId="710C9076" w14:textId="589632CA" w:rsidR="00FB29D4" w:rsidRPr="00FB29D4" w:rsidRDefault="00FB29D4" w:rsidP="008D75EF">
      <w:pPr>
        <w:rPr>
          <w:b/>
        </w:rPr>
      </w:pPr>
      <w:r w:rsidRPr="00FB29D4">
        <w:rPr>
          <w:b/>
        </w:rPr>
        <w:t>TEXT FIELD CODER</w:t>
      </w:r>
    </w:p>
    <w:p w14:paraId="15274A33" w14:textId="7F71A200" w:rsidR="00FB29D4" w:rsidRDefault="00FB29D4" w:rsidP="008D75EF">
      <w:r>
        <w:t>Coding used to be configured via an Excel file, but I’m not sure we need to continue with this. I would, however, suggest a text file format, because it means it can still be customised easily by consultants such as Jack and Ed, without the need for us to build some sort of configuration UI.</w:t>
      </w:r>
    </w:p>
    <w:p w14:paraId="4560E5E4" w14:textId="6284BDBE" w:rsidR="00FB29D4" w:rsidRDefault="00FB29D4" w:rsidP="008D75EF">
      <w:r>
        <w:t>Some sort of hierarchical format, such as XML or (for terseness) JSON, would probably be the way to go, since many input variants can map onto a single brand.</w:t>
      </w:r>
    </w:p>
    <w:p w14:paraId="19700B27" w14:textId="3126ADC7" w:rsidR="00FB29D4" w:rsidRDefault="00FB29D4" w:rsidP="008D75EF">
      <w:r>
        <w:t>Fields that require coding, and the corresponding coding configuration file name/path, would probably be best configured via the map file. (Not wedded to this though.)</w:t>
      </w:r>
    </w:p>
    <w:p w14:paraId="3755EDD5" w14:textId="6420454D" w:rsidR="00FB29D4" w:rsidRDefault="00FB29D4" w:rsidP="008D75EF">
      <w:r>
        <w:t>If an input value is known to be garbage, as specified in the coding configuration file, we should just skip it.</w:t>
      </w:r>
    </w:p>
    <w:p w14:paraId="450F855F" w14:textId="19F60B42" w:rsidR="00FB29D4" w:rsidRDefault="00FB29D4" w:rsidP="008D75EF">
      <w:r>
        <w:t xml:space="preserve">For known values, we should map them to a brand. E.g., </w:t>
      </w:r>
      <w:r w:rsidRPr="005837D1">
        <w:rPr>
          <w:b/>
        </w:rPr>
        <w:t>M&amp;S -&gt; Marks &amp; Spencer</w:t>
      </w:r>
      <w:r>
        <w:t>.</w:t>
      </w:r>
      <w:r w:rsidR="005837D1">
        <w:t xml:space="preserve"> I suspect this should be done case-insensitively so, for example, </w:t>
      </w:r>
      <w:r w:rsidR="005837D1" w:rsidRPr="005837D1">
        <w:rPr>
          <w:b/>
        </w:rPr>
        <w:t>M&amp;S</w:t>
      </w:r>
      <w:r w:rsidR="005837D1">
        <w:t xml:space="preserve"> and </w:t>
      </w:r>
      <w:r w:rsidR="005837D1" w:rsidRPr="005837D1">
        <w:rPr>
          <w:b/>
        </w:rPr>
        <w:t>m&amp;s</w:t>
      </w:r>
      <w:r w:rsidR="005837D1">
        <w:t xml:space="preserve"> are treated as the same value.</w:t>
      </w:r>
    </w:p>
    <w:p w14:paraId="0C36D9E9" w14:textId="4331AEE7" w:rsidR="00FB29D4" w:rsidRDefault="00FB29D4" w:rsidP="008D75EF">
      <w:r>
        <w:lastRenderedPageBreak/>
        <w:t>For unknown values, these get passed on to the fuzzy matcher.</w:t>
      </w:r>
    </w:p>
    <w:p w14:paraId="640FBEC4" w14:textId="3374E044" w:rsidR="005837D1" w:rsidRDefault="005837D1" w:rsidP="008D75EF">
      <w:r>
        <w:t>Exact matches can be passed straight to collation.</w:t>
      </w:r>
    </w:p>
    <w:p w14:paraId="198EA01C" w14:textId="77777777" w:rsidR="005837D1" w:rsidRDefault="005837D1" w:rsidP="008D75EF"/>
    <w:p w14:paraId="0773580D" w14:textId="4EE858BC" w:rsidR="00FB29D4" w:rsidRPr="005837D1" w:rsidRDefault="00FB29D4" w:rsidP="008D75EF">
      <w:pPr>
        <w:rPr>
          <w:b/>
        </w:rPr>
      </w:pPr>
      <w:r w:rsidRPr="005837D1">
        <w:rPr>
          <w:b/>
        </w:rPr>
        <w:t>FUZZY MATCHER</w:t>
      </w:r>
      <w:r w:rsidR="0015279C">
        <w:rPr>
          <w:b/>
        </w:rPr>
        <w:t xml:space="preserve"> (OR SOUNDEX)</w:t>
      </w:r>
    </w:p>
    <w:p w14:paraId="20B11079" w14:textId="77777777" w:rsidR="005837D1" w:rsidRDefault="00FB29D4" w:rsidP="008D75EF">
      <w:r>
        <w:t>The point of the fuzzy matcher is that it (hopefully) reduces the amount of manual coding we need to do.</w:t>
      </w:r>
    </w:p>
    <w:p w14:paraId="38F3A6AE" w14:textId="680B9DC9" w:rsidR="00FB29D4" w:rsidRDefault="00FB29D4" w:rsidP="008D75EF">
      <w:r>
        <w:t>For example, it should be able</w:t>
      </w:r>
      <w:r w:rsidR="005837D1">
        <w:t xml:space="preserve">, with relative ease, to be able to map both </w:t>
      </w:r>
      <w:r w:rsidR="005837D1" w:rsidRPr="005837D1">
        <w:rPr>
          <w:b/>
        </w:rPr>
        <w:t>Marks &amp; Spencers</w:t>
      </w:r>
      <w:r w:rsidR="005837D1">
        <w:t xml:space="preserve"> and </w:t>
      </w:r>
      <w:r w:rsidR="005837D1" w:rsidRPr="005837D1">
        <w:rPr>
          <w:b/>
        </w:rPr>
        <w:t>Mark’s &amp; Spencer</w:t>
      </w:r>
      <w:r w:rsidR="005837D1">
        <w:t xml:space="preserve"> to the correct value of </w:t>
      </w:r>
      <w:r w:rsidR="005837D1" w:rsidRPr="005837D1">
        <w:rPr>
          <w:b/>
        </w:rPr>
        <w:t>Marks &amp; Spencer</w:t>
      </w:r>
      <w:r w:rsidR="005837D1">
        <w:t>.</w:t>
      </w:r>
    </w:p>
    <w:p w14:paraId="6B3940D8" w14:textId="5F13A74F" w:rsidR="005837D1" w:rsidRDefault="005837D1" w:rsidP="008D75EF">
      <w:r>
        <w:t xml:space="preserve">Where it will fall down is in mapping </w:t>
      </w:r>
      <w:r w:rsidRPr="005837D1">
        <w:rPr>
          <w:b/>
        </w:rPr>
        <w:t>M&amp;S</w:t>
      </w:r>
      <w:r>
        <w:t xml:space="preserve">, or </w:t>
      </w:r>
      <w:r w:rsidRPr="005837D1">
        <w:rPr>
          <w:b/>
        </w:rPr>
        <w:t>M &amp; S</w:t>
      </w:r>
      <w:r>
        <w:t xml:space="preserve">, to </w:t>
      </w:r>
      <w:r w:rsidRPr="005837D1">
        <w:rPr>
          <w:b/>
        </w:rPr>
        <w:t>Marks &amp; Spencer</w:t>
      </w:r>
      <w:r>
        <w:t>.</w:t>
      </w:r>
    </w:p>
    <w:p w14:paraId="10067817" w14:textId="4136A4E1" w:rsidR="005837D1" w:rsidRDefault="005837D1" w:rsidP="008D75EF">
      <w:r>
        <w:t>Still, it should reduce the amount of coding customisation required.</w:t>
      </w:r>
    </w:p>
    <w:p w14:paraId="68601CBC" w14:textId="6FEFE7F4" w:rsidR="005837D1" w:rsidRDefault="005837D1" w:rsidP="008D75EF">
      <w:r>
        <w:t>Any values that still can’t be matched get written to the garbage list in the coding configuration (or, we could have a separate file for unrecognised values).</w:t>
      </w:r>
    </w:p>
    <w:p w14:paraId="61A25D6C" w14:textId="42A0FCB6" w:rsidR="005837D1" w:rsidRDefault="005837D1" w:rsidP="008D75EF">
      <w:r>
        <w:t xml:space="preserve">The garbage list can be periodically inspected by a human to see if any of the values can be legitimately assigned to brands. Such values can then be removed from the garbage list and will be matched exactly at the </w:t>
      </w:r>
      <w:r w:rsidRPr="005837D1">
        <w:rPr>
          <w:b/>
        </w:rPr>
        <w:t>TEXT FIELD CODER</w:t>
      </w:r>
      <w:r>
        <w:t xml:space="preserve"> stage.</w:t>
      </w:r>
    </w:p>
    <w:p w14:paraId="350BB8D8" w14:textId="17A19CBD" w:rsidR="0015279C" w:rsidRPr="0015279C" w:rsidRDefault="0015279C" w:rsidP="008D75EF">
      <w:pPr>
        <w:rPr>
          <w:i/>
        </w:rPr>
      </w:pPr>
      <w:r w:rsidRPr="0015279C">
        <w:rPr>
          <w:i/>
        </w:rPr>
        <w:t>(In theory there may be an argument for using AI/ML here, but I think this would be technological overkill: it’d take too long to implement, train, etc., and we have an urgent requirement, and I’m dubious it would work any better than the dumber/simpler/faster/less resource hungry methods suggested here.)</w:t>
      </w:r>
    </w:p>
    <w:p w14:paraId="50E48D8B" w14:textId="0FA10401" w:rsidR="00FB29D4" w:rsidRDefault="00FB29D4" w:rsidP="008D75EF"/>
    <w:p w14:paraId="2F2345D3" w14:textId="3A5B0819" w:rsidR="005837D1" w:rsidRPr="005837D1" w:rsidRDefault="005837D1" w:rsidP="008D75EF">
      <w:pPr>
        <w:rPr>
          <w:b/>
        </w:rPr>
      </w:pPr>
      <w:r w:rsidRPr="005837D1">
        <w:rPr>
          <w:b/>
        </w:rPr>
        <w:t>COLLATER</w:t>
      </w:r>
    </w:p>
    <w:p w14:paraId="51527335" w14:textId="248CA01A" w:rsidR="005837D1" w:rsidRDefault="005837D1" w:rsidP="008D75EF">
      <w:r>
        <w:t>This need not be a separate component: the key point is that normalised/corrected brand names are passed on to the numeric transformation/pivot stage in the same order that the user supplied them.</w:t>
      </w:r>
    </w:p>
    <w:p w14:paraId="41E6CD27" w14:textId="4E59247D" w:rsidR="005837D1" w:rsidRDefault="005837D1" w:rsidP="008D75EF"/>
    <w:p w14:paraId="4CD9A8A6" w14:textId="791C88DF" w:rsidR="005837D1" w:rsidRPr="005837D1" w:rsidRDefault="005837D1" w:rsidP="008D75EF">
      <w:pPr>
        <w:rPr>
          <w:b/>
        </w:rPr>
      </w:pPr>
      <w:r w:rsidRPr="005837D1">
        <w:rPr>
          <w:b/>
        </w:rPr>
        <w:t>NUMERIC TRANSFORMATRON</w:t>
      </w:r>
      <w:r>
        <w:rPr>
          <w:b/>
        </w:rPr>
        <w:t xml:space="preserve"> (BETTER NAME REQUIRED!)</w:t>
      </w:r>
    </w:p>
    <w:p w14:paraId="514AF1F9" w14:textId="5879D879" w:rsidR="005837D1" w:rsidRDefault="005837D1" w:rsidP="008D75EF">
      <w:r>
        <w:t>This feels like a separate operation from the coding stage and so I’ve separated it in the dashboard builder’s pipeline*</w:t>
      </w:r>
      <w:r w:rsidR="0015279C">
        <w:t>*</w:t>
      </w:r>
      <w:r>
        <w:t>.</w:t>
      </w:r>
    </w:p>
    <w:p w14:paraId="51967E44" w14:textId="236905B1" w:rsidR="0015279C" w:rsidRDefault="0015279C" w:rsidP="008D75EF">
      <w:r>
        <w:t>This is simply about turning the text data from the measure, into something that looks like any other measure data in BrandVue. So we end up with a field called Spontaneous_awareness (or whatever) and, for each relevant brand response we either add a blank value if the user isn’t spontaneously aware of the brand, or a positive integer indicating the position in their list at which they mentioned the brand. This gives us, as mentioned way above, something that resembles the following in our data CSVs:</w:t>
      </w:r>
    </w:p>
    <w:p w14:paraId="29F2A78E" w14:textId="77777777" w:rsidR="0015279C" w:rsidRDefault="0015279C" w:rsidP="0015279C"/>
    <w:tbl>
      <w:tblPr>
        <w:tblStyle w:val="TableGrid"/>
        <w:tblW w:w="0" w:type="auto"/>
        <w:tblLook w:val="04A0" w:firstRow="1" w:lastRow="0" w:firstColumn="1" w:lastColumn="0" w:noHBand="0" w:noVBand="1"/>
      </w:tblPr>
      <w:tblGrid>
        <w:gridCol w:w="1950"/>
        <w:gridCol w:w="2246"/>
        <w:gridCol w:w="2007"/>
        <w:gridCol w:w="2813"/>
      </w:tblGrid>
      <w:tr w:rsidR="0015279C" w14:paraId="21FB6BEB" w14:textId="77777777" w:rsidTr="006004C6">
        <w:tc>
          <w:tcPr>
            <w:tcW w:w="1950" w:type="dxa"/>
          </w:tcPr>
          <w:p w14:paraId="5D12C801" w14:textId="77777777" w:rsidR="0015279C" w:rsidRPr="0026139C" w:rsidRDefault="0015279C" w:rsidP="006004C6">
            <w:pPr>
              <w:rPr>
                <w:b/>
              </w:rPr>
            </w:pPr>
            <w:r>
              <w:rPr>
                <w:b/>
              </w:rPr>
              <w:t>ResponseId</w:t>
            </w:r>
          </w:p>
        </w:tc>
        <w:tc>
          <w:tcPr>
            <w:tcW w:w="2246" w:type="dxa"/>
          </w:tcPr>
          <w:p w14:paraId="348FAAE7" w14:textId="77777777" w:rsidR="0015279C" w:rsidRPr="0026139C" w:rsidRDefault="0015279C" w:rsidP="006004C6">
            <w:pPr>
              <w:rPr>
                <w:b/>
              </w:rPr>
            </w:pPr>
            <w:r w:rsidRPr="0026139C">
              <w:rPr>
                <w:b/>
              </w:rPr>
              <w:t>BrandId</w:t>
            </w:r>
          </w:p>
        </w:tc>
        <w:tc>
          <w:tcPr>
            <w:tcW w:w="2007" w:type="dxa"/>
          </w:tcPr>
          <w:p w14:paraId="069C1FE9" w14:textId="77777777" w:rsidR="0015279C" w:rsidRPr="0026139C" w:rsidRDefault="0015279C" w:rsidP="006004C6">
            <w:pPr>
              <w:rPr>
                <w:b/>
              </w:rPr>
            </w:pPr>
            <w:r w:rsidRPr="0026139C">
              <w:rPr>
                <w:b/>
              </w:rPr>
              <w:t>…</w:t>
            </w:r>
          </w:p>
        </w:tc>
        <w:tc>
          <w:tcPr>
            <w:tcW w:w="2813" w:type="dxa"/>
          </w:tcPr>
          <w:p w14:paraId="2E80E5C4" w14:textId="77777777" w:rsidR="0015279C" w:rsidRPr="0026139C" w:rsidRDefault="0015279C" w:rsidP="006004C6">
            <w:pPr>
              <w:rPr>
                <w:b/>
              </w:rPr>
            </w:pPr>
            <w:r w:rsidRPr="0026139C">
              <w:rPr>
                <w:b/>
              </w:rPr>
              <w:t>Spontaneous_awareness</w:t>
            </w:r>
          </w:p>
        </w:tc>
      </w:tr>
      <w:tr w:rsidR="0015279C" w14:paraId="6573BDD9" w14:textId="77777777" w:rsidTr="006004C6">
        <w:tc>
          <w:tcPr>
            <w:tcW w:w="1950" w:type="dxa"/>
          </w:tcPr>
          <w:p w14:paraId="4567D66F" w14:textId="77777777" w:rsidR="0015279C" w:rsidRDefault="0015279C" w:rsidP="006004C6">
            <w:r>
              <w:t>5567</w:t>
            </w:r>
          </w:p>
        </w:tc>
        <w:tc>
          <w:tcPr>
            <w:tcW w:w="2246" w:type="dxa"/>
          </w:tcPr>
          <w:p w14:paraId="3B9A45C7" w14:textId="77777777" w:rsidR="0015279C" w:rsidRDefault="0015279C" w:rsidP="006004C6">
            <w:r>
              <w:t>43 (Next)</w:t>
            </w:r>
          </w:p>
        </w:tc>
        <w:tc>
          <w:tcPr>
            <w:tcW w:w="2007" w:type="dxa"/>
          </w:tcPr>
          <w:p w14:paraId="2873BAE3" w14:textId="77777777" w:rsidR="0015279C" w:rsidRDefault="0015279C" w:rsidP="006004C6">
            <w:r>
              <w:t>…</w:t>
            </w:r>
          </w:p>
        </w:tc>
        <w:tc>
          <w:tcPr>
            <w:tcW w:w="2813" w:type="dxa"/>
          </w:tcPr>
          <w:p w14:paraId="7AD556E6" w14:textId="77777777" w:rsidR="0015279C" w:rsidRDefault="0015279C" w:rsidP="006004C6">
            <w:r>
              <w:t>1</w:t>
            </w:r>
          </w:p>
        </w:tc>
      </w:tr>
      <w:tr w:rsidR="0015279C" w14:paraId="2096C2DF" w14:textId="77777777" w:rsidTr="006004C6">
        <w:tc>
          <w:tcPr>
            <w:tcW w:w="1950" w:type="dxa"/>
          </w:tcPr>
          <w:p w14:paraId="24471742" w14:textId="77777777" w:rsidR="0015279C" w:rsidRDefault="0015279C" w:rsidP="006004C6">
            <w:r>
              <w:lastRenderedPageBreak/>
              <w:t>5567</w:t>
            </w:r>
          </w:p>
        </w:tc>
        <w:tc>
          <w:tcPr>
            <w:tcW w:w="2246" w:type="dxa"/>
          </w:tcPr>
          <w:p w14:paraId="56540841" w14:textId="77777777" w:rsidR="0015279C" w:rsidRDefault="0015279C" w:rsidP="006004C6">
            <w:r>
              <w:t>332 (Marks &amp; Spencer)</w:t>
            </w:r>
          </w:p>
        </w:tc>
        <w:tc>
          <w:tcPr>
            <w:tcW w:w="2007" w:type="dxa"/>
          </w:tcPr>
          <w:p w14:paraId="70CD982D" w14:textId="77777777" w:rsidR="0015279C" w:rsidRDefault="0015279C" w:rsidP="006004C6">
            <w:r>
              <w:t>…</w:t>
            </w:r>
          </w:p>
        </w:tc>
        <w:tc>
          <w:tcPr>
            <w:tcW w:w="2813" w:type="dxa"/>
          </w:tcPr>
          <w:p w14:paraId="1A53EC23" w14:textId="77777777" w:rsidR="0015279C" w:rsidRDefault="0015279C" w:rsidP="006004C6">
            <w:r>
              <w:t>2</w:t>
            </w:r>
          </w:p>
        </w:tc>
      </w:tr>
      <w:tr w:rsidR="0015279C" w14:paraId="1555568C" w14:textId="77777777" w:rsidTr="006004C6">
        <w:tc>
          <w:tcPr>
            <w:tcW w:w="1950" w:type="dxa"/>
          </w:tcPr>
          <w:p w14:paraId="52BEBBC7" w14:textId="77777777" w:rsidR="0015279C" w:rsidRDefault="0015279C" w:rsidP="006004C6">
            <w:r>
              <w:t>5567</w:t>
            </w:r>
          </w:p>
        </w:tc>
        <w:tc>
          <w:tcPr>
            <w:tcW w:w="2246" w:type="dxa"/>
          </w:tcPr>
          <w:p w14:paraId="7A36A82B" w14:textId="77777777" w:rsidR="0015279C" w:rsidRDefault="0015279C" w:rsidP="006004C6">
            <w:r>
              <w:t>8 (Burton)</w:t>
            </w:r>
          </w:p>
        </w:tc>
        <w:tc>
          <w:tcPr>
            <w:tcW w:w="2007" w:type="dxa"/>
          </w:tcPr>
          <w:p w14:paraId="1DDE6286" w14:textId="77777777" w:rsidR="0015279C" w:rsidRDefault="0015279C" w:rsidP="006004C6">
            <w:r>
              <w:t>…</w:t>
            </w:r>
          </w:p>
        </w:tc>
        <w:tc>
          <w:tcPr>
            <w:tcW w:w="2813" w:type="dxa"/>
          </w:tcPr>
          <w:p w14:paraId="77766D8B" w14:textId="77777777" w:rsidR="0015279C" w:rsidRDefault="0015279C" w:rsidP="006004C6">
            <w:r>
              <w:t>3</w:t>
            </w:r>
          </w:p>
        </w:tc>
      </w:tr>
      <w:tr w:rsidR="0015279C" w14:paraId="067EE45F" w14:textId="77777777" w:rsidTr="006004C6">
        <w:tc>
          <w:tcPr>
            <w:tcW w:w="1950" w:type="dxa"/>
          </w:tcPr>
          <w:p w14:paraId="05E605D1" w14:textId="77777777" w:rsidR="0015279C" w:rsidRDefault="0015279C" w:rsidP="006004C6">
            <w:r>
              <w:t>5567</w:t>
            </w:r>
          </w:p>
        </w:tc>
        <w:tc>
          <w:tcPr>
            <w:tcW w:w="2246" w:type="dxa"/>
          </w:tcPr>
          <w:p w14:paraId="6479C4F1" w14:textId="77777777" w:rsidR="0015279C" w:rsidRDefault="0015279C" w:rsidP="006004C6">
            <w:r>
              <w:t>13 River Island</w:t>
            </w:r>
          </w:p>
        </w:tc>
        <w:tc>
          <w:tcPr>
            <w:tcW w:w="2007" w:type="dxa"/>
          </w:tcPr>
          <w:p w14:paraId="2E853D39" w14:textId="77777777" w:rsidR="0015279C" w:rsidRDefault="0015279C" w:rsidP="006004C6">
            <w:r>
              <w:t>…</w:t>
            </w:r>
          </w:p>
        </w:tc>
        <w:tc>
          <w:tcPr>
            <w:tcW w:w="2813" w:type="dxa"/>
          </w:tcPr>
          <w:p w14:paraId="488A8E38" w14:textId="77777777" w:rsidR="0015279C" w:rsidRDefault="0015279C" w:rsidP="006004C6">
            <w:r>
              <w:t>4</w:t>
            </w:r>
          </w:p>
        </w:tc>
      </w:tr>
    </w:tbl>
    <w:p w14:paraId="0F0C2C0C" w14:textId="61028C8B" w:rsidR="0015279C" w:rsidRDefault="0015279C" w:rsidP="008D75EF"/>
    <w:p w14:paraId="5AB26E6E" w14:textId="6EBE8DE4" w:rsidR="005837D1" w:rsidRDefault="0015279C" w:rsidP="008D75EF">
      <w:r>
        <w:t>Then we simply add measure definitions for both spontaneous awareness and top of mind to the dashboard map file, and configure the relevant pages, panes, and parts, to give a hierarchy something like this towards the top of the left-hand nav menu (these are key measures for almost all brands):</w:t>
      </w:r>
    </w:p>
    <w:p w14:paraId="7951C933" w14:textId="1F5652CD" w:rsidR="0015279C" w:rsidRDefault="0015279C" w:rsidP="008D75EF"/>
    <w:p w14:paraId="4DB33666" w14:textId="28E00F96" w:rsidR="0015279C" w:rsidRDefault="0015279C" w:rsidP="0015279C">
      <w:pPr>
        <w:pStyle w:val="ListParagraph"/>
        <w:numPr>
          <w:ilvl w:val="0"/>
          <w:numId w:val="5"/>
        </w:numPr>
      </w:pPr>
      <w:r>
        <w:t>Spontaneous awareness</w:t>
      </w:r>
    </w:p>
    <w:p w14:paraId="36C2A910" w14:textId="0B7352AB" w:rsidR="0015279C" w:rsidRDefault="0015279C" w:rsidP="0015279C">
      <w:pPr>
        <w:pStyle w:val="ListParagraph"/>
        <w:numPr>
          <w:ilvl w:val="1"/>
          <w:numId w:val="5"/>
        </w:numPr>
      </w:pPr>
      <w:r>
        <w:t>Top of mind</w:t>
      </w:r>
    </w:p>
    <w:p w14:paraId="6237320D" w14:textId="0B09BC08" w:rsidR="0015279C" w:rsidRDefault="0015279C" w:rsidP="0015279C">
      <w:pPr>
        <w:pStyle w:val="ListParagraph"/>
        <w:numPr>
          <w:ilvl w:val="1"/>
          <w:numId w:val="5"/>
        </w:numPr>
      </w:pPr>
      <w:r>
        <w:t>Overall</w:t>
      </w:r>
    </w:p>
    <w:p w14:paraId="0F7F47D1" w14:textId="4E473FFD" w:rsidR="000F1A2E" w:rsidRDefault="000F1A2E" w:rsidP="000F1A2E"/>
    <w:p w14:paraId="1E6EBD74" w14:textId="0EA1E403" w:rsidR="000F1A2E" w:rsidRDefault="000F1A2E" w:rsidP="000F1A2E">
      <w:r>
        <w:t>And then, in theory, job’s a good ‘un.</w:t>
      </w:r>
    </w:p>
    <w:p w14:paraId="569C9CA8" w14:textId="5132B438" w:rsidR="005837D1" w:rsidRDefault="005837D1" w:rsidP="008D75EF"/>
    <w:p w14:paraId="2138A45C" w14:textId="7C2FFFEB" w:rsidR="005837D1" w:rsidRPr="000F1A2E" w:rsidRDefault="005837D1" w:rsidP="008D75EF">
      <w:pPr>
        <w:rPr>
          <w:i/>
        </w:rPr>
      </w:pPr>
      <w:r w:rsidRPr="000F1A2E">
        <w:rPr>
          <w:i/>
        </w:rPr>
        <w:t>*</w:t>
      </w:r>
      <w:r w:rsidR="0015279C" w:rsidRPr="000F1A2E">
        <w:rPr>
          <w:i/>
        </w:rPr>
        <w:t>*</w:t>
      </w:r>
      <w:r w:rsidRPr="000F1A2E">
        <w:rPr>
          <w:i/>
        </w:rPr>
        <w:t>The dashboard builder isn’t currently architected as a pipeline (at all), but this is where I believe we should be headed. Actually, where I think we should probably be going is a configurable sequence of steps that are wired together and run for different types of dashboard, such that what goes in is raw survey data, and what comes out is data that can be ingested directly into dashboards. Graham has some good ideas here as well.</w:t>
      </w:r>
    </w:p>
    <w:sectPr w:rsidR="005837D1" w:rsidRPr="000F1A2E">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18894B" w14:textId="77777777" w:rsidR="002F0A9A" w:rsidRDefault="002F0A9A" w:rsidP="000F1A2E">
      <w:pPr>
        <w:spacing w:after="0" w:line="240" w:lineRule="auto"/>
      </w:pPr>
      <w:r>
        <w:separator/>
      </w:r>
    </w:p>
  </w:endnote>
  <w:endnote w:type="continuationSeparator" w:id="0">
    <w:p w14:paraId="0877120F" w14:textId="77777777" w:rsidR="002F0A9A" w:rsidRDefault="002F0A9A" w:rsidP="000F1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F2907" w14:textId="09535EEC" w:rsidR="000F1A2E" w:rsidRDefault="000F1A2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7</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7</w:t>
    </w:r>
    <w:r>
      <w:rPr>
        <w:color w:val="323E4F" w:themeColor="text2" w:themeShade="BF"/>
        <w:sz w:val="24"/>
        <w:szCs w:val="24"/>
      </w:rPr>
      <w:fldChar w:fldCharType="end"/>
    </w:r>
  </w:p>
  <w:p w14:paraId="3A098C71" w14:textId="77777777" w:rsidR="000F1A2E" w:rsidRDefault="000F1A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98CB1E" w14:textId="77777777" w:rsidR="002F0A9A" w:rsidRDefault="002F0A9A" w:rsidP="000F1A2E">
      <w:pPr>
        <w:spacing w:after="0" w:line="240" w:lineRule="auto"/>
      </w:pPr>
      <w:r>
        <w:separator/>
      </w:r>
    </w:p>
  </w:footnote>
  <w:footnote w:type="continuationSeparator" w:id="0">
    <w:p w14:paraId="683135C2" w14:textId="77777777" w:rsidR="002F0A9A" w:rsidRDefault="002F0A9A" w:rsidP="000F1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4472C4" w:themeColor="accent1"/>
        <w:sz w:val="20"/>
        <w:szCs w:val="20"/>
      </w:rPr>
      <w:alias w:val="Author"/>
      <w:tag w:val=""/>
      <w:id w:val="-952397527"/>
      <w:placeholder>
        <w:docPart w:val="1788F5F483ED4ACF969BD90C0F6FDB91"/>
      </w:placeholder>
      <w:dataBinding w:prefixMappings="xmlns:ns0='http://purl.org/dc/elements/1.1/' xmlns:ns1='http://schemas.openxmlformats.org/package/2006/metadata/core-properties' " w:xpath="/ns1:coreProperties[1]/ns0:creator[1]" w:storeItemID="{6C3C8BC8-F283-45AE-878A-BAB7291924A1}"/>
      <w:text/>
    </w:sdtPr>
    <w:sdtContent>
      <w:p w14:paraId="6A620BCA" w14:textId="29CD003D" w:rsidR="000F1A2E" w:rsidRDefault="000F1A2E">
        <w:pPr>
          <w:pStyle w:val="Header"/>
          <w:jc w:val="center"/>
          <w:rPr>
            <w:color w:val="4472C4" w:themeColor="accent1"/>
            <w:sz w:val="20"/>
          </w:rPr>
        </w:pPr>
        <w:r>
          <w:rPr>
            <w:color w:val="4472C4" w:themeColor="accent1"/>
            <w:sz w:val="20"/>
            <w:szCs w:val="20"/>
          </w:rPr>
          <w:t>Bart Read</w:t>
        </w:r>
      </w:p>
    </w:sdtContent>
  </w:sdt>
  <w:p w14:paraId="4E6B3D51" w14:textId="07517EEB" w:rsidR="000F1A2E" w:rsidRDefault="000F1A2E">
    <w:pPr>
      <w:pStyle w:val="Header"/>
      <w:jc w:val="center"/>
      <w:rPr>
        <w:caps/>
        <w:color w:val="4472C4" w:themeColor="accent1"/>
      </w:rPr>
    </w:pPr>
    <w:r>
      <w:rPr>
        <w:caps/>
        <w:color w:val="4472C4" w:themeColor="accent1"/>
      </w:rPr>
      <w:t xml:space="preserve"> </w:t>
    </w:r>
    <w:sdt>
      <w:sdtPr>
        <w:rPr>
          <w:caps/>
          <w:color w:val="4472C4" w:themeColor="accent1"/>
        </w:rPr>
        <w:alias w:val="Title"/>
        <w:tag w:val=""/>
        <w:id w:val="-1954942076"/>
        <w:placeholder>
          <w:docPart w:val="FEFE3BDA00214A04841975A38D8CCE07"/>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SPONTANEOUS AWARENESS ETC – COMPANY CONFIDENTIAL, COpyright © 2018 MIG GLOBAL LTD</w:t>
        </w:r>
      </w:sdtContent>
    </w:sdt>
  </w:p>
  <w:p w14:paraId="5E1AEF13" w14:textId="77777777" w:rsidR="000F1A2E" w:rsidRDefault="000F1A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FD506E"/>
    <w:multiLevelType w:val="hybridMultilevel"/>
    <w:tmpl w:val="A8846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1A3728"/>
    <w:multiLevelType w:val="hybridMultilevel"/>
    <w:tmpl w:val="5B180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F20405"/>
    <w:multiLevelType w:val="hybridMultilevel"/>
    <w:tmpl w:val="DCBA7F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393B51"/>
    <w:multiLevelType w:val="hybridMultilevel"/>
    <w:tmpl w:val="97CAA3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1C28D3"/>
    <w:multiLevelType w:val="hybridMultilevel"/>
    <w:tmpl w:val="CE8A18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1B"/>
    <w:rsid w:val="000A6F23"/>
    <w:rsid w:val="000F1A2E"/>
    <w:rsid w:val="0015279C"/>
    <w:rsid w:val="001A208C"/>
    <w:rsid w:val="0026139C"/>
    <w:rsid w:val="002D7CCD"/>
    <w:rsid w:val="002F0A9A"/>
    <w:rsid w:val="002F7764"/>
    <w:rsid w:val="005222DC"/>
    <w:rsid w:val="005837D1"/>
    <w:rsid w:val="007779EA"/>
    <w:rsid w:val="00793EB6"/>
    <w:rsid w:val="008D75EF"/>
    <w:rsid w:val="0094401B"/>
    <w:rsid w:val="00981D91"/>
    <w:rsid w:val="00C00136"/>
    <w:rsid w:val="00C03193"/>
    <w:rsid w:val="00EE59A7"/>
    <w:rsid w:val="00FB29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531B"/>
  <w15:chartTrackingRefBased/>
  <w15:docId w15:val="{9002DC6C-1070-496D-9E9D-41A808B16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0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40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01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4401B"/>
    <w:rPr>
      <w:rFonts w:asciiTheme="majorHAnsi" w:eastAsiaTheme="majorEastAsia" w:hAnsiTheme="majorHAnsi" w:cstheme="majorBidi"/>
      <w:color w:val="2F5496" w:themeColor="accent1" w:themeShade="BF"/>
      <w:sz w:val="32"/>
      <w:szCs w:val="32"/>
    </w:rPr>
  </w:style>
  <w:style w:type="paragraph" w:customStyle="1" w:styleId="Identifier">
    <w:name w:val="Identifier"/>
    <w:basedOn w:val="Normal"/>
    <w:link w:val="IdentifierChar"/>
    <w:qFormat/>
    <w:rsid w:val="0094401B"/>
    <w:rPr>
      <w:rFonts w:ascii="Consolas" w:hAnsi="Consolas"/>
      <w:color w:val="081960"/>
    </w:rPr>
  </w:style>
  <w:style w:type="paragraph" w:customStyle="1" w:styleId="Textbox">
    <w:name w:val="Textbox"/>
    <w:basedOn w:val="Normal"/>
    <w:link w:val="TextboxChar"/>
    <w:qFormat/>
    <w:rsid w:val="0094401B"/>
    <w:pPr>
      <w:pBdr>
        <w:top w:val="single" w:sz="12" w:space="1" w:color="8EAADB" w:themeColor="accent1" w:themeTint="99"/>
        <w:left w:val="single" w:sz="12" w:space="4" w:color="8EAADB" w:themeColor="accent1" w:themeTint="99"/>
        <w:bottom w:val="single" w:sz="12" w:space="1" w:color="8EAADB" w:themeColor="accent1" w:themeTint="99"/>
        <w:right w:val="single" w:sz="12" w:space="4" w:color="8EAADB" w:themeColor="accent1" w:themeTint="99"/>
      </w:pBdr>
    </w:pPr>
    <w:rPr>
      <w:color w:val="595959" w:themeColor="text1" w:themeTint="A6"/>
    </w:rPr>
  </w:style>
  <w:style w:type="character" w:customStyle="1" w:styleId="IdentifierChar">
    <w:name w:val="Identifier Char"/>
    <w:basedOn w:val="DefaultParagraphFont"/>
    <w:link w:val="Identifier"/>
    <w:rsid w:val="0094401B"/>
    <w:rPr>
      <w:rFonts w:ascii="Consolas" w:hAnsi="Consolas"/>
      <w:color w:val="081960"/>
    </w:rPr>
  </w:style>
  <w:style w:type="paragraph" w:styleId="ListParagraph">
    <w:name w:val="List Paragraph"/>
    <w:basedOn w:val="Normal"/>
    <w:uiPriority w:val="34"/>
    <w:qFormat/>
    <w:rsid w:val="000A6F23"/>
    <w:pPr>
      <w:ind w:left="720"/>
      <w:contextualSpacing/>
    </w:pPr>
  </w:style>
  <w:style w:type="character" w:customStyle="1" w:styleId="TextboxChar">
    <w:name w:val="Textbox Char"/>
    <w:basedOn w:val="DefaultParagraphFont"/>
    <w:link w:val="Textbox"/>
    <w:rsid w:val="0094401B"/>
    <w:rPr>
      <w:color w:val="595959" w:themeColor="text1" w:themeTint="A6"/>
    </w:rPr>
  </w:style>
  <w:style w:type="table" w:styleId="TableGrid">
    <w:name w:val="Table Grid"/>
    <w:basedOn w:val="TableNormal"/>
    <w:uiPriority w:val="39"/>
    <w:rsid w:val="00261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29D4"/>
    <w:rPr>
      <w:color w:val="0563C1" w:themeColor="hyperlink"/>
      <w:u w:val="single"/>
    </w:rPr>
  </w:style>
  <w:style w:type="character" w:styleId="UnresolvedMention">
    <w:name w:val="Unresolved Mention"/>
    <w:basedOn w:val="DefaultParagraphFont"/>
    <w:uiPriority w:val="99"/>
    <w:semiHidden/>
    <w:unhideWhenUsed/>
    <w:rsid w:val="00FB29D4"/>
    <w:rPr>
      <w:color w:val="808080"/>
      <w:shd w:val="clear" w:color="auto" w:fill="E6E6E6"/>
    </w:rPr>
  </w:style>
  <w:style w:type="paragraph" w:styleId="Header">
    <w:name w:val="header"/>
    <w:basedOn w:val="Normal"/>
    <w:link w:val="HeaderChar"/>
    <w:uiPriority w:val="99"/>
    <w:unhideWhenUsed/>
    <w:rsid w:val="000F1A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A2E"/>
  </w:style>
  <w:style w:type="paragraph" w:styleId="Footer">
    <w:name w:val="footer"/>
    <w:basedOn w:val="Normal"/>
    <w:link w:val="FooterChar"/>
    <w:uiPriority w:val="99"/>
    <w:unhideWhenUsed/>
    <w:rsid w:val="000F1A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nkscape.org/en/" TargetMode="External"/><Relationship Id="rId4" Type="http://schemas.openxmlformats.org/officeDocument/2006/relationships/webSettings" Target="webSettings.xml"/><Relationship Id="rId9" Type="http://schemas.openxmlformats.org/officeDocument/2006/relationships/hyperlink" Target="https://github.com/MIG-Global/BrandVue/blob/master/doc/AllVue/TextFieldCoding_EgSpontaneousAwareness.svg"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788F5F483ED4ACF969BD90C0F6FDB91"/>
        <w:category>
          <w:name w:val="General"/>
          <w:gallery w:val="placeholder"/>
        </w:category>
        <w:types>
          <w:type w:val="bbPlcHdr"/>
        </w:types>
        <w:behaviors>
          <w:behavior w:val="content"/>
        </w:behaviors>
        <w:guid w:val="{A4A5DB60-1422-4FF9-8B2F-3C25D13C0F52}"/>
      </w:docPartPr>
      <w:docPartBody>
        <w:p w:rsidR="00000000" w:rsidRDefault="008B25C0" w:rsidP="008B25C0">
          <w:pPr>
            <w:pStyle w:val="1788F5F483ED4ACF969BD90C0F6FDB91"/>
          </w:pPr>
          <w:r>
            <w:rPr>
              <w:color w:val="4472C4" w:themeColor="accent1"/>
              <w:sz w:val="20"/>
              <w:szCs w:val="20"/>
            </w:rPr>
            <w:t>[Author name]</w:t>
          </w:r>
        </w:p>
      </w:docPartBody>
    </w:docPart>
    <w:docPart>
      <w:docPartPr>
        <w:name w:val="FEFE3BDA00214A04841975A38D8CCE07"/>
        <w:category>
          <w:name w:val="General"/>
          <w:gallery w:val="placeholder"/>
        </w:category>
        <w:types>
          <w:type w:val="bbPlcHdr"/>
        </w:types>
        <w:behaviors>
          <w:behavior w:val="content"/>
        </w:behaviors>
        <w:guid w:val="{E4EC12CA-7C4C-426E-A707-801E38BBF8CE}"/>
      </w:docPartPr>
      <w:docPartBody>
        <w:p w:rsidR="00000000" w:rsidRDefault="008B25C0" w:rsidP="008B25C0">
          <w:pPr>
            <w:pStyle w:val="FEFE3BDA00214A04841975A38D8CCE07"/>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C0"/>
    <w:rsid w:val="008B25C0"/>
    <w:rsid w:val="00FB22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88F5F483ED4ACF969BD90C0F6FDB91">
    <w:name w:val="1788F5F483ED4ACF969BD90C0F6FDB91"/>
    <w:rsid w:val="008B25C0"/>
  </w:style>
  <w:style w:type="paragraph" w:customStyle="1" w:styleId="FEFE3BDA00214A04841975A38D8CCE07">
    <w:name w:val="FEFE3BDA00214A04841975A38D8CCE07"/>
    <w:rsid w:val="008B25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7</Pages>
  <Words>1789</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SPONTANEOUS AWARENESS ETC – COMPANY CONFIDENTIAL, COpyright © 2018 MIG GLOBAL LTD</dc:title>
  <dc:subject/>
  <dc:creator>Bart Read</dc:creator>
  <cp:keywords/>
  <dc:description/>
  <cp:lastModifiedBy>Bart Read</cp:lastModifiedBy>
  <cp:revision>8</cp:revision>
  <dcterms:created xsi:type="dcterms:W3CDTF">2018-02-06T11:28:00Z</dcterms:created>
  <dcterms:modified xsi:type="dcterms:W3CDTF">2018-02-06T19:56:00Z</dcterms:modified>
</cp:coreProperties>
</file>