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720" w:rsidRDefault="00086720" w:rsidP="008B16BB">
      <w:bookmarkStart w:id="0" w:name="_Toc459888455"/>
    </w:p>
    <w:bookmarkEnd w:id="0"/>
    <w:p w:rsidR="00A65B4E" w:rsidRDefault="00887AA7" w:rsidP="00A65B4E">
      <w:pPr>
        <w:pStyle w:val="TtuloApartado1sinnivel"/>
      </w:pPr>
      <w:r>
        <w:t xml:space="preserve">Actividad: Artículo científico de </w:t>
      </w:r>
      <w:r>
        <w:t>p</w:t>
      </w:r>
      <w:r>
        <w:t>lanificadores del estado del arte</w:t>
      </w:r>
    </w:p>
    <w:p w:rsidR="00A65B4E" w:rsidRDefault="00A65B4E" w:rsidP="00A65B4E"/>
    <w:p w:rsidR="00A35B8A" w:rsidRDefault="00A65B4E" w:rsidP="00A65B4E">
      <w:pPr>
        <w:rPr>
          <w:b/>
          <w:bCs/>
        </w:rPr>
      </w:pPr>
      <w:r w:rsidRPr="559E131F">
        <w:rPr>
          <w:b/>
          <w:bCs/>
        </w:rPr>
        <w:t xml:space="preserve">Objetivos </w:t>
      </w:r>
    </w:p>
    <w:p w:rsidR="00A35B8A" w:rsidRDefault="00A35B8A" w:rsidP="00A65B4E">
      <w:pPr>
        <w:rPr>
          <w:b/>
          <w:bCs/>
        </w:rPr>
      </w:pPr>
    </w:p>
    <w:p w:rsidR="00887AA7" w:rsidRDefault="00C94403" w:rsidP="00887AA7">
      <w:r>
        <w:t>I</w:t>
      </w:r>
      <w:r w:rsidR="00887AA7">
        <w:t>ncentiv</w:t>
      </w:r>
      <w:r>
        <w:t>ar</w:t>
      </w:r>
      <w:r w:rsidR="00887AA7">
        <w:t xml:space="preserve"> </w:t>
      </w:r>
      <w:r>
        <w:t>el</w:t>
      </w:r>
      <w:r w:rsidR="00887AA7">
        <w:t xml:space="preserve"> proceso investigativo, realizando un artículo sobre cuatro planificadores actuales del estado del arte.</w:t>
      </w:r>
    </w:p>
    <w:p w:rsidR="00A65B4E" w:rsidRDefault="00A65B4E" w:rsidP="00A65B4E"/>
    <w:p w:rsidR="00A65B4E" w:rsidRDefault="00A35B8A" w:rsidP="00A65B4E">
      <w:pPr>
        <w:rPr>
          <w:b/>
          <w:bCs/>
        </w:rPr>
      </w:pPr>
      <w:r>
        <w:rPr>
          <w:b/>
          <w:bCs/>
        </w:rPr>
        <w:t>Descripción de la actividad</w:t>
      </w:r>
    </w:p>
    <w:p w:rsidR="00A65B4E" w:rsidRDefault="00A65B4E" w:rsidP="00A65B4E"/>
    <w:p w:rsidR="00887AA7" w:rsidRDefault="00887AA7" w:rsidP="00887AA7">
      <w:r>
        <w:t xml:space="preserve">Realiza una investigación sobre </w:t>
      </w:r>
      <w:r w:rsidRPr="00137720">
        <w:rPr>
          <w:b/>
          <w:bCs/>
        </w:rPr>
        <w:t>cuatro</w:t>
      </w:r>
      <w:r>
        <w:t xml:space="preserve"> planificadores del estado del arte. </w:t>
      </w:r>
    </w:p>
    <w:p w:rsidR="00887AA7" w:rsidRDefault="00887AA7" w:rsidP="00887AA7"/>
    <w:p w:rsidR="00C94403" w:rsidRDefault="00887AA7" w:rsidP="00C94403">
      <w:pPr>
        <w:ind w:right="-144"/>
      </w:pPr>
      <w:r>
        <w:t xml:space="preserve">Los planificadores se pueden encontrar en la competición internacional de </w:t>
      </w:r>
      <w:r w:rsidRPr="00C94403">
        <w:rPr>
          <w:i/>
        </w:rPr>
        <w:t>planning</w:t>
      </w:r>
      <w:r>
        <w:t xml:space="preserve"> (IPC, por sus siglas en Ingles)</w:t>
      </w:r>
      <w:r w:rsidR="00C94403">
        <w:t xml:space="preserve"> </w:t>
      </w:r>
      <w:r>
        <w:t>(</w:t>
      </w:r>
      <w:hyperlink r:id="rId8" w:history="1">
        <w:r>
          <w:rPr>
            <w:rStyle w:val="Hipervnculo"/>
            <w:rFonts w:eastAsiaTheme="majorEastAsia"/>
          </w:rPr>
          <w:t>http://icaps-conference.org/index.php/Main/Competitions</w:t>
        </w:r>
      </w:hyperlink>
      <w:r>
        <w:t xml:space="preserve">). </w:t>
      </w:r>
    </w:p>
    <w:p w:rsidR="00887AA7" w:rsidRDefault="00887AA7" w:rsidP="00887AA7">
      <w:r>
        <w:t>En cada competición se deben enfocar en la Senda Determinista (</w:t>
      </w:r>
      <w:r w:rsidRPr="002B02E1">
        <w:rPr>
          <w:i/>
        </w:rPr>
        <w:t>Deterministic Tracks</w:t>
      </w:r>
      <w:r>
        <w:t>). La Figura 1 muestra un ejemplo para la IPC 2018.</w:t>
      </w:r>
    </w:p>
    <w:p w:rsidR="00887AA7" w:rsidRDefault="00887AA7" w:rsidP="00887AA7"/>
    <w:p w:rsidR="00887AA7" w:rsidRDefault="00887AA7" w:rsidP="00887AA7">
      <w:pPr>
        <w:keepNext/>
        <w:jc w:val="center"/>
      </w:pPr>
      <w:r w:rsidRPr="00137720">
        <w:rPr>
          <w:noProof/>
        </w:rPr>
        <w:drawing>
          <wp:inline distT="0" distB="0" distL="0" distR="0" wp14:anchorId="63E512AB" wp14:editId="660A0D40">
            <wp:extent cx="2818406" cy="150795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3385" cy="151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A7" w:rsidRPr="001D7624" w:rsidRDefault="00887AA7" w:rsidP="00887AA7">
      <w:pPr>
        <w:pStyle w:val="Descripcin"/>
        <w:jc w:val="center"/>
        <w:rPr>
          <w:i w:val="0"/>
          <w:lang w:val="en-US"/>
        </w:rPr>
      </w:pPr>
      <w:r w:rsidRPr="001D7624">
        <w:rPr>
          <w:i w:val="0"/>
          <w:lang w:val="en-US"/>
        </w:rPr>
        <w:t xml:space="preserve">Figura </w:t>
      </w:r>
      <w:r w:rsidRPr="001D7624">
        <w:rPr>
          <w:i w:val="0"/>
        </w:rPr>
        <w:fldChar w:fldCharType="begin"/>
      </w:r>
      <w:r w:rsidRPr="001D7624">
        <w:rPr>
          <w:i w:val="0"/>
          <w:lang w:val="en-US"/>
        </w:rPr>
        <w:instrText xml:space="preserve"> SEQ Ilustración \* ARABIC </w:instrText>
      </w:r>
      <w:r w:rsidRPr="001D7624">
        <w:rPr>
          <w:i w:val="0"/>
        </w:rPr>
        <w:fldChar w:fldCharType="separate"/>
      </w:r>
      <w:r w:rsidRPr="001D7624">
        <w:rPr>
          <w:i w:val="0"/>
          <w:noProof/>
          <w:lang w:val="en-US"/>
        </w:rPr>
        <w:t>1</w:t>
      </w:r>
      <w:r w:rsidRPr="001D7624">
        <w:rPr>
          <w:i w:val="0"/>
        </w:rPr>
        <w:fldChar w:fldCharType="end"/>
      </w:r>
      <w:r w:rsidRPr="001D7624">
        <w:rPr>
          <w:i w:val="0"/>
          <w:lang w:val="en-US"/>
        </w:rPr>
        <w:t>. Deterministic Tracks of the International Planning Competition 2018</w:t>
      </w:r>
    </w:p>
    <w:p w:rsidR="00887AA7" w:rsidRDefault="00887AA7" w:rsidP="00887AA7">
      <w:pPr>
        <w:rPr>
          <w:lang w:val="en-US"/>
        </w:rPr>
      </w:pPr>
    </w:p>
    <w:p w:rsidR="001D7624" w:rsidRDefault="001D7624" w:rsidP="00887AA7">
      <w:pPr>
        <w:rPr>
          <w:lang w:val="en-US"/>
        </w:rPr>
      </w:pPr>
    </w:p>
    <w:p w:rsidR="001D7624" w:rsidRPr="00137720" w:rsidRDefault="001D7624" w:rsidP="00887AA7">
      <w:pPr>
        <w:rPr>
          <w:lang w:val="en-US"/>
        </w:rPr>
      </w:pPr>
    </w:p>
    <w:p w:rsidR="00887AA7" w:rsidRDefault="00887AA7" w:rsidP="00887AA7">
      <w:r w:rsidRPr="00FD23A5">
        <w:t xml:space="preserve">Para cada planificador </w:t>
      </w:r>
      <w:r w:rsidR="001D7624">
        <w:t xml:space="preserve">debes </w:t>
      </w:r>
      <w:r w:rsidRPr="00FD23A5">
        <w:rPr>
          <w:b/>
          <w:bCs/>
        </w:rPr>
        <w:t>desarrollar</w:t>
      </w:r>
      <w:r>
        <w:t xml:space="preserve"> lo siguiente:</w:t>
      </w:r>
    </w:p>
    <w:p w:rsidR="001D7624" w:rsidRDefault="001D7624" w:rsidP="00887AA7"/>
    <w:p w:rsidR="00887AA7" w:rsidRDefault="00887AA7" w:rsidP="00887AA7">
      <w:pPr>
        <w:pStyle w:val="Prrafodelista"/>
        <w:numPr>
          <w:ilvl w:val="0"/>
          <w:numId w:val="26"/>
        </w:numPr>
      </w:pPr>
      <w:r>
        <w:t xml:space="preserve">Lee su </w:t>
      </w:r>
      <w:r w:rsidRPr="001D7624">
        <w:rPr>
          <w:b/>
          <w:bCs/>
          <w:i/>
        </w:rPr>
        <w:t>paper</w:t>
      </w:r>
      <w:r w:rsidRPr="00575269">
        <w:rPr>
          <w:b/>
          <w:bCs/>
        </w:rPr>
        <w:t xml:space="preserve"> asociado</w:t>
      </w:r>
      <w:r w:rsidR="001D7624">
        <w:rPr>
          <w:bCs/>
        </w:rPr>
        <w:t>.</w:t>
      </w:r>
    </w:p>
    <w:p w:rsidR="00887AA7" w:rsidRDefault="001D7624" w:rsidP="00887AA7">
      <w:pPr>
        <w:pStyle w:val="Prrafodelista"/>
        <w:numPr>
          <w:ilvl w:val="0"/>
          <w:numId w:val="26"/>
        </w:numPr>
      </w:pPr>
      <w:r>
        <w:t>Explica</w:t>
      </w:r>
      <w:r w:rsidR="00887AA7">
        <w:t xml:space="preserve"> brevemente y con </w:t>
      </w:r>
      <w:r>
        <w:t>t</w:t>
      </w:r>
      <w:r w:rsidR="00887AA7">
        <w:t>us palabras c</w:t>
      </w:r>
      <w:r>
        <w:t>ó</w:t>
      </w:r>
      <w:r w:rsidR="00887AA7">
        <w:t>mo es su funcionamiento interno, por ejemplo, algoritmo de búsqueda que usa o sobre el que se basa. No hace falta entrar en mucho detalle, pero si dar una idea básica de lo que hace y c</w:t>
      </w:r>
      <w:r>
        <w:t>ó</w:t>
      </w:r>
      <w:r w:rsidR="00887AA7">
        <w:t xml:space="preserve">mo lo hace. </w:t>
      </w:r>
    </w:p>
    <w:p w:rsidR="00887AA7" w:rsidRPr="00FD23A5" w:rsidRDefault="00887AA7" w:rsidP="00887AA7">
      <w:pPr>
        <w:pStyle w:val="Prrafodelista"/>
        <w:numPr>
          <w:ilvl w:val="0"/>
          <w:numId w:val="26"/>
        </w:numPr>
      </w:pPr>
      <w:r>
        <w:t>S</w:t>
      </w:r>
      <w:r w:rsidR="001D7624">
        <w:t>igue</w:t>
      </w:r>
      <w:r>
        <w:t xml:space="preserve"> el proceso de instalación (Windows, Linux, o MAC dependiendo del planificador seleccionado) y detalla </w:t>
      </w:r>
      <w:r w:rsidR="001D7624">
        <w:t>t</w:t>
      </w:r>
      <w:r>
        <w:t>u experiencia durante dicho proceso.</w:t>
      </w:r>
    </w:p>
    <w:p w:rsidR="00887AA7" w:rsidRDefault="00887AA7" w:rsidP="00887AA7"/>
    <w:p w:rsidR="00887AA7" w:rsidRDefault="00887AA7" w:rsidP="00887AA7">
      <w:r>
        <w:t xml:space="preserve">El </w:t>
      </w:r>
      <w:r w:rsidRPr="001D7624">
        <w:rPr>
          <w:b/>
          <w:bCs/>
          <w:i/>
        </w:rPr>
        <w:t>paper</w:t>
      </w:r>
      <w:r w:rsidRPr="00575269">
        <w:rPr>
          <w:b/>
          <w:bCs/>
        </w:rPr>
        <w:t xml:space="preserve"> asociado</w:t>
      </w:r>
      <w:r>
        <w:t xml:space="preserve"> se puede encontrar en la misma competición. Por ejemplo, si hacemos clic en el </w:t>
      </w:r>
      <w:r w:rsidRPr="002B02E1">
        <w:rPr>
          <w:i/>
        </w:rPr>
        <w:t>Deterministic Track</w:t>
      </w:r>
      <w:r>
        <w:t xml:space="preserve"> de la IPC 2018 (ver figura 1), nos remite a la Figura 2, donde al hacer clic en </w:t>
      </w:r>
      <w:r w:rsidRPr="00AA0A92">
        <w:rPr>
          <w:b/>
          <w:bCs/>
          <w:i/>
        </w:rPr>
        <w:t>Planners</w:t>
      </w:r>
      <w:r>
        <w:t xml:space="preserve">, podemos ver todos los </w:t>
      </w:r>
      <w:r w:rsidRPr="00AA0A92">
        <w:rPr>
          <w:i/>
        </w:rPr>
        <w:t>planners</w:t>
      </w:r>
      <w:r>
        <w:t xml:space="preserve"> que participaron en dicha competición. Para cada </w:t>
      </w:r>
      <w:r w:rsidR="00AA0A92">
        <w:rPr>
          <w:i/>
        </w:rPr>
        <w:t>p</w:t>
      </w:r>
      <w:r w:rsidRPr="00AA0A92">
        <w:rPr>
          <w:i/>
        </w:rPr>
        <w:t>lanner</w:t>
      </w:r>
      <w:r>
        <w:t xml:space="preserve"> tenemos el </w:t>
      </w:r>
      <w:r w:rsidRPr="001D7624">
        <w:rPr>
          <w:b/>
          <w:bCs/>
          <w:i/>
        </w:rPr>
        <w:t>planner abstract</w:t>
      </w:r>
      <w:r>
        <w:t xml:space="preserve"> que vendría a ser su </w:t>
      </w:r>
      <w:r w:rsidRPr="001D7624">
        <w:rPr>
          <w:i/>
        </w:rPr>
        <w:t>paper</w:t>
      </w:r>
      <w:r>
        <w:t xml:space="preserve"> asociado.</w:t>
      </w:r>
    </w:p>
    <w:p w:rsidR="00887AA7" w:rsidRDefault="00887AA7" w:rsidP="00887AA7">
      <w:pPr>
        <w:keepNext/>
        <w:jc w:val="center"/>
      </w:pPr>
      <w:r w:rsidRPr="00575269">
        <w:rPr>
          <w:noProof/>
        </w:rPr>
        <w:drawing>
          <wp:inline distT="0" distB="0" distL="0" distR="0" wp14:anchorId="2AAB3601" wp14:editId="05439178">
            <wp:extent cx="4565037" cy="4007458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7983" cy="401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A7" w:rsidRPr="001D7624" w:rsidRDefault="00887AA7" w:rsidP="00887AA7">
      <w:pPr>
        <w:pStyle w:val="Descripcin"/>
        <w:jc w:val="center"/>
        <w:rPr>
          <w:i w:val="0"/>
        </w:rPr>
      </w:pPr>
      <w:r w:rsidRPr="001D7624">
        <w:rPr>
          <w:i w:val="0"/>
        </w:rPr>
        <w:t xml:space="preserve">Figura </w:t>
      </w:r>
      <w:r w:rsidRPr="001D7624">
        <w:rPr>
          <w:i w:val="0"/>
        </w:rPr>
        <w:fldChar w:fldCharType="begin"/>
      </w:r>
      <w:r w:rsidRPr="001D7624">
        <w:rPr>
          <w:i w:val="0"/>
        </w:rPr>
        <w:instrText xml:space="preserve"> SEQ Ilustración \* ARABIC </w:instrText>
      </w:r>
      <w:r w:rsidRPr="001D7624">
        <w:rPr>
          <w:i w:val="0"/>
        </w:rPr>
        <w:fldChar w:fldCharType="separate"/>
      </w:r>
      <w:r w:rsidRPr="001D7624">
        <w:rPr>
          <w:i w:val="0"/>
          <w:noProof/>
        </w:rPr>
        <w:t>2</w:t>
      </w:r>
      <w:r w:rsidRPr="001D7624">
        <w:rPr>
          <w:i w:val="0"/>
          <w:noProof/>
        </w:rPr>
        <w:fldChar w:fldCharType="end"/>
      </w:r>
      <w:r w:rsidRPr="001D7624">
        <w:rPr>
          <w:i w:val="0"/>
        </w:rPr>
        <w:t xml:space="preserve">. </w:t>
      </w:r>
      <w:r w:rsidRPr="002B02E1">
        <w:t>Paper</w:t>
      </w:r>
      <w:r w:rsidRPr="001D7624">
        <w:rPr>
          <w:i w:val="0"/>
        </w:rPr>
        <w:t xml:space="preserve"> asociado del </w:t>
      </w:r>
      <w:r w:rsidRPr="002B02E1">
        <w:t>planner DecStart</w:t>
      </w:r>
    </w:p>
    <w:p w:rsidR="00887AA7" w:rsidRDefault="00887AA7" w:rsidP="00887AA7">
      <w:r>
        <w:t xml:space="preserve">Como punto a tener en cuenta, los </w:t>
      </w:r>
      <w:r w:rsidRPr="00AA0A92">
        <w:rPr>
          <w:i/>
        </w:rPr>
        <w:t>planners</w:t>
      </w:r>
      <w:r>
        <w:t xml:space="preserve"> seleccionados serán usados para la actividad de Laboratorio. </w:t>
      </w:r>
    </w:p>
    <w:p w:rsidR="00887AA7" w:rsidRDefault="00887AA7" w:rsidP="00887AA7"/>
    <w:p w:rsidR="00887AA7" w:rsidRDefault="00887AA7" w:rsidP="00887AA7">
      <w:r>
        <w:t>El resultado de la investigación se debe presentar en modo art</w:t>
      </w:r>
      <w:r w:rsidR="00AA0A92">
        <w:t>í</w:t>
      </w:r>
      <w:r>
        <w:t>culo científico. El artículo deberá contener como mínimo las siguientes secciones:</w:t>
      </w:r>
    </w:p>
    <w:p w:rsidR="00887AA7" w:rsidRDefault="00887AA7" w:rsidP="00887AA7"/>
    <w:p w:rsidR="00887AA7" w:rsidRDefault="00887AA7" w:rsidP="00AA0A92">
      <w:pPr>
        <w:pStyle w:val="Prrafodelista"/>
        <w:numPr>
          <w:ilvl w:val="0"/>
          <w:numId w:val="27"/>
        </w:numPr>
      </w:pPr>
      <w:r>
        <w:t>Resumen</w:t>
      </w:r>
    </w:p>
    <w:p w:rsidR="00887AA7" w:rsidRDefault="00887AA7" w:rsidP="00AA0A92">
      <w:pPr>
        <w:pStyle w:val="Prrafodelista"/>
        <w:numPr>
          <w:ilvl w:val="0"/>
          <w:numId w:val="27"/>
        </w:numPr>
      </w:pPr>
      <w:r>
        <w:t>Introducción</w:t>
      </w:r>
    </w:p>
    <w:p w:rsidR="00887AA7" w:rsidRDefault="00887AA7" w:rsidP="00AA0A92">
      <w:pPr>
        <w:pStyle w:val="Prrafodelista"/>
        <w:numPr>
          <w:ilvl w:val="0"/>
          <w:numId w:val="27"/>
        </w:numPr>
      </w:pPr>
      <w:r>
        <w:t xml:space="preserve">Desarrollo </w:t>
      </w:r>
    </w:p>
    <w:p w:rsidR="00887AA7" w:rsidRDefault="00887AA7" w:rsidP="00AA0A92">
      <w:pPr>
        <w:pStyle w:val="Prrafodelista"/>
        <w:numPr>
          <w:ilvl w:val="0"/>
          <w:numId w:val="27"/>
        </w:numPr>
      </w:pPr>
      <w:r>
        <w:t>Conclusiones</w:t>
      </w:r>
    </w:p>
    <w:p w:rsidR="00887AA7" w:rsidRDefault="00887AA7" w:rsidP="00AA0A92">
      <w:pPr>
        <w:pStyle w:val="Prrafodelista"/>
        <w:numPr>
          <w:ilvl w:val="0"/>
          <w:numId w:val="27"/>
        </w:numPr>
      </w:pPr>
      <w:r>
        <w:t>Bibliografía con Normas APA</w:t>
      </w:r>
    </w:p>
    <w:p w:rsidR="00A65B4E" w:rsidRDefault="00A65B4E" w:rsidP="00A35B8A"/>
    <w:p w:rsidR="00AA0A92" w:rsidRPr="00A35B8A" w:rsidRDefault="00AA0A92" w:rsidP="00AA0A92">
      <w:r w:rsidRPr="00A35B8A">
        <w:rPr>
          <w:b/>
        </w:rPr>
        <w:t>Extensión máxima</w:t>
      </w:r>
      <w:r>
        <w:t xml:space="preserve"> de la actividad: 8 páginas.</w:t>
      </w:r>
    </w:p>
    <w:p w:rsidR="00A35B8A" w:rsidRDefault="00A35B8A" w:rsidP="00A35B8A">
      <w:pPr>
        <w:rPr>
          <w:b/>
        </w:rPr>
      </w:pPr>
      <w:r w:rsidRPr="00A35B8A">
        <w:rPr>
          <w:b/>
        </w:rPr>
        <w:t>Rúbrica</w:t>
      </w:r>
    </w:p>
    <w:p w:rsidR="00A35B8A" w:rsidRDefault="00A35B8A" w:rsidP="00A35B8A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2122"/>
        <w:gridCol w:w="3131"/>
        <w:gridCol w:w="1930"/>
        <w:gridCol w:w="1027"/>
      </w:tblGrid>
      <w:tr w:rsidR="00A35B8A" w:rsidRPr="00A35B8A" w:rsidTr="00AA0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FFFFF" w:themeColor="background1"/>
            </w:tcBorders>
            <w:shd w:val="clear" w:color="auto" w:fill="auto"/>
          </w:tcPr>
          <w:p w:rsidR="00A35B8A" w:rsidRPr="00A35B8A" w:rsidRDefault="00A35B8A" w:rsidP="00A35B8A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13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:rsidR="00A35B8A" w:rsidRPr="00A35B8A" w:rsidRDefault="00A35B8A" w:rsidP="00A35B8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A35B8A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:rsidR="00A35B8A" w:rsidRPr="00A35B8A" w:rsidRDefault="00A35B8A" w:rsidP="00A35B8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A35B8A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 xml:space="preserve">Puntuación máxima  </w:t>
            </w:r>
          </w:p>
          <w:p w:rsidR="00A35B8A" w:rsidRPr="00A35B8A" w:rsidRDefault="00A35B8A" w:rsidP="00A35B8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A35B8A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:rsidR="00A35B8A" w:rsidRPr="00A35B8A" w:rsidRDefault="00A35B8A" w:rsidP="00A35B8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A35B8A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Peso</w:t>
            </w:r>
          </w:p>
          <w:p w:rsidR="00A35B8A" w:rsidRPr="00A35B8A" w:rsidRDefault="00A35B8A" w:rsidP="00A35B8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A35B8A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%</w:t>
            </w:r>
          </w:p>
        </w:tc>
      </w:tr>
      <w:tr w:rsidR="00AA0A92" w:rsidRPr="00A35B8A" w:rsidTr="00A3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AA0A92" w:rsidRPr="00A35B8A" w:rsidRDefault="00AA0A92" w:rsidP="00AA0A92">
            <w:pPr>
              <w:spacing w:line="240" w:lineRule="auto"/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A35B8A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13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:rsidR="00AA0A92" w:rsidRDefault="00AA0A92" w:rsidP="00AA0A9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Explica brevemente el funcionamiento de 4 planificadores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:rsidR="00AA0A92" w:rsidRDefault="00AA0A92" w:rsidP="00AA0A9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:rsidR="00AA0A92" w:rsidRDefault="00AA0A92" w:rsidP="00AA0A9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40%</w:t>
            </w:r>
          </w:p>
        </w:tc>
      </w:tr>
      <w:tr w:rsidR="00AA0A92" w:rsidRPr="00A35B8A" w:rsidTr="00A35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AA0A92" w:rsidRPr="00A35B8A" w:rsidRDefault="00AA0A92" w:rsidP="00AA0A92">
            <w:pPr>
              <w:spacing w:line="240" w:lineRule="auto"/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A35B8A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313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:rsidR="00AA0A92" w:rsidRDefault="00AA0A92" w:rsidP="00AA0A9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Evidencia un proceso de instalación y detalla su experiencia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:rsidR="00AA0A92" w:rsidRDefault="00AA0A92" w:rsidP="00AA0A9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:rsidR="00AA0A92" w:rsidRDefault="00AA0A92" w:rsidP="00AA0A9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 30%</w:t>
            </w:r>
          </w:p>
        </w:tc>
      </w:tr>
      <w:tr w:rsidR="00AA0A92" w:rsidRPr="00A35B8A" w:rsidTr="00A3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AA0A92" w:rsidRPr="00A35B8A" w:rsidRDefault="00AA0A92" w:rsidP="00AA0A92">
            <w:pPr>
              <w:spacing w:line="240" w:lineRule="auto"/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A35B8A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313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:rsidR="00AA0A92" w:rsidRDefault="00AA0A92" w:rsidP="00AA0A9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Presenta el trabajo con todo lo solicitado a modo de artículo científico  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:rsidR="00AA0A92" w:rsidRDefault="00AA0A92" w:rsidP="00AA0A9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:rsidR="00AA0A92" w:rsidRDefault="00AA0A92" w:rsidP="00AA0A9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30%</w:t>
            </w:r>
          </w:p>
        </w:tc>
      </w:tr>
      <w:tr w:rsidR="00A35B8A" w:rsidRPr="00A35B8A" w:rsidTr="00A35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0098CD"/>
            </w:tcBorders>
            <w:shd w:val="clear" w:color="auto" w:fill="auto"/>
          </w:tcPr>
          <w:p w:rsidR="00A35B8A" w:rsidRPr="00A35B8A" w:rsidRDefault="00A35B8A" w:rsidP="00A35B8A">
            <w:pPr>
              <w:spacing w:line="240" w:lineRule="auto"/>
              <w:jc w:val="center"/>
              <w:rPr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131" w:type="dxa"/>
            <w:tcBorders>
              <w:top w:val="single" w:sz="4" w:space="0" w:color="0098CD"/>
            </w:tcBorders>
            <w:shd w:val="clear" w:color="auto" w:fill="auto"/>
          </w:tcPr>
          <w:p w:rsidR="00A35B8A" w:rsidRPr="00A35B8A" w:rsidRDefault="00A35B8A" w:rsidP="00A35B8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:rsidR="00A35B8A" w:rsidRPr="00A35B8A" w:rsidRDefault="00A35B8A" w:rsidP="00A35B8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A35B8A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:rsidR="00A35B8A" w:rsidRPr="00A35B8A" w:rsidRDefault="00A35B8A" w:rsidP="00A35B8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A35B8A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:rsidR="00A35B8A" w:rsidRPr="00A35B8A" w:rsidRDefault="00A35B8A" w:rsidP="00AA0A92"/>
    <w:sectPr w:rsidR="00A35B8A" w:rsidRPr="00A35B8A" w:rsidSect="000867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2CC" w:rsidRDefault="003C42CC" w:rsidP="00C50246">
      <w:pPr>
        <w:spacing w:line="240" w:lineRule="auto"/>
      </w:pPr>
      <w:r>
        <w:separator/>
      </w:r>
    </w:p>
  </w:endnote>
  <w:endnote w:type="continuationSeparator" w:id="0">
    <w:p w:rsidR="003C42CC" w:rsidRDefault="003C42CC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altName w:val="Georgia"/>
    <w:panose1 w:val="020B08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Georgia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Georgia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11E" w:rsidRDefault="002C611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3B692D90" wp14:editId="4D05B59E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C611E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692D90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C611E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747CD23F" wp14:editId="739A9E1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7CD23F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:rsidR="0041334B" w:rsidRPr="00656B43" w:rsidRDefault="00086720" w:rsidP="00B96994">
    <w:pPr>
      <w:pStyle w:val="PiedepginaSecciones"/>
      <w:rPr>
        <w:color w:val="777777"/>
      </w:rPr>
    </w:pPr>
    <w:bookmarkStart w:id="1" w:name="_GoBack"/>
    <w:bookmarkEnd w:id="1"/>
    <w:r>
      <w:t>Actividades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11E" w:rsidRDefault="002C61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2CC" w:rsidRDefault="003C42CC" w:rsidP="00C50246">
      <w:pPr>
        <w:spacing w:line="240" w:lineRule="auto"/>
      </w:pPr>
      <w:r>
        <w:separator/>
      </w:r>
    </w:p>
  </w:footnote>
  <w:footnote w:type="continuationSeparator" w:id="0">
    <w:p w:rsidR="003C42CC" w:rsidRDefault="003C42CC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11E" w:rsidRDefault="002C611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:rsidTr="001924C8">
      <w:trPr>
        <w:trHeight w:val="342"/>
      </w:trPr>
      <w:tc>
        <w:tcPr>
          <w:tcW w:w="2552" w:type="dxa"/>
          <w:vMerge w:val="restart"/>
        </w:tcPr>
        <w:p w:rsidR="00A90972" w:rsidRPr="00472B27" w:rsidRDefault="00ED48F2" w:rsidP="00C65063">
          <w:pPr>
            <w:pStyle w:val="Textocajaactividades"/>
          </w:pPr>
          <w:r>
            <w:t>Razonamiento y Planificación Automática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:rsidTr="001924C8">
      <w:trPr>
        <w:trHeight w:val="342"/>
      </w:trPr>
      <w:tc>
        <w:tcPr>
          <w:tcW w:w="2552" w:type="dxa"/>
          <w:vMerge/>
        </w:tcPr>
        <w:p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:rsidR="00A90972" w:rsidRDefault="00A90972" w:rsidP="00A90972">
          <w:pPr>
            <w:pStyle w:val="Encabezado"/>
          </w:pPr>
        </w:p>
      </w:tc>
    </w:tr>
  </w:tbl>
  <w:p w:rsidR="00A90972" w:rsidRDefault="00A9097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11E" w:rsidRDefault="002C611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426FB8"/>
    <w:multiLevelType w:val="hybridMultilevel"/>
    <w:tmpl w:val="BAC6F1DA"/>
    <w:lvl w:ilvl="0" w:tplc="0C0A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17FF37D8"/>
    <w:multiLevelType w:val="multilevel"/>
    <w:tmpl w:val="B0E0186E"/>
    <w:numStyleLink w:val="NmeracinTest"/>
  </w:abstractNum>
  <w:abstractNum w:abstractNumId="7" w15:restartNumberingAfterBreak="0">
    <w:nsid w:val="19032AB4"/>
    <w:multiLevelType w:val="multilevel"/>
    <w:tmpl w:val="B37C3B20"/>
    <w:numStyleLink w:val="VietasUNIR"/>
  </w:abstractNum>
  <w:abstractNum w:abstractNumId="8" w15:restartNumberingAfterBreak="0">
    <w:nsid w:val="1E9A2782"/>
    <w:multiLevelType w:val="multilevel"/>
    <w:tmpl w:val="B37C3B20"/>
    <w:numStyleLink w:val="VietasUNIR"/>
  </w:abstractNum>
  <w:abstractNum w:abstractNumId="9" w15:restartNumberingAfterBreak="0">
    <w:nsid w:val="2DD50359"/>
    <w:multiLevelType w:val="multilevel"/>
    <w:tmpl w:val="B37C3B20"/>
    <w:numStyleLink w:val="VietasUNIR"/>
  </w:abstractNum>
  <w:abstractNum w:abstractNumId="10" w15:restartNumberingAfterBreak="0">
    <w:nsid w:val="306A19DD"/>
    <w:multiLevelType w:val="multilevel"/>
    <w:tmpl w:val="FCB6914A"/>
    <w:numStyleLink w:val="VietasUNIRcombinada"/>
  </w:abstractNum>
  <w:abstractNum w:abstractNumId="11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314134D7"/>
    <w:multiLevelType w:val="multilevel"/>
    <w:tmpl w:val="B37C3B20"/>
    <w:numStyleLink w:val="VietasUNIR"/>
  </w:abstractNum>
  <w:abstractNum w:abstractNumId="13" w15:restartNumberingAfterBreak="0">
    <w:nsid w:val="31C63678"/>
    <w:multiLevelType w:val="multilevel"/>
    <w:tmpl w:val="B0E0186E"/>
    <w:numStyleLink w:val="NmeracinTest"/>
  </w:abstractNum>
  <w:abstractNum w:abstractNumId="14" w15:restartNumberingAfterBreak="0">
    <w:nsid w:val="322A2E7E"/>
    <w:multiLevelType w:val="hybridMultilevel"/>
    <w:tmpl w:val="88CEBAC6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31F9F"/>
    <w:multiLevelType w:val="multilevel"/>
    <w:tmpl w:val="B37C3B20"/>
    <w:numStyleLink w:val="VietasUNIR"/>
  </w:abstractNum>
  <w:abstractNum w:abstractNumId="16" w15:restartNumberingAfterBreak="0">
    <w:nsid w:val="374D34AD"/>
    <w:multiLevelType w:val="multilevel"/>
    <w:tmpl w:val="B37C3B20"/>
    <w:numStyleLink w:val="VietasUNIR"/>
  </w:abstractNum>
  <w:abstractNum w:abstractNumId="17" w15:restartNumberingAfterBreak="0">
    <w:nsid w:val="3798755D"/>
    <w:multiLevelType w:val="multilevel"/>
    <w:tmpl w:val="B37C3B20"/>
    <w:numStyleLink w:val="VietasUNIR"/>
  </w:abstractNum>
  <w:abstractNum w:abstractNumId="18" w15:restartNumberingAfterBreak="0">
    <w:nsid w:val="4BE26EC1"/>
    <w:multiLevelType w:val="multilevel"/>
    <w:tmpl w:val="FCB6914A"/>
    <w:numStyleLink w:val="VietasUNIRcombinada"/>
  </w:abstractNum>
  <w:abstractNum w:abstractNumId="19" w15:restartNumberingAfterBreak="0">
    <w:nsid w:val="4D255449"/>
    <w:multiLevelType w:val="multilevel"/>
    <w:tmpl w:val="B37C3B20"/>
    <w:numStyleLink w:val="VietasUNIR"/>
  </w:abstractNum>
  <w:abstractNum w:abstractNumId="20" w15:restartNumberingAfterBreak="0">
    <w:nsid w:val="5DB0626B"/>
    <w:multiLevelType w:val="hybridMultilevel"/>
    <w:tmpl w:val="E77E5D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8EB5908"/>
    <w:multiLevelType w:val="multilevel"/>
    <w:tmpl w:val="B37C3B20"/>
    <w:numStyleLink w:val="VietasUNIR"/>
  </w:abstractNum>
  <w:abstractNum w:abstractNumId="23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C542083"/>
    <w:multiLevelType w:val="multilevel"/>
    <w:tmpl w:val="B0E0186E"/>
    <w:numStyleLink w:val="NmeracinTest"/>
  </w:abstractNum>
  <w:abstractNum w:abstractNumId="25" w15:restartNumberingAfterBreak="0">
    <w:nsid w:val="7D254355"/>
    <w:multiLevelType w:val="multilevel"/>
    <w:tmpl w:val="B37C3B20"/>
    <w:numStyleLink w:val="VietasUNIR"/>
  </w:abstractNum>
  <w:abstractNum w:abstractNumId="26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6"/>
  </w:num>
  <w:num w:numId="3">
    <w:abstractNumId w:val="25"/>
  </w:num>
  <w:num w:numId="4">
    <w:abstractNumId w:val="17"/>
  </w:num>
  <w:num w:numId="5">
    <w:abstractNumId w:val="8"/>
  </w:num>
  <w:num w:numId="6">
    <w:abstractNumId w:val="3"/>
  </w:num>
  <w:num w:numId="7">
    <w:abstractNumId w:val="21"/>
  </w:num>
  <w:num w:numId="8">
    <w:abstractNumId w:val="7"/>
  </w:num>
  <w:num w:numId="9">
    <w:abstractNumId w:val="23"/>
  </w:num>
  <w:num w:numId="10">
    <w:abstractNumId w:val="1"/>
  </w:num>
  <w:num w:numId="11">
    <w:abstractNumId w:val="26"/>
  </w:num>
  <w:num w:numId="12">
    <w:abstractNumId w:val="2"/>
  </w:num>
  <w:num w:numId="13">
    <w:abstractNumId w:val="11"/>
  </w:num>
  <w:num w:numId="14">
    <w:abstractNumId w:val="13"/>
  </w:num>
  <w:num w:numId="15">
    <w:abstractNumId w:val="22"/>
  </w:num>
  <w:num w:numId="16">
    <w:abstractNumId w:val="19"/>
  </w:num>
  <w:num w:numId="17">
    <w:abstractNumId w:val="12"/>
  </w:num>
  <w:num w:numId="18">
    <w:abstractNumId w:val="24"/>
  </w:num>
  <w:num w:numId="19">
    <w:abstractNumId w:val="4"/>
  </w:num>
  <w:num w:numId="20">
    <w:abstractNumId w:val="10"/>
  </w:num>
  <w:num w:numId="21">
    <w:abstractNumId w:val="18"/>
  </w:num>
  <w:num w:numId="22">
    <w:abstractNumId w:val="9"/>
  </w:num>
  <w:num w:numId="23">
    <w:abstractNumId w:val="6"/>
  </w:num>
  <w:num w:numId="24">
    <w:abstractNumId w:val="15"/>
  </w:num>
  <w:num w:numId="25">
    <w:abstractNumId w:val="20"/>
  </w:num>
  <w:num w:numId="26">
    <w:abstractNumId w:val="5"/>
  </w:num>
  <w:num w:numId="27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D7624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02E1"/>
    <w:rsid w:val="002B3A8C"/>
    <w:rsid w:val="002B4308"/>
    <w:rsid w:val="002B5D04"/>
    <w:rsid w:val="002C037B"/>
    <w:rsid w:val="002C34D9"/>
    <w:rsid w:val="002C467C"/>
    <w:rsid w:val="002C611E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2CC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26D89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19D8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87AA7"/>
    <w:rsid w:val="008B16BB"/>
    <w:rsid w:val="008B267A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7600"/>
    <w:rsid w:val="00A20F71"/>
    <w:rsid w:val="00A35B8A"/>
    <w:rsid w:val="00A4761C"/>
    <w:rsid w:val="00A60E8D"/>
    <w:rsid w:val="00A65B4E"/>
    <w:rsid w:val="00A67DBC"/>
    <w:rsid w:val="00A71D6D"/>
    <w:rsid w:val="00A76AA2"/>
    <w:rsid w:val="00A76D45"/>
    <w:rsid w:val="00A90972"/>
    <w:rsid w:val="00A9140C"/>
    <w:rsid w:val="00AA0A92"/>
    <w:rsid w:val="00AB2DE2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4403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8F2"/>
    <w:rsid w:val="00ED4A4F"/>
    <w:rsid w:val="00ED56EF"/>
    <w:rsid w:val="00ED6BDC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07CBC95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table" w:customStyle="1" w:styleId="Tabladecuadrcula5oscura-nfasis51">
    <w:name w:val="Tabla de cuadrícula 5 oscura - Énfasis 51"/>
    <w:basedOn w:val="Tablanormal"/>
    <w:uiPriority w:val="50"/>
    <w:rsid w:val="00A35B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caps-conference.org/index.php/Main/Competition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BFC9F-AD6D-41A7-994E-72DF32251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Laura Benito del Valle</cp:lastModifiedBy>
  <cp:revision>27</cp:revision>
  <cp:lastPrinted>2017-09-08T09:41:00Z</cp:lastPrinted>
  <dcterms:created xsi:type="dcterms:W3CDTF">2017-09-20T09:58:00Z</dcterms:created>
  <dcterms:modified xsi:type="dcterms:W3CDTF">2020-08-20T09:34:00Z</dcterms:modified>
</cp:coreProperties>
</file>