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3C8" w:rsidRPr="00C02757" w:rsidRDefault="00C02757">
      <w:pPr>
        <w:rPr>
          <w:b/>
          <w:bCs/>
          <w:lang w:val="en-US"/>
        </w:rPr>
      </w:pPr>
      <w:r w:rsidRPr="00C02757">
        <w:rPr>
          <w:b/>
          <w:bCs/>
          <w:lang w:val="en-US"/>
        </w:rPr>
        <w:t xml:space="preserve">HW 4 - Pandas Challenge </w:t>
      </w:r>
    </w:p>
    <w:p w:rsidR="00C02757" w:rsidRDefault="002C19A0">
      <w:pPr>
        <w:rPr>
          <w:lang w:val="en-US"/>
        </w:rPr>
      </w:pPr>
      <w:r>
        <w:rPr>
          <w:lang w:val="en-US"/>
        </w:rPr>
        <w:t>None of the</w:t>
      </w:r>
      <w:r w:rsidR="00C02757">
        <w:rPr>
          <w:lang w:val="en-US"/>
        </w:rPr>
        <w:t xml:space="preserve"> schools with higher budget are the ones with top performance overall passing rates</w:t>
      </w:r>
      <w:r>
        <w:rPr>
          <w:lang w:val="en-US"/>
        </w:rPr>
        <w:t>. In fact, 4 of those with higher budget, are in the bottom performer schools.</w:t>
      </w:r>
    </w:p>
    <w:p w:rsidR="00984990" w:rsidRDefault="00984990">
      <w:pPr>
        <w:rPr>
          <w:lang w:val="en-US"/>
        </w:rPr>
      </w:pPr>
    </w:p>
    <w:p w:rsidR="00984990" w:rsidRDefault="00984990">
      <w:pPr>
        <w:rPr>
          <w:lang w:val="en-US"/>
        </w:rPr>
      </w:pPr>
      <w:r>
        <w:rPr>
          <w:lang w:val="en-US"/>
        </w:rPr>
        <w:t>Holden &amp; Wr</w:t>
      </w:r>
      <w:r w:rsidR="00741161">
        <w:rPr>
          <w:lang w:val="en-US"/>
        </w:rPr>
        <w:t>i</w:t>
      </w:r>
      <w:r>
        <w:rPr>
          <w:lang w:val="en-US"/>
        </w:rPr>
        <w:t xml:space="preserve">ght are both top </w:t>
      </w:r>
      <w:r w:rsidR="00741161">
        <w:rPr>
          <w:lang w:val="en-US"/>
        </w:rPr>
        <w:t>performers</w:t>
      </w:r>
      <w:r>
        <w:rPr>
          <w:lang w:val="en-US"/>
        </w:rPr>
        <w:t xml:space="preserve"> in math and reading average scores, although they are not in top 5 overall percentage passing rate, meanwhile Pena High School is a top </w:t>
      </w:r>
      <w:r w:rsidR="00741161">
        <w:rPr>
          <w:lang w:val="en-US"/>
        </w:rPr>
        <w:t>performer</w:t>
      </w:r>
      <w:r>
        <w:rPr>
          <w:lang w:val="en-US"/>
        </w:rPr>
        <w:t xml:space="preserve"> in those 3 indicators. </w:t>
      </w:r>
    </w:p>
    <w:p w:rsidR="00984990" w:rsidRDefault="00984990">
      <w:pPr>
        <w:rPr>
          <w:lang w:val="en-US"/>
        </w:rPr>
      </w:pPr>
    </w:p>
    <w:p w:rsidR="00984990" w:rsidRDefault="00984990">
      <w:pPr>
        <w:rPr>
          <w:lang w:val="en-US"/>
        </w:rPr>
      </w:pPr>
      <w:r>
        <w:rPr>
          <w:lang w:val="en-US"/>
        </w:rPr>
        <w:t xml:space="preserve">The 5 </w:t>
      </w:r>
      <w:r w:rsidR="001E04B5">
        <w:rPr>
          <w:lang w:val="en-US"/>
        </w:rPr>
        <w:t>indicators:</w:t>
      </w:r>
      <w:r>
        <w:rPr>
          <w:lang w:val="en-US"/>
        </w:rPr>
        <w:t xml:space="preserve"> </w:t>
      </w:r>
      <w:r w:rsidRPr="00984990">
        <w:rPr>
          <w:lang w:val="en-US"/>
        </w:rPr>
        <w:t>Average Math Score</w:t>
      </w:r>
      <w:r>
        <w:rPr>
          <w:lang w:val="en-US"/>
        </w:rPr>
        <w:t>,</w:t>
      </w:r>
      <w:r w:rsidR="001E04B5">
        <w:rPr>
          <w:lang w:val="en-US"/>
        </w:rPr>
        <w:t xml:space="preserve"> </w:t>
      </w:r>
      <w:r w:rsidRPr="00984990">
        <w:rPr>
          <w:lang w:val="en-US"/>
        </w:rPr>
        <w:t>Average Reading Score</w:t>
      </w:r>
      <w:r>
        <w:rPr>
          <w:lang w:val="en-US"/>
        </w:rPr>
        <w:t>,</w:t>
      </w:r>
      <w:r w:rsidR="001E04B5">
        <w:rPr>
          <w:lang w:val="en-US"/>
        </w:rPr>
        <w:t xml:space="preserve"> </w:t>
      </w:r>
      <w:r w:rsidRPr="00984990">
        <w:rPr>
          <w:lang w:val="en-US"/>
        </w:rPr>
        <w:t>%Passing Math</w:t>
      </w:r>
      <w:r w:rsidR="001E04B5">
        <w:rPr>
          <w:lang w:val="en-US"/>
        </w:rPr>
        <w:t xml:space="preserve">, </w:t>
      </w:r>
      <w:r w:rsidRPr="00984990">
        <w:rPr>
          <w:lang w:val="en-US"/>
        </w:rPr>
        <w:t>%Passing Reading</w:t>
      </w:r>
      <w:r>
        <w:rPr>
          <w:lang w:val="en-US"/>
        </w:rPr>
        <w:t xml:space="preserve"> and </w:t>
      </w:r>
      <w:r w:rsidRPr="00984990">
        <w:rPr>
          <w:lang w:val="en-US"/>
        </w:rPr>
        <w:t>%Overall Passing Rate</w:t>
      </w:r>
      <w:r>
        <w:rPr>
          <w:lang w:val="en-US"/>
        </w:rPr>
        <w:t xml:space="preserve"> are greater in the bottom 2 ranges of </w:t>
      </w:r>
      <w:r w:rsidR="001E04B5">
        <w:rPr>
          <w:lang w:val="en-US"/>
        </w:rPr>
        <w:t>ex</w:t>
      </w:r>
      <w:r>
        <w:rPr>
          <w:lang w:val="en-US"/>
        </w:rPr>
        <w:t xml:space="preserve">penditure per student (&lt;$585 and </w:t>
      </w:r>
      <w:r w:rsidR="001E04B5">
        <w:rPr>
          <w:lang w:val="en-US"/>
        </w:rPr>
        <w:t>$585-$615).</w:t>
      </w:r>
    </w:p>
    <w:p w:rsidR="001E04B5" w:rsidRDefault="001E04B5">
      <w:pPr>
        <w:rPr>
          <w:lang w:val="en-US"/>
        </w:rPr>
      </w:pPr>
    </w:p>
    <w:p w:rsidR="00741161" w:rsidRDefault="001E04B5">
      <w:pPr>
        <w:rPr>
          <w:lang w:val="en-US"/>
        </w:rPr>
      </w:pPr>
      <w:r>
        <w:rPr>
          <w:lang w:val="en-US"/>
        </w:rPr>
        <w:t xml:space="preserve">Also, analyzing by school size, those with </w:t>
      </w:r>
      <w:r w:rsidR="00741161">
        <w:rPr>
          <w:lang w:val="en-US"/>
        </w:rPr>
        <w:t>the smaller</w:t>
      </w:r>
      <w:r>
        <w:rPr>
          <w:lang w:val="en-US"/>
        </w:rPr>
        <w:t xml:space="preserve"> number of students (&lt;1,000) have the best </w:t>
      </w:r>
      <w:r w:rsidRPr="00984990">
        <w:rPr>
          <w:lang w:val="en-US"/>
        </w:rPr>
        <w:t xml:space="preserve">Average Math </w:t>
      </w:r>
      <w:r>
        <w:rPr>
          <w:lang w:val="en-US"/>
        </w:rPr>
        <w:t xml:space="preserve">and </w:t>
      </w:r>
      <w:r w:rsidRPr="00984990">
        <w:rPr>
          <w:lang w:val="en-US"/>
        </w:rPr>
        <w:t>Reading Score</w:t>
      </w:r>
      <w:r>
        <w:rPr>
          <w:lang w:val="en-US"/>
        </w:rPr>
        <w:t xml:space="preserve">s; although they are only 2 schools: Pena (one of the top 5 performers) and Holden. </w:t>
      </w:r>
    </w:p>
    <w:p w:rsidR="00741161" w:rsidRDefault="001E04B5">
      <w:pPr>
        <w:rPr>
          <w:lang w:val="en-US"/>
        </w:rPr>
      </w:pPr>
      <w:r>
        <w:rPr>
          <w:lang w:val="en-US"/>
        </w:rPr>
        <w:t>Those schools, that are categorized medium size (1,000-2,000) have the best percentages in each assignment, as well as the overall</w:t>
      </w:r>
      <w:r w:rsidR="00741161">
        <w:rPr>
          <w:lang w:val="en-US"/>
        </w:rPr>
        <w:t xml:space="preserve"> (5 schools, with 3 of them as top performers)</w:t>
      </w:r>
      <w:r>
        <w:rPr>
          <w:lang w:val="en-US"/>
        </w:rPr>
        <w:t xml:space="preserve">. </w:t>
      </w:r>
    </w:p>
    <w:p w:rsidR="001E04B5" w:rsidRDefault="001E04B5">
      <w:pPr>
        <w:rPr>
          <w:lang w:val="en-US"/>
        </w:rPr>
      </w:pPr>
      <w:r>
        <w:rPr>
          <w:lang w:val="en-US"/>
        </w:rPr>
        <w:t>While school</w:t>
      </w:r>
      <w:r w:rsidR="00741161">
        <w:rPr>
          <w:lang w:val="en-US"/>
        </w:rPr>
        <w:t xml:space="preserve">s </w:t>
      </w:r>
      <w:r>
        <w:rPr>
          <w:lang w:val="en-US"/>
        </w:rPr>
        <w:t>with the most students (&gt;2,000) have the lowest numbers in all the indicators</w:t>
      </w:r>
      <w:r w:rsidR="00741161">
        <w:rPr>
          <w:lang w:val="en-US"/>
        </w:rPr>
        <w:t xml:space="preserve"> (8 schools, with only one as top performer, and 5 of them have the highest budget per student assign)</w:t>
      </w:r>
      <w:r>
        <w:rPr>
          <w:lang w:val="en-US"/>
        </w:rPr>
        <w:t xml:space="preserve">. </w:t>
      </w:r>
    </w:p>
    <w:p w:rsidR="001E04B5" w:rsidRDefault="001E04B5">
      <w:pPr>
        <w:rPr>
          <w:lang w:val="en-US"/>
        </w:rPr>
      </w:pPr>
    </w:p>
    <w:p w:rsidR="001E04B5" w:rsidRDefault="001E04B5">
      <w:pPr>
        <w:rPr>
          <w:lang w:val="en-US"/>
        </w:rPr>
      </w:pPr>
    </w:p>
    <w:p w:rsidR="001E04B5" w:rsidRDefault="001E04B5">
      <w:pPr>
        <w:rPr>
          <w:lang w:val="en-US"/>
        </w:rPr>
      </w:pPr>
    </w:p>
    <w:p w:rsidR="001E04B5" w:rsidRDefault="001E04B5">
      <w:pPr>
        <w:rPr>
          <w:lang w:val="en-US"/>
        </w:rPr>
      </w:pPr>
    </w:p>
    <w:p w:rsidR="001E04B5" w:rsidRDefault="001E04B5">
      <w:pPr>
        <w:rPr>
          <w:lang w:val="en-US"/>
        </w:rPr>
      </w:pPr>
    </w:p>
    <w:p w:rsidR="00984990" w:rsidRDefault="00984990">
      <w:pPr>
        <w:rPr>
          <w:lang w:val="en-US"/>
        </w:rPr>
      </w:pPr>
    </w:p>
    <w:p w:rsidR="002C19A0" w:rsidRPr="002C19A0" w:rsidRDefault="002C19A0" w:rsidP="00411F01">
      <w:pPr>
        <w:rPr>
          <w:lang w:val="en-US"/>
        </w:rPr>
      </w:pPr>
      <w:bookmarkStart w:id="0" w:name="_GoBack"/>
      <w:bookmarkEnd w:id="0"/>
    </w:p>
    <w:sectPr w:rsidR="002C19A0" w:rsidRPr="002C19A0" w:rsidSect="00411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57"/>
    <w:rsid w:val="001E04B5"/>
    <w:rsid w:val="002C19A0"/>
    <w:rsid w:val="003B2681"/>
    <w:rsid w:val="003D53C8"/>
    <w:rsid w:val="00411F01"/>
    <w:rsid w:val="00741161"/>
    <w:rsid w:val="00984990"/>
    <w:rsid w:val="00C019B1"/>
    <w:rsid w:val="00C0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8398"/>
  <w15:chartTrackingRefBased/>
  <w15:docId w15:val="{18014E56-C840-45AC-B4FC-6C78106D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C19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2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C19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CAVAZOS GONZALEZ</dc:creator>
  <cp:keywords/>
  <dc:description/>
  <cp:lastModifiedBy>KARINA CAVAZOS GONZALEZ</cp:lastModifiedBy>
  <cp:revision>3</cp:revision>
  <dcterms:created xsi:type="dcterms:W3CDTF">2020-02-16T05:24:00Z</dcterms:created>
  <dcterms:modified xsi:type="dcterms:W3CDTF">2020-02-16T05:24:00Z</dcterms:modified>
</cp:coreProperties>
</file>