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84"/>
        <w:gridCol w:w="7144"/>
      </w:tblGrid>
      <w:tr w14:paraId="65CE6E8B">
        <w:trPr>
          <w:trHeight w:val="567" w:hRule="exact"/>
        </w:trPr>
        <w:tc>
          <w:tcPr>
            <w:tcW w:w="1384" w:type="dxa"/>
            <w:vMerge w:val="restart"/>
            <w:vAlign w:val="center"/>
          </w:tcPr>
          <w:p w14:paraId="4028C055">
            <w:pPr>
              <w:rPr>
                <w:rFonts w:eastAsia="宋体" w:cs="Times New Roman"/>
                <w:color w:val="000000"/>
                <w:kern w:val="0"/>
                <w:sz w:val="20"/>
                <w:szCs w:val="20"/>
              </w:rPr>
            </w:pPr>
            <w:r>
              <w:rPr>
                <w:rFonts w:eastAsia="宋体" w:cs="Times New Roman"/>
                <w:b/>
                <w:color w:val="000000"/>
                <w:kern w:val="0"/>
                <w:sz w:val="20"/>
                <w:szCs w:val="20"/>
              </w:rPr>
              <w:drawing>
                <wp:inline distT="0" distB="0" distL="0" distR="0">
                  <wp:extent cx="537210" cy="349885"/>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 cstate="print"/>
                          <a:stretch>
                            <a:fillRect/>
                          </a:stretch>
                        </pic:blipFill>
                        <pic:spPr>
                          <a:xfrm>
                            <a:off x="0" y="0"/>
                            <a:ext cx="537695" cy="350185"/>
                          </a:xfrm>
                          <a:prstGeom prst="rect">
                            <a:avLst/>
                          </a:prstGeom>
                        </pic:spPr>
                      </pic:pic>
                    </a:graphicData>
                  </a:graphic>
                </wp:inline>
              </w:drawing>
            </w:r>
          </w:p>
        </w:tc>
        <w:tc>
          <w:tcPr>
            <w:tcW w:w="7144" w:type="dxa"/>
            <w:vAlign w:val="center"/>
          </w:tcPr>
          <w:p w14:paraId="799DD55C">
            <w:pPr>
              <w:rPr>
                <w:rFonts w:eastAsia="宋体" w:cs="Times New Roman"/>
                <w:b/>
                <w:color w:val="000000"/>
                <w:kern w:val="0"/>
                <w:sz w:val="24"/>
                <w:szCs w:val="20"/>
              </w:rPr>
            </w:pPr>
            <w:r>
              <w:rPr>
                <w:rFonts w:hint="eastAsia" w:eastAsia="宋体" w:cs="Times New Roman"/>
                <w:b/>
                <w:color w:val="000000"/>
                <w:kern w:val="0"/>
                <w:sz w:val="24"/>
                <w:szCs w:val="20"/>
              </w:rPr>
              <w:t>第十</w:t>
            </w:r>
            <w:r>
              <w:rPr>
                <w:rFonts w:hint="eastAsia" w:eastAsia="宋体" w:cs="Times New Roman"/>
                <w:b/>
                <w:color w:val="000000"/>
                <w:kern w:val="0"/>
                <w:sz w:val="24"/>
                <w:szCs w:val="20"/>
                <w:lang w:val="en-US" w:eastAsia="zh-CN"/>
              </w:rPr>
              <w:t>九</w:t>
            </w:r>
            <w:r>
              <w:rPr>
                <w:rFonts w:hint="eastAsia" w:eastAsia="宋体" w:cs="Times New Roman"/>
                <w:b/>
                <w:color w:val="000000"/>
                <w:kern w:val="0"/>
                <w:sz w:val="24"/>
                <w:szCs w:val="20"/>
              </w:rPr>
              <w:t>届全国大学生软件创新大赛</w:t>
            </w:r>
          </w:p>
        </w:tc>
      </w:tr>
      <w:tr w14:paraId="0FF461E0">
        <w:trPr>
          <w:trHeight w:val="567" w:hRule="exact"/>
        </w:trPr>
        <w:tc>
          <w:tcPr>
            <w:tcW w:w="1384" w:type="dxa"/>
            <w:vMerge w:val="continue"/>
          </w:tcPr>
          <w:p w14:paraId="5FDB5B01">
            <w:pPr>
              <w:ind w:firstLine="480"/>
              <w:rPr>
                <w:rFonts w:eastAsia="宋体" w:cs="Times New Roman"/>
                <w:b/>
                <w:color w:val="000000"/>
                <w:kern w:val="0"/>
                <w:sz w:val="20"/>
                <w:szCs w:val="20"/>
              </w:rPr>
            </w:pPr>
          </w:p>
        </w:tc>
        <w:tc>
          <w:tcPr>
            <w:tcW w:w="7144" w:type="dxa"/>
            <w:vAlign w:val="center"/>
          </w:tcPr>
          <w:p w14:paraId="18EE68DF">
            <w:pPr>
              <w:spacing w:line="300" w:lineRule="auto"/>
              <w:rPr>
                <w:rFonts w:eastAsia="宋体" w:cs="Times New Roman"/>
                <w:b/>
                <w:color w:val="000000"/>
                <w:kern w:val="0"/>
                <w:sz w:val="24"/>
                <w:szCs w:val="20"/>
              </w:rPr>
            </w:pPr>
            <w:r>
              <w:rPr>
                <w:rFonts w:hint="eastAsia" w:eastAsia="宋体" w:cs="Times New Roman"/>
                <w:b/>
                <w:color w:val="000000"/>
                <w:kern w:val="0"/>
                <w:sz w:val="24"/>
                <w:szCs w:val="20"/>
              </w:rPr>
              <w:t>文档</w:t>
            </w:r>
            <w:r>
              <w:rPr>
                <w:rFonts w:eastAsia="宋体" w:cs="Times New Roman"/>
                <w:b/>
                <w:color w:val="000000"/>
                <w:kern w:val="0"/>
                <w:sz w:val="24"/>
                <w:szCs w:val="20"/>
              </w:rPr>
              <w:t>编号：</w:t>
            </w:r>
            <w:r>
              <w:rPr>
                <w:rFonts w:hint="eastAsia" w:eastAsia="宋体" w:cs="Times New Roman"/>
                <w:b/>
                <w:color w:val="000000"/>
                <w:kern w:val="0"/>
                <w:sz w:val="24"/>
                <w:szCs w:val="20"/>
              </w:rPr>
              <w:t>SWC</w:t>
            </w:r>
            <w:r>
              <w:rPr>
                <w:rFonts w:eastAsia="宋体" w:cs="Times New Roman"/>
                <w:b/>
                <w:color w:val="000000"/>
                <w:kern w:val="0"/>
                <w:sz w:val="24"/>
                <w:szCs w:val="20"/>
              </w:rPr>
              <w:t>202</w:t>
            </w:r>
            <w:r>
              <w:rPr>
                <w:rFonts w:hint="eastAsia" w:eastAsia="宋体" w:cs="Times New Roman"/>
                <w:b/>
                <w:color w:val="000000"/>
                <w:kern w:val="0"/>
                <w:sz w:val="24"/>
                <w:szCs w:val="20"/>
                <w:lang w:val="en-US" w:eastAsia="zh-CN"/>
              </w:rPr>
              <w:t>6</w:t>
            </w:r>
            <w:r>
              <w:rPr>
                <w:rFonts w:eastAsia="宋体" w:cs="Times New Roman"/>
                <w:b/>
                <w:color w:val="000000"/>
                <w:kern w:val="0"/>
                <w:sz w:val="24"/>
                <w:szCs w:val="20"/>
              </w:rPr>
              <w:t>-</w:t>
            </w:r>
            <w:r>
              <w:rPr>
                <w:rFonts w:hint="eastAsia" w:eastAsia="宋体" w:cs="Times New Roman"/>
                <w:b/>
                <w:color w:val="000000"/>
                <w:kern w:val="0"/>
                <w:sz w:val="24"/>
                <w:szCs w:val="20"/>
              </w:rPr>
              <w:t>阿巴阿巴</w:t>
            </w:r>
          </w:p>
        </w:tc>
      </w:tr>
    </w:tbl>
    <w:p w14:paraId="545A059C">
      <w:pPr>
        <w:jc w:val="center"/>
        <w:rPr>
          <w:rFonts w:eastAsia="宋体"/>
          <w:color w:val="000000"/>
          <w:sz w:val="24"/>
        </w:rPr>
      </w:pPr>
    </w:p>
    <w:p w14:paraId="38827C44">
      <w:pPr>
        <w:jc w:val="center"/>
        <w:rPr>
          <w:rFonts w:eastAsia="宋体"/>
          <w:b/>
          <w:color w:val="000000"/>
          <w:sz w:val="24"/>
        </w:rPr>
      </w:pPr>
    </w:p>
    <w:p w14:paraId="32F59BD2">
      <w:pPr>
        <w:jc w:val="center"/>
        <w:rPr>
          <w:rFonts w:eastAsia="宋体"/>
          <w:b/>
          <w:color w:val="000000"/>
          <w:sz w:val="24"/>
        </w:rPr>
      </w:pPr>
    </w:p>
    <w:p w14:paraId="69585F18">
      <w:pPr>
        <w:jc w:val="center"/>
        <w:rPr>
          <w:rFonts w:eastAsia="宋体"/>
          <w:b/>
          <w:color w:val="000000"/>
          <w:sz w:val="24"/>
        </w:rPr>
      </w:pPr>
    </w:p>
    <w:p w14:paraId="5C360E15">
      <w:pPr>
        <w:jc w:val="center"/>
        <w:rPr>
          <w:rFonts w:eastAsia="宋体"/>
          <w:b/>
          <w:color w:val="000000"/>
          <w:sz w:val="24"/>
        </w:rPr>
      </w:pPr>
    </w:p>
    <w:p w14:paraId="412EB511">
      <w:pPr>
        <w:pBdr>
          <w:bottom w:val="none" w:color="auto" w:sz="0" w:space="0"/>
        </w:pBdr>
        <w:jc w:val="center"/>
        <w:rPr>
          <w:rFonts w:eastAsia="宋体"/>
          <w:b/>
          <w:color w:val="000000"/>
          <w:sz w:val="24"/>
        </w:rPr>
      </w:pPr>
      <w:r>
        <w:drawing>
          <wp:inline distT="0" distB="0" distL="0" distR="0">
            <wp:extent cx="723900" cy="714375"/>
            <wp:effectExtent l="0" t="0" r="0" b="0"/>
            <wp:docPr id="5" name="picture" descr="descript"/>
            <wp:cNvGraphicFramePr/>
            <a:graphic xmlns:a="http://schemas.openxmlformats.org/drawingml/2006/main">
              <a:graphicData uri="http://schemas.openxmlformats.org/drawingml/2006/picture">
                <pic:pic xmlns:pic="http://schemas.openxmlformats.org/drawingml/2006/picture">
                  <pic:nvPicPr>
                    <pic:cNvPr id="5" name="picture" descr="descript"/>
                    <pic:cNvPicPr/>
                  </pic:nvPicPr>
                  <pic:blipFill>
                    <a:blip r:embed="rId11"/>
                    <a:srcRect/>
                    <a:stretch>
                      <a:fillRect/>
                    </a:stretch>
                  </pic:blipFill>
                  <pic:spPr>
                    <a:xfrm>
                      <a:off x="0" y="0"/>
                      <a:ext cx="723900" cy="714375"/>
                    </a:xfrm>
                    <a:prstGeom prst="rect">
                      <a:avLst/>
                    </a:prstGeom>
                  </pic:spPr>
                </pic:pic>
              </a:graphicData>
            </a:graphic>
          </wp:inline>
        </w:drawing>
      </w:r>
    </w:p>
    <w:p w14:paraId="735A0098">
      <w:pPr>
        <w:jc w:val="center"/>
        <w:rPr>
          <w:rFonts w:eastAsia="宋体"/>
          <w:b/>
          <w:color w:val="000000"/>
          <w:sz w:val="24"/>
        </w:rPr>
      </w:pPr>
    </w:p>
    <w:p w14:paraId="54817547">
      <w:pPr>
        <w:jc w:val="center"/>
        <w:rPr>
          <w:rFonts w:eastAsia="宋体"/>
          <w:b/>
          <w:color w:val="000000"/>
          <w:sz w:val="24"/>
        </w:rPr>
      </w:pPr>
    </w:p>
    <w:p w14:paraId="0EB64F38">
      <w:pPr>
        <w:snapToGrid/>
        <w:spacing w:before="0" w:after="0" w:line="240" w:lineRule="auto"/>
        <w:ind w:left="0" w:right="0"/>
        <w:jc w:val="center"/>
      </w:pPr>
      <w:r>
        <w:rPr>
          <w:rFonts w:ascii="黑体" w:hAnsi="黑体" w:eastAsia="黑体" w:cs="黑体"/>
          <w:b/>
          <w:i w:val="0"/>
          <w:strike w:val="0"/>
          <w:color w:val="000000"/>
          <w:sz w:val="44"/>
          <w:u w:val="none"/>
        </w:rPr>
        <w:t>智康药管——融合多模态理解的健康与药物管理系统</w:t>
      </w:r>
    </w:p>
    <w:p w14:paraId="17B0B9B2">
      <w:pPr>
        <w:snapToGrid/>
        <w:spacing w:before="0" w:after="0" w:line="300" w:lineRule="auto"/>
        <w:ind w:left="0" w:right="0"/>
        <w:jc w:val="center"/>
      </w:pPr>
      <w:r>
        <w:rPr>
          <w:rFonts w:ascii="Times New Roman" w:hAnsi="Times New Roman" w:cs="Times New Roman"/>
          <w:b/>
          <w:i w:val="0"/>
          <w:strike w:val="0"/>
          <w:color w:val="000000"/>
          <w:sz w:val="24"/>
          <w:u w:val="none"/>
        </w:rPr>
        <w:t>MedCare Agent</w:t>
      </w:r>
    </w:p>
    <w:p w14:paraId="6E04FFED">
      <w:pPr>
        <w:spacing w:line="300" w:lineRule="auto"/>
        <w:jc w:val="center"/>
        <w:rPr>
          <w:b/>
        </w:rPr>
      </w:pPr>
    </w:p>
    <w:p w14:paraId="652F027E">
      <w:pPr>
        <w:spacing w:line="300" w:lineRule="auto"/>
        <w:jc w:val="center"/>
        <w:rPr>
          <w:b/>
        </w:rPr>
      </w:pPr>
    </w:p>
    <w:p w14:paraId="605877CD">
      <w:pPr>
        <w:jc w:val="center"/>
        <w:rPr>
          <w:rFonts w:hint="eastAsia" w:ascii="黑体" w:hAnsi="黑体" w:eastAsia="黑体"/>
          <w:b/>
          <w:color w:val="000000"/>
          <w:sz w:val="36"/>
          <w:szCs w:val="36"/>
        </w:rPr>
      </w:pPr>
      <w:r>
        <w:rPr>
          <w:rFonts w:hint="eastAsia" w:ascii="黑体" w:hAnsi="黑体" w:eastAsia="黑体"/>
          <w:b/>
          <w:color w:val="000000"/>
          <w:sz w:val="36"/>
          <w:szCs w:val="36"/>
        </w:rPr>
        <w:t>项目测试文档</w:t>
      </w:r>
    </w:p>
    <w:p w14:paraId="18CE87C0">
      <w:pPr>
        <w:spacing w:line="300" w:lineRule="auto"/>
        <w:jc w:val="center"/>
        <w:rPr>
          <w:rFonts w:hint="eastAsia" w:eastAsiaTheme="minorEastAsia"/>
          <w:b/>
          <w:sz w:val="24"/>
          <w:lang w:val="en-US" w:eastAsia="zh-CN"/>
        </w:rPr>
      </w:pPr>
      <w:r>
        <w:rPr>
          <w:rFonts w:hint="eastAsia"/>
          <w:b/>
          <w:sz w:val="24"/>
        </w:rPr>
        <w:t>Version:</w:t>
      </w:r>
      <w:r>
        <w:rPr>
          <w:b/>
          <w:sz w:val="24"/>
        </w:rPr>
        <w:t xml:space="preserve"> </w:t>
      </w:r>
      <w:r>
        <w:rPr>
          <w:rFonts w:hint="eastAsia"/>
          <w:b/>
          <w:sz w:val="24"/>
        </w:rPr>
        <w:t>1.0.</w:t>
      </w:r>
      <w:r>
        <w:rPr>
          <w:rFonts w:hint="eastAsia"/>
          <w:b/>
          <w:sz w:val="24"/>
          <w:lang w:val="en-US" w:eastAsia="zh-CN"/>
        </w:rPr>
        <w:t>4</w:t>
      </w:r>
      <w:bookmarkStart w:id="184" w:name="_GoBack"/>
      <w:bookmarkEnd w:id="184"/>
    </w:p>
    <w:p w14:paraId="78CCDAFE">
      <w:pPr>
        <w:jc w:val="center"/>
        <w:rPr>
          <w:rFonts w:eastAsia="宋体"/>
          <w:color w:val="000000"/>
        </w:rPr>
      </w:pPr>
    </w:p>
    <w:p w14:paraId="53312087">
      <w:pPr>
        <w:jc w:val="center"/>
        <w:rPr>
          <w:rFonts w:eastAsia="宋体"/>
          <w:color w:val="000000"/>
        </w:rPr>
      </w:pPr>
    </w:p>
    <w:p w14:paraId="35331E9E">
      <w:pPr>
        <w:jc w:val="center"/>
        <w:rPr>
          <w:rFonts w:eastAsia="宋体"/>
          <w:color w:val="000000"/>
        </w:rPr>
      </w:pPr>
    </w:p>
    <w:p w14:paraId="1B9D9716">
      <w:pPr>
        <w:jc w:val="center"/>
        <w:rPr>
          <w:rFonts w:eastAsia="宋体"/>
          <w:color w:val="000000"/>
        </w:rPr>
      </w:pPr>
    </w:p>
    <w:p w14:paraId="60200F49">
      <w:pPr>
        <w:spacing w:line="300" w:lineRule="auto"/>
        <w:jc w:val="center"/>
        <w:rPr>
          <w:b/>
          <w:sz w:val="24"/>
        </w:rPr>
      </w:pPr>
      <w:r>
        <w:drawing>
          <wp:inline distT="0" distB="0" distL="0" distR="0">
            <wp:extent cx="942975" cy="819150"/>
            <wp:effectExtent l="0" t="0" r="0" b="0"/>
            <wp:docPr id="8" name="picture" descr="descript"/>
            <wp:cNvGraphicFramePr/>
            <a:graphic xmlns:a="http://schemas.openxmlformats.org/drawingml/2006/main">
              <a:graphicData uri="http://schemas.openxmlformats.org/drawingml/2006/picture">
                <pic:pic xmlns:pic="http://schemas.openxmlformats.org/drawingml/2006/picture">
                  <pic:nvPicPr>
                    <pic:cNvPr id="8" name="picture" descr="descript"/>
                    <pic:cNvPicPr/>
                  </pic:nvPicPr>
                  <pic:blipFill>
                    <a:blip r:embed="rId12"/>
                    <a:srcRect/>
                    <a:stretch>
                      <a:fillRect/>
                    </a:stretch>
                  </pic:blipFill>
                  <pic:spPr>
                    <a:xfrm>
                      <a:off x="0" y="0"/>
                      <a:ext cx="942975" cy="819150"/>
                    </a:xfrm>
                    <a:prstGeom prst="rect">
                      <a:avLst/>
                    </a:prstGeom>
                  </pic:spPr>
                </pic:pic>
              </a:graphicData>
            </a:graphic>
          </wp:inline>
        </w:drawing>
      </w:r>
    </w:p>
    <w:p w14:paraId="390A0EB0">
      <w:pPr>
        <w:spacing w:line="300" w:lineRule="auto"/>
        <w:jc w:val="center"/>
        <w:rPr>
          <w:b/>
          <w:sz w:val="24"/>
        </w:rPr>
      </w:pPr>
    </w:p>
    <w:p w14:paraId="7370BFDA">
      <w:pPr>
        <w:pBdr>
          <w:bottom w:val="none" w:color="auto" w:sz="0" w:space="0"/>
        </w:pBdr>
        <w:snapToGrid/>
        <w:spacing w:before="0" w:after="0" w:line="240" w:lineRule="auto"/>
        <w:ind w:left="0" w:right="0"/>
        <w:jc w:val="center"/>
      </w:pPr>
      <w:r>
        <w:rPr>
          <w:rFonts w:ascii="宋体" w:hAnsi="宋体" w:eastAsia="宋体" w:cs="宋体"/>
          <w:b/>
          <w:i w:val="0"/>
          <w:strike w:val="0"/>
          <w:color w:val="000000"/>
          <w:sz w:val="24"/>
          <w:u w:val="none"/>
        </w:rPr>
        <w:t>阿巴阿巴</w:t>
      </w:r>
    </w:p>
    <w:p w14:paraId="47DF0F41">
      <w:pPr>
        <w:spacing w:line="300" w:lineRule="auto"/>
        <w:jc w:val="center"/>
        <w:rPr>
          <w:b/>
          <w:sz w:val="24"/>
        </w:rPr>
      </w:pPr>
    </w:p>
    <w:p w14:paraId="793A4FF7">
      <w:pPr>
        <w:jc w:val="center"/>
        <w:rPr>
          <w:rFonts w:eastAsia="宋体"/>
          <w:color w:val="000000"/>
        </w:rPr>
      </w:pPr>
    </w:p>
    <w:p w14:paraId="2C8B4F5B">
      <w:pPr>
        <w:jc w:val="center"/>
        <w:rPr>
          <w:rFonts w:eastAsia="宋体"/>
          <w:b/>
          <w:color w:val="000000"/>
          <w:sz w:val="24"/>
        </w:rPr>
      </w:pPr>
      <w:r>
        <w:rPr>
          <w:rFonts w:hint="eastAsia" w:eastAsia="宋体"/>
          <w:b/>
          <w:color w:val="000000"/>
          <w:sz w:val="24"/>
        </w:rPr>
        <w:t>2026-3-20</w:t>
      </w:r>
    </w:p>
    <w:p w14:paraId="23398393">
      <w:pPr>
        <w:spacing w:line="300" w:lineRule="auto"/>
        <w:jc w:val="center"/>
        <w:rPr>
          <w:b/>
          <w:sz w:val="24"/>
        </w:rPr>
      </w:pPr>
    </w:p>
    <w:p w14:paraId="6BB95BB5">
      <w:pPr>
        <w:spacing w:line="300" w:lineRule="auto"/>
        <w:jc w:val="center"/>
        <w:rPr>
          <w:b/>
          <w:sz w:val="24"/>
        </w:rPr>
      </w:pPr>
      <w:r>
        <w:rPr>
          <w:b/>
          <w:sz w:val="24"/>
        </w:rPr>
        <w:t>All Rights Reserved</w:t>
      </w:r>
    </w:p>
    <w:p w14:paraId="27F942BC">
      <w:pPr>
        <w:spacing w:line="300" w:lineRule="auto"/>
        <w:jc w:val="center"/>
        <w:rPr>
          <w:b/>
          <w:sz w:val="24"/>
        </w:rPr>
      </w:pPr>
    </w:p>
    <w:p w14:paraId="0164514B">
      <w:pPr>
        <w:spacing w:line="300" w:lineRule="auto"/>
        <w:jc w:val="center"/>
        <w:rPr>
          <w:b/>
          <w:sz w:val="24"/>
        </w:rPr>
        <w:sectPr>
          <w:headerReference r:id="rId5" w:type="default"/>
          <w:footerReference r:id="rId6" w:type="default"/>
          <w:pgSz w:w="11906" w:h="16838"/>
          <w:pgMar w:top="1440" w:right="1797" w:bottom="1440" w:left="1797" w:header="851" w:footer="992" w:gutter="0"/>
          <w:pgNumType w:fmt="upperRoman" w:start="1"/>
          <w:cols w:space="425" w:num="1"/>
          <w:titlePg/>
          <w:docGrid w:type="lines" w:linePitch="312" w:charSpace="0"/>
        </w:sectPr>
      </w:pPr>
    </w:p>
    <w:p w14:paraId="53E567B6">
      <w:pPr>
        <w:pStyle w:val="116"/>
        <w:spacing w:after="156" w:afterLines="50" w:line="300" w:lineRule="auto"/>
        <w:rPr>
          <w:rFonts w:hint="eastAsia" w:ascii="黑体" w:hAnsi="黑体" w:eastAsia="黑体"/>
          <w:color w:val="000000"/>
          <w:sz w:val="36"/>
        </w:rPr>
      </w:pPr>
      <w:commentRangeStart w:id="0"/>
      <w:r>
        <w:rPr>
          <w:rFonts w:hint="eastAsia" w:ascii="黑体" w:hAnsi="黑体" w:eastAsia="黑体"/>
          <w:color w:val="000000"/>
          <w:sz w:val="36"/>
        </w:rPr>
        <w:t>目录</w:t>
      </w:r>
      <w:commentRangeEnd w:id="0"/>
      <w:r>
        <w:rPr>
          <w:rStyle w:val="65"/>
          <w:rFonts w:asciiTheme="minorHAnsi" w:hAnsiTheme="minorHAnsi"/>
          <w:b w:val="0"/>
        </w:rPr>
        <w:commentReference w:id="0"/>
      </w:r>
    </w:p>
    <w:p w14:paraId="42CD8E9A">
      <w:pPr>
        <w:pStyle w:val="28"/>
        <w:tabs>
          <w:tab w:val="right" w:leader="dot" w:pos="8312"/>
        </w:tabs>
      </w:pPr>
      <w:r>
        <w:fldChar w:fldCharType="begin"/>
      </w:r>
      <w:r>
        <w:instrText xml:space="preserve">TOC \u \o "1-3" \z \h \tdkey 3puat8</w:instrText>
      </w:r>
      <w:r>
        <w:fldChar w:fldCharType="separate"/>
      </w:r>
      <w:r>
        <w:fldChar w:fldCharType="begin"/>
      </w:r>
      <w:r>
        <w:instrText xml:space="preserve">HYPERLINK \l "_Tocz2azrj"</w:instrText>
      </w:r>
      <w:r>
        <w:fldChar w:fldCharType="separate"/>
      </w:r>
      <w:r>
        <w:t>1 测试计划</w:t>
      </w:r>
      <w:r>
        <w:tab/>
      </w:r>
      <w:r>
        <w:fldChar w:fldCharType="begin"/>
      </w:r>
      <w:r>
        <w:instrText xml:space="preserve">PAGEREF _Tocz2azrj \h \tdkey 539op9</w:instrText>
      </w:r>
      <w:r>
        <w:fldChar w:fldCharType="separate"/>
      </w:r>
      <w:r>
        <w:t>1</w:t>
      </w:r>
      <w:r>
        <w:fldChar w:fldCharType="end"/>
      </w:r>
      <w:r>
        <w:fldChar w:fldCharType="end"/>
      </w:r>
    </w:p>
    <w:p w14:paraId="1CC0ECFD">
      <w:pPr>
        <w:pStyle w:val="32"/>
        <w:tabs>
          <w:tab w:val="right" w:leader="dot" w:pos="8312"/>
        </w:tabs>
      </w:pPr>
      <w:r>
        <w:fldChar w:fldCharType="begin"/>
      </w:r>
      <w:r>
        <w:instrText xml:space="preserve">HYPERLINK \l "_Toct0royj"</w:instrText>
      </w:r>
      <w:r>
        <w:fldChar w:fldCharType="separate"/>
      </w:r>
      <w:r>
        <w:rPr>
          <w:rFonts w:hint="eastAsia"/>
        </w:rPr>
        <w:t>1.1 测试策略与目标</w:t>
      </w:r>
      <w:r>
        <w:tab/>
      </w:r>
      <w:r>
        <w:fldChar w:fldCharType="begin"/>
      </w:r>
      <w:r>
        <w:instrText xml:space="preserve">PAGEREF _Toct0royj \h \tdkey osb9ls</w:instrText>
      </w:r>
      <w:r>
        <w:fldChar w:fldCharType="separate"/>
      </w:r>
      <w:r>
        <w:t>1</w:t>
      </w:r>
      <w:r>
        <w:fldChar w:fldCharType="end"/>
      </w:r>
      <w:r>
        <w:fldChar w:fldCharType="end"/>
      </w:r>
    </w:p>
    <w:p w14:paraId="065288A6">
      <w:pPr>
        <w:pStyle w:val="32"/>
        <w:tabs>
          <w:tab w:val="right" w:leader="dot" w:pos="8312"/>
        </w:tabs>
      </w:pPr>
      <w:r>
        <w:fldChar w:fldCharType="begin"/>
      </w:r>
      <w:r>
        <w:instrText xml:space="preserve">HYPERLINK \l "_Tocfxzqoc"</w:instrText>
      </w:r>
      <w:r>
        <w:fldChar w:fldCharType="separate"/>
      </w:r>
      <w:r>
        <w:rPr>
          <w:rFonts w:hint="eastAsia"/>
        </w:rPr>
        <w:t>1.2 测试范围</w:t>
      </w:r>
      <w:r>
        <w:tab/>
      </w:r>
      <w:r>
        <w:fldChar w:fldCharType="begin"/>
      </w:r>
      <w:r>
        <w:instrText xml:space="preserve">PAGEREF _Tocfxzqoc \h \tdkey injq0p</w:instrText>
      </w:r>
      <w:r>
        <w:fldChar w:fldCharType="separate"/>
      </w:r>
      <w:r>
        <w:t>2</w:t>
      </w:r>
      <w:r>
        <w:fldChar w:fldCharType="end"/>
      </w:r>
      <w:r>
        <w:fldChar w:fldCharType="end"/>
      </w:r>
    </w:p>
    <w:p w14:paraId="08635A01">
      <w:pPr>
        <w:pStyle w:val="32"/>
        <w:tabs>
          <w:tab w:val="right" w:leader="dot" w:pos="8312"/>
        </w:tabs>
      </w:pPr>
      <w:r>
        <w:fldChar w:fldCharType="begin"/>
      </w:r>
      <w:r>
        <w:instrText xml:space="preserve">HYPERLINK \l "_Tocoilrji"</w:instrText>
      </w:r>
      <w:r>
        <w:fldChar w:fldCharType="separate"/>
      </w:r>
      <w:r>
        <w:rPr>
          <w:rFonts w:hint="eastAsia"/>
        </w:rPr>
        <w:t>1.3 测试环境</w:t>
      </w:r>
      <w:r>
        <w:tab/>
      </w:r>
      <w:r>
        <w:fldChar w:fldCharType="begin"/>
      </w:r>
      <w:r>
        <w:instrText xml:space="preserve">PAGEREF _Tocoilrji \h \tdkey 7wzv8l</w:instrText>
      </w:r>
      <w:r>
        <w:fldChar w:fldCharType="separate"/>
      </w:r>
      <w:r>
        <w:t>3</w:t>
      </w:r>
      <w:r>
        <w:fldChar w:fldCharType="end"/>
      </w:r>
      <w:r>
        <w:fldChar w:fldCharType="end"/>
      </w:r>
    </w:p>
    <w:p w14:paraId="0406A2A5">
      <w:pPr>
        <w:pStyle w:val="28"/>
        <w:tabs>
          <w:tab w:val="right" w:leader="dot" w:pos="8312"/>
        </w:tabs>
      </w:pPr>
      <w:r>
        <w:fldChar w:fldCharType="begin"/>
      </w:r>
      <w:r>
        <w:instrText xml:space="preserve">HYPERLINK \l "_Tocyjv7ff"</w:instrText>
      </w:r>
      <w:r>
        <w:fldChar w:fldCharType="separate"/>
      </w:r>
      <w:r>
        <w:t>2 单元测试</w:t>
      </w:r>
      <w:r>
        <w:tab/>
      </w:r>
      <w:r>
        <w:fldChar w:fldCharType="begin"/>
      </w:r>
      <w:r>
        <w:instrText xml:space="preserve">PAGEREF _Tocyjv7ff \h \tdkey kblltd</w:instrText>
      </w:r>
      <w:r>
        <w:fldChar w:fldCharType="separate"/>
      </w:r>
      <w:r>
        <w:t>4</w:t>
      </w:r>
      <w:r>
        <w:fldChar w:fldCharType="end"/>
      </w:r>
      <w:r>
        <w:fldChar w:fldCharType="end"/>
      </w:r>
    </w:p>
    <w:p w14:paraId="6FD978C8">
      <w:pPr>
        <w:pStyle w:val="32"/>
        <w:tabs>
          <w:tab w:val="right" w:leader="dot" w:pos="8312"/>
        </w:tabs>
      </w:pPr>
      <w:r>
        <w:fldChar w:fldCharType="begin"/>
      </w:r>
      <w:r>
        <w:instrText xml:space="preserve">HYPERLINK \l "_Toclqtn0x"</w:instrText>
      </w:r>
      <w:r>
        <w:fldChar w:fldCharType="separate"/>
      </w:r>
      <w:r>
        <w:t>2.1 用户模块</w:t>
      </w:r>
      <w:r>
        <w:tab/>
      </w:r>
      <w:r>
        <w:fldChar w:fldCharType="begin"/>
      </w:r>
      <w:r>
        <w:instrText xml:space="preserve">PAGEREF _Toclqtn0x \h \tdkey ed7nf8</w:instrText>
      </w:r>
      <w:r>
        <w:fldChar w:fldCharType="separate"/>
      </w:r>
      <w:r>
        <w:t>4</w:t>
      </w:r>
      <w:r>
        <w:fldChar w:fldCharType="end"/>
      </w:r>
      <w:r>
        <w:fldChar w:fldCharType="end"/>
      </w:r>
    </w:p>
    <w:p w14:paraId="0E0F6D88">
      <w:pPr>
        <w:pStyle w:val="23"/>
        <w:tabs>
          <w:tab w:val="right" w:leader="dot" w:pos="8312"/>
        </w:tabs>
      </w:pPr>
      <w:r>
        <w:fldChar w:fldCharType="begin"/>
      </w:r>
      <w:r>
        <w:instrText xml:space="preserve">HYPERLINK \l "_Tocc372zh"</w:instrText>
      </w:r>
      <w:r>
        <w:fldChar w:fldCharType="separate"/>
      </w:r>
      <w:r>
        <w:rPr>
          <w:rFonts w:hint="eastAsia"/>
        </w:rPr>
        <w:t>2.1.1 测试用例与结果分析</w:t>
      </w:r>
      <w:r>
        <w:tab/>
      </w:r>
      <w:r>
        <w:fldChar w:fldCharType="begin"/>
      </w:r>
      <w:r>
        <w:instrText xml:space="preserve">PAGEREF _Tocc372zh \h \tdkey micm5j</w:instrText>
      </w:r>
      <w:r>
        <w:fldChar w:fldCharType="separate"/>
      </w:r>
      <w:r>
        <w:t>4</w:t>
      </w:r>
      <w:r>
        <w:fldChar w:fldCharType="end"/>
      </w:r>
      <w:r>
        <w:fldChar w:fldCharType="end"/>
      </w:r>
    </w:p>
    <w:p w14:paraId="0CB9CDC5">
      <w:pPr>
        <w:pStyle w:val="23"/>
        <w:tabs>
          <w:tab w:val="right" w:leader="dot" w:pos="8312"/>
        </w:tabs>
      </w:pPr>
      <w:r>
        <w:fldChar w:fldCharType="begin"/>
      </w:r>
      <w:r>
        <w:instrText xml:space="preserve">HYPERLINK \l "_Toc0e9tf8"</w:instrText>
      </w:r>
      <w:r>
        <w:fldChar w:fldCharType="separate"/>
      </w:r>
      <w:r>
        <w:rPr>
          <w:rFonts w:hint="eastAsia"/>
        </w:rPr>
        <w:t>2.1.2 测试结果综合分析及建议</w:t>
      </w:r>
      <w:r>
        <w:tab/>
      </w:r>
      <w:r>
        <w:fldChar w:fldCharType="begin"/>
      </w:r>
      <w:r>
        <w:instrText xml:space="preserve">PAGEREF _Toc0e9tf8 \h \tdkey mdfc4c</w:instrText>
      </w:r>
      <w:r>
        <w:fldChar w:fldCharType="separate"/>
      </w:r>
      <w:r>
        <w:t>4</w:t>
      </w:r>
      <w:r>
        <w:fldChar w:fldCharType="end"/>
      </w:r>
      <w:r>
        <w:fldChar w:fldCharType="end"/>
      </w:r>
    </w:p>
    <w:p w14:paraId="6014EB40">
      <w:pPr>
        <w:pStyle w:val="23"/>
        <w:tabs>
          <w:tab w:val="right" w:leader="dot" w:pos="8312"/>
        </w:tabs>
      </w:pPr>
      <w:r>
        <w:fldChar w:fldCharType="begin"/>
      </w:r>
      <w:r>
        <w:instrText xml:space="preserve">HYPERLINK \l "_Tocwjglhu"</w:instrText>
      </w:r>
      <w:r>
        <w:fldChar w:fldCharType="separate"/>
      </w:r>
      <w:r>
        <w:rPr>
          <w:rFonts w:hint="eastAsia"/>
        </w:rPr>
        <w:t>2.1.3 测试经验总结</w:t>
      </w:r>
      <w:r>
        <w:tab/>
      </w:r>
      <w:r>
        <w:fldChar w:fldCharType="begin"/>
      </w:r>
      <w:r>
        <w:instrText xml:space="preserve">PAGEREF _Tocwjglhu \h \tdkey ysjczu</w:instrText>
      </w:r>
      <w:r>
        <w:fldChar w:fldCharType="separate"/>
      </w:r>
      <w:r>
        <w:t>5</w:t>
      </w:r>
      <w:r>
        <w:fldChar w:fldCharType="end"/>
      </w:r>
      <w:r>
        <w:fldChar w:fldCharType="end"/>
      </w:r>
    </w:p>
    <w:p w14:paraId="10383293">
      <w:pPr>
        <w:pStyle w:val="32"/>
        <w:tabs>
          <w:tab w:val="right" w:leader="dot" w:pos="8312"/>
        </w:tabs>
      </w:pPr>
      <w:r>
        <w:fldChar w:fldCharType="begin"/>
      </w:r>
      <w:r>
        <w:instrText xml:space="preserve">HYPERLINK \l "_Tocjmrrzs"</w:instrText>
      </w:r>
      <w:r>
        <w:fldChar w:fldCharType="separate"/>
      </w:r>
      <w:r>
        <w:t>2.2 用药计划模块</w:t>
      </w:r>
      <w:r>
        <w:tab/>
      </w:r>
      <w:r>
        <w:fldChar w:fldCharType="begin"/>
      </w:r>
      <w:r>
        <w:instrText xml:space="preserve">PAGEREF _Tocjmrrzs \h \tdkey vdv7dg</w:instrText>
      </w:r>
      <w:r>
        <w:fldChar w:fldCharType="separate"/>
      </w:r>
      <w:r>
        <w:t>5</w:t>
      </w:r>
      <w:r>
        <w:fldChar w:fldCharType="end"/>
      </w:r>
      <w:r>
        <w:fldChar w:fldCharType="end"/>
      </w:r>
    </w:p>
    <w:p w14:paraId="75A4A5E3">
      <w:pPr>
        <w:pStyle w:val="23"/>
        <w:tabs>
          <w:tab w:val="right" w:leader="dot" w:pos="8312"/>
        </w:tabs>
      </w:pPr>
      <w:r>
        <w:fldChar w:fldCharType="begin"/>
      </w:r>
      <w:r>
        <w:instrText xml:space="preserve">HYPERLINK \l "_Toc504b5b"</w:instrText>
      </w:r>
      <w:r>
        <w:fldChar w:fldCharType="separate"/>
      </w:r>
      <w:r>
        <w:rPr>
          <w:rFonts w:hint="eastAsia"/>
        </w:rPr>
        <w:t>2.2.1 测试用例与结果分析</w:t>
      </w:r>
      <w:r>
        <w:tab/>
      </w:r>
      <w:r>
        <w:fldChar w:fldCharType="begin"/>
      </w:r>
      <w:r>
        <w:instrText xml:space="preserve">PAGEREF _Toc504b5b \h \tdkey 7b7gkn</w:instrText>
      </w:r>
      <w:r>
        <w:fldChar w:fldCharType="separate"/>
      </w:r>
      <w:r>
        <w:t>5</w:t>
      </w:r>
      <w:r>
        <w:fldChar w:fldCharType="end"/>
      </w:r>
      <w:r>
        <w:fldChar w:fldCharType="end"/>
      </w:r>
    </w:p>
    <w:p w14:paraId="4B61AEAD">
      <w:pPr>
        <w:pStyle w:val="23"/>
        <w:tabs>
          <w:tab w:val="right" w:leader="dot" w:pos="8312"/>
        </w:tabs>
      </w:pPr>
      <w:r>
        <w:fldChar w:fldCharType="begin"/>
      </w:r>
      <w:r>
        <w:instrText xml:space="preserve">HYPERLINK \l "_Tocjbwsnq"</w:instrText>
      </w:r>
      <w:r>
        <w:fldChar w:fldCharType="separate"/>
      </w:r>
      <w:r>
        <w:rPr>
          <w:rFonts w:hint="eastAsia"/>
        </w:rPr>
        <w:t>2.2.2 测试结果综合分析及建议</w:t>
      </w:r>
      <w:r>
        <w:tab/>
      </w:r>
      <w:r>
        <w:fldChar w:fldCharType="begin"/>
      </w:r>
      <w:r>
        <w:instrText xml:space="preserve">PAGEREF _Tocjbwsnq \h \tdkey 098879</w:instrText>
      </w:r>
      <w:r>
        <w:fldChar w:fldCharType="separate"/>
      </w:r>
      <w:r>
        <w:t>5</w:t>
      </w:r>
      <w:r>
        <w:fldChar w:fldCharType="end"/>
      </w:r>
      <w:r>
        <w:fldChar w:fldCharType="end"/>
      </w:r>
    </w:p>
    <w:p w14:paraId="6FD07095">
      <w:pPr>
        <w:pStyle w:val="23"/>
        <w:tabs>
          <w:tab w:val="right" w:leader="dot" w:pos="8312"/>
        </w:tabs>
      </w:pPr>
      <w:r>
        <w:fldChar w:fldCharType="begin"/>
      </w:r>
      <w:r>
        <w:instrText xml:space="preserve">HYPERLINK \l "_Toc2qfmff"</w:instrText>
      </w:r>
      <w:r>
        <w:fldChar w:fldCharType="separate"/>
      </w:r>
      <w:r>
        <w:rPr>
          <w:rFonts w:hint="eastAsia"/>
        </w:rPr>
        <w:t>2.2.3 测试经验总结</w:t>
      </w:r>
      <w:r>
        <w:tab/>
      </w:r>
      <w:r>
        <w:fldChar w:fldCharType="begin"/>
      </w:r>
      <w:r>
        <w:instrText xml:space="preserve">PAGEREF _Toc2qfmff \h \tdkey 3n9ws6</w:instrText>
      </w:r>
      <w:r>
        <w:fldChar w:fldCharType="separate"/>
      </w:r>
      <w:r>
        <w:t>6</w:t>
      </w:r>
      <w:r>
        <w:fldChar w:fldCharType="end"/>
      </w:r>
      <w:r>
        <w:fldChar w:fldCharType="end"/>
      </w:r>
    </w:p>
    <w:p w14:paraId="4B525004">
      <w:pPr>
        <w:pStyle w:val="32"/>
        <w:tabs>
          <w:tab w:val="right" w:leader="dot" w:pos="8312"/>
        </w:tabs>
      </w:pPr>
      <w:r>
        <w:fldChar w:fldCharType="begin"/>
      </w:r>
      <w:r>
        <w:instrText xml:space="preserve">HYPERLINK \l "_Tocqydzo9"</w:instrText>
      </w:r>
      <w:r>
        <w:fldChar w:fldCharType="separate"/>
      </w:r>
      <w:r>
        <w:t>2.3 家庭组模块</w:t>
      </w:r>
      <w:r>
        <w:tab/>
      </w:r>
      <w:r>
        <w:fldChar w:fldCharType="begin"/>
      </w:r>
      <w:r>
        <w:instrText xml:space="preserve">PAGEREF _Tocqydzo9 \h \tdkey bzbm4u</w:instrText>
      </w:r>
      <w:r>
        <w:fldChar w:fldCharType="separate"/>
      </w:r>
      <w:r>
        <w:t>6</w:t>
      </w:r>
      <w:r>
        <w:fldChar w:fldCharType="end"/>
      </w:r>
      <w:r>
        <w:fldChar w:fldCharType="end"/>
      </w:r>
    </w:p>
    <w:p w14:paraId="3AE71EE3">
      <w:pPr>
        <w:pStyle w:val="23"/>
        <w:tabs>
          <w:tab w:val="right" w:leader="dot" w:pos="8312"/>
        </w:tabs>
      </w:pPr>
      <w:r>
        <w:fldChar w:fldCharType="begin"/>
      </w:r>
      <w:r>
        <w:instrText xml:space="preserve">HYPERLINK \l "_Toc2t0d75"</w:instrText>
      </w:r>
      <w:r>
        <w:fldChar w:fldCharType="separate"/>
      </w:r>
      <w:r>
        <w:rPr>
          <w:rFonts w:hint="eastAsia"/>
        </w:rPr>
        <w:t>2.3.1 测试用例与结果分析</w:t>
      </w:r>
      <w:r>
        <w:tab/>
      </w:r>
      <w:r>
        <w:fldChar w:fldCharType="begin"/>
      </w:r>
      <w:r>
        <w:instrText xml:space="preserve">PAGEREF _Toc2t0d75 \h \tdkey t3t29j</w:instrText>
      </w:r>
      <w:r>
        <w:fldChar w:fldCharType="separate"/>
      </w:r>
      <w:r>
        <w:t>6</w:t>
      </w:r>
      <w:r>
        <w:fldChar w:fldCharType="end"/>
      </w:r>
      <w:r>
        <w:fldChar w:fldCharType="end"/>
      </w:r>
    </w:p>
    <w:p w14:paraId="17BBF5C5">
      <w:pPr>
        <w:pStyle w:val="23"/>
        <w:tabs>
          <w:tab w:val="right" w:leader="dot" w:pos="8312"/>
        </w:tabs>
      </w:pPr>
      <w:r>
        <w:fldChar w:fldCharType="begin"/>
      </w:r>
      <w:r>
        <w:instrText xml:space="preserve">HYPERLINK \l "_Toc13oyr6"</w:instrText>
      </w:r>
      <w:r>
        <w:fldChar w:fldCharType="separate"/>
      </w:r>
      <w:r>
        <w:rPr>
          <w:rFonts w:hint="eastAsia"/>
        </w:rPr>
        <w:t>2.3.2 测试结果综合分析及建议</w:t>
      </w:r>
      <w:r>
        <w:tab/>
      </w:r>
      <w:r>
        <w:fldChar w:fldCharType="begin"/>
      </w:r>
      <w:r>
        <w:instrText xml:space="preserve">PAGEREF _Toc13oyr6 \h \tdkey jfaky9</w:instrText>
      </w:r>
      <w:r>
        <w:fldChar w:fldCharType="separate"/>
      </w:r>
      <w:r>
        <w:t>6</w:t>
      </w:r>
      <w:r>
        <w:fldChar w:fldCharType="end"/>
      </w:r>
      <w:r>
        <w:fldChar w:fldCharType="end"/>
      </w:r>
    </w:p>
    <w:p w14:paraId="00D7E9F3">
      <w:pPr>
        <w:pStyle w:val="23"/>
        <w:tabs>
          <w:tab w:val="right" w:leader="dot" w:pos="8312"/>
        </w:tabs>
      </w:pPr>
      <w:r>
        <w:fldChar w:fldCharType="begin"/>
      </w:r>
      <w:r>
        <w:instrText xml:space="preserve">HYPERLINK \l "_Toc0a73bm"</w:instrText>
      </w:r>
      <w:r>
        <w:fldChar w:fldCharType="separate"/>
      </w:r>
      <w:r>
        <w:rPr>
          <w:rFonts w:hint="eastAsia"/>
        </w:rPr>
        <w:t>2.3.3 测试经验总结</w:t>
      </w:r>
      <w:r>
        <w:tab/>
      </w:r>
      <w:r>
        <w:fldChar w:fldCharType="begin"/>
      </w:r>
      <w:r>
        <w:instrText xml:space="preserve">PAGEREF _Toc0a73bm \h \tdkey fq5lbb</w:instrText>
      </w:r>
      <w:r>
        <w:fldChar w:fldCharType="separate"/>
      </w:r>
      <w:r>
        <w:t>7</w:t>
      </w:r>
      <w:r>
        <w:fldChar w:fldCharType="end"/>
      </w:r>
      <w:r>
        <w:fldChar w:fldCharType="end"/>
      </w:r>
    </w:p>
    <w:p w14:paraId="6F93A188">
      <w:pPr>
        <w:pStyle w:val="32"/>
        <w:tabs>
          <w:tab w:val="right" w:leader="dot" w:pos="8312"/>
        </w:tabs>
      </w:pPr>
      <w:r>
        <w:fldChar w:fldCharType="begin"/>
      </w:r>
      <w:r>
        <w:instrText xml:space="preserve">HYPERLINK \l "_Tockny0rh"</w:instrText>
      </w:r>
      <w:r>
        <w:fldChar w:fldCharType="separate"/>
      </w:r>
      <w:r>
        <w:t>2.4 WebSocket 模块</w:t>
      </w:r>
      <w:r>
        <w:tab/>
      </w:r>
      <w:r>
        <w:fldChar w:fldCharType="begin"/>
      </w:r>
      <w:r>
        <w:instrText xml:space="preserve">PAGEREF _Tockny0rh \h \tdkey kd8zgs</w:instrText>
      </w:r>
      <w:r>
        <w:fldChar w:fldCharType="separate"/>
      </w:r>
      <w:r>
        <w:t>7</w:t>
      </w:r>
      <w:r>
        <w:fldChar w:fldCharType="end"/>
      </w:r>
      <w:r>
        <w:fldChar w:fldCharType="end"/>
      </w:r>
    </w:p>
    <w:p w14:paraId="192BBD0A">
      <w:pPr>
        <w:pStyle w:val="23"/>
        <w:tabs>
          <w:tab w:val="right" w:leader="dot" w:pos="8312"/>
        </w:tabs>
      </w:pPr>
      <w:r>
        <w:fldChar w:fldCharType="begin"/>
      </w:r>
      <w:r>
        <w:instrText xml:space="preserve">HYPERLINK \l "_Tocf3m8m9"</w:instrText>
      </w:r>
      <w:r>
        <w:fldChar w:fldCharType="separate"/>
      </w:r>
      <w:r>
        <w:rPr>
          <w:rFonts w:hint="eastAsia"/>
        </w:rPr>
        <w:t>2.4.1 测试用例与结果分析</w:t>
      </w:r>
      <w:r>
        <w:tab/>
      </w:r>
      <w:r>
        <w:fldChar w:fldCharType="begin"/>
      </w:r>
      <w:r>
        <w:instrText xml:space="preserve">PAGEREF _Tocf3m8m9 \h \tdkey nagxfo</w:instrText>
      </w:r>
      <w:r>
        <w:fldChar w:fldCharType="separate"/>
      </w:r>
      <w:r>
        <w:t>7</w:t>
      </w:r>
      <w:r>
        <w:fldChar w:fldCharType="end"/>
      </w:r>
      <w:r>
        <w:fldChar w:fldCharType="end"/>
      </w:r>
    </w:p>
    <w:p w14:paraId="42EAD196">
      <w:pPr>
        <w:pStyle w:val="23"/>
        <w:tabs>
          <w:tab w:val="right" w:leader="dot" w:pos="8312"/>
        </w:tabs>
      </w:pPr>
      <w:r>
        <w:fldChar w:fldCharType="begin"/>
      </w:r>
      <w:r>
        <w:instrText xml:space="preserve">HYPERLINK \l "_Toc3vggfa"</w:instrText>
      </w:r>
      <w:r>
        <w:fldChar w:fldCharType="separate"/>
      </w:r>
      <w:r>
        <w:rPr>
          <w:rFonts w:hint="eastAsia"/>
        </w:rPr>
        <w:t>2.4.2 测试结果综合分析及建议</w:t>
      </w:r>
      <w:r>
        <w:tab/>
      </w:r>
      <w:r>
        <w:fldChar w:fldCharType="begin"/>
      </w:r>
      <w:r>
        <w:instrText xml:space="preserve">PAGEREF _Toc3vggfa \h \tdkey 377ojj</w:instrText>
      </w:r>
      <w:r>
        <w:fldChar w:fldCharType="separate"/>
      </w:r>
      <w:r>
        <w:t>7</w:t>
      </w:r>
      <w:r>
        <w:fldChar w:fldCharType="end"/>
      </w:r>
      <w:r>
        <w:fldChar w:fldCharType="end"/>
      </w:r>
    </w:p>
    <w:p w14:paraId="1F446776">
      <w:pPr>
        <w:pStyle w:val="23"/>
        <w:tabs>
          <w:tab w:val="right" w:leader="dot" w:pos="8312"/>
        </w:tabs>
      </w:pPr>
      <w:r>
        <w:fldChar w:fldCharType="begin"/>
      </w:r>
      <w:r>
        <w:instrText xml:space="preserve">HYPERLINK \l "_Toccwttab"</w:instrText>
      </w:r>
      <w:r>
        <w:fldChar w:fldCharType="separate"/>
      </w:r>
      <w:r>
        <w:rPr>
          <w:rFonts w:hint="eastAsia"/>
        </w:rPr>
        <w:t>2.4.3 测试经验总结</w:t>
      </w:r>
      <w:r>
        <w:tab/>
      </w:r>
      <w:r>
        <w:fldChar w:fldCharType="begin"/>
      </w:r>
      <w:r>
        <w:instrText xml:space="preserve">PAGEREF _Toccwttab \h \tdkey xti139</w:instrText>
      </w:r>
      <w:r>
        <w:fldChar w:fldCharType="separate"/>
      </w:r>
      <w:r>
        <w:t>8</w:t>
      </w:r>
      <w:r>
        <w:fldChar w:fldCharType="end"/>
      </w:r>
      <w:r>
        <w:fldChar w:fldCharType="end"/>
      </w:r>
    </w:p>
    <w:p w14:paraId="47BAB485">
      <w:pPr>
        <w:pStyle w:val="32"/>
        <w:tabs>
          <w:tab w:val="right" w:leader="dot" w:pos="8312"/>
        </w:tabs>
      </w:pPr>
      <w:r>
        <w:fldChar w:fldCharType="begin"/>
      </w:r>
      <w:r>
        <w:instrText xml:space="preserve">HYPERLINK \l "_Toc4disxg"</w:instrText>
      </w:r>
      <w:r>
        <w:fldChar w:fldCharType="separate"/>
      </w:r>
      <w:r>
        <w:t>2.5 2.5 AI 模块</w:t>
      </w:r>
      <w:r>
        <w:tab/>
      </w:r>
      <w:r>
        <w:fldChar w:fldCharType="begin"/>
      </w:r>
      <w:r>
        <w:instrText xml:space="preserve">PAGEREF _Toc4disxg \h \tdkey 5aw3r9</w:instrText>
      </w:r>
      <w:r>
        <w:fldChar w:fldCharType="separate"/>
      </w:r>
      <w:r>
        <w:t>8</w:t>
      </w:r>
      <w:r>
        <w:fldChar w:fldCharType="end"/>
      </w:r>
      <w:r>
        <w:fldChar w:fldCharType="end"/>
      </w:r>
    </w:p>
    <w:p w14:paraId="61DE0201">
      <w:pPr>
        <w:pStyle w:val="23"/>
        <w:tabs>
          <w:tab w:val="right" w:leader="dot" w:pos="8312"/>
        </w:tabs>
      </w:pPr>
      <w:r>
        <w:fldChar w:fldCharType="begin"/>
      </w:r>
      <w:r>
        <w:instrText xml:space="preserve">HYPERLINK \l "_Toci8hn5x"</w:instrText>
      </w:r>
      <w:r>
        <w:fldChar w:fldCharType="separate"/>
      </w:r>
      <w:r>
        <w:rPr>
          <w:rFonts w:hint="eastAsia"/>
        </w:rPr>
        <w:t>2.5.1 测试用例与结果分析</w:t>
      </w:r>
      <w:r>
        <w:tab/>
      </w:r>
      <w:r>
        <w:fldChar w:fldCharType="begin"/>
      </w:r>
      <w:r>
        <w:instrText xml:space="preserve">PAGEREF _Toci8hn5x \h \tdkey nsi75e</w:instrText>
      </w:r>
      <w:r>
        <w:fldChar w:fldCharType="separate"/>
      </w:r>
      <w:r>
        <w:t>8</w:t>
      </w:r>
      <w:r>
        <w:fldChar w:fldCharType="end"/>
      </w:r>
      <w:r>
        <w:fldChar w:fldCharType="end"/>
      </w:r>
    </w:p>
    <w:p w14:paraId="6C0E347D">
      <w:pPr>
        <w:pStyle w:val="23"/>
        <w:tabs>
          <w:tab w:val="right" w:leader="dot" w:pos="8312"/>
        </w:tabs>
      </w:pPr>
      <w:r>
        <w:fldChar w:fldCharType="begin"/>
      </w:r>
      <w:r>
        <w:instrText xml:space="preserve">HYPERLINK \l "_Toc0wnugn"</w:instrText>
      </w:r>
      <w:r>
        <w:fldChar w:fldCharType="separate"/>
      </w:r>
      <w:r>
        <w:rPr>
          <w:rFonts w:hint="eastAsia"/>
        </w:rPr>
        <w:t>2.5.2 测试结果综合分析及建议</w:t>
      </w:r>
      <w:r>
        <w:tab/>
      </w:r>
      <w:r>
        <w:fldChar w:fldCharType="begin"/>
      </w:r>
      <w:r>
        <w:instrText xml:space="preserve">PAGEREF _Toc0wnugn \h \tdkey 2y0mhg</w:instrText>
      </w:r>
      <w:r>
        <w:fldChar w:fldCharType="separate"/>
      </w:r>
      <w:r>
        <w:t>9</w:t>
      </w:r>
      <w:r>
        <w:fldChar w:fldCharType="end"/>
      </w:r>
      <w:r>
        <w:fldChar w:fldCharType="end"/>
      </w:r>
    </w:p>
    <w:p w14:paraId="10936E4D">
      <w:pPr>
        <w:pStyle w:val="23"/>
        <w:tabs>
          <w:tab w:val="right" w:leader="dot" w:pos="8312"/>
        </w:tabs>
      </w:pPr>
      <w:r>
        <w:fldChar w:fldCharType="begin"/>
      </w:r>
      <w:r>
        <w:instrText xml:space="preserve">HYPERLINK \l "_Toc2hrjxh"</w:instrText>
      </w:r>
      <w:r>
        <w:fldChar w:fldCharType="separate"/>
      </w:r>
      <w:r>
        <w:rPr>
          <w:rFonts w:hint="eastAsia"/>
        </w:rPr>
        <w:t>2.5.3 测试经验总结</w:t>
      </w:r>
      <w:r>
        <w:tab/>
      </w:r>
      <w:r>
        <w:fldChar w:fldCharType="begin"/>
      </w:r>
      <w:r>
        <w:instrText xml:space="preserve">PAGEREF _Toc2hrjxh \h \tdkey dnfbbq</w:instrText>
      </w:r>
      <w:r>
        <w:fldChar w:fldCharType="separate"/>
      </w:r>
      <w:r>
        <w:t>9</w:t>
      </w:r>
      <w:r>
        <w:fldChar w:fldCharType="end"/>
      </w:r>
      <w:r>
        <w:fldChar w:fldCharType="end"/>
      </w:r>
    </w:p>
    <w:p w14:paraId="2791E27B">
      <w:pPr>
        <w:pStyle w:val="28"/>
        <w:tabs>
          <w:tab w:val="right" w:leader="dot" w:pos="8312"/>
        </w:tabs>
      </w:pPr>
      <w:r>
        <w:fldChar w:fldCharType="begin"/>
      </w:r>
      <w:r>
        <w:instrText xml:space="preserve">HYPERLINK \l "_Toc7dghgd"</w:instrText>
      </w:r>
      <w:r>
        <w:fldChar w:fldCharType="separate"/>
      </w:r>
      <w:r>
        <w:rPr>
          <w:rFonts w:hint="eastAsia"/>
        </w:rPr>
        <w:t>3 功能测试</w:t>
      </w:r>
      <w:r>
        <w:tab/>
      </w:r>
      <w:r>
        <w:fldChar w:fldCharType="begin"/>
      </w:r>
      <w:r>
        <w:instrText xml:space="preserve">PAGEREF _Toc7dghgd \h \tdkey j3su8o</w:instrText>
      </w:r>
      <w:r>
        <w:fldChar w:fldCharType="separate"/>
      </w:r>
      <w:r>
        <w:t>10</w:t>
      </w:r>
      <w:r>
        <w:fldChar w:fldCharType="end"/>
      </w:r>
      <w:r>
        <w:fldChar w:fldCharType="end"/>
      </w:r>
    </w:p>
    <w:p w14:paraId="358B1BC9">
      <w:pPr>
        <w:pStyle w:val="32"/>
        <w:tabs>
          <w:tab w:val="right" w:leader="dot" w:pos="8312"/>
        </w:tabs>
      </w:pPr>
      <w:r>
        <w:fldChar w:fldCharType="begin"/>
      </w:r>
      <w:r>
        <w:instrText xml:space="preserve">HYPERLINK \l "_Toczl5zaa"</w:instrText>
      </w:r>
      <w:r>
        <w:fldChar w:fldCharType="separate"/>
      </w:r>
      <w:r>
        <w:rPr>
          <w:i w:val="0"/>
          <w:strike w:val="0"/>
        </w:rPr>
        <w:t>3.1 健康用药智能体功能</w:t>
      </w:r>
      <w:r>
        <w:tab/>
      </w:r>
      <w:r>
        <w:fldChar w:fldCharType="begin"/>
      </w:r>
      <w:r>
        <w:instrText xml:space="preserve">PAGEREF _Toczl5zaa \h \tdkey 1a544r</w:instrText>
      </w:r>
      <w:r>
        <w:fldChar w:fldCharType="separate"/>
      </w:r>
      <w:r>
        <w:t>10</w:t>
      </w:r>
      <w:r>
        <w:fldChar w:fldCharType="end"/>
      </w:r>
      <w:r>
        <w:fldChar w:fldCharType="end"/>
      </w:r>
    </w:p>
    <w:p w14:paraId="33E71847">
      <w:pPr>
        <w:pStyle w:val="23"/>
        <w:tabs>
          <w:tab w:val="right" w:leader="dot" w:pos="8312"/>
        </w:tabs>
      </w:pPr>
      <w:r>
        <w:fldChar w:fldCharType="begin"/>
      </w:r>
      <w:r>
        <w:instrText xml:space="preserve">HYPERLINK \l "_Tocgz7cr4"</w:instrText>
      </w:r>
      <w:r>
        <w:fldChar w:fldCharType="separate"/>
      </w:r>
      <w:r>
        <w:rPr>
          <w:rFonts w:hint="eastAsia"/>
        </w:rPr>
        <w:t>3.1.1 测试用例与结果分析</w:t>
      </w:r>
      <w:r>
        <w:tab/>
      </w:r>
      <w:r>
        <w:fldChar w:fldCharType="begin"/>
      </w:r>
      <w:r>
        <w:instrText xml:space="preserve">PAGEREF _Tocgz7cr4 \h \tdkey skdjnz</w:instrText>
      </w:r>
      <w:r>
        <w:fldChar w:fldCharType="separate"/>
      </w:r>
      <w:r>
        <w:t>10</w:t>
      </w:r>
      <w:r>
        <w:fldChar w:fldCharType="end"/>
      </w:r>
      <w:r>
        <w:fldChar w:fldCharType="end"/>
      </w:r>
    </w:p>
    <w:p w14:paraId="6662CCD0">
      <w:pPr>
        <w:pStyle w:val="23"/>
        <w:tabs>
          <w:tab w:val="right" w:leader="dot" w:pos="8312"/>
        </w:tabs>
      </w:pPr>
      <w:r>
        <w:fldChar w:fldCharType="begin"/>
      </w:r>
      <w:r>
        <w:instrText xml:space="preserve">HYPERLINK \l "_Tocmrisy3"</w:instrText>
      </w:r>
      <w:r>
        <w:fldChar w:fldCharType="separate"/>
      </w:r>
      <w:r>
        <w:rPr>
          <w:rFonts w:hint="eastAsia"/>
        </w:rPr>
        <w:t>3.1.2 测试结果综合分析及建议</w:t>
      </w:r>
      <w:r>
        <w:tab/>
      </w:r>
      <w:r>
        <w:fldChar w:fldCharType="begin"/>
      </w:r>
      <w:r>
        <w:instrText xml:space="preserve">PAGEREF _Tocmrisy3 \h \tdkey qa0sdb</w:instrText>
      </w:r>
      <w:r>
        <w:fldChar w:fldCharType="separate"/>
      </w:r>
      <w:r>
        <w:t>14</w:t>
      </w:r>
      <w:r>
        <w:fldChar w:fldCharType="end"/>
      </w:r>
      <w:r>
        <w:fldChar w:fldCharType="end"/>
      </w:r>
    </w:p>
    <w:p w14:paraId="47F67E51">
      <w:pPr>
        <w:pStyle w:val="23"/>
        <w:tabs>
          <w:tab w:val="right" w:leader="dot" w:pos="8312"/>
        </w:tabs>
      </w:pPr>
      <w:r>
        <w:fldChar w:fldCharType="begin"/>
      </w:r>
      <w:r>
        <w:instrText xml:space="preserve">HYPERLINK \l "_Tock6vxku"</w:instrText>
      </w:r>
      <w:r>
        <w:fldChar w:fldCharType="separate"/>
      </w:r>
      <w:r>
        <w:rPr>
          <w:rFonts w:hint="eastAsia"/>
        </w:rPr>
        <w:t>3.1.3 测试经验总结</w:t>
      </w:r>
      <w:r>
        <w:tab/>
      </w:r>
      <w:r>
        <w:fldChar w:fldCharType="begin"/>
      </w:r>
      <w:r>
        <w:instrText xml:space="preserve">PAGEREF _Tock6vxku \h \tdkey jjr2q2</w:instrText>
      </w:r>
      <w:r>
        <w:fldChar w:fldCharType="separate"/>
      </w:r>
      <w:r>
        <w:t>15</w:t>
      </w:r>
      <w:r>
        <w:fldChar w:fldCharType="end"/>
      </w:r>
      <w:r>
        <w:fldChar w:fldCharType="end"/>
      </w:r>
    </w:p>
    <w:p w14:paraId="344A99EA">
      <w:pPr>
        <w:pStyle w:val="32"/>
        <w:tabs>
          <w:tab w:val="right" w:leader="dot" w:pos="8312"/>
        </w:tabs>
      </w:pPr>
      <w:r>
        <w:fldChar w:fldCharType="begin"/>
      </w:r>
      <w:r>
        <w:instrText xml:space="preserve">HYPERLINK \l "_Tociq4t4t"</w:instrText>
      </w:r>
      <w:r>
        <w:fldChar w:fldCharType="separate"/>
      </w:r>
      <w:r>
        <w:rPr>
          <w:i w:val="0"/>
          <w:strike w:val="0"/>
        </w:rPr>
        <w:t>3.2 多模态药盒识别功能</w:t>
      </w:r>
      <w:r>
        <w:tab/>
      </w:r>
      <w:r>
        <w:fldChar w:fldCharType="begin"/>
      </w:r>
      <w:r>
        <w:instrText xml:space="preserve">PAGEREF _Tociq4t4t \h \tdkey bubp0x</w:instrText>
      </w:r>
      <w:r>
        <w:fldChar w:fldCharType="separate"/>
      </w:r>
      <w:r>
        <w:t>15</w:t>
      </w:r>
      <w:r>
        <w:fldChar w:fldCharType="end"/>
      </w:r>
      <w:r>
        <w:fldChar w:fldCharType="end"/>
      </w:r>
    </w:p>
    <w:p w14:paraId="4F92DD5E">
      <w:pPr>
        <w:pStyle w:val="23"/>
        <w:tabs>
          <w:tab w:val="right" w:leader="dot" w:pos="8312"/>
        </w:tabs>
      </w:pPr>
      <w:r>
        <w:fldChar w:fldCharType="begin"/>
      </w:r>
      <w:r>
        <w:instrText xml:space="preserve">HYPERLINK \l "_Tocb1seb8"</w:instrText>
      </w:r>
      <w:r>
        <w:fldChar w:fldCharType="separate"/>
      </w:r>
      <w:r>
        <w:rPr>
          <w:i w:val="0"/>
          <w:strike w:val="0"/>
        </w:rPr>
        <w:t>3.2.1 测试用例与结果分析</w:t>
      </w:r>
      <w:r>
        <w:tab/>
      </w:r>
      <w:r>
        <w:fldChar w:fldCharType="begin"/>
      </w:r>
      <w:r>
        <w:instrText xml:space="preserve">PAGEREF _Tocb1seb8 \h \tdkey aj23e1</w:instrText>
      </w:r>
      <w:r>
        <w:fldChar w:fldCharType="separate"/>
      </w:r>
      <w:r>
        <w:t>15</w:t>
      </w:r>
      <w:r>
        <w:fldChar w:fldCharType="end"/>
      </w:r>
      <w:r>
        <w:fldChar w:fldCharType="end"/>
      </w:r>
    </w:p>
    <w:p w14:paraId="51FE6653">
      <w:pPr>
        <w:pStyle w:val="23"/>
        <w:tabs>
          <w:tab w:val="right" w:leader="dot" w:pos="8312"/>
        </w:tabs>
      </w:pPr>
      <w:r>
        <w:fldChar w:fldCharType="begin"/>
      </w:r>
      <w:r>
        <w:instrText xml:space="preserve">HYPERLINK \l "_Toc3w4vlo"</w:instrText>
      </w:r>
      <w:r>
        <w:fldChar w:fldCharType="separate"/>
      </w:r>
      <w:r>
        <w:rPr>
          <w:i w:val="0"/>
          <w:strike w:val="0"/>
        </w:rPr>
        <w:t>3.2.2 测试结果综合分析及建议</w:t>
      </w:r>
      <w:r>
        <w:tab/>
      </w:r>
      <w:r>
        <w:fldChar w:fldCharType="begin"/>
      </w:r>
      <w:r>
        <w:instrText xml:space="preserve">PAGEREF _Toc3w4vlo \h \tdkey b03wxj</w:instrText>
      </w:r>
      <w:r>
        <w:fldChar w:fldCharType="separate"/>
      </w:r>
      <w:r>
        <w:t>19</w:t>
      </w:r>
      <w:r>
        <w:fldChar w:fldCharType="end"/>
      </w:r>
      <w:r>
        <w:fldChar w:fldCharType="end"/>
      </w:r>
    </w:p>
    <w:p w14:paraId="71694D7D">
      <w:pPr>
        <w:pStyle w:val="23"/>
        <w:tabs>
          <w:tab w:val="right" w:leader="dot" w:pos="8312"/>
        </w:tabs>
      </w:pPr>
      <w:r>
        <w:fldChar w:fldCharType="begin"/>
      </w:r>
      <w:r>
        <w:instrText xml:space="preserve">HYPERLINK \l "_Tocwnq6xw"</w:instrText>
      </w:r>
      <w:r>
        <w:fldChar w:fldCharType="separate"/>
      </w:r>
      <w:r>
        <w:rPr>
          <w:rFonts w:hint="eastAsia"/>
        </w:rPr>
        <w:t>3.2.3 测试经验总结</w:t>
      </w:r>
      <w:r>
        <w:tab/>
      </w:r>
      <w:r>
        <w:fldChar w:fldCharType="begin"/>
      </w:r>
      <w:r>
        <w:instrText xml:space="preserve">PAGEREF _Tocwnq6xw \h \tdkey l1a29n</w:instrText>
      </w:r>
      <w:r>
        <w:fldChar w:fldCharType="separate"/>
      </w:r>
      <w:r>
        <w:t>20</w:t>
      </w:r>
      <w:r>
        <w:fldChar w:fldCharType="end"/>
      </w:r>
      <w:r>
        <w:fldChar w:fldCharType="end"/>
      </w:r>
    </w:p>
    <w:p w14:paraId="1AF208B0">
      <w:pPr>
        <w:pStyle w:val="32"/>
        <w:tabs>
          <w:tab w:val="right" w:leader="dot" w:pos="8312"/>
        </w:tabs>
      </w:pPr>
      <w:r>
        <w:fldChar w:fldCharType="begin"/>
      </w:r>
      <w:r>
        <w:instrText xml:space="preserve">HYPERLINK \l "_Tocwxdab2"</w:instrText>
      </w:r>
      <w:r>
        <w:fldChar w:fldCharType="separate"/>
      </w:r>
      <w:r>
        <w:rPr>
          <w:i w:val="0"/>
          <w:strike w:val="0"/>
        </w:rPr>
        <w:t>3.3 用户与家庭组管理功能</w:t>
      </w:r>
      <w:r>
        <w:tab/>
      </w:r>
      <w:r>
        <w:fldChar w:fldCharType="begin"/>
      </w:r>
      <w:r>
        <w:instrText xml:space="preserve">PAGEREF _Tocwxdab2 \h \tdkey f0f21d</w:instrText>
      </w:r>
      <w:r>
        <w:fldChar w:fldCharType="separate"/>
      </w:r>
      <w:r>
        <w:t>20</w:t>
      </w:r>
      <w:r>
        <w:fldChar w:fldCharType="end"/>
      </w:r>
      <w:r>
        <w:fldChar w:fldCharType="end"/>
      </w:r>
    </w:p>
    <w:p w14:paraId="55CABE6E">
      <w:pPr>
        <w:pStyle w:val="23"/>
        <w:tabs>
          <w:tab w:val="right" w:leader="dot" w:pos="8312"/>
        </w:tabs>
      </w:pPr>
      <w:r>
        <w:fldChar w:fldCharType="begin"/>
      </w:r>
      <w:r>
        <w:instrText xml:space="preserve">HYPERLINK \l "_Toc2facls"</w:instrText>
      </w:r>
      <w:r>
        <w:fldChar w:fldCharType="separate"/>
      </w:r>
      <w:r>
        <w:rPr>
          <w:i w:val="0"/>
          <w:strike w:val="0"/>
        </w:rPr>
        <w:t>3.3.1 测试用例与结果分析</w:t>
      </w:r>
      <w:r>
        <w:tab/>
      </w:r>
      <w:r>
        <w:fldChar w:fldCharType="begin"/>
      </w:r>
      <w:r>
        <w:instrText xml:space="preserve">PAGEREF _Toc2facls \h \tdkey yj7yrg</w:instrText>
      </w:r>
      <w:r>
        <w:fldChar w:fldCharType="separate"/>
      </w:r>
      <w:r>
        <w:t>20</w:t>
      </w:r>
      <w:r>
        <w:fldChar w:fldCharType="end"/>
      </w:r>
      <w:r>
        <w:fldChar w:fldCharType="end"/>
      </w:r>
    </w:p>
    <w:p w14:paraId="754D8A62">
      <w:pPr>
        <w:pStyle w:val="23"/>
        <w:tabs>
          <w:tab w:val="right" w:leader="dot" w:pos="8312"/>
        </w:tabs>
      </w:pPr>
      <w:r>
        <w:fldChar w:fldCharType="begin"/>
      </w:r>
      <w:r>
        <w:instrText xml:space="preserve">HYPERLINK \l "_Toc3m1u2q"</w:instrText>
      </w:r>
      <w:r>
        <w:fldChar w:fldCharType="separate"/>
      </w:r>
      <w:r>
        <w:rPr>
          <w:i w:val="0"/>
          <w:strike w:val="0"/>
        </w:rPr>
        <w:t>3.3.2 测试结果综合分析及建议</w:t>
      </w:r>
      <w:r>
        <w:tab/>
      </w:r>
      <w:r>
        <w:fldChar w:fldCharType="begin"/>
      </w:r>
      <w:r>
        <w:instrText xml:space="preserve">PAGEREF _Toc3m1u2q \h \tdkey 9vk41s</w:instrText>
      </w:r>
      <w:r>
        <w:fldChar w:fldCharType="separate"/>
      </w:r>
      <w:r>
        <w:t>24</w:t>
      </w:r>
      <w:r>
        <w:fldChar w:fldCharType="end"/>
      </w:r>
      <w:r>
        <w:fldChar w:fldCharType="end"/>
      </w:r>
    </w:p>
    <w:p w14:paraId="6961CF0E">
      <w:pPr>
        <w:pStyle w:val="23"/>
        <w:tabs>
          <w:tab w:val="right" w:leader="dot" w:pos="8312"/>
        </w:tabs>
      </w:pPr>
      <w:r>
        <w:fldChar w:fldCharType="begin"/>
      </w:r>
      <w:r>
        <w:instrText xml:space="preserve">HYPERLINK \l "_Toctk3dl4"</w:instrText>
      </w:r>
      <w:r>
        <w:fldChar w:fldCharType="separate"/>
      </w:r>
      <w:r>
        <w:rPr>
          <w:rFonts w:hint="eastAsia"/>
        </w:rPr>
        <w:t>3.3.3 测试经验总结</w:t>
      </w:r>
      <w:r>
        <w:tab/>
      </w:r>
      <w:r>
        <w:fldChar w:fldCharType="begin"/>
      </w:r>
      <w:r>
        <w:instrText xml:space="preserve">PAGEREF _Toctk3dl4 \h \tdkey 49mink</w:instrText>
      </w:r>
      <w:r>
        <w:fldChar w:fldCharType="separate"/>
      </w:r>
      <w:r>
        <w:t>25</w:t>
      </w:r>
      <w:r>
        <w:fldChar w:fldCharType="end"/>
      </w:r>
      <w:r>
        <w:fldChar w:fldCharType="end"/>
      </w:r>
    </w:p>
    <w:p w14:paraId="1AD29843">
      <w:pPr>
        <w:pStyle w:val="32"/>
        <w:tabs>
          <w:tab w:val="right" w:leader="dot" w:pos="8312"/>
        </w:tabs>
      </w:pPr>
      <w:r>
        <w:fldChar w:fldCharType="begin"/>
      </w:r>
      <w:r>
        <w:instrText xml:space="preserve">HYPERLINK \l "_Tocflutt6"</w:instrText>
      </w:r>
      <w:r>
        <w:fldChar w:fldCharType="separate"/>
      </w:r>
      <w:r>
        <w:rPr>
          <w:i w:val="0"/>
          <w:strike w:val="0"/>
        </w:rPr>
        <w:t>3.4 健康数据监测功能</w:t>
      </w:r>
      <w:r>
        <w:tab/>
      </w:r>
      <w:r>
        <w:fldChar w:fldCharType="begin"/>
      </w:r>
      <w:r>
        <w:instrText xml:space="preserve">PAGEREF _Tocflutt6 \h \tdkey 7879wv</w:instrText>
      </w:r>
      <w:r>
        <w:fldChar w:fldCharType="separate"/>
      </w:r>
      <w:r>
        <w:t>25</w:t>
      </w:r>
      <w:r>
        <w:fldChar w:fldCharType="end"/>
      </w:r>
      <w:r>
        <w:fldChar w:fldCharType="end"/>
      </w:r>
    </w:p>
    <w:p w14:paraId="46C3C54C">
      <w:pPr>
        <w:pStyle w:val="23"/>
        <w:tabs>
          <w:tab w:val="right" w:leader="dot" w:pos="8312"/>
        </w:tabs>
      </w:pPr>
      <w:r>
        <w:fldChar w:fldCharType="begin"/>
      </w:r>
      <w:r>
        <w:instrText xml:space="preserve">HYPERLINK \l "_Tocyq50me"</w:instrText>
      </w:r>
      <w:r>
        <w:fldChar w:fldCharType="separate"/>
      </w:r>
      <w:r>
        <w:rPr>
          <w:i w:val="0"/>
          <w:strike w:val="0"/>
        </w:rPr>
        <w:t>3.4.1 测试用例与结果分析</w:t>
      </w:r>
      <w:r>
        <w:tab/>
      </w:r>
      <w:r>
        <w:fldChar w:fldCharType="begin"/>
      </w:r>
      <w:r>
        <w:instrText xml:space="preserve">PAGEREF _Tocyq50me \h \tdkey ypblme</w:instrText>
      </w:r>
      <w:r>
        <w:fldChar w:fldCharType="separate"/>
      </w:r>
      <w:r>
        <w:t>25</w:t>
      </w:r>
      <w:r>
        <w:fldChar w:fldCharType="end"/>
      </w:r>
      <w:r>
        <w:fldChar w:fldCharType="end"/>
      </w:r>
    </w:p>
    <w:p w14:paraId="4CF6A38A">
      <w:pPr>
        <w:pStyle w:val="23"/>
        <w:tabs>
          <w:tab w:val="right" w:leader="dot" w:pos="8312"/>
        </w:tabs>
      </w:pPr>
      <w:r>
        <w:fldChar w:fldCharType="begin"/>
      </w:r>
      <w:r>
        <w:instrText xml:space="preserve">HYPERLINK \l "_Tocd1gr9u"</w:instrText>
      </w:r>
      <w:r>
        <w:fldChar w:fldCharType="separate"/>
      </w:r>
      <w:r>
        <w:rPr>
          <w:i w:val="0"/>
          <w:strike w:val="0"/>
        </w:rPr>
        <w:t>3.4.2 测试结果综合分析及建议</w:t>
      </w:r>
      <w:r>
        <w:tab/>
      </w:r>
      <w:r>
        <w:fldChar w:fldCharType="begin"/>
      </w:r>
      <w:r>
        <w:instrText xml:space="preserve">PAGEREF _Tocd1gr9u \h \tdkey 3yw8el</w:instrText>
      </w:r>
      <w:r>
        <w:fldChar w:fldCharType="separate"/>
      </w:r>
      <w:r>
        <w:t>29</w:t>
      </w:r>
      <w:r>
        <w:fldChar w:fldCharType="end"/>
      </w:r>
      <w:r>
        <w:fldChar w:fldCharType="end"/>
      </w:r>
    </w:p>
    <w:p w14:paraId="3CF81FB7">
      <w:pPr>
        <w:pStyle w:val="23"/>
        <w:tabs>
          <w:tab w:val="right" w:leader="dot" w:pos="8312"/>
        </w:tabs>
      </w:pPr>
      <w:r>
        <w:fldChar w:fldCharType="begin"/>
      </w:r>
      <w:r>
        <w:instrText xml:space="preserve">HYPERLINK \l "_Tocnlfdqx"</w:instrText>
      </w:r>
      <w:r>
        <w:fldChar w:fldCharType="separate"/>
      </w:r>
      <w:r>
        <w:rPr>
          <w:i w:val="0"/>
          <w:strike w:val="0"/>
        </w:rPr>
        <w:t>3.4.3 测试经验总结</w:t>
      </w:r>
      <w:r>
        <w:tab/>
      </w:r>
      <w:r>
        <w:fldChar w:fldCharType="begin"/>
      </w:r>
      <w:r>
        <w:instrText xml:space="preserve">PAGEREF _Tocnlfdqx \h \tdkey fr7v1b</w:instrText>
      </w:r>
      <w:r>
        <w:fldChar w:fldCharType="separate"/>
      </w:r>
      <w:r>
        <w:t>29</w:t>
      </w:r>
      <w:r>
        <w:fldChar w:fldCharType="end"/>
      </w:r>
      <w:r>
        <w:fldChar w:fldCharType="end"/>
      </w:r>
    </w:p>
    <w:p w14:paraId="625BB1F3">
      <w:pPr>
        <w:pStyle w:val="32"/>
        <w:tabs>
          <w:tab w:val="right" w:leader="dot" w:pos="8312"/>
        </w:tabs>
      </w:pPr>
      <w:r>
        <w:fldChar w:fldCharType="begin"/>
      </w:r>
      <w:r>
        <w:instrText xml:space="preserve">HYPERLINK \l "_Toc9zde93"</w:instrText>
      </w:r>
      <w:r>
        <w:fldChar w:fldCharType="separate"/>
      </w:r>
      <w:r>
        <w:rPr>
          <w:i w:val="0"/>
          <w:strike w:val="0"/>
        </w:rPr>
        <w:t>3.5 就医辅助与准备功能</w:t>
      </w:r>
      <w:r>
        <w:tab/>
      </w:r>
      <w:r>
        <w:fldChar w:fldCharType="begin"/>
      </w:r>
      <w:r>
        <w:instrText xml:space="preserve">PAGEREF _Toc9zde93 \h \tdkey eaqm0i</w:instrText>
      </w:r>
      <w:r>
        <w:fldChar w:fldCharType="separate"/>
      </w:r>
      <w:r>
        <w:t>30</w:t>
      </w:r>
      <w:r>
        <w:fldChar w:fldCharType="end"/>
      </w:r>
      <w:r>
        <w:fldChar w:fldCharType="end"/>
      </w:r>
    </w:p>
    <w:p w14:paraId="2932B393">
      <w:pPr>
        <w:pStyle w:val="23"/>
        <w:tabs>
          <w:tab w:val="right" w:leader="dot" w:pos="8312"/>
        </w:tabs>
      </w:pPr>
      <w:r>
        <w:fldChar w:fldCharType="begin"/>
      </w:r>
      <w:r>
        <w:instrText xml:space="preserve">HYPERLINK \l "_Tocpb6urz"</w:instrText>
      </w:r>
      <w:r>
        <w:fldChar w:fldCharType="separate"/>
      </w:r>
      <w:r>
        <w:rPr>
          <w:i w:val="0"/>
          <w:strike w:val="0"/>
        </w:rPr>
        <w:t>3.5.1  测试用例与结果分析</w:t>
      </w:r>
      <w:r>
        <w:tab/>
      </w:r>
      <w:r>
        <w:fldChar w:fldCharType="begin"/>
      </w:r>
      <w:r>
        <w:instrText xml:space="preserve">PAGEREF _Tocpb6urz \h \tdkey nodcu6</w:instrText>
      </w:r>
      <w:r>
        <w:fldChar w:fldCharType="separate"/>
      </w:r>
      <w:r>
        <w:t>30</w:t>
      </w:r>
      <w:r>
        <w:fldChar w:fldCharType="end"/>
      </w:r>
      <w:r>
        <w:fldChar w:fldCharType="end"/>
      </w:r>
    </w:p>
    <w:p w14:paraId="517EE1A6">
      <w:pPr>
        <w:pStyle w:val="23"/>
        <w:tabs>
          <w:tab w:val="right" w:leader="dot" w:pos="8312"/>
        </w:tabs>
      </w:pPr>
      <w:r>
        <w:fldChar w:fldCharType="begin"/>
      </w:r>
      <w:r>
        <w:instrText xml:space="preserve">HYPERLINK \l "_Toc4timei"</w:instrText>
      </w:r>
      <w:r>
        <w:fldChar w:fldCharType="separate"/>
      </w:r>
      <w:r>
        <w:rPr>
          <w:rFonts w:hint="eastAsia"/>
          <w:i w:val="0"/>
          <w:strike w:val="0"/>
        </w:rPr>
        <w:t>3.5.2 测试结果综合分析及建议</w:t>
      </w:r>
      <w:r>
        <w:tab/>
      </w:r>
      <w:r>
        <w:fldChar w:fldCharType="begin"/>
      </w:r>
      <w:r>
        <w:instrText xml:space="preserve">PAGEREF _Toc4timei \h \tdkey o5fftd</w:instrText>
      </w:r>
      <w:r>
        <w:fldChar w:fldCharType="separate"/>
      </w:r>
      <w:r>
        <w:t>31</w:t>
      </w:r>
      <w:r>
        <w:fldChar w:fldCharType="end"/>
      </w:r>
      <w:r>
        <w:fldChar w:fldCharType="end"/>
      </w:r>
    </w:p>
    <w:p w14:paraId="4C61D7FD">
      <w:pPr>
        <w:pStyle w:val="23"/>
        <w:tabs>
          <w:tab w:val="right" w:leader="dot" w:pos="8312"/>
        </w:tabs>
      </w:pPr>
      <w:r>
        <w:fldChar w:fldCharType="begin"/>
      </w:r>
      <w:r>
        <w:instrText xml:space="preserve">HYPERLINK \l "_Tocj7aqwr"</w:instrText>
      </w:r>
      <w:r>
        <w:fldChar w:fldCharType="separate"/>
      </w:r>
      <w:r>
        <w:rPr>
          <w:i w:val="0"/>
          <w:strike w:val="0"/>
        </w:rPr>
        <w:t>3.5.3 测试经验总结</w:t>
      </w:r>
      <w:r>
        <w:tab/>
      </w:r>
      <w:r>
        <w:fldChar w:fldCharType="begin"/>
      </w:r>
      <w:r>
        <w:instrText xml:space="preserve">PAGEREF _Tocj7aqwr \h \tdkey 9xgfyi</w:instrText>
      </w:r>
      <w:r>
        <w:fldChar w:fldCharType="separate"/>
      </w:r>
      <w:r>
        <w:t>32</w:t>
      </w:r>
      <w:r>
        <w:fldChar w:fldCharType="end"/>
      </w:r>
      <w:r>
        <w:fldChar w:fldCharType="end"/>
      </w:r>
    </w:p>
    <w:p w14:paraId="26ED440C">
      <w:pPr>
        <w:pStyle w:val="32"/>
        <w:tabs>
          <w:tab w:val="right" w:leader="dot" w:pos="8312"/>
        </w:tabs>
      </w:pPr>
      <w:r>
        <w:fldChar w:fldCharType="begin"/>
      </w:r>
      <w:r>
        <w:instrText xml:space="preserve">HYPERLINK \l "_Tochvet9c"</w:instrText>
      </w:r>
      <w:r>
        <w:fldChar w:fldCharType="separate"/>
      </w:r>
      <w:r>
        <w:rPr>
          <w:rFonts w:hint="eastAsia"/>
        </w:rPr>
        <w:t>3.6 功能测试总结</w:t>
      </w:r>
      <w:r>
        <w:tab/>
      </w:r>
      <w:r>
        <w:fldChar w:fldCharType="begin"/>
      </w:r>
      <w:r>
        <w:instrText xml:space="preserve">PAGEREF _Tochvet9c \h \tdkey xke88r</w:instrText>
      </w:r>
      <w:r>
        <w:fldChar w:fldCharType="separate"/>
      </w:r>
      <w:r>
        <w:t>32</w:t>
      </w:r>
      <w:r>
        <w:fldChar w:fldCharType="end"/>
      </w:r>
      <w:r>
        <w:fldChar w:fldCharType="end"/>
      </w:r>
    </w:p>
    <w:p w14:paraId="3C203A3A">
      <w:pPr>
        <w:pStyle w:val="23"/>
        <w:tabs>
          <w:tab w:val="right" w:leader="dot" w:pos="8312"/>
        </w:tabs>
      </w:pPr>
      <w:r>
        <w:fldChar w:fldCharType="begin"/>
      </w:r>
      <w:r>
        <w:instrText xml:space="preserve">HYPERLINK \l "_Tociljldr"</w:instrText>
      </w:r>
      <w:r>
        <w:fldChar w:fldCharType="separate"/>
      </w:r>
      <w:r>
        <w:rPr>
          <w:i w:val="0"/>
          <w:strike w:val="0"/>
        </w:rPr>
        <w:t>3.6.1 整体质量评估</w:t>
      </w:r>
      <w:r>
        <w:tab/>
      </w:r>
      <w:r>
        <w:fldChar w:fldCharType="begin"/>
      </w:r>
      <w:r>
        <w:instrText xml:space="preserve">PAGEREF _Tociljldr \h \tdkey 02samx</w:instrText>
      </w:r>
      <w:r>
        <w:fldChar w:fldCharType="separate"/>
      </w:r>
      <w:r>
        <w:t>32</w:t>
      </w:r>
      <w:r>
        <w:fldChar w:fldCharType="end"/>
      </w:r>
      <w:r>
        <w:fldChar w:fldCharType="end"/>
      </w:r>
    </w:p>
    <w:p w14:paraId="4D83AE50">
      <w:pPr>
        <w:pStyle w:val="23"/>
        <w:tabs>
          <w:tab w:val="right" w:leader="dot" w:pos="8312"/>
        </w:tabs>
      </w:pPr>
      <w:r>
        <w:fldChar w:fldCharType="begin"/>
      </w:r>
      <w:r>
        <w:instrText xml:space="preserve">HYPERLINK \l "_Tockux24i"</w:instrText>
      </w:r>
      <w:r>
        <w:fldChar w:fldCharType="separate"/>
      </w:r>
      <w:r>
        <w:rPr>
          <w:i w:val="0"/>
          <w:strike w:val="0"/>
        </w:rPr>
        <w:t>3.6.2 改进方向</w:t>
      </w:r>
      <w:r>
        <w:tab/>
      </w:r>
      <w:r>
        <w:fldChar w:fldCharType="begin"/>
      </w:r>
      <w:r>
        <w:instrText xml:space="preserve">PAGEREF _Tockux24i \h \tdkey pikf7p</w:instrText>
      </w:r>
      <w:r>
        <w:fldChar w:fldCharType="separate"/>
      </w:r>
      <w:r>
        <w:t>33</w:t>
      </w:r>
      <w:r>
        <w:fldChar w:fldCharType="end"/>
      </w:r>
      <w:r>
        <w:fldChar w:fldCharType="end"/>
      </w:r>
    </w:p>
    <w:p w14:paraId="31F1A4DC">
      <w:pPr>
        <w:pStyle w:val="23"/>
        <w:tabs>
          <w:tab w:val="right" w:leader="dot" w:pos="8312"/>
        </w:tabs>
      </w:pPr>
      <w:r>
        <w:fldChar w:fldCharType="begin"/>
      </w:r>
      <w:r>
        <w:instrText xml:space="preserve">HYPERLINK \l "_Tocafqvic"</w:instrText>
      </w:r>
      <w:r>
        <w:fldChar w:fldCharType="separate"/>
      </w:r>
      <w:r>
        <w:rPr>
          <w:i w:val="0"/>
          <w:strike w:val="0"/>
        </w:rPr>
        <w:t>3.6.3 测试结论</w:t>
      </w:r>
      <w:r>
        <w:tab/>
      </w:r>
      <w:r>
        <w:fldChar w:fldCharType="begin"/>
      </w:r>
      <w:r>
        <w:instrText xml:space="preserve">PAGEREF _Tocafqvic \h \tdkey 0zelo5</w:instrText>
      </w:r>
      <w:r>
        <w:fldChar w:fldCharType="separate"/>
      </w:r>
      <w:r>
        <w:t>33</w:t>
      </w:r>
      <w:r>
        <w:fldChar w:fldCharType="end"/>
      </w:r>
      <w:r>
        <w:fldChar w:fldCharType="end"/>
      </w:r>
    </w:p>
    <w:p w14:paraId="668D5BA3">
      <w:pPr>
        <w:pStyle w:val="28"/>
        <w:tabs>
          <w:tab w:val="right" w:leader="dot" w:pos="8312"/>
        </w:tabs>
      </w:pPr>
      <w:r>
        <w:fldChar w:fldCharType="begin"/>
      </w:r>
      <w:r>
        <w:instrText xml:space="preserve">HYPERLINK \l "_Tocm3xsp5"</w:instrText>
      </w:r>
      <w:r>
        <w:fldChar w:fldCharType="separate"/>
      </w:r>
      <w:r>
        <w:rPr>
          <w:rFonts w:hint="eastAsia"/>
        </w:rPr>
        <w:t>4 系统测试</w:t>
      </w:r>
      <w:r>
        <w:tab/>
      </w:r>
      <w:r>
        <w:fldChar w:fldCharType="begin"/>
      </w:r>
      <w:r>
        <w:instrText xml:space="preserve">PAGEREF _Tocm3xsp5 \h \tdkey q12qwg</w:instrText>
      </w:r>
      <w:r>
        <w:fldChar w:fldCharType="separate"/>
      </w:r>
      <w:r>
        <w:t>35</w:t>
      </w:r>
      <w:r>
        <w:fldChar w:fldCharType="end"/>
      </w:r>
      <w:r>
        <w:fldChar w:fldCharType="end"/>
      </w:r>
    </w:p>
    <w:p w14:paraId="4CE1D8EA">
      <w:pPr>
        <w:pStyle w:val="32"/>
        <w:tabs>
          <w:tab w:val="right" w:leader="dot" w:pos="8312"/>
        </w:tabs>
      </w:pPr>
      <w:r>
        <w:fldChar w:fldCharType="begin"/>
      </w:r>
      <w:r>
        <w:instrText xml:space="preserve">HYPERLINK \l "_Tocc1un9w"</w:instrText>
      </w:r>
      <w:r>
        <w:fldChar w:fldCharType="separate"/>
      </w:r>
      <w:r>
        <w:rPr>
          <w:rFonts w:hint="eastAsia"/>
        </w:rPr>
        <w:t>4.1 模型性能测试</w:t>
      </w:r>
      <w:r>
        <w:tab/>
      </w:r>
      <w:r>
        <w:fldChar w:fldCharType="begin"/>
      </w:r>
      <w:r>
        <w:instrText xml:space="preserve">PAGEREF _Tocc1un9w \h \tdkey 41lmmb</w:instrText>
      </w:r>
      <w:r>
        <w:fldChar w:fldCharType="separate"/>
      </w:r>
      <w:r>
        <w:t>35</w:t>
      </w:r>
      <w:r>
        <w:fldChar w:fldCharType="end"/>
      </w:r>
      <w:r>
        <w:fldChar w:fldCharType="end"/>
      </w:r>
    </w:p>
    <w:p w14:paraId="634A5B81">
      <w:pPr>
        <w:pStyle w:val="23"/>
        <w:tabs>
          <w:tab w:val="right" w:leader="dot" w:pos="8312"/>
        </w:tabs>
      </w:pPr>
      <w:r>
        <w:fldChar w:fldCharType="begin"/>
      </w:r>
      <w:r>
        <w:instrText xml:space="preserve">HYPERLINK \l "_Toct64v7v"</w:instrText>
      </w:r>
      <w:r>
        <w:fldChar w:fldCharType="separate"/>
      </w:r>
      <w:r>
        <w:rPr>
          <w:rFonts w:hint="eastAsia"/>
        </w:rPr>
        <w:t>4.1.1 测试用例与结果分析</w:t>
      </w:r>
      <w:r>
        <w:tab/>
      </w:r>
      <w:r>
        <w:fldChar w:fldCharType="begin"/>
      </w:r>
      <w:r>
        <w:instrText xml:space="preserve">PAGEREF _Toct64v7v \h \tdkey ruez16</w:instrText>
      </w:r>
      <w:r>
        <w:fldChar w:fldCharType="separate"/>
      </w:r>
      <w:r>
        <w:t>35</w:t>
      </w:r>
      <w:r>
        <w:fldChar w:fldCharType="end"/>
      </w:r>
      <w:r>
        <w:fldChar w:fldCharType="end"/>
      </w:r>
    </w:p>
    <w:p w14:paraId="2C2D8F83">
      <w:pPr>
        <w:pStyle w:val="23"/>
        <w:tabs>
          <w:tab w:val="right" w:leader="dot" w:pos="8312"/>
        </w:tabs>
      </w:pPr>
      <w:r>
        <w:fldChar w:fldCharType="begin"/>
      </w:r>
      <w:r>
        <w:instrText xml:space="preserve">HYPERLINK \l "_Tocr4peqy"</w:instrText>
      </w:r>
      <w:r>
        <w:fldChar w:fldCharType="separate"/>
      </w:r>
      <w:r>
        <w:rPr>
          <w:rFonts w:hint="eastAsia"/>
        </w:rPr>
        <w:t>4.1.2 测试结果综合分析及建议</w:t>
      </w:r>
      <w:r>
        <w:tab/>
      </w:r>
      <w:r>
        <w:fldChar w:fldCharType="begin"/>
      </w:r>
      <w:r>
        <w:instrText xml:space="preserve">PAGEREF _Tocr4peqy \h \tdkey 0focke</w:instrText>
      </w:r>
      <w:r>
        <w:fldChar w:fldCharType="separate"/>
      </w:r>
      <w:r>
        <w:t>35</w:t>
      </w:r>
      <w:r>
        <w:fldChar w:fldCharType="end"/>
      </w:r>
      <w:r>
        <w:fldChar w:fldCharType="end"/>
      </w:r>
    </w:p>
    <w:p w14:paraId="0CBB32E9">
      <w:pPr>
        <w:pStyle w:val="23"/>
        <w:tabs>
          <w:tab w:val="right" w:leader="dot" w:pos="8312"/>
        </w:tabs>
      </w:pPr>
      <w:r>
        <w:fldChar w:fldCharType="begin"/>
      </w:r>
      <w:r>
        <w:instrText xml:space="preserve">HYPERLINK \l "_Toc07521r"</w:instrText>
      </w:r>
      <w:r>
        <w:fldChar w:fldCharType="separate"/>
      </w:r>
      <w:r>
        <w:rPr>
          <w:rFonts w:hint="eastAsia"/>
        </w:rPr>
        <w:t>4.1.3 测试经验总结</w:t>
      </w:r>
      <w:r>
        <w:tab/>
      </w:r>
      <w:r>
        <w:fldChar w:fldCharType="begin"/>
      </w:r>
      <w:r>
        <w:instrText xml:space="preserve">PAGEREF _Toc07521r \h \tdkey 9cdkpd</w:instrText>
      </w:r>
      <w:r>
        <w:fldChar w:fldCharType="separate"/>
      </w:r>
      <w:r>
        <w:t>35</w:t>
      </w:r>
      <w:r>
        <w:fldChar w:fldCharType="end"/>
      </w:r>
      <w:r>
        <w:fldChar w:fldCharType="end"/>
      </w:r>
    </w:p>
    <w:p w14:paraId="61DF1BD7">
      <w:r>
        <w:fldChar w:fldCharType="end"/>
      </w:r>
    </w:p>
    <w:p w14:paraId="3E81E975">
      <w:pPr>
        <w:widowControl/>
        <w:ind w:firstLine="480"/>
        <w:jc w:val="left"/>
        <w:rPr>
          <w:color w:val="000000"/>
        </w:rPr>
      </w:pPr>
    </w:p>
    <w:p w14:paraId="4D1BCE7F">
      <w:pPr>
        <w:widowControl/>
        <w:ind w:firstLine="480"/>
        <w:jc w:val="left"/>
        <w:rPr>
          <w:color w:val="000000"/>
        </w:rPr>
      </w:pPr>
    </w:p>
    <w:p w14:paraId="359910F5">
      <w:pPr>
        <w:widowControl/>
        <w:ind w:firstLine="480"/>
        <w:jc w:val="left"/>
        <w:rPr>
          <w:color w:val="000000"/>
        </w:rPr>
        <w:sectPr>
          <w:footerReference r:id="rId7" w:type="default"/>
          <w:pgSz w:w="11906" w:h="16838"/>
          <w:pgMar w:top="1440" w:right="1797" w:bottom="1440" w:left="1797" w:header="851" w:footer="992" w:gutter="0"/>
          <w:pgNumType w:fmt="upperRoman" w:start="1"/>
          <w:cols w:space="425" w:num="1"/>
          <w:docGrid w:type="lines" w:linePitch="312" w:charSpace="0"/>
        </w:sectPr>
      </w:pPr>
    </w:p>
    <w:p w14:paraId="2F19406E">
      <w:pPr>
        <w:pStyle w:val="116"/>
        <w:spacing w:after="156" w:afterLines="50" w:line="300" w:lineRule="auto"/>
        <w:rPr>
          <w:rFonts w:hint="eastAsia" w:ascii="黑体" w:hAnsi="黑体" w:eastAsia="黑体"/>
          <w:color w:val="000000"/>
          <w:sz w:val="36"/>
        </w:rPr>
      </w:pPr>
      <w:r>
        <w:rPr>
          <w:rFonts w:hint="eastAsia" w:ascii="黑体" w:hAnsi="黑体" w:eastAsia="黑体"/>
          <w:color w:val="000000"/>
          <w:sz w:val="36"/>
        </w:rPr>
        <w:t>文档修订</w:t>
      </w:r>
      <w:r>
        <w:rPr>
          <w:rFonts w:ascii="黑体" w:hAnsi="黑体" w:eastAsia="黑体"/>
          <w:color w:val="000000"/>
          <w:sz w:val="36"/>
        </w:rPr>
        <w:t>历史</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
        <w:gridCol w:w="1699"/>
        <w:gridCol w:w="1279"/>
        <w:gridCol w:w="1416"/>
        <w:gridCol w:w="1703"/>
        <w:gridCol w:w="1609"/>
      </w:tblGrid>
      <w:tr w14:paraId="5F8A7786">
        <w:trPr>
          <w:cantSplit/>
          <w:trHeight w:val="454" w:hRule="atLeast"/>
          <w:jc w:val="center"/>
        </w:trPr>
        <w:tc>
          <w:tcPr>
            <w:tcW w:w="816" w:type="dxa"/>
            <w:vAlign w:val="center"/>
          </w:tcPr>
          <w:p w14:paraId="4F89790B">
            <w:pPr>
              <w:pStyle w:val="166"/>
              <w:rPr>
                <w:rFonts w:hint="eastAsia" w:ascii="宋体" w:hAnsi="宋体" w:eastAsia="宋体"/>
                <w:b/>
                <w:color w:val="000000"/>
                <w:sz w:val="21"/>
              </w:rPr>
            </w:pPr>
            <w:r>
              <w:rPr>
                <w:rFonts w:ascii="宋体" w:hAnsi="宋体" w:eastAsia="宋体"/>
                <w:b/>
                <w:color w:val="000000"/>
                <w:sz w:val="21"/>
              </w:rPr>
              <w:t>序号</w:t>
            </w:r>
          </w:p>
        </w:tc>
        <w:tc>
          <w:tcPr>
            <w:tcW w:w="1699" w:type="dxa"/>
            <w:vAlign w:val="center"/>
          </w:tcPr>
          <w:p w14:paraId="16B7E768">
            <w:pPr>
              <w:pStyle w:val="166"/>
              <w:rPr>
                <w:rFonts w:hint="eastAsia" w:ascii="宋体" w:hAnsi="宋体" w:eastAsia="宋体"/>
                <w:b/>
                <w:color w:val="000000"/>
                <w:sz w:val="21"/>
              </w:rPr>
            </w:pPr>
            <w:commentRangeStart w:id="1"/>
            <w:r>
              <w:rPr>
                <w:rFonts w:hint="eastAsia" w:ascii="宋体" w:hAnsi="宋体" w:eastAsia="宋体"/>
                <w:b/>
                <w:color w:val="000000"/>
                <w:sz w:val="21"/>
              </w:rPr>
              <w:t>修订</w:t>
            </w:r>
            <w:r>
              <w:rPr>
                <w:rFonts w:ascii="宋体" w:hAnsi="宋体" w:eastAsia="宋体"/>
                <w:b/>
                <w:color w:val="000000"/>
                <w:sz w:val="21"/>
              </w:rPr>
              <w:t>原因</w:t>
            </w:r>
            <w:commentRangeEnd w:id="1"/>
            <w:r>
              <w:rPr>
                <w:rStyle w:val="65"/>
                <w:rFonts w:asciiTheme="minorHAnsi" w:hAnsiTheme="minorHAnsi" w:eastAsiaTheme="minorEastAsia"/>
              </w:rPr>
              <w:commentReference w:id="1"/>
            </w:r>
          </w:p>
        </w:tc>
        <w:tc>
          <w:tcPr>
            <w:tcW w:w="1279" w:type="dxa"/>
            <w:vAlign w:val="center"/>
          </w:tcPr>
          <w:p w14:paraId="1D6D2988">
            <w:pPr>
              <w:pStyle w:val="166"/>
              <w:rPr>
                <w:rFonts w:hint="eastAsia" w:ascii="宋体" w:hAnsi="宋体" w:eastAsia="宋体"/>
                <w:b/>
                <w:color w:val="000000"/>
                <w:sz w:val="21"/>
              </w:rPr>
            </w:pPr>
            <w:commentRangeStart w:id="2"/>
            <w:r>
              <w:rPr>
                <w:rFonts w:ascii="宋体" w:hAnsi="宋体" w:eastAsia="宋体"/>
                <w:b/>
                <w:color w:val="000000"/>
                <w:sz w:val="21"/>
              </w:rPr>
              <w:t>版本</w:t>
            </w:r>
            <w:r>
              <w:rPr>
                <w:rFonts w:hint="eastAsia" w:ascii="宋体" w:hAnsi="宋体" w:eastAsia="宋体"/>
                <w:b/>
                <w:color w:val="000000"/>
                <w:sz w:val="21"/>
              </w:rPr>
              <w:t>号</w:t>
            </w:r>
            <w:commentRangeEnd w:id="2"/>
            <w:r>
              <w:rPr>
                <w:rStyle w:val="65"/>
                <w:rFonts w:asciiTheme="minorHAnsi" w:hAnsiTheme="minorHAnsi" w:eastAsiaTheme="minorEastAsia"/>
              </w:rPr>
              <w:commentReference w:id="2"/>
            </w:r>
          </w:p>
        </w:tc>
        <w:tc>
          <w:tcPr>
            <w:tcW w:w="1416" w:type="dxa"/>
            <w:vAlign w:val="center"/>
          </w:tcPr>
          <w:p w14:paraId="44416B32">
            <w:pPr>
              <w:pStyle w:val="166"/>
              <w:rPr>
                <w:rFonts w:hint="eastAsia" w:ascii="宋体" w:hAnsi="宋体" w:eastAsia="宋体"/>
                <w:b/>
                <w:color w:val="000000"/>
                <w:sz w:val="21"/>
              </w:rPr>
            </w:pPr>
            <w:r>
              <w:rPr>
                <w:rFonts w:ascii="宋体" w:hAnsi="宋体" w:eastAsia="宋体"/>
                <w:b/>
                <w:color w:val="000000"/>
                <w:sz w:val="21"/>
              </w:rPr>
              <w:t>作者</w:t>
            </w:r>
          </w:p>
        </w:tc>
        <w:tc>
          <w:tcPr>
            <w:tcW w:w="1703" w:type="dxa"/>
            <w:vAlign w:val="center"/>
          </w:tcPr>
          <w:p w14:paraId="11C7C080">
            <w:pPr>
              <w:pStyle w:val="166"/>
              <w:rPr>
                <w:rFonts w:hint="eastAsia" w:ascii="宋体" w:hAnsi="宋体" w:eastAsia="宋体"/>
                <w:b/>
                <w:color w:val="000000"/>
                <w:sz w:val="21"/>
              </w:rPr>
            </w:pPr>
            <w:r>
              <w:rPr>
                <w:rFonts w:hint="eastAsia" w:ascii="宋体" w:hAnsi="宋体" w:eastAsia="宋体"/>
                <w:b/>
                <w:color w:val="000000"/>
                <w:sz w:val="21"/>
              </w:rPr>
              <w:t>修订</w:t>
            </w:r>
            <w:r>
              <w:rPr>
                <w:rFonts w:ascii="宋体" w:hAnsi="宋体" w:eastAsia="宋体"/>
                <w:b/>
                <w:color w:val="000000"/>
                <w:sz w:val="21"/>
              </w:rPr>
              <w:t>日期</w:t>
            </w:r>
          </w:p>
        </w:tc>
        <w:tc>
          <w:tcPr>
            <w:tcW w:w="1609" w:type="dxa"/>
            <w:vAlign w:val="center"/>
          </w:tcPr>
          <w:p w14:paraId="4758247C">
            <w:pPr>
              <w:pStyle w:val="166"/>
              <w:rPr>
                <w:rFonts w:hint="eastAsia" w:ascii="宋体" w:hAnsi="宋体" w:eastAsia="宋体"/>
                <w:b/>
                <w:color w:val="000000"/>
                <w:sz w:val="21"/>
              </w:rPr>
            </w:pPr>
            <w:r>
              <w:rPr>
                <w:rFonts w:ascii="宋体" w:hAnsi="宋体" w:eastAsia="宋体"/>
                <w:b/>
                <w:color w:val="000000"/>
                <w:sz w:val="21"/>
              </w:rPr>
              <w:t>备注</w:t>
            </w:r>
          </w:p>
        </w:tc>
      </w:tr>
      <w:tr w14:paraId="1BC8D147">
        <w:trPr>
          <w:cantSplit/>
          <w:trHeight w:val="454" w:hRule="atLeast"/>
          <w:jc w:val="center"/>
        </w:trPr>
        <w:tc>
          <w:tcPr>
            <w:tcW w:w="816" w:type="dxa"/>
            <w:vAlign w:val="center"/>
          </w:tcPr>
          <w:p w14:paraId="34524EAE">
            <w:pPr>
              <w:pStyle w:val="166"/>
              <w:rPr>
                <w:rFonts w:hint="eastAsia" w:ascii="宋体" w:hAnsi="宋体" w:eastAsia="宋体"/>
                <w:b/>
                <w:color w:val="000000"/>
                <w:sz w:val="21"/>
              </w:rPr>
            </w:pPr>
            <w:r>
              <w:rPr>
                <w:rFonts w:hint="eastAsia" w:ascii="宋体" w:hAnsi="宋体" w:eastAsia="宋体"/>
                <w:b/>
                <w:color w:val="000000"/>
                <w:sz w:val="21"/>
              </w:rPr>
              <w:t>1</w:t>
            </w:r>
          </w:p>
        </w:tc>
        <w:tc>
          <w:tcPr>
            <w:tcW w:w="1699" w:type="dxa"/>
            <w:vAlign w:val="center"/>
          </w:tcPr>
          <w:p w14:paraId="6BFFBA6D">
            <w:pPr>
              <w:pStyle w:val="166"/>
              <w:rPr>
                <w:rFonts w:hint="eastAsia" w:ascii="宋体" w:hAnsi="宋体" w:eastAsia="宋体"/>
                <w:b/>
                <w:color w:val="000000"/>
                <w:sz w:val="21"/>
              </w:rPr>
            </w:pPr>
            <w:r>
              <w:rPr>
                <w:rFonts w:hint="eastAsia" w:ascii="宋体" w:hAnsi="宋体" w:eastAsia="宋体"/>
                <w:b/>
                <w:color w:val="000000"/>
                <w:sz w:val="21"/>
              </w:rPr>
              <w:t>完善多模态识别的功能测试</w:t>
            </w:r>
          </w:p>
        </w:tc>
        <w:tc>
          <w:tcPr>
            <w:tcW w:w="1279" w:type="dxa"/>
            <w:vAlign w:val="center"/>
          </w:tcPr>
          <w:p w14:paraId="33DC1E7A">
            <w:pPr>
              <w:pStyle w:val="166"/>
              <w:rPr>
                <w:rFonts w:hint="eastAsia" w:ascii="宋体" w:hAnsi="宋体" w:eastAsia="宋体"/>
                <w:b/>
                <w:color w:val="000000"/>
                <w:sz w:val="21"/>
              </w:rPr>
            </w:pPr>
            <w:r>
              <w:rPr>
                <w:rFonts w:hint="eastAsia" w:ascii="宋体" w:hAnsi="宋体" w:eastAsia="宋体"/>
                <w:b/>
                <w:color w:val="000000"/>
                <w:sz w:val="21"/>
              </w:rPr>
              <w:t>1.0.1</w:t>
            </w:r>
          </w:p>
        </w:tc>
        <w:tc>
          <w:tcPr>
            <w:tcW w:w="1416" w:type="dxa"/>
            <w:vAlign w:val="center"/>
          </w:tcPr>
          <w:p w14:paraId="272D99DC">
            <w:pPr>
              <w:pStyle w:val="166"/>
              <w:rPr>
                <w:rFonts w:hint="eastAsia" w:ascii="宋体" w:hAnsi="宋体" w:eastAsia="宋体"/>
                <w:b/>
                <w:color w:val="000000"/>
                <w:sz w:val="21"/>
              </w:rPr>
            </w:pPr>
            <w:r>
              <w:rPr>
                <w:rFonts w:hint="eastAsia" w:ascii="宋体" w:hAnsi="宋体" w:eastAsia="宋体"/>
                <w:b/>
                <w:color w:val="000000"/>
                <w:sz w:val="21"/>
              </w:rPr>
              <w:t>xx</w:t>
            </w:r>
          </w:p>
        </w:tc>
        <w:tc>
          <w:tcPr>
            <w:tcW w:w="1703" w:type="dxa"/>
            <w:vAlign w:val="center"/>
          </w:tcPr>
          <w:p w14:paraId="5A7C8722">
            <w:pPr>
              <w:pStyle w:val="166"/>
              <w:rPr>
                <w:rFonts w:hint="eastAsia" w:ascii="宋体" w:hAnsi="宋体" w:eastAsia="宋体"/>
                <w:b/>
                <w:color w:val="000000"/>
                <w:sz w:val="21"/>
              </w:rPr>
            </w:pPr>
            <w:r>
              <w:rPr>
                <w:rFonts w:hint="eastAsia" w:ascii="宋体" w:hAnsi="宋体" w:eastAsia="宋体"/>
                <w:b/>
                <w:color w:val="000000"/>
                <w:sz w:val="21"/>
              </w:rPr>
              <w:t>2026.3.25</w:t>
            </w:r>
          </w:p>
        </w:tc>
        <w:tc>
          <w:tcPr>
            <w:tcW w:w="1609" w:type="dxa"/>
            <w:vAlign w:val="center"/>
          </w:tcPr>
          <w:p w14:paraId="50546366">
            <w:pPr>
              <w:pStyle w:val="166"/>
              <w:jc w:val="both"/>
              <w:rPr>
                <w:rFonts w:hint="eastAsia" w:ascii="宋体" w:hAnsi="宋体" w:eastAsia="宋体"/>
                <w:b/>
                <w:color w:val="000000"/>
                <w:sz w:val="21"/>
              </w:rPr>
            </w:pPr>
            <w:r>
              <w:rPr>
                <w:rFonts w:hint="eastAsia" w:ascii="宋体" w:hAnsi="宋体" w:eastAsia="宋体"/>
                <w:b/>
                <w:color w:val="000000"/>
                <w:sz w:val="21"/>
              </w:rPr>
              <w:t>无</w:t>
            </w:r>
          </w:p>
        </w:tc>
      </w:tr>
      <w:tr w14:paraId="372D39C9">
        <w:trPr>
          <w:cantSplit/>
          <w:trHeight w:val="454" w:hRule="atLeast"/>
          <w:jc w:val="center"/>
        </w:trPr>
        <w:tc>
          <w:tcPr>
            <w:tcW w:w="816" w:type="dxa"/>
            <w:vAlign w:val="center"/>
          </w:tcPr>
          <w:p w14:paraId="24B145A1">
            <w:pPr>
              <w:pStyle w:val="166"/>
              <w:rPr>
                <w:rFonts w:hint="eastAsia" w:ascii="宋体" w:hAnsi="宋体" w:eastAsia="宋体"/>
                <w:b/>
                <w:color w:val="000000"/>
                <w:sz w:val="21"/>
              </w:rPr>
            </w:pPr>
            <w:r>
              <w:rPr>
                <w:rFonts w:hint="eastAsia" w:ascii="宋体" w:hAnsi="宋体" w:eastAsia="宋体"/>
                <w:b/>
                <w:color w:val="000000"/>
                <w:sz w:val="21"/>
              </w:rPr>
              <w:t>2</w:t>
            </w:r>
          </w:p>
        </w:tc>
        <w:tc>
          <w:tcPr>
            <w:tcW w:w="1699" w:type="dxa"/>
            <w:vAlign w:val="center"/>
          </w:tcPr>
          <w:p w14:paraId="000FF3A1">
            <w:pPr>
              <w:pStyle w:val="166"/>
              <w:rPr>
                <w:rFonts w:hint="eastAsia" w:ascii="宋体" w:hAnsi="宋体" w:eastAsia="宋体"/>
                <w:b/>
                <w:color w:val="000000"/>
                <w:sz w:val="21"/>
              </w:rPr>
            </w:pPr>
            <w:r>
              <w:rPr>
                <w:rFonts w:hint="eastAsia" w:ascii="宋体" w:hAnsi="宋体" w:eastAsia="宋体"/>
                <w:b/>
                <w:color w:val="000000"/>
                <w:sz w:val="21"/>
              </w:rPr>
              <w:t>更新性能测试数据</w:t>
            </w:r>
          </w:p>
        </w:tc>
        <w:tc>
          <w:tcPr>
            <w:tcW w:w="1279" w:type="dxa"/>
            <w:vAlign w:val="center"/>
          </w:tcPr>
          <w:p w14:paraId="1AB3C47C">
            <w:pPr>
              <w:pStyle w:val="166"/>
              <w:rPr>
                <w:rFonts w:hint="eastAsia" w:ascii="宋体" w:hAnsi="宋体" w:eastAsia="宋体"/>
                <w:b/>
                <w:color w:val="000000"/>
                <w:sz w:val="21"/>
              </w:rPr>
            </w:pPr>
            <w:r>
              <w:rPr>
                <w:rFonts w:hint="eastAsia" w:ascii="宋体" w:hAnsi="宋体" w:eastAsia="宋体"/>
                <w:b/>
                <w:color w:val="000000"/>
                <w:sz w:val="21"/>
              </w:rPr>
              <w:t>1.0.2</w:t>
            </w:r>
          </w:p>
        </w:tc>
        <w:tc>
          <w:tcPr>
            <w:tcW w:w="1416" w:type="dxa"/>
            <w:vAlign w:val="center"/>
          </w:tcPr>
          <w:p w14:paraId="4C104079">
            <w:pPr>
              <w:pStyle w:val="166"/>
              <w:rPr>
                <w:rFonts w:hint="eastAsia" w:ascii="宋体" w:hAnsi="宋体" w:eastAsia="宋体"/>
                <w:b/>
                <w:color w:val="000000"/>
                <w:sz w:val="21"/>
              </w:rPr>
            </w:pPr>
            <w:r>
              <w:rPr>
                <w:rFonts w:hint="eastAsia" w:ascii="宋体" w:hAnsi="宋体" w:eastAsia="宋体"/>
                <w:b/>
                <w:color w:val="000000"/>
                <w:sz w:val="21"/>
              </w:rPr>
              <w:t>xx</w:t>
            </w:r>
          </w:p>
        </w:tc>
        <w:tc>
          <w:tcPr>
            <w:tcW w:w="1703" w:type="dxa"/>
            <w:vAlign w:val="center"/>
          </w:tcPr>
          <w:p w14:paraId="0A6517B6">
            <w:pPr>
              <w:pStyle w:val="166"/>
              <w:rPr>
                <w:rFonts w:hint="eastAsia" w:ascii="宋体" w:hAnsi="宋体" w:eastAsia="宋体"/>
                <w:b/>
                <w:color w:val="000000"/>
                <w:sz w:val="21"/>
              </w:rPr>
            </w:pPr>
            <w:r>
              <w:rPr>
                <w:rFonts w:hint="eastAsia" w:ascii="宋体" w:hAnsi="宋体" w:eastAsia="宋体"/>
                <w:b/>
                <w:color w:val="000000"/>
                <w:sz w:val="21"/>
              </w:rPr>
              <w:t>2026.3.26</w:t>
            </w:r>
          </w:p>
        </w:tc>
        <w:tc>
          <w:tcPr>
            <w:tcW w:w="1609" w:type="dxa"/>
            <w:vAlign w:val="center"/>
          </w:tcPr>
          <w:p w14:paraId="5BE1D2E0">
            <w:pPr>
              <w:pStyle w:val="166"/>
              <w:jc w:val="both"/>
              <w:rPr>
                <w:rFonts w:hint="eastAsia" w:ascii="宋体" w:hAnsi="宋体" w:eastAsia="宋体"/>
                <w:b/>
                <w:color w:val="000000"/>
                <w:sz w:val="21"/>
              </w:rPr>
            </w:pPr>
            <w:r>
              <w:rPr>
                <w:rFonts w:hint="eastAsia" w:ascii="宋体" w:hAnsi="宋体" w:eastAsia="宋体"/>
                <w:b/>
                <w:color w:val="000000"/>
                <w:sz w:val="21"/>
              </w:rPr>
              <w:t>无</w:t>
            </w:r>
          </w:p>
        </w:tc>
      </w:tr>
      <w:tr w14:paraId="77E2CE59">
        <w:trPr>
          <w:cantSplit/>
          <w:trHeight w:val="454" w:hRule="atLeast"/>
          <w:jc w:val="center"/>
        </w:trPr>
        <w:tc>
          <w:tcPr>
            <w:tcW w:w="816" w:type="dxa"/>
            <w:vAlign w:val="center"/>
          </w:tcPr>
          <w:p w14:paraId="3AC3B5FA">
            <w:pPr>
              <w:pStyle w:val="166"/>
              <w:rPr>
                <w:rFonts w:hint="eastAsia" w:ascii="宋体" w:hAnsi="宋体" w:eastAsia="宋体"/>
                <w:b/>
                <w:color w:val="000000"/>
                <w:sz w:val="21"/>
              </w:rPr>
            </w:pPr>
            <w:r>
              <w:rPr>
                <w:rFonts w:hint="eastAsia" w:ascii="宋体" w:hAnsi="宋体" w:eastAsia="宋体"/>
                <w:b/>
                <w:color w:val="000000"/>
                <w:sz w:val="21"/>
              </w:rPr>
              <w:t>3</w:t>
            </w:r>
          </w:p>
        </w:tc>
        <w:tc>
          <w:tcPr>
            <w:tcW w:w="1699" w:type="dxa"/>
            <w:vAlign w:val="center"/>
          </w:tcPr>
          <w:p w14:paraId="2C33D713">
            <w:pPr>
              <w:pStyle w:val="166"/>
              <w:rPr>
                <w:rFonts w:hint="eastAsia" w:ascii="宋体" w:hAnsi="宋体" w:eastAsia="宋体"/>
                <w:b/>
                <w:color w:val="000000"/>
                <w:sz w:val="21"/>
              </w:rPr>
            </w:pPr>
            <w:r>
              <w:rPr>
                <w:rFonts w:hint="eastAsia" w:ascii="宋体" w:hAnsi="宋体" w:eastAsia="宋体"/>
                <w:b/>
                <w:color w:val="000000"/>
                <w:sz w:val="21"/>
              </w:rPr>
              <w:t>补充测试环境</w:t>
            </w:r>
          </w:p>
        </w:tc>
        <w:tc>
          <w:tcPr>
            <w:tcW w:w="1279" w:type="dxa"/>
            <w:vAlign w:val="center"/>
          </w:tcPr>
          <w:p w14:paraId="490A2355">
            <w:pPr>
              <w:pStyle w:val="166"/>
              <w:rPr>
                <w:rFonts w:hint="eastAsia" w:ascii="宋体" w:hAnsi="宋体" w:eastAsia="宋体"/>
                <w:b/>
                <w:color w:val="000000"/>
                <w:sz w:val="21"/>
              </w:rPr>
            </w:pPr>
            <w:r>
              <w:rPr>
                <w:rFonts w:hint="eastAsia" w:ascii="宋体" w:hAnsi="宋体" w:eastAsia="宋体"/>
                <w:b/>
                <w:color w:val="000000"/>
                <w:sz w:val="21"/>
              </w:rPr>
              <w:t>1.0.3</w:t>
            </w:r>
          </w:p>
        </w:tc>
        <w:tc>
          <w:tcPr>
            <w:tcW w:w="1416" w:type="dxa"/>
            <w:vAlign w:val="center"/>
          </w:tcPr>
          <w:p w14:paraId="53B6FF40">
            <w:pPr>
              <w:pStyle w:val="166"/>
              <w:rPr>
                <w:rFonts w:hint="eastAsia" w:ascii="宋体" w:hAnsi="宋体" w:eastAsia="宋体"/>
                <w:b/>
                <w:color w:val="000000"/>
                <w:sz w:val="21"/>
              </w:rPr>
            </w:pPr>
            <w:r>
              <w:rPr>
                <w:rFonts w:hint="eastAsia" w:ascii="宋体" w:hAnsi="宋体" w:eastAsia="宋体"/>
                <w:b/>
                <w:color w:val="000000"/>
                <w:sz w:val="21"/>
              </w:rPr>
              <w:t>xx</w:t>
            </w:r>
          </w:p>
        </w:tc>
        <w:tc>
          <w:tcPr>
            <w:tcW w:w="1703" w:type="dxa"/>
            <w:vAlign w:val="center"/>
          </w:tcPr>
          <w:p w14:paraId="4B179DCA">
            <w:pPr>
              <w:pStyle w:val="166"/>
              <w:rPr>
                <w:rFonts w:hint="eastAsia" w:ascii="宋体" w:hAnsi="宋体" w:eastAsia="宋体"/>
                <w:b/>
                <w:color w:val="000000"/>
                <w:sz w:val="21"/>
              </w:rPr>
            </w:pPr>
            <w:r>
              <w:rPr>
                <w:rFonts w:hint="eastAsia" w:ascii="宋体" w:hAnsi="宋体" w:eastAsia="宋体"/>
                <w:b/>
                <w:color w:val="000000"/>
                <w:sz w:val="21"/>
              </w:rPr>
              <w:t>2026.3.27</w:t>
            </w:r>
          </w:p>
        </w:tc>
        <w:tc>
          <w:tcPr>
            <w:tcW w:w="1609" w:type="dxa"/>
            <w:vAlign w:val="center"/>
          </w:tcPr>
          <w:p w14:paraId="1085DA9D">
            <w:pPr>
              <w:pStyle w:val="166"/>
              <w:jc w:val="both"/>
              <w:rPr>
                <w:rFonts w:hint="eastAsia" w:ascii="宋体" w:hAnsi="宋体" w:eastAsia="宋体"/>
                <w:b/>
                <w:color w:val="000000"/>
                <w:sz w:val="21"/>
              </w:rPr>
            </w:pPr>
            <w:r>
              <w:rPr>
                <w:rFonts w:hint="eastAsia" w:ascii="宋体" w:hAnsi="宋体" w:eastAsia="宋体"/>
                <w:b/>
                <w:color w:val="000000"/>
                <w:sz w:val="21"/>
              </w:rPr>
              <w:t>无</w:t>
            </w:r>
          </w:p>
        </w:tc>
      </w:tr>
      <w:tr w14:paraId="19990E92">
        <w:trPr>
          <w:cantSplit/>
          <w:trHeight w:val="454" w:hRule="atLeast"/>
          <w:jc w:val="center"/>
        </w:trPr>
        <w:tc>
          <w:tcPr>
            <w:tcW w:w="816" w:type="dxa"/>
            <w:vAlign w:val="center"/>
          </w:tcPr>
          <w:p w14:paraId="669468DA">
            <w:pPr>
              <w:pStyle w:val="166"/>
              <w:rPr>
                <w:rFonts w:hint="eastAsia" w:ascii="宋体" w:hAnsi="宋体" w:eastAsia="宋体"/>
                <w:b/>
                <w:color w:val="000000"/>
                <w:sz w:val="21"/>
                <w:lang w:val="en-US" w:eastAsia="zh-CN"/>
              </w:rPr>
            </w:pPr>
            <w:r>
              <w:rPr>
                <w:rFonts w:hint="eastAsia" w:ascii="宋体" w:hAnsi="宋体" w:eastAsia="宋体"/>
                <w:b/>
                <w:color w:val="000000"/>
                <w:sz w:val="21"/>
                <w:lang w:val="en-US" w:eastAsia="zh-CN"/>
              </w:rPr>
              <w:t>4</w:t>
            </w:r>
          </w:p>
        </w:tc>
        <w:tc>
          <w:tcPr>
            <w:tcW w:w="1699" w:type="dxa"/>
            <w:vAlign w:val="center"/>
          </w:tcPr>
          <w:p w14:paraId="751E23FF">
            <w:pPr>
              <w:pStyle w:val="166"/>
              <w:rPr>
                <w:rFonts w:hint="default" w:ascii="宋体" w:hAnsi="宋体" w:eastAsia="宋体"/>
                <w:b/>
                <w:color w:val="000000"/>
                <w:sz w:val="21"/>
                <w:lang w:val="en-US" w:eastAsia="zh-CN"/>
              </w:rPr>
            </w:pPr>
            <w:r>
              <w:rPr>
                <w:rFonts w:hint="eastAsia" w:ascii="宋体" w:hAnsi="宋体" w:eastAsia="宋体"/>
                <w:b/>
                <w:color w:val="000000"/>
                <w:sz w:val="21"/>
                <w:lang w:val="en-US" w:eastAsia="zh-CN"/>
              </w:rPr>
              <w:t>更新Agent优化后性能测试数据</w:t>
            </w:r>
          </w:p>
        </w:tc>
        <w:tc>
          <w:tcPr>
            <w:tcW w:w="1279" w:type="dxa"/>
            <w:vAlign w:val="center"/>
          </w:tcPr>
          <w:p w14:paraId="0AE58C33">
            <w:pPr>
              <w:pStyle w:val="166"/>
              <w:rPr>
                <w:rFonts w:hint="default" w:ascii="宋体" w:hAnsi="宋体" w:eastAsia="宋体"/>
                <w:b/>
                <w:color w:val="000000"/>
                <w:sz w:val="21"/>
                <w:lang w:val="en-US" w:eastAsia="zh-CN"/>
              </w:rPr>
            </w:pPr>
            <w:r>
              <w:rPr>
                <w:rFonts w:hint="eastAsia" w:ascii="宋体" w:hAnsi="宋体" w:eastAsia="宋体"/>
                <w:b/>
                <w:color w:val="000000"/>
                <w:sz w:val="21"/>
                <w:lang w:val="en-US" w:eastAsia="zh-CN"/>
              </w:rPr>
              <w:t>1.0.4</w:t>
            </w:r>
          </w:p>
        </w:tc>
        <w:tc>
          <w:tcPr>
            <w:tcW w:w="1416" w:type="dxa"/>
            <w:vAlign w:val="center"/>
          </w:tcPr>
          <w:p w14:paraId="784AC407">
            <w:pPr>
              <w:pStyle w:val="166"/>
              <w:rPr>
                <w:rFonts w:hint="default" w:ascii="宋体" w:hAnsi="宋体" w:eastAsia="宋体"/>
                <w:b/>
                <w:color w:val="000000"/>
                <w:sz w:val="21"/>
                <w:lang w:val="en-US" w:eastAsia="zh-CN"/>
              </w:rPr>
            </w:pPr>
            <w:r>
              <w:rPr>
                <w:rFonts w:hint="eastAsia" w:ascii="宋体" w:hAnsi="宋体" w:eastAsia="宋体"/>
                <w:b/>
                <w:color w:val="000000"/>
                <w:sz w:val="21"/>
                <w:lang w:val="en-US" w:eastAsia="zh-CN"/>
              </w:rPr>
              <w:t>xx</w:t>
            </w:r>
          </w:p>
        </w:tc>
        <w:tc>
          <w:tcPr>
            <w:tcW w:w="1703" w:type="dxa"/>
            <w:vAlign w:val="center"/>
          </w:tcPr>
          <w:p w14:paraId="74F05732">
            <w:pPr>
              <w:pStyle w:val="166"/>
              <w:rPr>
                <w:rFonts w:hint="default" w:ascii="宋体" w:hAnsi="宋体" w:eastAsia="宋体"/>
                <w:b/>
                <w:color w:val="000000"/>
                <w:sz w:val="21"/>
                <w:lang w:val="en-US" w:eastAsia="zh-CN"/>
              </w:rPr>
            </w:pPr>
            <w:r>
              <w:rPr>
                <w:rFonts w:hint="eastAsia" w:ascii="宋体" w:hAnsi="宋体" w:eastAsia="宋体"/>
                <w:b/>
                <w:color w:val="000000"/>
                <w:sz w:val="21"/>
                <w:lang w:val="en-US" w:eastAsia="zh-CN"/>
              </w:rPr>
              <w:t>2026.6.1</w:t>
            </w:r>
          </w:p>
        </w:tc>
        <w:tc>
          <w:tcPr>
            <w:tcW w:w="1609" w:type="dxa"/>
            <w:vAlign w:val="center"/>
          </w:tcPr>
          <w:p w14:paraId="2C6EB986">
            <w:pPr>
              <w:pStyle w:val="166"/>
              <w:jc w:val="both"/>
              <w:rPr>
                <w:rFonts w:hint="default" w:ascii="宋体" w:hAnsi="宋体" w:eastAsia="宋体"/>
                <w:b/>
                <w:color w:val="000000"/>
                <w:sz w:val="21"/>
                <w:lang w:val="en-US" w:eastAsia="zh-CN"/>
              </w:rPr>
            </w:pPr>
            <w:r>
              <w:rPr>
                <w:rFonts w:hint="eastAsia" w:ascii="宋体" w:hAnsi="宋体" w:eastAsia="宋体"/>
                <w:b/>
                <w:color w:val="000000"/>
                <w:sz w:val="21"/>
                <w:lang w:val="en-US" w:eastAsia="zh-CN"/>
              </w:rPr>
              <w:t>无</w:t>
            </w:r>
          </w:p>
        </w:tc>
      </w:tr>
      <w:tr w14:paraId="6332AEF8">
        <w:trPr>
          <w:cantSplit/>
          <w:trHeight w:val="454" w:hRule="atLeast"/>
          <w:jc w:val="center"/>
        </w:trPr>
        <w:tc>
          <w:tcPr>
            <w:tcW w:w="816" w:type="dxa"/>
            <w:vAlign w:val="center"/>
          </w:tcPr>
          <w:p w14:paraId="0AFA5B14">
            <w:pPr>
              <w:pStyle w:val="166"/>
              <w:rPr>
                <w:rFonts w:hint="eastAsia" w:ascii="宋体" w:hAnsi="宋体" w:eastAsia="宋体"/>
                <w:b/>
                <w:color w:val="000000"/>
                <w:sz w:val="21"/>
              </w:rPr>
            </w:pPr>
          </w:p>
        </w:tc>
        <w:tc>
          <w:tcPr>
            <w:tcW w:w="1699" w:type="dxa"/>
            <w:vAlign w:val="center"/>
          </w:tcPr>
          <w:p w14:paraId="2D267ECF">
            <w:pPr>
              <w:pStyle w:val="166"/>
              <w:rPr>
                <w:rFonts w:hint="eastAsia" w:ascii="宋体" w:hAnsi="宋体" w:eastAsia="宋体"/>
                <w:b/>
                <w:color w:val="000000"/>
                <w:sz w:val="21"/>
              </w:rPr>
            </w:pPr>
          </w:p>
        </w:tc>
        <w:tc>
          <w:tcPr>
            <w:tcW w:w="1279" w:type="dxa"/>
            <w:vAlign w:val="center"/>
          </w:tcPr>
          <w:p w14:paraId="5CDCA2E5">
            <w:pPr>
              <w:pStyle w:val="166"/>
              <w:rPr>
                <w:rFonts w:hint="eastAsia" w:ascii="宋体" w:hAnsi="宋体" w:eastAsia="宋体"/>
                <w:b/>
                <w:color w:val="000000"/>
                <w:sz w:val="21"/>
              </w:rPr>
            </w:pPr>
          </w:p>
        </w:tc>
        <w:tc>
          <w:tcPr>
            <w:tcW w:w="1416" w:type="dxa"/>
            <w:vAlign w:val="center"/>
          </w:tcPr>
          <w:p w14:paraId="4958E48B">
            <w:pPr>
              <w:pStyle w:val="166"/>
              <w:rPr>
                <w:rFonts w:hint="eastAsia" w:ascii="宋体" w:hAnsi="宋体" w:eastAsia="宋体"/>
                <w:b/>
                <w:color w:val="000000"/>
                <w:sz w:val="21"/>
              </w:rPr>
            </w:pPr>
          </w:p>
        </w:tc>
        <w:tc>
          <w:tcPr>
            <w:tcW w:w="1703" w:type="dxa"/>
            <w:vAlign w:val="center"/>
          </w:tcPr>
          <w:p w14:paraId="3E4CC91A">
            <w:pPr>
              <w:pStyle w:val="166"/>
              <w:rPr>
                <w:rFonts w:hint="eastAsia" w:ascii="宋体" w:hAnsi="宋体" w:eastAsia="宋体"/>
                <w:b/>
                <w:color w:val="000000"/>
                <w:sz w:val="21"/>
              </w:rPr>
            </w:pPr>
          </w:p>
        </w:tc>
        <w:tc>
          <w:tcPr>
            <w:tcW w:w="1609" w:type="dxa"/>
            <w:vAlign w:val="center"/>
          </w:tcPr>
          <w:p w14:paraId="33CB382B">
            <w:pPr>
              <w:pStyle w:val="166"/>
              <w:jc w:val="both"/>
              <w:rPr>
                <w:rFonts w:hint="eastAsia" w:ascii="宋体" w:hAnsi="宋体" w:eastAsia="宋体"/>
                <w:b/>
                <w:color w:val="000000"/>
                <w:sz w:val="21"/>
              </w:rPr>
            </w:pPr>
          </w:p>
        </w:tc>
      </w:tr>
      <w:tr w14:paraId="21FE63C9">
        <w:trPr>
          <w:cantSplit/>
          <w:trHeight w:val="454" w:hRule="atLeast"/>
          <w:jc w:val="center"/>
        </w:trPr>
        <w:tc>
          <w:tcPr>
            <w:tcW w:w="816" w:type="dxa"/>
            <w:vAlign w:val="center"/>
          </w:tcPr>
          <w:p w14:paraId="743CFDC1">
            <w:pPr>
              <w:pStyle w:val="166"/>
              <w:rPr>
                <w:rFonts w:hint="eastAsia" w:ascii="宋体" w:hAnsi="宋体" w:eastAsia="宋体"/>
                <w:b/>
                <w:color w:val="000000"/>
                <w:sz w:val="21"/>
              </w:rPr>
            </w:pPr>
          </w:p>
        </w:tc>
        <w:tc>
          <w:tcPr>
            <w:tcW w:w="1699" w:type="dxa"/>
            <w:vAlign w:val="center"/>
          </w:tcPr>
          <w:p w14:paraId="09CD297B">
            <w:pPr>
              <w:pStyle w:val="166"/>
              <w:rPr>
                <w:rFonts w:hint="eastAsia" w:ascii="宋体" w:hAnsi="宋体" w:eastAsia="宋体"/>
                <w:b/>
                <w:color w:val="000000"/>
                <w:sz w:val="21"/>
              </w:rPr>
            </w:pPr>
          </w:p>
        </w:tc>
        <w:tc>
          <w:tcPr>
            <w:tcW w:w="1279" w:type="dxa"/>
            <w:vAlign w:val="center"/>
          </w:tcPr>
          <w:p w14:paraId="0E4B5D30">
            <w:pPr>
              <w:pStyle w:val="166"/>
              <w:rPr>
                <w:rFonts w:hint="eastAsia" w:ascii="宋体" w:hAnsi="宋体" w:eastAsia="宋体"/>
                <w:b/>
                <w:color w:val="000000"/>
                <w:sz w:val="21"/>
              </w:rPr>
            </w:pPr>
          </w:p>
        </w:tc>
        <w:tc>
          <w:tcPr>
            <w:tcW w:w="1416" w:type="dxa"/>
            <w:vAlign w:val="center"/>
          </w:tcPr>
          <w:p w14:paraId="6F16A48E">
            <w:pPr>
              <w:pStyle w:val="166"/>
              <w:rPr>
                <w:rFonts w:hint="eastAsia" w:ascii="宋体" w:hAnsi="宋体" w:eastAsia="宋体"/>
                <w:b/>
                <w:color w:val="000000"/>
                <w:sz w:val="21"/>
              </w:rPr>
            </w:pPr>
          </w:p>
        </w:tc>
        <w:tc>
          <w:tcPr>
            <w:tcW w:w="1703" w:type="dxa"/>
            <w:vAlign w:val="center"/>
          </w:tcPr>
          <w:p w14:paraId="7742ACCF">
            <w:pPr>
              <w:pStyle w:val="166"/>
              <w:rPr>
                <w:rFonts w:hint="eastAsia" w:ascii="宋体" w:hAnsi="宋体" w:eastAsia="宋体"/>
                <w:b/>
                <w:color w:val="000000"/>
                <w:sz w:val="21"/>
              </w:rPr>
            </w:pPr>
          </w:p>
        </w:tc>
        <w:tc>
          <w:tcPr>
            <w:tcW w:w="1609" w:type="dxa"/>
            <w:vAlign w:val="center"/>
          </w:tcPr>
          <w:p w14:paraId="1A0268EF">
            <w:pPr>
              <w:pStyle w:val="166"/>
              <w:jc w:val="both"/>
              <w:rPr>
                <w:rFonts w:hint="eastAsia" w:ascii="宋体" w:hAnsi="宋体" w:eastAsia="宋体"/>
                <w:b/>
                <w:color w:val="000000"/>
                <w:sz w:val="21"/>
              </w:rPr>
            </w:pPr>
          </w:p>
        </w:tc>
      </w:tr>
      <w:tr w14:paraId="13E33A8E">
        <w:trPr>
          <w:cantSplit/>
          <w:trHeight w:val="454" w:hRule="atLeast"/>
          <w:jc w:val="center"/>
        </w:trPr>
        <w:tc>
          <w:tcPr>
            <w:tcW w:w="816" w:type="dxa"/>
            <w:vAlign w:val="center"/>
          </w:tcPr>
          <w:p w14:paraId="054B70C4">
            <w:pPr>
              <w:pStyle w:val="166"/>
              <w:rPr>
                <w:rFonts w:hint="eastAsia" w:ascii="宋体" w:hAnsi="宋体" w:eastAsia="宋体"/>
                <w:b/>
                <w:color w:val="000000"/>
                <w:sz w:val="21"/>
              </w:rPr>
            </w:pPr>
          </w:p>
        </w:tc>
        <w:tc>
          <w:tcPr>
            <w:tcW w:w="1699" w:type="dxa"/>
            <w:vAlign w:val="center"/>
          </w:tcPr>
          <w:p w14:paraId="4DF9E2AE">
            <w:pPr>
              <w:pStyle w:val="166"/>
              <w:rPr>
                <w:rFonts w:hint="eastAsia" w:ascii="宋体" w:hAnsi="宋体" w:eastAsia="宋体"/>
                <w:b/>
                <w:color w:val="000000"/>
                <w:sz w:val="21"/>
              </w:rPr>
            </w:pPr>
          </w:p>
        </w:tc>
        <w:tc>
          <w:tcPr>
            <w:tcW w:w="1279" w:type="dxa"/>
            <w:vAlign w:val="center"/>
          </w:tcPr>
          <w:p w14:paraId="374649A3">
            <w:pPr>
              <w:pStyle w:val="166"/>
              <w:rPr>
                <w:rFonts w:hint="eastAsia" w:ascii="宋体" w:hAnsi="宋体" w:eastAsia="宋体"/>
                <w:b/>
                <w:color w:val="000000"/>
                <w:sz w:val="21"/>
              </w:rPr>
            </w:pPr>
          </w:p>
        </w:tc>
        <w:tc>
          <w:tcPr>
            <w:tcW w:w="1416" w:type="dxa"/>
            <w:vAlign w:val="center"/>
          </w:tcPr>
          <w:p w14:paraId="5B480E9B">
            <w:pPr>
              <w:pStyle w:val="166"/>
              <w:rPr>
                <w:rFonts w:hint="eastAsia" w:ascii="宋体" w:hAnsi="宋体" w:eastAsia="宋体"/>
                <w:b/>
                <w:color w:val="000000"/>
                <w:sz w:val="21"/>
              </w:rPr>
            </w:pPr>
          </w:p>
        </w:tc>
        <w:tc>
          <w:tcPr>
            <w:tcW w:w="1703" w:type="dxa"/>
            <w:vAlign w:val="center"/>
          </w:tcPr>
          <w:p w14:paraId="252530FB">
            <w:pPr>
              <w:pStyle w:val="166"/>
              <w:rPr>
                <w:rFonts w:hint="eastAsia" w:ascii="宋体" w:hAnsi="宋体" w:eastAsia="宋体"/>
                <w:b/>
                <w:color w:val="000000"/>
                <w:sz w:val="21"/>
              </w:rPr>
            </w:pPr>
          </w:p>
        </w:tc>
        <w:tc>
          <w:tcPr>
            <w:tcW w:w="1609" w:type="dxa"/>
            <w:vAlign w:val="center"/>
          </w:tcPr>
          <w:p w14:paraId="23D6B832">
            <w:pPr>
              <w:pStyle w:val="166"/>
              <w:jc w:val="both"/>
              <w:rPr>
                <w:rFonts w:hint="eastAsia" w:ascii="宋体" w:hAnsi="宋体" w:eastAsia="宋体"/>
                <w:b/>
                <w:color w:val="000000"/>
                <w:sz w:val="21"/>
              </w:rPr>
            </w:pPr>
          </w:p>
        </w:tc>
      </w:tr>
      <w:tr w14:paraId="5EAC83EF">
        <w:trPr>
          <w:cantSplit/>
          <w:trHeight w:val="454" w:hRule="atLeast"/>
          <w:jc w:val="center"/>
        </w:trPr>
        <w:tc>
          <w:tcPr>
            <w:tcW w:w="816" w:type="dxa"/>
            <w:vAlign w:val="center"/>
          </w:tcPr>
          <w:p w14:paraId="618AE510">
            <w:pPr>
              <w:pStyle w:val="166"/>
              <w:rPr>
                <w:rFonts w:hint="eastAsia" w:ascii="宋体" w:hAnsi="宋体" w:eastAsia="宋体"/>
                <w:b/>
                <w:color w:val="000000"/>
                <w:sz w:val="21"/>
              </w:rPr>
            </w:pPr>
          </w:p>
        </w:tc>
        <w:tc>
          <w:tcPr>
            <w:tcW w:w="1699" w:type="dxa"/>
            <w:vAlign w:val="center"/>
          </w:tcPr>
          <w:p w14:paraId="333414E6">
            <w:pPr>
              <w:pStyle w:val="166"/>
              <w:rPr>
                <w:rFonts w:hint="eastAsia" w:ascii="宋体" w:hAnsi="宋体" w:eastAsia="宋体"/>
                <w:b/>
                <w:color w:val="000000"/>
                <w:sz w:val="21"/>
              </w:rPr>
            </w:pPr>
          </w:p>
        </w:tc>
        <w:tc>
          <w:tcPr>
            <w:tcW w:w="1279" w:type="dxa"/>
            <w:vAlign w:val="center"/>
          </w:tcPr>
          <w:p w14:paraId="6960B983">
            <w:pPr>
              <w:pStyle w:val="166"/>
              <w:rPr>
                <w:rFonts w:hint="eastAsia" w:ascii="宋体" w:hAnsi="宋体" w:eastAsia="宋体"/>
                <w:b/>
                <w:color w:val="000000"/>
                <w:sz w:val="21"/>
              </w:rPr>
            </w:pPr>
          </w:p>
        </w:tc>
        <w:tc>
          <w:tcPr>
            <w:tcW w:w="1416" w:type="dxa"/>
            <w:vAlign w:val="center"/>
          </w:tcPr>
          <w:p w14:paraId="040073AB">
            <w:pPr>
              <w:pStyle w:val="166"/>
              <w:rPr>
                <w:rFonts w:hint="eastAsia" w:ascii="宋体" w:hAnsi="宋体" w:eastAsia="宋体"/>
                <w:b/>
                <w:color w:val="000000"/>
                <w:sz w:val="21"/>
              </w:rPr>
            </w:pPr>
          </w:p>
        </w:tc>
        <w:tc>
          <w:tcPr>
            <w:tcW w:w="1703" w:type="dxa"/>
            <w:vAlign w:val="center"/>
          </w:tcPr>
          <w:p w14:paraId="1772B9EB">
            <w:pPr>
              <w:pStyle w:val="166"/>
              <w:rPr>
                <w:rFonts w:hint="eastAsia" w:ascii="宋体" w:hAnsi="宋体" w:eastAsia="宋体"/>
                <w:b/>
                <w:color w:val="000000"/>
                <w:sz w:val="21"/>
              </w:rPr>
            </w:pPr>
          </w:p>
        </w:tc>
        <w:tc>
          <w:tcPr>
            <w:tcW w:w="1609" w:type="dxa"/>
            <w:vAlign w:val="center"/>
          </w:tcPr>
          <w:p w14:paraId="6ABF155C">
            <w:pPr>
              <w:pStyle w:val="166"/>
              <w:jc w:val="both"/>
              <w:rPr>
                <w:rFonts w:hint="eastAsia" w:ascii="宋体" w:hAnsi="宋体" w:eastAsia="宋体"/>
                <w:b/>
                <w:color w:val="000000"/>
                <w:sz w:val="21"/>
              </w:rPr>
            </w:pPr>
          </w:p>
        </w:tc>
      </w:tr>
      <w:tr w14:paraId="3900E090">
        <w:trPr>
          <w:cantSplit/>
          <w:trHeight w:val="454" w:hRule="atLeast"/>
          <w:jc w:val="center"/>
        </w:trPr>
        <w:tc>
          <w:tcPr>
            <w:tcW w:w="816" w:type="dxa"/>
            <w:vAlign w:val="center"/>
          </w:tcPr>
          <w:p w14:paraId="60EC5BB1">
            <w:pPr>
              <w:pStyle w:val="166"/>
              <w:rPr>
                <w:rFonts w:hint="eastAsia" w:ascii="宋体" w:hAnsi="宋体" w:eastAsia="宋体"/>
                <w:b/>
                <w:color w:val="000000"/>
                <w:sz w:val="21"/>
              </w:rPr>
            </w:pPr>
          </w:p>
        </w:tc>
        <w:tc>
          <w:tcPr>
            <w:tcW w:w="1699" w:type="dxa"/>
            <w:vAlign w:val="center"/>
          </w:tcPr>
          <w:p w14:paraId="257EFF0A">
            <w:pPr>
              <w:pStyle w:val="166"/>
              <w:rPr>
                <w:rFonts w:hint="eastAsia" w:ascii="宋体" w:hAnsi="宋体" w:eastAsia="宋体"/>
                <w:b/>
                <w:color w:val="000000"/>
                <w:sz w:val="21"/>
              </w:rPr>
            </w:pPr>
          </w:p>
        </w:tc>
        <w:tc>
          <w:tcPr>
            <w:tcW w:w="1279" w:type="dxa"/>
            <w:vAlign w:val="center"/>
          </w:tcPr>
          <w:p w14:paraId="40A49545">
            <w:pPr>
              <w:pStyle w:val="166"/>
              <w:rPr>
                <w:rFonts w:hint="eastAsia" w:ascii="宋体" w:hAnsi="宋体" w:eastAsia="宋体"/>
                <w:b/>
                <w:color w:val="000000"/>
                <w:sz w:val="21"/>
              </w:rPr>
            </w:pPr>
          </w:p>
        </w:tc>
        <w:tc>
          <w:tcPr>
            <w:tcW w:w="1416" w:type="dxa"/>
            <w:vAlign w:val="center"/>
          </w:tcPr>
          <w:p w14:paraId="3EEE1E73">
            <w:pPr>
              <w:pStyle w:val="166"/>
              <w:rPr>
                <w:rFonts w:hint="eastAsia" w:ascii="宋体" w:hAnsi="宋体" w:eastAsia="宋体"/>
                <w:b/>
                <w:color w:val="000000"/>
                <w:sz w:val="21"/>
              </w:rPr>
            </w:pPr>
          </w:p>
        </w:tc>
        <w:tc>
          <w:tcPr>
            <w:tcW w:w="1703" w:type="dxa"/>
            <w:vAlign w:val="center"/>
          </w:tcPr>
          <w:p w14:paraId="63B16C06">
            <w:pPr>
              <w:pStyle w:val="166"/>
              <w:rPr>
                <w:rFonts w:hint="eastAsia" w:ascii="宋体" w:hAnsi="宋体" w:eastAsia="宋体"/>
                <w:b/>
                <w:color w:val="000000"/>
                <w:sz w:val="21"/>
              </w:rPr>
            </w:pPr>
          </w:p>
        </w:tc>
        <w:tc>
          <w:tcPr>
            <w:tcW w:w="1609" w:type="dxa"/>
            <w:vAlign w:val="center"/>
          </w:tcPr>
          <w:p w14:paraId="70219158">
            <w:pPr>
              <w:pStyle w:val="166"/>
              <w:jc w:val="both"/>
              <w:rPr>
                <w:rFonts w:hint="eastAsia" w:ascii="宋体" w:hAnsi="宋体" w:eastAsia="宋体"/>
                <w:b/>
                <w:color w:val="000000"/>
                <w:sz w:val="21"/>
              </w:rPr>
            </w:pPr>
          </w:p>
        </w:tc>
      </w:tr>
      <w:tr w14:paraId="215198C0">
        <w:trPr>
          <w:cantSplit/>
          <w:trHeight w:val="454" w:hRule="atLeast"/>
          <w:jc w:val="center"/>
        </w:trPr>
        <w:tc>
          <w:tcPr>
            <w:tcW w:w="816" w:type="dxa"/>
            <w:vAlign w:val="center"/>
          </w:tcPr>
          <w:p w14:paraId="0F233820">
            <w:pPr>
              <w:pStyle w:val="166"/>
              <w:rPr>
                <w:rFonts w:hint="eastAsia" w:ascii="宋体" w:hAnsi="宋体" w:eastAsia="宋体"/>
                <w:b/>
                <w:color w:val="000000"/>
                <w:sz w:val="21"/>
              </w:rPr>
            </w:pPr>
          </w:p>
        </w:tc>
        <w:tc>
          <w:tcPr>
            <w:tcW w:w="1699" w:type="dxa"/>
            <w:vAlign w:val="center"/>
          </w:tcPr>
          <w:p w14:paraId="5A982224">
            <w:pPr>
              <w:pStyle w:val="166"/>
              <w:rPr>
                <w:rFonts w:hint="eastAsia" w:ascii="宋体" w:hAnsi="宋体" w:eastAsia="宋体"/>
                <w:b/>
                <w:color w:val="000000"/>
                <w:sz w:val="21"/>
              </w:rPr>
            </w:pPr>
          </w:p>
        </w:tc>
        <w:tc>
          <w:tcPr>
            <w:tcW w:w="1279" w:type="dxa"/>
            <w:vAlign w:val="center"/>
          </w:tcPr>
          <w:p w14:paraId="19497CB3">
            <w:pPr>
              <w:pStyle w:val="166"/>
              <w:rPr>
                <w:rFonts w:hint="eastAsia" w:ascii="宋体" w:hAnsi="宋体" w:eastAsia="宋体"/>
                <w:b/>
                <w:color w:val="000000"/>
                <w:sz w:val="21"/>
              </w:rPr>
            </w:pPr>
          </w:p>
        </w:tc>
        <w:tc>
          <w:tcPr>
            <w:tcW w:w="1416" w:type="dxa"/>
            <w:vAlign w:val="center"/>
          </w:tcPr>
          <w:p w14:paraId="1407AAC9">
            <w:pPr>
              <w:pStyle w:val="166"/>
              <w:rPr>
                <w:rFonts w:hint="eastAsia" w:ascii="宋体" w:hAnsi="宋体" w:eastAsia="宋体"/>
                <w:b/>
                <w:color w:val="000000"/>
                <w:sz w:val="21"/>
              </w:rPr>
            </w:pPr>
          </w:p>
        </w:tc>
        <w:tc>
          <w:tcPr>
            <w:tcW w:w="1703" w:type="dxa"/>
            <w:vAlign w:val="center"/>
          </w:tcPr>
          <w:p w14:paraId="7E598CFA">
            <w:pPr>
              <w:pStyle w:val="166"/>
              <w:rPr>
                <w:rFonts w:hint="eastAsia" w:ascii="宋体" w:hAnsi="宋体" w:eastAsia="宋体"/>
                <w:b/>
                <w:color w:val="000000"/>
                <w:sz w:val="21"/>
              </w:rPr>
            </w:pPr>
          </w:p>
        </w:tc>
        <w:tc>
          <w:tcPr>
            <w:tcW w:w="1609" w:type="dxa"/>
            <w:vAlign w:val="center"/>
          </w:tcPr>
          <w:p w14:paraId="2526109D">
            <w:pPr>
              <w:pStyle w:val="166"/>
              <w:jc w:val="both"/>
              <w:rPr>
                <w:rFonts w:hint="eastAsia" w:ascii="宋体" w:hAnsi="宋体" w:eastAsia="宋体"/>
                <w:b/>
                <w:color w:val="000000"/>
                <w:sz w:val="21"/>
              </w:rPr>
            </w:pPr>
          </w:p>
        </w:tc>
      </w:tr>
      <w:tr w14:paraId="07B4BDB5">
        <w:trPr>
          <w:cantSplit/>
          <w:trHeight w:val="454" w:hRule="atLeast"/>
          <w:jc w:val="center"/>
        </w:trPr>
        <w:tc>
          <w:tcPr>
            <w:tcW w:w="816" w:type="dxa"/>
            <w:vAlign w:val="center"/>
          </w:tcPr>
          <w:p w14:paraId="0730ED48">
            <w:pPr>
              <w:pStyle w:val="166"/>
              <w:rPr>
                <w:rFonts w:hint="eastAsia" w:ascii="宋体" w:hAnsi="宋体" w:eastAsia="宋体"/>
                <w:b/>
                <w:color w:val="000000"/>
                <w:sz w:val="21"/>
              </w:rPr>
            </w:pPr>
          </w:p>
        </w:tc>
        <w:tc>
          <w:tcPr>
            <w:tcW w:w="1699" w:type="dxa"/>
            <w:vAlign w:val="center"/>
          </w:tcPr>
          <w:p w14:paraId="4CCADCBF">
            <w:pPr>
              <w:pStyle w:val="166"/>
              <w:rPr>
                <w:rFonts w:hint="eastAsia" w:ascii="宋体" w:hAnsi="宋体" w:eastAsia="宋体"/>
                <w:b/>
                <w:color w:val="000000"/>
                <w:sz w:val="21"/>
              </w:rPr>
            </w:pPr>
          </w:p>
        </w:tc>
        <w:tc>
          <w:tcPr>
            <w:tcW w:w="1279" w:type="dxa"/>
            <w:vAlign w:val="center"/>
          </w:tcPr>
          <w:p w14:paraId="202E1FB9">
            <w:pPr>
              <w:pStyle w:val="166"/>
              <w:rPr>
                <w:rFonts w:hint="eastAsia" w:ascii="宋体" w:hAnsi="宋体" w:eastAsia="宋体"/>
                <w:b/>
                <w:color w:val="000000"/>
                <w:sz w:val="21"/>
              </w:rPr>
            </w:pPr>
          </w:p>
        </w:tc>
        <w:tc>
          <w:tcPr>
            <w:tcW w:w="1416" w:type="dxa"/>
            <w:vAlign w:val="center"/>
          </w:tcPr>
          <w:p w14:paraId="363E2B8D">
            <w:pPr>
              <w:pStyle w:val="166"/>
              <w:rPr>
                <w:rFonts w:hint="eastAsia" w:ascii="宋体" w:hAnsi="宋体" w:eastAsia="宋体"/>
                <w:b/>
                <w:color w:val="000000"/>
                <w:sz w:val="21"/>
              </w:rPr>
            </w:pPr>
          </w:p>
        </w:tc>
        <w:tc>
          <w:tcPr>
            <w:tcW w:w="1703" w:type="dxa"/>
            <w:vAlign w:val="center"/>
          </w:tcPr>
          <w:p w14:paraId="10D33398">
            <w:pPr>
              <w:pStyle w:val="166"/>
              <w:rPr>
                <w:rFonts w:hint="eastAsia" w:ascii="宋体" w:hAnsi="宋体" w:eastAsia="宋体"/>
                <w:b/>
                <w:color w:val="000000"/>
                <w:sz w:val="21"/>
              </w:rPr>
            </w:pPr>
          </w:p>
        </w:tc>
        <w:tc>
          <w:tcPr>
            <w:tcW w:w="1609" w:type="dxa"/>
            <w:vAlign w:val="center"/>
          </w:tcPr>
          <w:p w14:paraId="00D6ECDB">
            <w:pPr>
              <w:pStyle w:val="166"/>
              <w:jc w:val="both"/>
              <w:rPr>
                <w:rFonts w:hint="eastAsia" w:ascii="宋体" w:hAnsi="宋体" w:eastAsia="宋体"/>
                <w:b/>
                <w:color w:val="000000"/>
                <w:sz w:val="21"/>
              </w:rPr>
            </w:pPr>
          </w:p>
        </w:tc>
      </w:tr>
      <w:tr w14:paraId="5A1B8FE6">
        <w:trPr>
          <w:cantSplit/>
          <w:trHeight w:val="454" w:hRule="atLeast"/>
          <w:jc w:val="center"/>
        </w:trPr>
        <w:tc>
          <w:tcPr>
            <w:tcW w:w="816" w:type="dxa"/>
            <w:vAlign w:val="center"/>
          </w:tcPr>
          <w:p w14:paraId="186DBB2E">
            <w:pPr>
              <w:pStyle w:val="166"/>
              <w:rPr>
                <w:rFonts w:hint="eastAsia" w:ascii="宋体" w:hAnsi="宋体" w:eastAsia="宋体"/>
                <w:b/>
                <w:color w:val="000000"/>
                <w:sz w:val="21"/>
              </w:rPr>
            </w:pPr>
          </w:p>
        </w:tc>
        <w:tc>
          <w:tcPr>
            <w:tcW w:w="1699" w:type="dxa"/>
            <w:vAlign w:val="center"/>
          </w:tcPr>
          <w:p w14:paraId="056D7073">
            <w:pPr>
              <w:pStyle w:val="166"/>
              <w:rPr>
                <w:rFonts w:hint="eastAsia" w:ascii="宋体" w:hAnsi="宋体" w:eastAsia="宋体"/>
                <w:b/>
                <w:color w:val="000000"/>
                <w:sz w:val="21"/>
              </w:rPr>
            </w:pPr>
          </w:p>
        </w:tc>
        <w:tc>
          <w:tcPr>
            <w:tcW w:w="1279" w:type="dxa"/>
            <w:vAlign w:val="center"/>
          </w:tcPr>
          <w:p w14:paraId="3A3DA976">
            <w:pPr>
              <w:pStyle w:val="166"/>
              <w:rPr>
                <w:rFonts w:hint="eastAsia" w:ascii="宋体" w:hAnsi="宋体" w:eastAsia="宋体"/>
                <w:b/>
                <w:color w:val="000000"/>
                <w:sz w:val="21"/>
              </w:rPr>
            </w:pPr>
          </w:p>
        </w:tc>
        <w:tc>
          <w:tcPr>
            <w:tcW w:w="1416" w:type="dxa"/>
            <w:vAlign w:val="center"/>
          </w:tcPr>
          <w:p w14:paraId="46A0C554">
            <w:pPr>
              <w:pStyle w:val="166"/>
              <w:rPr>
                <w:rFonts w:hint="eastAsia" w:ascii="宋体" w:hAnsi="宋体" w:eastAsia="宋体"/>
                <w:b/>
                <w:color w:val="000000"/>
                <w:sz w:val="21"/>
              </w:rPr>
            </w:pPr>
          </w:p>
        </w:tc>
        <w:tc>
          <w:tcPr>
            <w:tcW w:w="1703" w:type="dxa"/>
            <w:vAlign w:val="center"/>
          </w:tcPr>
          <w:p w14:paraId="1E6F4357">
            <w:pPr>
              <w:pStyle w:val="166"/>
              <w:rPr>
                <w:rFonts w:hint="eastAsia" w:ascii="宋体" w:hAnsi="宋体" w:eastAsia="宋体"/>
                <w:b/>
                <w:color w:val="000000"/>
                <w:sz w:val="21"/>
              </w:rPr>
            </w:pPr>
          </w:p>
        </w:tc>
        <w:tc>
          <w:tcPr>
            <w:tcW w:w="1609" w:type="dxa"/>
            <w:vAlign w:val="center"/>
          </w:tcPr>
          <w:p w14:paraId="574345DC">
            <w:pPr>
              <w:pStyle w:val="166"/>
              <w:jc w:val="both"/>
              <w:rPr>
                <w:rFonts w:hint="eastAsia" w:ascii="宋体" w:hAnsi="宋体" w:eastAsia="宋体"/>
                <w:b/>
                <w:color w:val="000000"/>
                <w:sz w:val="21"/>
              </w:rPr>
            </w:pPr>
          </w:p>
        </w:tc>
      </w:tr>
      <w:tr w14:paraId="23AF5862">
        <w:trPr>
          <w:cantSplit/>
          <w:trHeight w:val="454" w:hRule="atLeast"/>
          <w:jc w:val="center"/>
        </w:trPr>
        <w:tc>
          <w:tcPr>
            <w:tcW w:w="816" w:type="dxa"/>
            <w:vAlign w:val="center"/>
          </w:tcPr>
          <w:p w14:paraId="52C0382B">
            <w:pPr>
              <w:pStyle w:val="166"/>
              <w:rPr>
                <w:rFonts w:hint="eastAsia" w:ascii="宋体" w:hAnsi="宋体" w:eastAsia="宋体"/>
                <w:b/>
                <w:color w:val="000000"/>
                <w:sz w:val="21"/>
              </w:rPr>
            </w:pPr>
          </w:p>
        </w:tc>
        <w:tc>
          <w:tcPr>
            <w:tcW w:w="1699" w:type="dxa"/>
            <w:vAlign w:val="center"/>
          </w:tcPr>
          <w:p w14:paraId="01D3E531">
            <w:pPr>
              <w:pStyle w:val="166"/>
              <w:rPr>
                <w:rFonts w:hint="eastAsia" w:ascii="宋体" w:hAnsi="宋体" w:eastAsia="宋体"/>
                <w:b/>
                <w:color w:val="000000"/>
                <w:sz w:val="21"/>
              </w:rPr>
            </w:pPr>
          </w:p>
        </w:tc>
        <w:tc>
          <w:tcPr>
            <w:tcW w:w="1279" w:type="dxa"/>
            <w:vAlign w:val="center"/>
          </w:tcPr>
          <w:p w14:paraId="7761589B">
            <w:pPr>
              <w:pStyle w:val="166"/>
              <w:rPr>
                <w:rFonts w:hint="eastAsia" w:ascii="宋体" w:hAnsi="宋体" w:eastAsia="宋体"/>
                <w:b/>
                <w:color w:val="000000"/>
                <w:sz w:val="21"/>
              </w:rPr>
            </w:pPr>
          </w:p>
        </w:tc>
        <w:tc>
          <w:tcPr>
            <w:tcW w:w="1416" w:type="dxa"/>
            <w:vAlign w:val="center"/>
          </w:tcPr>
          <w:p w14:paraId="56ECE16C">
            <w:pPr>
              <w:pStyle w:val="166"/>
              <w:rPr>
                <w:rFonts w:hint="eastAsia" w:ascii="宋体" w:hAnsi="宋体" w:eastAsia="宋体"/>
                <w:b/>
                <w:color w:val="000000"/>
                <w:sz w:val="21"/>
              </w:rPr>
            </w:pPr>
          </w:p>
        </w:tc>
        <w:tc>
          <w:tcPr>
            <w:tcW w:w="1703" w:type="dxa"/>
            <w:vAlign w:val="center"/>
          </w:tcPr>
          <w:p w14:paraId="10DFDEDE">
            <w:pPr>
              <w:pStyle w:val="166"/>
              <w:rPr>
                <w:rFonts w:hint="eastAsia" w:ascii="宋体" w:hAnsi="宋体" w:eastAsia="宋体"/>
                <w:b/>
                <w:color w:val="000000"/>
                <w:sz w:val="21"/>
              </w:rPr>
            </w:pPr>
          </w:p>
        </w:tc>
        <w:tc>
          <w:tcPr>
            <w:tcW w:w="1609" w:type="dxa"/>
            <w:vAlign w:val="center"/>
          </w:tcPr>
          <w:p w14:paraId="5001F24B">
            <w:pPr>
              <w:pStyle w:val="166"/>
              <w:jc w:val="both"/>
              <w:rPr>
                <w:rFonts w:hint="eastAsia" w:ascii="宋体" w:hAnsi="宋体" w:eastAsia="宋体"/>
                <w:b/>
                <w:color w:val="000000"/>
                <w:sz w:val="21"/>
              </w:rPr>
            </w:pPr>
          </w:p>
        </w:tc>
      </w:tr>
      <w:tr w14:paraId="5F030C11">
        <w:trPr>
          <w:cantSplit/>
          <w:trHeight w:val="454" w:hRule="atLeast"/>
          <w:jc w:val="center"/>
        </w:trPr>
        <w:tc>
          <w:tcPr>
            <w:tcW w:w="816" w:type="dxa"/>
            <w:vAlign w:val="center"/>
          </w:tcPr>
          <w:p w14:paraId="09764F02">
            <w:pPr>
              <w:pStyle w:val="166"/>
              <w:rPr>
                <w:rFonts w:hint="eastAsia" w:ascii="宋体" w:hAnsi="宋体" w:eastAsia="宋体"/>
                <w:b/>
                <w:color w:val="000000"/>
                <w:sz w:val="21"/>
              </w:rPr>
            </w:pPr>
          </w:p>
        </w:tc>
        <w:tc>
          <w:tcPr>
            <w:tcW w:w="1699" w:type="dxa"/>
            <w:vAlign w:val="center"/>
          </w:tcPr>
          <w:p w14:paraId="3289E1CF">
            <w:pPr>
              <w:pStyle w:val="166"/>
              <w:rPr>
                <w:rFonts w:hint="eastAsia" w:ascii="宋体" w:hAnsi="宋体" w:eastAsia="宋体"/>
                <w:b/>
                <w:color w:val="000000"/>
                <w:sz w:val="21"/>
              </w:rPr>
            </w:pPr>
          </w:p>
        </w:tc>
        <w:tc>
          <w:tcPr>
            <w:tcW w:w="1279" w:type="dxa"/>
            <w:vAlign w:val="center"/>
          </w:tcPr>
          <w:p w14:paraId="4E3F35A8">
            <w:pPr>
              <w:pStyle w:val="166"/>
              <w:rPr>
                <w:rFonts w:hint="eastAsia" w:ascii="宋体" w:hAnsi="宋体" w:eastAsia="宋体"/>
                <w:b/>
                <w:color w:val="000000"/>
                <w:sz w:val="21"/>
              </w:rPr>
            </w:pPr>
          </w:p>
        </w:tc>
        <w:tc>
          <w:tcPr>
            <w:tcW w:w="1416" w:type="dxa"/>
            <w:vAlign w:val="center"/>
          </w:tcPr>
          <w:p w14:paraId="42C1DA10">
            <w:pPr>
              <w:pStyle w:val="166"/>
              <w:rPr>
                <w:rFonts w:hint="eastAsia" w:ascii="宋体" w:hAnsi="宋体" w:eastAsia="宋体"/>
                <w:b/>
                <w:color w:val="000000"/>
                <w:sz w:val="21"/>
              </w:rPr>
            </w:pPr>
          </w:p>
        </w:tc>
        <w:tc>
          <w:tcPr>
            <w:tcW w:w="1703" w:type="dxa"/>
            <w:vAlign w:val="center"/>
          </w:tcPr>
          <w:p w14:paraId="40DCC4C4">
            <w:pPr>
              <w:pStyle w:val="166"/>
              <w:rPr>
                <w:rFonts w:hint="eastAsia" w:ascii="宋体" w:hAnsi="宋体" w:eastAsia="宋体"/>
                <w:b/>
                <w:color w:val="000000"/>
                <w:sz w:val="21"/>
              </w:rPr>
            </w:pPr>
          </w:p>
        </w:tc>
        <w:tc>
          <w:tcPr>
            <w:tcW w:w="1609" w:type="dxa"/>
            <w:vAlign w:val="center"/>
          </w:tcPr>
          <w:p w14:paraId="75329D32">
            <w:pPr>
              <w:pStyle w:val="166"/>
              <w:jc w:val="both"/>
              <w:rPr>
                <w:rFonts w:hint="eastAsia" w:ascii="宋体" w:hAnsi="宋体" w:eastAsia="宋体"/>
                <w:b/>
                <w:color w:val="000000"/>
                <w:sz w:val="21"/>
              </w:rPr>
            </w:pPr>
          </w:p>
        </w:tc>
      </w:tr>
      <w:tr w14:paraId="71934663">
        <w:trPr>
          <w:cantSplit/>
          <w:trHeight w:val="454" w:hRule="atLeast"/>
          <w:jc w:val="center"/>
        </w:trPr>
        <w:tc>
          <w:tcPr>
            <w:tcW w:w="816" w:type="dxa"/>
            <w:vAlign w:val="center"/>
          </w:tcPr>
          <w:p w14:paraId="2D52DBE7">
            <w:pPr>
              <w:pStyle w:val="166"/>
              <w:rPr>
                <w:rFonts w:hint="eastAsia" w:ascii="宋体" w:hAnsi="宋体" w:eastAsia="宋体"/>
                <w:b/>
                <w:color w:val="000000"/>
                <w:sz w:val="21"/>
              </w:rPr>
            </w:pPr>
          </w:p>
        </w:tc>
        <w:tc>
          <w:tcPr>
            <w:tcW w:w="1699" w:type="dxa"/>
            <w:vAlign w:val="center"/>
          </w:tcPr>
          <w:p w14:paraId="488FE0E4">
            <w:pPr>
              <w:pStyle w:val="166"/>
              <w:rPr>
                <w:rFonts w:hint="eastAsia" w:ascii="宋体" w:hAnsi="宋体" w:eastAsia="宋体"/>
                <w:b/>
                <w:color w:val="000000"/>
                <w:sz w:val="21"/>
              </w:rPr>
            </w:pPr>
          </w:p>
        </w:tc>
        <w:tc>
          <w:tcPr>
            <w:tcW w:w="1279" w:type="dxa"/>
            <w:vAlign w:val="center"/>
          </w:tcPr>
          <w:p w14:paraId="1EE75216">
            <w:pPr>
              <w:pStyle w:val="166"/>
              <w:rPr>
                <w:rFonts w:hint="eastAsia" w:ascii="宋体" w:hAnsi="宋体" w:eastAsia="宋体"/>
                <w:b/>
                <w:color w:val="000000"/>
                <w:sz w:val="21"/>
              </w:rPr>
            </w:pPr>
          </w:p>
        </w:tc>
        <w:tc>
          <w:tcPr>
            <w:tcW w:w="1416" w:type="dxa"/>
            <w:vAlign w:val="center"/>
          </w:tcPr>
          <w:p w14:paraId="3A62EF47">
            <w:pPr>
              <w:pStyle w:val="166"/>
              <w:rPr>
                <w:rFonts w:hint="eastAsia" w:ascii="宋体" w:hAnsi="宋体" w:eastAsia="宋体"/>
                <w:b/>
                <w:color w:val="000000"/>
                <w:sz w:val="21"/>
              </w:rPr>
            </w:pPr>
          </w:p>
        </w:tc>
        <w:tc>
          <w:tcPr>
            <w:tcW w:w="1703" w:type="dxa"/>
            <w:vAlign w:val="center"/>
          </w:tcPr>
          <w:p w14:paraId="73110962">
            <w:pPr>
              <w:pStyle w:val="166"/>
              <w:rPr>
                <w:rFonts w:hint="eastAsia" w:ascii="宋体" w:hAnsi="宋体" w:eastAsia="宋体"/>
                <w:b/>
                <w:color w:val="000000"/>
                <w:sz w:val="21"/>
              </w:rPr>
            </w:pPr>
          </w:p>
        </w:tc>
        <w:tc>
          <w:tcPr>
            <w:tcW w:w="1609" w:type="dxa"/>
            <w:vAlign w:val="center"/>
          </w:tcPr>
          <w:p w14:paraId="545B605A">
            <w:pPr>
              <w:pStyle w:val="166"/>
              <w:jc w:val="both"/>
              <w:rPr>
                <w:rFonts w:hint="eastAsia" w:ascii="宋体" w:hAnsi="宋体" w:eastAsia="宋体"/>
                <w:b/>
                <w:color w:val="000000"/>
                <w:sz w:val="21"/>
              </w:rPr>
            </w:pPr>
          </w:p>
        </w:tc>
      </w:tr>
      <w:tr w14:paraId="400AA866">
        <w:trPr>
          <w:cantSplit/>
          <w:trHeight w:val="454" w:hRule="atLeast"/>
          <w:jc w:val="center"/>
        </w:trPr>
        <w:tc>
          <w:tcPr>
            <w:tcW w:w="816" w:type="dxa"/>
            <w:vAlign w:val="center"/>
          </w:tcPr>
          <w:p w14:paraId="01D82C27">
            <w:pPr>
              <w:pStyle w:val="166"/>
              <w:rPr>
                <w:rFonts w:hint="eastAsia" w:ascii="宋体" w:hAnsi="宋体" w:eastAsia="宋体"/>
                <w:b/>
                <w:color w:val="000000"/>
                <w:sz w:val="21"/>
              </w:rPr>
            </w:pPr>
          </w:p>
        </w:tc>
        <w:tc>
          <w:tcPr>
            <w:tcW w:w="1699" w:type="dxa"/>
            <w:vAlign w:val="center"/>
          </w:tcPr>
          <w:p w14:paraId="6728BC51">
            <w:pPr>
              <w:pStyle w:val="166"/>
              <w:rPr>
                <w:rFonts w:hint="eastAsia" w:ascii="宋体" w:hAnsi="宋体" w:eastAsia="宋体"/>
                <w:b/>
                <w:color w:val="000000"/>
                <w:sz w:val="21"/>
              </w:rPr>
            </w:pPr>
          </w:p>
        </w:tc>
        <w:tc>
          <w:tcPr>
            <w:tcW w:w="1279" w:type="dxa"/>
            <w:vAlign w:val="center"/>
          </w:tcPr>
          <w:p w14:paraId="489D83C9">
            <w:pPr>
              <w:pStyle w:val="166"/>
              <w:rPr>
                <w:rFonts w:hint="eastAsia" w:ascii="宋体" w:hAnsi="宋体" w:eastAsia="宋体"/>
                <w:b/>
                <w:color w:val="000000"/>
                <w:sz w:val="21"/>
              </w:rPr>
            </w:pPr>
          </w:p>
        </w:tc>
        <w:tc>
          <w:tcPr>
            <w:tcW w:w="1416" w:type="dxa"/>
            <w:vAlign w:val="center"/>
          </w:tcPr>
          <w:p w14:paraId="3BFD296C">
            <w:pPr>
              <w:pStyle w:val="166"/>
              <w:rPr>
                <w:rFonts w:hint="eastAsia" w:ascii="宋体" w:hAnsi="宋体" w:eastAsia="宋体"/>
                <w:b/>
                <w:color w:val="000000"/>
                <w:sz w:val="21"/>
              </w:rPr>
            </w:pPr>
          </w:p>
        </w:tc>
        <w:tc>
          <w:tcPr>
            <w:tcW w:w="1703" w:type="dxa"/>
            <w:vAlign w:val="center"/>
          </w:tcPr>
          <w:p w14:paraId="7046106C">
            <w:pPr>
              <w:pStyle w:val="166"/>
              <w:rPr>
                <w:rFonts w:hint="eastAsia" w:ascii="宋体" w:hAnsi="宋体" w:eastAsia="宋体"/>
                <w:b/>
                <w:color w:val="000000"/>
                <w:sz w:val="21"/>
              </w:rPr>
            </w:pPr>
          </w:p>
        </w:tc>
        <w:tc>
          <w:tcPr>
            <w:tcW w:w="1609" w:type="dxa"/>
            <w:vAlign w:val="center"/>
          </w:tcPr>
          <w:p w14:paraId="594E2BBE">
            <w:pPr>
              <w:pStyle w:val="166"/>
              <w:jc w:val="both"/>
              <w:rPr>
                <w:rFonts w:hint="eastAsia" w:ascii="宋体" w:hAnsi="宋体" w:eastAsia="宋体"/>
                <w:b/>
                <w:color w:val="000000"/>
                <w:sz w:val="21"/>
              </w:rPr>
            </w:pPr>
          </w:p>
        </w:tc>
      </w:tr>
      <w:tr w14:paraId="31B6C4DE">
        <w:trPr>
          <w:cantSplit/>
          <w:trHeight w:val="454" w:hRule="atLeast"/>
          <w:jc w:val="center"/>
        </w:trPr>
        <w:tc>
          <w:tcPr>
            <w:tcW w:w="816" w:type="dxa"/>
            <w:vAlign w:val="center"/>
          </w:tcPr>
          <w:p w14:paraId="522DB333">
            <w:pPr>
              <w:pStyle w:val="166"/>
              <w:rPr>
                <w:rFonts w:hint="eastAsia" w:ascii="宋体" w:hAnsi="宋体" w:eastAsia="宋体"/>
                <w:b/>
                <w:color w:val="000000"/>
                <w:sz w:val="21"/>
              </w:rPr>
            </w:pPr>
          </w:p>
        </w:tc>
        <w:tc>
          <w:tcPr>
            <w:tcW w:w="1699" w:type="dxa"/>
            <w:vAlign w:val="center"/>
          </w:tcPr>
          <w:p w14:paraId="4E0F3460">
            <w:pPr>
              <w:pStyle w:val="166"/>
              <w:rPr>
                <w:rFonts w:hint="eastAsia" w:ascii="宋体" w:hAnsi="宋体" w:eastAsia="宋体"/>
                <w:b/>
                <w:color w:val="000000"/>
                <w:sz w:val="21"/>
              </w:rPr>
            </w:pPr>
          </w:p>
        </w:tc>
        <w:tc>
          <w:tcPr>
            <w:tcW w:w="1279" w:type="dxa"/>
            <w:vAlign w:val="center"/>
          </w:tcPr>
          <w:p w14:paraId="42A3344F">
            <w:pPr>
              <w:pStyle w:val="166"/>
              <w:rPr>
                <w:rFonts w:hint="eastAsia" w:ascii="宋体" w:hAnsi="宋体" w:eastAsia="宋体"/>
                <w:b/>
                <w:color w:val="000000"/>
                <w:sz w:val="21"/>
              </w:rPr>
            </w:pPr>
          </w:p>
        </w:tc>
        <w:tc>
          <w:tcPr>
            <w:tcW w:w="1416" w:type="dxa"/>
            <w:vAlign w:val="center"/>
          </w:tcPr>
          <w:p w14:paraId="78E108FA">
            <w:pPr>
              <w:pStyle w:val="166"/>
              <w:rPr>
                <w:rFonts w:hint="eastAsia" w:ascii="宋体" w:hAnsi="宋体" w:eastAsia="宋体"/>
                <w:b/>
                <w:color w:val="000000"/>
                <w:sz w:val="21"/>
              </w:rPr>
            </w:pPr>
          </w:p>
        </w:tc>
        <w:tc>
          <w:tcPr>
            <w:tcW w:w="1703" w:type="dxa"/>
            <w:vAlign w:val="center"/>
          </w:tcPr>
          <w:p w14:paraId="67C49DE5">
            <w:pPr>
              <w:pStyle w:val="166"/>
              <w:rPr>
                <w:rFonts w:hint="eastAsia" w:ascii="宋体" w:hAnsi="宋体" w:eastAsia="宋体"/>
                <w:b/>
                <w:color w:val="000000"/>
                <w:sz w:val="21"/>
              </w:rPr>
            </w:pPr>
          </w:p>
        </w:tc>
        <w:tc>
          <w:tcPr>
            <w:tcW w:w="1609" w:type="dxa"/>
            <w:vAlign w:val="center"/>
          </w:tcPr>
          <w:p w14:paraId="48EB636C">
            <w:pPr>
              <w:pStyle w:val="166"/>
              <w:jc w:val="both"/>
              <w:rPr>
                <w:rFonts w:hint="eastAsia" w:ascii="宋体" w:hAnsi="宋体" w:eastAsia="宋体"/>
                <w:b/>
                <w:color w:val="000000"/>
                <w:sz w:val="21"/>
              </w:rPr>
            </w:pPr>
          </w:p>
        </w:tc>
      </w:tr>
      <w:tr w14:paraId="073A4E71">
        <w:trPr>
          <w:cantSplit/>
          <w:trHeight w:val="454" w:hRule="atLeast"/>
          <w:jc w:val="center"/>
        </w:trPr>
        <w:tc>
          <w:tcPr>
            <w:tcW w:w="816" w:type="dxa"/>
            <w:vAlign w:val="center"/>
          </w:tcPr>
          <w:p w14:paraId="5044AE82">
            <w:pPr>
              <w:pStyle w:val="166"/>
              <w:rPr>
                <w:rFonts w:hint="eastAsia" w:ascii="宋体" w:hAnsi="宋体" w:eastAsia="宋体"/>
                <w:b/>
                <w:color w:val="000000"/>
                <w:sz w:val="21"/>
              </w:rPr>
            </w:pPr>
          </w:p>
        </w:tc>
        <w:tc>
          <w:tcPr>
            <w:tcW w:w="1699" w:type="dxa"/>
            <w:vAlign w:val="center"/>
          </w:tcPr>
          <w:p w14:paraId="19BA60FE">
            <w:pPr>
              <w:pStyle w:val="166"/>
              <w:rPr>
                <w:rFonts w:hint="eastAsia" w:ascii="宋体" w:hAnsi="宋体" w:eastAsia="宋体"/>
                <w:b/>
                <w:color w:val="000000"/>
                <w:sz w:val="21"/>
              </w:rPr>
            </w:pPr>
          </w:p>
        </w:tc>
        <w:tc>
          <w:tcPr>
            <w:tcW w:w="1279" w:type="dxa"/>
            <w:vAlign w:val="center"/>
          </w:tcPr>
          <w:p w14:paraId="70A2B8DB">
            <w:pPr>
              <w:pStyle w:val="166"/>
              <w:rPr>
                <w:rFonts w:hint="eastAsia" w:ascii="宋体" w:hAnsi="宋体" w:eastAsia="宋体"/>
                <w:b/>
                <w:color w:val="000000"/>
                <w:sz w:val="21"/>
              </w:rPr>
            </w:pPr>
          </w:p>
        </w:tc>
        <w:tc>
          <w:tcPr>
            <w:tcW w:w="1416" w:type="dxa"/>
            <w:vAlign w:val="center"/>
          </w:tcPr>
          <w:p w14:paraId="29932740">
            <w:pPr>
              <w:pStyle w:val="166"/>
              <w:rPr>
                <w:rFonts w:hint="eastAsia" w:ascii="宋体" w:hAnsi="宋体" w:eastAsia="宋体"/>
                <w:b/>
                <w:color w:val="000000"/>
                <w:sz w:val="21"/>
              </w:rPr>
            </w:pPr>
          </w:p>
        </w:tc>
        <w:tc>
          <w:tcPr>
            <w:tcW w:w="1703" w:type="dxa"/>
            <w:vAlign w:val="center"/>
          </w:tcPr>
          <w:p w14:paraId="39CEC55C">
            <w:pPr>
              <w:pStyle w:val="166"/>
              <w:rPr>
                <w:rFonts w:hint="eastAsia" w:ascii="宋体" w:hAnsi="宋体" w:eastAsia="宋体"/>
                <w:b/>
                <w:color w:val="000000"/>
                <w:sz w:val="21"/>
              </w:rPr>
            </w:pPr>
          </w:p>
        </w:tc>
        <w:tc>
          <w:tcPr>
            <w:tcW w:w="1609" w:type="dxa"/>
            <w:vAlign w:val="center"/>
          </w:tcPr>
          <w:p w14:paraId="318A8480">
            <w:pPr>
              <w:pStyle w:val="166"/>
              <w:jc w:val="both"/>
              <w:rPr>
                <w:rFonts w:hint="eastAsia" w:ascii="宋体" w:hAnsi="宋体" w:eastAsia="宋体"/>
                <w:b/>
                <w:color w:val="000000"/>
                <w:sz w:val="21"/>
              </w:rPr>
            </w:pPr>
          </w:p>
        </w:tc>
      </w:tr>
      <w:tr w14:paraId="69891F65">
        <w:trPr>
          <w:cantSplit/>
          <w:trHeight w:val="454" w:hRule="atLeast"/>
          <w:jc w:val="center"/>
        </w:trPr>
        <w:tc>
          <w:tcPr>
            <w:tcW w:w="816" w:type="dxa"/>
            <w:vAlign w:val="center"/>
          </w:tcPr>
          <w:p w14:paraId="6705B44C">
            <w:pPr>
              <w:pStyle w:val="166"/>
              <w:rPr>
                <w:rFonts w:hint="eastAsia" w:ascii="宋体" w:hAnsi="宋体" w:eastAsia="宋体"/>
                <w:b/>
                <w:color w:val="000000"/>
                <w:sz w:val="21"/>
              </w:rPr>
            </w:pPr>
          </w:p>
        </w:tc>
        <w:tc>
          <w:tcPr>
            <w:tcW w:w="1699" w:type="dxa"/>
            <w:vAlign w:val="center"/>
          </w:tcPr>
          <w:p w14:paraId="42A0A7F8">
            <w:pPr>
              <w:pStyle w:val="166"/>
              <w:rPr>
                <w:rFonts w:hint="eastAsia" w:ascii="宋体" w:hAnsi="宋体" w:eastAsia="宋体"/>
                <w:b/>
                <w:color w:val="000000"/>
                <w:sz w:val="21"/>
              </w:rPr>
            </w:pPr>
          </w:p>
        </w:tc>
        <w:tc>
          <w:tcPr>
            <w:tcW w:w="1279" w:type="dxa"/>
            <w:vAlign w:val="center"/>
          </w:tcPr>
          <w:p w14:paraId="10E9BC4A">
            <w:pPr>
              <w:pStyle w:val="166"/>
              <w:rPr>
                <w:rFonts w:hint="eastAsia" w:ascii="宋体" w:hAnsi="宋体" w:eastAsia="宋体"/>
                <w:b/>
                <w:color w:val="000000"/>
                <w:sz w:val="21"/>
              </w:rPr>
            </w:pPr>
          </w:p>
        </w:tc>
        <w:tc>
          <w:tcPr>
            <w:tcW w:w="1416" w:type="dxa"/>
            <w:vAlign w:val="center"/>
          </w:tcPr>
          <w:p w14:paraId="1B1C0CF3">
            <w:pPr>
              <w:pStyle w:val="166"/>
              <w:rPr>
                <w:rFonts w:hint="eastAsia" w:ascii="宋体" w:hAnsi="宋体" w:eastAsia="宋体"/>
                <w:b/>
                <w:color w:val="000000"/>
                <w:sz w:val="21"/>
              </w:rPr>
            </w:pPr>
          </w:p>
        </w:tc>
        <w:tc>
          <w:tcPr>
            <w:tcW w:w="1703" w:type="dxa"/>
            <w:vAlign w:val="center"/>
          </w:tcPr>
          <w:p w14:paraId="26DAABFB">
            <w:pPr>
              <w:pStyle w:val="166"/>
              <w:rPr>
                <w:rFonts w:hint="eastAsia" w:ascii="宋体" w:hAnsi="宋体" w:eastAsia="宋体"/>
                <w:b/>
                <w:color w:val="000000"/>
                <w:sz w:val="21"/>
              </w:rPr>
            </w:pPr>
          </w:p>
        </w:tc>
        <w:tc>
          <w:tcPr>
            <w:tcW w:w="1609" w:type="dxa"/>
            <w:vAlign w:val="center"/>
          </w:tcPr>
          <w:p w14:paraId="44B40666">
            <w:pPr>
              <w:pStyle w:val="166"/>
              <w:jc w:val="both"/>
              <w:rPr>
                <w:rFonts w:hint="eastAsia" w:ascii="宋体" w:hAnsi="宋体" w:eastAsia="宋体"/>
                <w:b/>
                <w:color w:val="000000"/>
                <w:sz w:val="21"/>
              </w:rPr>
            </w:pPr>
          </w:p>
        </w:tc>
      </w:tr>
      <w:tr w14:paraId="1534C4B6">
        <w:trPr>
          <w:cantSplit/>
          <w:trHeight w:val="454" w:hRule="atLeast"/>
          <w:jc w:val="center"/>
        </w:trPr>
        <w:tc>
          <w:tcPr>
            <w:tcW w:w="816" w:type="dxa"/>
            <w:vAlign w:val="center"/>
          </w:tcPr>
          <w:p w14:paraId="71E81E09">
            <w:pPr>
              <w:pStyle w:val="166"/>
              <w:rPr>
                <w:rFonts w:hint="eastAsia" w:ascii="宋体" w:hAnsi="宋体" w:eastAsia="宋体"/>
                <w:b/>
                <w:color w:val="000000"/>
                <w:sz w:val="21"/>
              </w:rPr>
            </w:pPr>
          </w:p>
        </w:tc>
        <w:tc>
          <w:tcPr>
            <w:tcW w:w="1699" w:type="dxa"/>
            <w:vAlign w:val="center"/>
          </w:tcPr>
          <w:p w14:paraId="1230E19C">
            <w:pPr>
              <w:pStyle w:val="166"/>
              <w:rPr>
                <w:rFonts w:hint="eastAsia" w:ascii="宋体" w:hAnsi="宋体" w:eastAsia="宋体"/>
                <w:b/>
                <w:color w:val="000000"/>
                <w:sz w:val="21"/>
              </w:rPr>
            </w:pPr>
          </w:p>
        </w:tc>
        <w:tc>
          <w:tcPr>
            <w:tcW w:w="1279" w:type="dxa"/>
            <w:vAlign w:val="center"/>
          </w:tcPr>
          <w:p w14:paraId="66011691">
            <w:pPr>
              <w:pStyle w:val="166"/>
              <w:rPr>
                <w:rFonts w:hint="eastAsia" w:ascii="宋体" w:hAnsi="宋体" w:eastAsia="宋体"/>
                <w:b/>
                <w:color w:val="000000"/>
                <w:sz w:val="21"/>
              </w:rPr>
            </w:pPr>
          </w:p>
        </w:tc>
        <w:tc>
          <w:tcPr>
            <w:tcW w:w="1416" w:type="dxa"/>
            <w:vAlign w:val="center"/>
          </w:tcPr>
          <w:p w14:paraId="2AA48606">
            <w:pPr>
              <w:pStyle w:val="166"/>
              <w:rPr>
                <w:rFonts w:hint="eastAsia" w:ascii="宋体" w:hAnsi="宋体" w:eastAsia="宋体"/>
                <w:b/>
                <w:color w:val="000000"/>
                <w:sz w:val="21"/>
              </w:rPr>
            </w:pPr>
          </w:p>
        </w:tc>
        <w:tc>
          <w:tcPr>
            <w:tcW w:w="1703" w:type="dxa"/>
            <w:vAlign w:val="center"/>
          </w:tcPr>
          <w:p w14:paraId="24E082CC">
            <w:pPr>
              <w:pStyle w:val="166"/>
              <w:rPr>
                <w:rFonts w:hint="eastAsia" w:ascii="宋体" w:hAnsi="宋体" w:eastAsia="宋体"/>
                <w:b/>
                <w:color w:val="000000"/>
                <w:sz w:val="21"/>
              </w:rPr>
            </w:pPr>
          </w:p>
        </w:tc>
        <w:tc>
          <w:tcPr>
            <w:tcW w:w="1609" w:type="dxa"/>
            <w:vAlign w:val="center"/>
          </w:tcPr>
          <w:p w14:paraId="73867956">
            <w:pPr>
              <w:pStyle w:val="166"/>
              <w:jc w:val="both"/>
              <w:rPr>
                <w:rFonts w:hint="eastAsia" w:ascii="宋体" w:hAnsi="宋体" w:eastAsia="宋体"/>
                <w:b/>
                <w:color w:val="000000"/>
                <w:sz w:val="21"/>
              </w:rPr>
            </w:pPr>
          </w:p>
        </w:tc>
      </w:tr>
    </w:tbl>
    <w:p w14:paraId="22D80922">
      <w:pPr>
        <w:spacing w:line="300" w:lineRule="auto"/>
        <w:ind w:firstLine="480"/>
        <w:sectPr>
          <w:pgSz w:w="11906" w:h="16838"/>
          <w:pgMar w:top="1440" w:right="1797" w:bottom="1440" w:left="1797" w:header="851" w:footer="992" w:gutter="0"/>
          <w:pgNumType w:fmt="upperRoman"/>
          <w:cols w:space="425" w:num="1"/>
          <w:docGrid w:type="lines" w:linePitch="312" w:charSpace="0"/>
        </w:sectPr>
      </w:pPr>
    </w:p>
    <w:p w14:paraId="27D7B186">
      <w:pPr>
        <w:pStyle w:val="2"/>
        <w:numPr>
          <w:ilvl w:val="0"/>
          <w:numId w:val="1"/>
        </w:numPr>
      </w:pPr>
      <w:commentRangeStart w:id="3"/>
      <w:bookmarkStart w:id="0" w:name="_Toc56711384"/>
      <w:bookmarkStart w:id="1" w:name="_Toc75lbod"/>
      <w:bookmarkStart w:id="2" w:name="_Toc56710946"/>
      <w:bookmarkStart w:id="3" w:name="_Toc56711137"/>
      <w:bookmarkStart w:id="4" w:name="_Toc56721227"/>
      <w:bookmarkStart w:id="5" w:name="_Toc56710839"/>
      <w:bookmarkStart w:id="6" w:name="_Tocz2azrj"/>
      <w:bookmarkStart w:id="7" w:name="_Toc331238769"/>
      <w:bookmarkStart w:id="8" w:name="_Toc331243782"/>
      <w:bookmarkStart w:id="9" w:name="_Toc331238830"/>
      <w:bookmarkStart w:id="10" w:name="_Toc331243882"/>
      <w:bookmarkStart w:id="11" w:name="_Toc331545160"/>
      <w:bookmarkStart w:id="12" w:name="_Toc331243703"/>
      <w:bookmarkStart w:id="13" w:name="_Toc331243603"/>
      <w:r>
        <w:t>测试</w:t>
      </w:r>
      <w:r>
        <w:rPr>
          <w:rFonts w:hint="eastAsia"/>
        </w:rPr>
        <w:t>计划</w:t>
      </w:r>
      <w:commentRangeEnd w:id="3"/>
      <w:r>
        <w:rPr>
          <w:rStyle w:val="65"/>
          <w:rFonts w:asciiTheme="minorHAnsi" w:hAnsiTheme="minorHAnsi" w:eastAsiaTheme="minorEastAsia"/>
          <w:b w:val="0"/>
          <w:bCs w:val="0"/>
          <w:kern w:val="2"/>
        </w:rPr>
        <w:commentReference w:id="3"/>
      </w:r>
      <w:bookmarkEnd w:id="0"/>
      <w:bookmarkEnd w:id="1"/>
      <w:bookmarkEnd w:id="2"/>
      <w:bookmarkEnd w:id="3"/>
      <w:bookmarkEnd w:id="4"/>
      <w:bookmarkEnd w:id="5"/>
      <w:bookmarkEnd w:id="6"/>
    </w:p>
    <w:p w14:paraId="3F588DDE">
      <w:pPr>
        <w:pStyle w:val="4"/>
        <w:numPr>
          <w:ilvl w:val="1"/>
          <w:numId w:val="1"/>
        </w:numPr>
      </w:pPr>
      <w:bookmarkStart w:id="14" w:name="_Toc56710840"/>
      <w:bookmarkStart w:id="15" w:name="_Toc56721228"/>
      <w:bookmarkStart w:id="16" w:name="_Toct0royj"/>
      <w:bookmarkStart w:id="17" w:name="_Toc56711385"/>
      <w:bookmarkStart w:id="18" w:name="_Tockvsroo"/>
      <w:bookmarkStart w:id="19" w:name="_Toc56711138"/>
      <w:bookmarkStart w:id="20" w:name="_Toc56710947"/>
      <w:r>
        <w:rPr>
          <w:rFonts w:hint="eastAsia"/>
        </w:rPr>
        <w:t>测试策略与目标</w:t>
      </w:r>
      <w:bookmarkEnd w:id="14"/>
      <w:bookmarkEnd w:id="15"/>
      <w:bookmarkEnd w:id="16"/>
      <w:bookmarkEnd w:id="17"/>
      <w:bookmarkEnd w:id="18"/>
      <w:bookmarkEnd w:id="19"/>
      <w:bookmarkEnd w:id="20"/>
    </w:p>
    <w:p w14:paraId="0DA35162">
      <w:pPr>
        <w:pStyle w:val="3"/>
        <w:ind w:firstLine="480"/>
        <w:rPr>
          <w:b/>
        </w:rPr>
      </w:pPr>
      <w:r>
        <w:rPr>
          <w:b/>
        </w:rPr>
        <w:t>测试策略</w:t>
      </w:r>
    </w:p>
    <w:p w14:paraId="418E053A">
      <w:pPr>
        <w:pStyle w:val="3"/>
        <w:pBdr>
          <w:bottom w:val="none" w:color="auto" w:sz="0" w:space="0"/>
        </w:pBdr>
        <w:ind w:firstLine="480"/>
      </w:pPr>
      <w:r>
        <w:t>本项目的测试工作遵循分层测试策略，从单元测试、功能测试到系统测试逐层推进，确保软件质量。测试重点集中在健康用药智能体、多模态药盒识别、用户与家庭组管理、健康数据监测和就医辅助与准备五大核心功能模块。其中，健康用药智能体作为系统的核心 AI 功能，是测试的重中之重，需要验证意图识别准确率、RAG 知识检索能力和工具调用流程的正确性。多模态药盒识别模块的测试重点在于 OCR 识别准确率和 NLP 实体抽取的可靠性，需要覆盖不同光照条件、不同包装样式的药盒图片。用户与家庭组管理模块的测试重点在于权限控制和数据隔离机制，确保家庭组内数据按权限安全共享。</w:t>
      </w:r>
    </w:p>
    <w:p w14:paraId="58265FBC">
      <w:pPr>
        <w:pStyle w:val="3"/>
        <w:pBdr>
          <w:bottom w:val="none" w:color="auto" w:sz="0" w:space="0"/>
        </w:pBdr>
        <w:ind w:firstLine="480"/>
      </w:pPr>
      <w:r>
        <w:t>测试难点主要体现在三个方面。首先是 AI 相关功能的测试，由于大模型输出具有不确定性，需要设计合理的测试用例验证意图识别准确率和回答质量，这是一个技术挑战。其次是多模块联动的测试，系统五大模块之间存在复杂的业务关联，比如智能体调用药盒识别、健康数据触发预警等场景，需要设计完整的测试链路。第三是医疗合规性测试，所有医疗相关回答必须标注免责声明，工具调用必须经过用户确认，这些合规要求需要在测试中严格验证。</w:t>
      </w:r>
    </w:p>
    <w:p w14:paraId="4DBE3B01">
      <w:pPr>
        <w:pStyle w:val="3"/>
        <w:pBdr>
          <w:bottom w:val="none" w:color="auto" w:sz="0" w:space="0"/>
        </w:pBdr>
        <w:ind w:firstLine="480"/>
      </w:pPr>
      <w:r>
        <w:t>测试分层方面，单元测试针对核心类和方法进行白盒测试，由开发人员负责实施，重点验证代码逻辑的正确性。功能测试采用黑盒测试方法，从用户视角验证各功能模块的完整业务流程，确保功能符合需求设计。系统测试关注整体性能和稳定性，包括并发性能测试、压力测试和兼容性测试，确保系统在生产环境下的可靠运行。</w:t>
      </w:r>
    </w:p>
    <w:p w14:paraId="56057361">
      <w:pPr>
        <w:pStyle w:val="3"/>
        <w:pBdr>
          <w:bottom w:val="none" w:color="auto" w:sz="0" w:space="0"/>
        </w:pBdr>
        <w:ind w:firstLine="480"/>
        <w:rPr>
          <w:b/>
        </w:rPr>
      </w:pPr>
      <w:r>
        <w:rPr>
          <w:b/>
        </w:rPr>
        <w:t>目标</w:t>
      </w:r>
    </w:p>
    <w:p w14:paraId="0E66E9BF">
      <w:pPr>
        <w:pStyle w:val="3"/>
        <w:pBdr>
          <w:bottom w:val="none" w:color="auto" w:sz="0" w:space="0"/>
        </w:pBdr>
        <w:ind w:firstLine="480"/>
      </w:pPr>
      <w:r>
        <w:t>本项目在发布时的质量等级目标明确。功能完整性方面，五大核心模块的所有功能必须 100% 实现，需求覆盖率达到 100%，不允许有功能缺失。测试通过率方面，单元测试通过率要求达到 95% 以上，功能测试通过率要求达到 100%，所有测试用例必须执行通过才能发布。缺陷密度方面，每千行代码的严重缺陷数控制在 0.5 个以下，一般缺陷数控制在 2 个以下，发布前所有严重缺陷必须修复完成。</w:t>
      </w:r>
    </w:p>
    <w:p w14:paraId="0365673C">
      <w:pPr>
        <w:pStyle w:val="3"/>
        <w:pBdr>
          <w:bottom w:val="none" w:color="auto" w:sz="0" w:space="0"/>
        </w:pBdr>
        <w:ind w:firstLine="480"/>
      </w:pPr>
      <w:r>
        <w:t>性能指标方面，系统单次对话响应时间控制在 5 秒以内，OCR 识别响应时间控制在 3 秒以内，健康数据查询响应时间控制在 1 秒以内，系统支持 100 以上的并发用户数。医疗合规方面，所有医疗相关回答必须 100% 标注免责声明，所有创建、修改类操作必须 100% 经过用户确认，不允许出现合规漏洞。用户体验方面，核心功能操作步骤控制在 3 步以内，界面简洁易懂，适配老年用户使用习惯，用户满意度评分达到 4 分以上（满分 5 分）。</w:t>
      </w:r>
    </w:p>
    <w:p w14:paraId="69989501">
      <w:pPr>
        <w:pStyle w:val="4"/>
        <w:numPr>
          <w:ilvl w:val="1"/>
          <w:numId w:val="1"/>
        </w:numPr>
      </w:pPr>
      <w:bookmarkStart w:id="21" w:name="_Tocfxzqoc"/>
      <w:bookmarkStart w:id="22" w:name="_Toc56721229"/>
      <w:bookmarkStart w:id="23" w:name="_Toc56711386"/>
      <w:bookmarkStart w:id="24" w:name="_Toc56711139"/>
      <w:bookmarkStart w:id="25" w:name="_Toc56710948"/>
      <w:bookmarkStart w:id="26" w:name="_Toccd76js"/>
      <w:bookmarkStart w:id="27" w:name="_Toc56710841"/>
      <w:r>
        <w:rPr>
          <w:rFonts w:hint="eastAsia"/>
        </w:rPr>
        <w:t>测试范围</w:t>
      </w:r>
      <w:bookmarkEnd w:id="21"/>
      <w:bookmarkEnd w:id="22"/>
      <w:bookmarkEnd w:id="23"/>
      <w:bookmarkEnd w:id="24"/>
      <w:bookmarkEnd w:id="25"/>
      <w:bookmarkEnd w:id="26"/>
      <w:bookmarkEnd w:id="27"/>
    </w:p>
    <w:p w14:paraId="29A372B1">
      <w:pPr>
        <w:pStyle w:val="3"/>
        <w:pBdr>
          <w:bottom w:val="none" w:color="auto" w:sz="0" w:space="0"/>
        </w:pBdr>
        <w:ind w:firstLine="480"/>
        <w:rPr>
          <w:b/>
        </w:rPr>
      </w:pPr>
      <w:r>
        <w:rPr>
          <w:b/>
        </w:rPr>
        <w:t>测试广度</w:t>
      </w:r>
    </w:p>
    <w:p w14:paraId="481833FC">
      <w:pPr>
        <w:pStyle w:val="3"/>
        <w:pBdr>
          <w:bottom w:val="none" w:color="auto" w:sz="0" w:space="0"/>
        </w:pBdr>
        <w:ind w:firstLine="480"/>
      </w:pPr>
      <w:r>
        <w:t>本项目的测试范围覆盖了需求设计文档中定义的所有功能模块和性能要求。功能测试方面，健康用药智能体模块需要测试医药知识问答、用药风险评估、健康咨询与建议、工具调用和多轮对话等五大功能。多模态药盒识别模块需要测试药盒图像识别、识别结果编辑、药品信息校验和一键创建计划等功能。用户与家庭组管理模块需要测试家庭组创建与管理、成员邀请与加入、权限配置与健康档案维护等功能。健康数据监测模块需要测试健康数据采集、风险预警和报告生成等功能。就医辅助与准备模块需要测试就医准备单生成、就医记录管理和医院科室推荐等功能。</w:t>
      </w:r>
    </w:p>
    <w:p w14:paraId="29F0AD2A">
      <w:pPr>
        <w:pStyle w:val="3"/>
        <w:pBdr>
          <w:bottom w:val="none" w:color="auto" w:sz="0" w:space="0"/>
        </w:pBdr>
        <w:ind w:firstLine="480"/>
      </w:pPr>
      <w:r>
        <w:t>非功能测试方面，性能测试需要验证系统的响应时间、并发能力和稳定性，确保满足性能指标要求。安全测试需要验证用户认证、权限控制、数据加密和隐私保护机制，确保系统安全性。兼容性测试需要验证系统在不同浏览器、不同设备和不同操作系统上的兼容性表现。用户体验测试需要验证界面设计的易用性、操作流程的简洁性和错误提示的友好性，确保良好的用户体验。</w:t>
      </w:r>
    </w:p>
    <w:p w14:paraId="2BDDCB45">
      <w:pPr>
        <w:pStyle w:val="3"/>
        <w:pBdr>
          <w:bottom w:val="none" w:color="auto" w:sz="0" w:space="0"/>
        </w:pBdr>
        <w:ind w:firstLine="480"/>
        <w:rPr>
          <w:b/>
        </w:rPr>
      </w:pPr>
      <w:r>
        <w:rPr>
          <w:b/>
        </w:rPr>
        <w:t>测试深度</w:t>
      </w:r>
    </w:p>
    <w:p w14:paraId="5A3B7C9B">
      <w:pPr>
        <w:pStyle w:val="3"/>
        <w:pBdr>
          <w:bottom w:val="none" w:color="auto" w:sz="0" w:space="0"/>
        </w:pBdr>
        <w:ind w:firstLine="480"/>
      </w:pPr>
      <w:r>
        <w:t>测试深度从代码级、功能级到系统级逐层深入。代码级测试针对核心类和方法进行单元测试，重点测试业务逻辑的正确性、边界条件处理和异常情况处理。功能级测试针对完整的功能流程进行测试，覆盖正常场景、异常场景和边界场景，确保功能在各种情况下都能正常工作。系统级测试关注整体系统的性能、稳定性和安全性，验证系统在生产环境下的综合表现。</w:t>
      </w:r>
    </w:p>
    <w:p w14:paraId="0FFA0F4D">
      <w:pPr>
        <w:pStyle w:val="3"/>
        <w:pBdr>
          <w:bottom w:val="none" w:color="auto" w:sz="0" w:space="0"/>
        </w:pBdr>
        <w:ind w:firstLine="480"/>
      </w:pPr>
      <w:r>
        <w:t>对于核心功能，测试深度要求更高。健康用药智能体的意图识别功能需要测试陈述句、疑问句、祈使句等不同句式，覆盖药品名、疾病名、操作动词等不同关键词的组合，确保意图识别的准确性。药盒识别功能需要测试不同光照条件（正常光照、低光照、反光）、不同包装形状（平面、圆柱体）、不同字体大小和不同拍摄角度的场景，确保 OCR 识别的鲁棒性。权限控制功能需要测试不同角色（组长、普通成员）、不同操作（查看、修改、删除）、不同状态（在组、退出、移除）的组合场景，确保权限验证的严密性。</w:t>
      </w:r>
    </w:p>
    <w:p w14:paraId="0792FEA3">
      <w:pPr>
        <w:pStyle w:val="4"/>
        <w:numPr>
          <w:ilvl w:val="1"/>
          <w:numId w:val="1"/>
        </w:numPr>
      </w:pPr>
      <w:bookmarkStart w:id="28" w:name="_Toc56710842"/>
      <w:bookmarkStart w:id="29" w:name="_Toc56711387"/>
      <w:bookmarkStart w:id="30" w:name="_Tocoilrji"/>
      <w:bookmarkStart w:id="31" w:name="_Toc56711140"/>
      <w:bookmarkStart w:id="32" w:name="_Toc56721230"/>
      <w:bookmarkStart w:id="33" w:name="_Toc56710949"/>
      <w:bookmarkStart w:id="34" w:name="_Tocf2t5dd"/>
      <w:r>
        <w:rPr>
          <w:rFonts w:hint="eastAsia"/>
        </w:rPr>
        <w:t>测试环境</w:t>
      </w:r>
      <w:bookmarkEnd w:id="28"/>
      <w:bookmarkEnd w:id="29"/>
      <w:bookmarkEnd w:id="30"/>
      <w:bookmarkEnd w:id="31"/>
      <w:bookmarkEnd w:id="32"/>
      <w:bookmarkEnd w:id="33"/>
      <w:bookmarkEnd w:id="34"/>
    </w:p>
    <w:p w14:paraId="414A131F">
      <w:pPr>
        <w:pStyle w:val="3"/>
        <w:pBdr>
          <w:bottom w:val="none" w:color="auto" w:sz="0" w:space="0"/>
        </w:pBdr>
        <w:ind w:firstLine="480"/>
        <w:rPr>
          <w:b/>
        </w:rPr>
      </w:pPr>
      <w:r>
        <w:rPr>
          <w:b/>
        </w:rPr>
        <w:t>硬件环境</w:t>
      </w:r>
    </w:p>
    <w:p w14:paraId="14548DD1">
      <w:pPr>
        <w:pStyle w:val="3"/>
        <w:pBdr>
          <w:bottom w:val="none" w:color="auto" w:sz="0" w:space="0"/>
        </w:pBdr>
        <w:ind w:firstLine="480"/>
      </w:pPr>
      <w:r>
        <w:t>测试服务器配置为 8 核 CPU、16GB 内存、</w:t>
      </w:r>
      <w:r>
        <w:rPr>
          <w:rFonts w:hint="eastAsia"/>
        </w:rPr>
        <w:t>8</w:t>
      </w:r>
      <w:r>
        <w:t>0GB SSD 硬盘，部署在云端环境，用于部署后端服务、数据库和 AI 服务。数据库采用 MySQL 8.0，配置</w:t>
      </w:r>
      <w:r>
        <w:rPr>
          <w:rFonts w:hint="eastAsia"/>
        </w:rPr>
        <w:t>在上述服务器上</w:t>
      </w:r>
      <w:r>
        <w:t>，用于存储用户数据、健康档案和对话记录。缓存服务器采用 Redis 6.0，</w:t>
      </w:r>
      <w:r>
        <w:rPr>
          <w:rFonts w:hint="eastAsia"/>
        </w:rPr>
        <w:t>同样配置于上述服务器</w:t>
      </w:r>
      <w:r>
        <w:t>，用于存储会话数据和热点数据。客户端测试设备包括 Windows 10/11 台式机、Android 手机，覆盖不同用户群体的使用场景。</w:t>
      </w:r>
    </w:p>
    <w:p w14:paraId="69B820C2">
      <w:pPr>
        <w:pStyle w:val="3"/>
        <w:pBdr>
          <w:bottom w:val="none" w:color="auto" w:sz="0" w:space="0"/>
        </w:pBdr>
        <w:ind w:firstLine="480"/>
        <w:rPr>
          <w:b/>
        </w:rPr>
      </w:pPr>
      <w:r>
        <w:rPr>
          <w:b/>
        </w:rPr>
        <w:t>软件环境</w:t>
      </w:r>
    </w:p>
    <w:p w14:paraId="1D85E0C6">
      <w:pPr>
        <w:pStyle w:val="3"/>
        <w:pBdr>
          <w:bottom w:val="none" w:color="auto" w:sz="0" w:space="0"/>
        </w:pBdr>
        <w:ind w:firstLine="480"/>
      </w:pPr>
      <w:r>
        <w:t>后端服务基于 Spring Boot 3.2.1 和 Java 21，部署在 Docker 容器中，方便环境一致性管理。AI 服务基于 Flask 3.1.3 和 Python 3.9，部署在独立的 Docker 容器中，通过 RESTful API 与后端服务通信。前端采用 uni-app 框架，支持编译为 H5、微信小程序和 Android/iOS App。数据库采用 MySQL 8.0，存储所有结构化数据。缓存采用 Redis 6.0，存储会话和热点数据。测试工具方面，功能测试采用 Selenium 和 Appium 进行自动化 UI 测试，性能测试采用 JMeter 进行压力测试，接口测试采用 Postman 进行 API 测试。</w:t>
      </w:r>
    </w:p>
    <w:p w14:paraId="5ED4AA15">
      <w:pPr>
        <w:pStyle w:val="3"/>
        <w:pBdr>
          <w:bottom w:val="none" w:color="auto" w:sz="0" w:space="0"/>
        </w:pBdr>
        <w:ind w:firstLine="480"/>
        <w:rPr>
          <w:b/>
        </w:rPr>
      </w:pPr>
      <w:r>
        <w:rPr>
          <w:b/>
        </w:rPr>
        <w:t>网络环境</w:t>
      </w:r>
    </w:p>
    <w:p w14:paraId="287B39B1">
      <w:pPr>
        <w:pStyle w:val="3"/>
        <w:pBdr>
          <w:bottom w:val="none" w:color="auto" w:sz="0" w:space="0"/>
        </w:pBdr>
        <w:ind w:firstLine="480"/>
      </w:pPr>
      <w:r>
        <w:t>测试网络环境模拟真实生产环境，包括局域网环境和公网环境。局域网环境用于测试内部服务间的通信，带宽 100Mbps，延迟小于 1ms。公网环境用于测试客户端到服务端的通信，带宽 50Mbps，延迟 20-50ms。同时需要测试弱网环境下的系统表现，包括 3G 网络（带宽 1-5Mbps，延迟 100-500ms）和高延迟网络（延迟 500ms 以上），验证系统在弱网条件下的可用性和用户体验。此外，还需要测试网络中断场景，验证系统的离线模式和断点续传功能。</w:t>
      </w:r>
    </w:p>
    <w:p w14:paraId="7FD9C2AF">
      <w:pPr>
        <w:pStyle w:val="3"/>
        <w:pBdr>
          <w:bottom w:val="none" w:color="auto" w:sz="0" w:space="0"/>
        </w:pBdr>
        <w:ind w:firstLine="480"/>
        <w:rPr>
          <w:b/>
        </w:rPr>
      </w:pPr>
      <w:r>
        <w:rPr>
          <w:b/>
        </w:rPr>
        <w:t>测试工具</w:t>
      </w:r>
    </w:p>
    <w:p w14:paraId="4E0CCEA7">
      <w:pPr>
        <w:pStyle w:val="3"/>
        <w:ind w:firstLine="480"/>
      </w:pPr>
      <w:r>
        <w:t xml:space="preserve">功能测试工具采用 Selenium（Web 端）和 Appium（移动端），支持自动化执行重复的功能测试用例，提高测试效率。性能测试工具采用 JMeter，支持模拟高并发用户访问，测试系统的性能瓶颈和稳定性。接口测试工具采用 Postman，支持 RESTful API 的测试和自动化验证。持续集成工具采用 </w:t>
      </w:r>
      <w:r>
        <w:rPr>
          <w:rFonts w:hint="eastAsia"/>
        </w:rPr>
        <w:t>Github Action</w:t>
      </w:r>
      <w:r>
        <w:t>，实现自动化构建、测试和部署，提升开发效率。</w:t>
      </w:r>
    </w:p>
    <w:p w14:paraId="385D77E2">
      <w:pPr>
        <w:pStyle w:val="3"/>
        <w:ind w:firstLine="480"/>
      </w:pPr>
    </w:p>
    <w:p w14:paraId="0E402423">
      <w:pPr>
        <w:pStyle w:val="2"/>
        <w:numPr>
          <w:ilvl w:val="0"/>
          <w:numId w:val="1"/>
        </w:numPr>
        <w:ind w:left="0" w:firstLine="0"/>
      </w:pPr>
      <w:bookmarkStart w:id="35" w:name="_Tocadad4x"/>
      <w:bookmarkStart w:id="36" w:name="_Tocyjv7ff"/>
      <w:r>
        <w:t>单元测试</w:t>
      </w:r>
      <w:bookmarkEnd w:id="35"/>
      <w:bookmarkEnd w:id="36"/>
    </w:p>
    <w:p w14:paraId="1086FDAF">
      <w:pPr>
        <w:pStyle w:val="4"/>
        <w:numPr>
          <w:ilvl w:val="1"/>
          <w:numId w:val="1"/>
        </w:numPr>
      </w:pPr>
      <w:bookmarkStart w:id="37" w:name="_Tocdkd943"/>
      <w:bookmarkStart w:id="38" w:name="_Toclqtn0x"/>
      <w:r>
        <w:t>用户模块</w:t>
      </w:r>
      <w:bookmarkEnd w:id="37"/>
      <w:bookmarkEnd w:id="38"/>
    </w:p>
    <w:p w14:paraId="48F5B516">
      <w:pPr>
        <w:pStyle w:val="5"/>
        <w:numPr>
          <w:ilvl w:val="2"/>
          <w:numId w:val="1"/>
        </w:numPr>
        <w:pBdr>
          <w:bottom w:val="none" w:color="auto" w:sz="0" w:space="0"/>
        </w:pBdr>
        <w:rPr>
          <w:rFonts w:hint="eastAsia"/>
        </w:rPr>
      </w:pPr>
      <w:bookmarkStart w:id="39" w:name="_Tocc372zh"/>
      <w:bookmarkStart w:id="40" w:name="_Toc33arja"/>
      <w:r>
        <w:rPr>
          <w:rFonts w:hint="eastAsia"/>
        </w:rPr>
        <w:t>测试用例与结果分析</w:t>
      </w:r>
      <w:bookmarkEnd w:id="39"/>
      <w:bookmarkEnd w:id="40"/>
    </w:p>
    <w:tbl>
      <w:tblPr>
        <w:tblStyle w:val="38"/>
        <w:tblW w:w="0" w:type="auto"/>
        <w:tblInd w:w="0" w:type="dxa"/>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96"/>
        <w:gridCol w:w="1523"/>
        <w:gridCol w:w="1603"/>
        <w:gridCol w:w="1571"/>
        <w:gridCol w:w="1580"/>
      </w:tblGrid>
      <w:tr w14:paraId="1390A0C6">
        <w:trPr>
          <w:trHeight w:val="0" w:hRule="atLeast"/>
        </w:trPr>
        <w:tc>
          <w:tcPr>
            <w:tcW w:w="1996" w:type="dxa"/>
            <w:vAlign w:val="center"/>
          </w:tcPr>
          <w:p w14:paraId="4C00C57C">
            <w:pPr>
              <w:jc w:val="center"/>
              <w:rPr>
                <w:rFonts w:hint="eastAsia" w:eastAsia="宋体" w:cs="Times New Roman"/>
                <w:kern w:val="0"/>
                <w:szCs w:val="20"/>
              </w:rPr>
            </w:pPr>
            <w:r>
              <w:rPr>
                <w:rFonts w:hint="eastAsia" w:eastAsia="宋体" w:cs="Times New Roman"/>
                <w:kern w:val="0"/>
                <w:szCs w:val="20"/>
              </w:rPr>
              <w:t>用例编号</w:t>
            </w:r>
          </w:p>
        </w:tc>
        <w:tc>
          <w:tcPr>
            <w:tcW w:w="6277" w:type="dxa"/>
            <w:gridSpan w:val="4"/>
            <w:vAlign w:val="center"/>
          </w:tcPr>
          <w:p w14:paraId="5F564115">
            <w:pPr>
              <w:jc w:val="center"/>
              <w:rPr>
                <w:rFonts w:hint="eastAsia" w:eastAsia="宋体" w:cs="Times New Roman"/>
                <w:kern w:val="0"/>
                <w:szCs w:val="20"/>
              </w:rPr>
            </w:pPr>
            <w:r>
              <w:rPr>
                <w:rFonts w:hint="eastAsia" w:eastAsia="宋体" w:cs="Times New Roman"/>
                <w:kern w:val="0"/>
                <w:szCs w:val="20"/>
              </w:rPr>
              <w:t>UM-001</w:t>
            </w:r>
          </w:p>
        </w:tc>
      </w:tr>
      <w:tr w14:paraId="5E848E9C">
        <w:trPr>
          <w:trHeight w:val="0" w:hRule="atLeast"/>
        </w:trPr>
        <w:tc>
          <w:tcPr>
            <w:tcW w:w="1996" w:type="dxa"/>
            <w:vAlign w:val="center"/>
          </w:tcPr>
          <w:p w14:paraId="110F52BF">
            <w:pPr>
              <w:jc w:val="center"/>
              <w:rPr>
                <w:rFonts w:hint="eastAsia" w:eastAsia="宋体" w:cs="Times New Roman"/>
                <w:kern w:val="0"/>
                <w:szCs w:val="20"/>
              </w:rPr>
            </w:pPr>
            <w:r>
              <w:rPr>
                <w:rFonts w:hint="eastAsia" w:eastAsia="宋体" w:cs="Times New Roman"/>
                <w:kern w:val="0"/>
                <w:szCs w:val="20"/>
              </w:rPr>
              <w:t>功能描述</w:t>
            </w:r>
          </w:p>
        </w:tc>
        <w:tc>
          <w:tcPr>
            <w:tcW w:w="6277" w:type="dxa"/>
            <w:gridSpan w:val="4"/>
            <w:vAlign w:val="center"/>
          </w:tcPr>
          <w:p w14:paraId="46800F9D">
            <w:pPr>
              <w:jc w:val="center"/>
              <w:rPr>
                <w:rFonts w:hint="eastAsia" w:eastAsia="宋体" w:cs="Times New Roman"/>
                <w:kern w:val="0"/>
                <w:szCs w:val="20"/>
              </w:rPr>
            </w:pPr>
            <w:r>
              <w:rPr>
                <w:rFonts w:hint="eastAsia" w:eastAsia="宋体" w:cs="Times New Roman"/>
                <w:kern w:val="0"/>
                <w:szCs w:val="20"/>
              </w:rPr>
              <w:t>用户注册与加密登录鉴权</w:t>
            </w:r>
          </w:p>
        </w:tc>
      </w:tr>
      <w:tr w14:paraId="43F34374">
        <w:trPr>
          <w:trHeight w:val="0" w:hRule="atLeast"/>
        </w:trPr>
        <w:tc>
          <w:tcPr>
            <w:tcW w:w="1996" w:type="dxa"/>
            <w:vAlign w:val="center"/>
          </w:tcPr>
          <w:p w14:paraId="1ECECA0F">
            <w:pPr>
              <w:jc w:val="center"/>
              <w:rPr>
                <w:rFonts w:hint="eastAsia" w:eastAsia="宋体" w:cs="Times New Roman"/>
                <w:kern w:val="0"/>
                <w:szCs w:val="20"/>
              </w:rPr>
            </w:pPr>
            <w:r>
              <w:rPr>
                <w:rFonts w:hint="eastAsia" w:eastAsia="宋体" w:cs="Times New Roman"/>
                <w:kern w:val="0"/>
                <w:szCs w:val="20"/>
              </w:rPr>
              <w:t>用例目的</w:t>
            </w:r>
          </w:p>
        </w:tc>
        <w:tc>
          <w:tcPr>
            <w:tcW w:w="6277" w:type="dxa"/>
            <w:gridSpan w:val="4"/>
            <w:vAlign w:val="center"/>
          </w:tcPr>
          <w:p w14:paraId="52C260FD">
            <w:pPr>
              <w:jc w:val="center"/>
              <w:rPr>
                <w:rFonts w:hint="eastAsia" w:eastAsia="宋体" w:cs="Times New Roman"/>
                <w:kern w:val="0"/>
                <w:szCs w:val="20"/>
              </w:rPr>
            </w:pPr>
            <w:r>
              <w:rPr>
                <w:rFonts w:hint="eastAsia" w:eastAsia="宋体" w:cs="Times New Roman"/>
                <w:kern w:val="0"/>
                <w:szCs w:val="20"/>
              </w:rPr>
              <w:t>验证用户信息的合法性校验、数据库密码加密存储（Bcrypt/MD5+Salt）以及 JWT Token 的正常签发与拦截</w:t>
            </w:r>
          </w:p>
        </w:tc>
      </w:tr>
      <w:tr w14:paraId="359AEC76">
        <w:trPr>
          <w:trHeight w:val="0" w:hRule="atLeast"/>
        </w:trPr>
        <w:tc>
          <w:tcPr>
            <w:tcW w:w="1996" w:type="dxa"/>
            <w:vAlign w:val="center"/>
          </w:tcPr>
          <w:p w14:paraId="46088068">
            <w:pPr>
              <w:jc w:val="center"/>
              <w:rPr>
                <w:rFonts w:hint="eastAsia" w:eastAsia="宋体" w:cs="Times New Roman"/>
                <w:kern w:val="0"/>
                <w:szCs w:val="20"/>
              </w:rPr>
            </w:pPr>
            <w:r>
              <w:rPr>
                <w:rFonts w:hint="eastAsia" w:eastAsia="宋体" w:cs="Times New Roman"/>
                <w:kern w:val="0"/>
                <w:szCs w:val="20"/>
              </w:rPr>
              <w:t>前提条件</w:t>
            </w:r>
          </w:p>
        </w:tc>
        <w:tc>
          <w:tcPr>
            <w:tcW w:w="6277" w:type="dxa"/>
            <w:gridSpan w:val="4"/>
            <w:vAlign w:val="center"/>
          </w:tcPr>
          <w:p w14:paraId="5308619E">
            <w:pPr>
              <w:jc w:val="center"/>
              <w:rPr>
                <w:rFonts w:hint="eastAsia" w:eastAsia="宋体" w:cs="Times New Roman"/>
                <w:kern w:val="0"/>
                <w:szCs w:val="20"/>
              </w:rPr>
            </w:pPr>
            <w:r>
              <w:rPr>
                <w:rFonts w:hint="eastAsia" w:eastAsia="宋体" w:cs="Times New Roman"/>
                <w:kern w:val="0"/>
                <w:szCs w:val="20"/>
              </w:rPr>
              <w:t>Nginx 代理正常运行，MySQL 数据库已启动，Redis 缓存正常</w:t>
            </w:r>
          </w:p>
        </w:tc>
      </w:tr>
      <w:tr w14:paraId="487EC65B">
        <w:trPr>
          <w:trHeight w:val="0" w:hRule="atLeast"/>
        </w:trPr>
        <w:tc>
          <w:tcPr>
            <w:tcW w:w="1996" w:type="dxa"/>
            <w:vAlign w:val="center"/>
          </w:tcPr>
          <w:p w14:paraId="1CF6ABBD">
            <w:pPr>
              <w:jc w:val="center"/>
              <w:rPr>
                <w:rFonts w:hint="eastAsia" w:eastAsia="宋体" w:cs="Times New Roman"/>
                <w:kern w:val="0"/>
                <w:szCs w:val="20"/>
              </w:rPr>
            </w:pPr>
            <w:r>
              <w:rPr>
                <w:rFonts w:hint="eastAsia" w:eastAsia="宋体" w:cs="Times New Roman"/>
                <w:kern w:val="0"/>
                <w:szCs w:val="20"/>
              </w:rPr>
              <w:t>特殊的规程说明</w:t>
            </w:r>
          </w:p>
        </w:tc>
        <w:tc>
          <w:tcPr>
            <w:tcW w:w="6277" w:type="dxa"/>
            <w:gridSpan w:val="4"/>
            <w:vAlign w:val="center"/>
          </w:tcPr>
          <w:p w14:paraId="2653CD56">
            <w:pPr>
              <w:jc w:val="center"/>
              <w:rPr>
                <w:rFonts w:hint="eastAsia" w:eastAsia="宋体" w:cs="Times New Roman"/>
                <w:kern w:val="0"/>
                <w:szCs w:val="20"/>
              </w:rPr>
            </w:pPr>
            <w:r>
              <w:rPr>
                <w:rFonts w:hint="eastAsia" w:eastAsia="宋体" w:cs="Times New Roman"/>
                <w:kern w:val="0"/>
                <w:szCs w:val="20"/>
              </w:rPr>
              <w:t>测试账号需在每次测试后执行物理删除清理脏数据</w:t>
            </w:r>
          </w:p>
        </w:tc>
      </w:tr>
      <w:tr w14:paraId="48096D7E">
        <w:trPr>
          <w:trHeight w:val="0" w:hRule="atLeast"/>
        </w:trPr>
        <w:tc>
          <w:tcPr>
            <w:tcW w:w="1996" w:type="dxa"/>
            <w:vAlign w:val="center"/>
          </w:tcPr>
          <w:p w14:paraId="3AC8D5A6">
            <w:pPr>
              <w:jc w:val="center"/>
              <w:rPr>
                <w:rFonts w:hint="eastAsia" w:eastAsia="宋体" w:cs="Times New Roman"/>
                <w:kern w:val="0"/>
                <w:szCs w:val="20"/>
              </w:rPr>
            </w:pPr>
            <w:r>
              <w:rPr>
                <w:rFonts w:hint="eastAsia" w:eastAsia="宋体" w:cs="Times New Roman"/>
                <w:kern w:val="0"/>
                <w:szCs w:val="20"/>
              </w:rPr>
              <w:t>用例间的依赖关系</w:t>
            </w:r>
          </w:p>
        </w:tc>
        <w:tc>
          <w:tcPr>
            <w:tcW w:w="6277" w:type="dxa"/>
            <w:gridSpan w:val="4"/>
            <w:vAlign w:val="center"/>
          </w:tcPr>
          <w:p w14:paraId="767036B8">
            <w:pPr>
              <w:jc w:val="center"/>
              <w:rPr>
                <w:rFonts w:hint="eastAsia" w:eastAsia="宋体" w:cs="Times New Roman"/>
                <w:kern w:val="0"/>
                <w:szCs w:val="20"/>
              </w:rPr>
            </w:pPr>
            <w:r>
              <w:rPr>
                <w:rFonts w:hint="eastAsia" w:eastAsia="宋体" w:cs="Times New Roman"/>
                <w:kern w:val="0"/>
                <w:szCs w:val="20"/>
              </w:rPr>
              <w:t>无依赖。独立基础模块</w:t>
            </w:r>
          </w:p>
        </w:tc>
      </w:tr>
      <w:tr w14:paraId="184C7126">
        <w:trPr>
          <w:trHeight w:val="0" w:hRule="atLeast"/>
        </w:trPr>
        <w:tc>
          <w:tcPr>
            <w:tcW w:w="1996" w:type="dxa"/>
            <w:shd w:val="clear" w:color="auto" w:fill="D8D8D8"/>
            <w:vAlign w:val="center"/>
          </w:tcPr>
          <w:p w14:paraId="30FBCC20">
            <w:pPr>
              <w:jc w:val="center"/>
              <w:rPr>
                <w:rFonts w:hint="eastAsia" w:eastAsia="宋体" w:cs="Times New Roman"/>
                <w:kern w:val="0"/>
                <w:szCs w:val="20"/>
              </w:rPr>
            </w:pPr>
            <w:r>
              <w:rPr>
                <w:rFonts w:hint="eastAsia" w:eastAsia="宋体" w:cs="Times New Roman"/>
                <w:kern w:val="0"/>
                <w:szCs w:val="20"/>
              </w:rPr>
              <w:t>具体步骤</w:t>
            </w:r>
          </w:p>
        </w:tc>
        <w:tc>
          <w:tcPr>
            <w:tcW w:w="1523" w:type="dxa"/>
            <w:shd w:val="clear" w:color="auto" w:fill="D8D8D8"/>
            <w:vAlign w:val="center"/>
          </w:tcPr>
          <w:p w14:paraId="6D7BB43A">
            <w:pPr>
              <w:jc w:val="center"/>
              <w:rPr>
                <w:rFonts w:hint="eastAsia" w:eastAsia="宋体" w:cs="Times New Roman"/>
                <w:kern w:val="0"/>
                <w:szCs w:val="20"/>
              </w:rPr>
            </w:pPr>
            <w:r>
              <w:rPr>
                <w:rFonts w:hint="eastAsia" w:eastAsia="宋体" w:cs="Times New Roman"/>
                <w:kern w:val="0"/>
                <w:szCs w:val="20"/>
              </w:rPr>
              <w:t>输入</w:t>
            </w:r>
          </w:p>
        </w:tc>
        <w:tc>
          <w:tcPr>
            <w:tcW w:w="1603" w:type="dxa"/>
            <w:shd w:val="clear" w:color="auto" w:fill="D8D8D8"/>
            <w:vAlign w:val="center"/>
          </w:tcPr>
          <w:p w14:paraId="768DA9F0">
            <w:pPr>
              <w:jc w:val="center"/>
              <w:rPr>
                <w:rFonts w:hint="eastAsia" w:eastAsia="宋体" w:cs="Times New Roman"/>
                <w:kern w:val="0"/>
                <w:szCs w:val="20"/>
              </w:rPr>
            </w:pPr>
            <w:r>
              <w:rPr>
                <w:rFonts w:hint="eastAsia" w:eastAsia="宋体" w:cs="Times New Roman"/>
                <w:kern w:val="0"/>
                <w:szCs w:val="20"/>
              </w:rPr>
              <w:t>期望输出</w:t>
            </w:r>
          </w:p>
        </w:tc>
        <w:tc>
          <w:tcPr>
            <w:tcW w:w="1571" w:type="dxa"/>
            <w:shd w:val="clear" w:color="auto" w:fill="D8D8D8"/>
            <w:vAlign w:val="center"/>
          </w:tcPr>
          <w:p w14:paraId="444597A2">
            <w:pPr>
              <w:jc w:val="center"/>
              <w:rPr>
                <w:rFonts w:hint="eastAsia" w:eastAsia="宋体" w:cs="Times New Roman"/>
                <w:kern w:val="0"/>
                <w:szCs w:val="20"/>
              </w:rPr>
            </w:pPr>
            <w:r>
              <w:rPr>
                <w:rFonts w:hint="eastAsia" w:eastAsia="宋体" w:cs="Times New Roman"/>
                <w:kern w:val="0"/>
                <w:szCs w:val="20"/>
              </w:rPr>
              <w:t>实际输出</w:t>
            </w:r>
          </w:p>
        </w:tc>
        <w:tc>
          <w:tcPr>
            <w:tcW w:w="1580" w:type="dxa"/>
            <w:shd w:val="clear" w:color="auto" w:fill="D8D8D8"/>
            <w:vAlign w:val="center"/>
          </w:tcPr>
          <w:p w14:paraId="6877DAB4">
            <w:pPr>
              <w:jc w:val="center"/>
              <w:rPr>
                <w:rFonts w:hint="eastAsia" w:eastAsia="宋体" w:cs="Times New Roman"/>
                <w:kern w:val="0"/>
                <w:szCs w:val="20"/>
              </w:rPr>
            </w:pPr>
            <w:r>
              <w:rPr>
                <w:rFonts w:hint="eastAsia" w:eastAsia="宋体" w:cs="Times New Roman"/>
                <w:kern w:val="0"/>
                <w:szCs w:val="20"/>
              </w:rPr>
              <w:t>备注</w:t>
            </w:r>
          </w:p>
        </w:tc>
      </w:tr>
      <w:tr w14:paraId="3BA212AF">
        <w:trPr>
          <w:trHeight w:val="0" w:hRule="atLeast"/>
        </w:trPr>
        <w:tc>
          <w:tcPr>
            <w:tcW w:w="1996" w:type="dxa"/>
            <w:vAlign w:val="center"/>
          </w:tcPr>
          <w:p w14:paraId="030D6D3B">
            <w:pPr>
              <w:jc w:val="center"/>
              <w:rPr>
                <w:rFonts w:hint="eastAsia" w:eastAsia="宋体" w:cs="Times New Roman"/>
                <w:kern w:val="0"/>
                <w:szCs w:val="20"/>
              </w:rPr>
            </w:pPr>
            <w:r>
              <w:rPr>
                <w:rFonts w:hint="eastAsia" w:eastAsia="宋体" w:cs="Times New Roman"/>
                <w:kern w:val="0"/>
                <w:szCs w:val="20"/>
              </w:rPr>
              <w:t>1</w:t>
            </w:r>
          </w:p>
        </w:tc>
        <w:tc>
          <w:tcPr>
            <w:tcW w:w="1523" w:type="dxa"/>
            <w:vAlign w:val="center"/>
          </w:tcPr>
          <w:p w14:paraId="093931D2">
            <w:pPr>
              <w:jc w:val="center"/>
              <w:rPr>
                <w:rFonts w:hint="eastAsia" w:eastAsia="宋体" w:cs="Times New Roman"/>
                <w:kern w:val="0"/>
                <w:szCs w:val="20"/>
              </w:rPr>
            </w:pPr>
            <w:r>
              <w:rPr>
                <w:rFonts w:hint="eastAsia" w:eastAsia="宋体" w:cs="Times New Roman"/>
                <w:kern w:val="0"/>
                <w:szCs w:val="20"/>
              </w:rPr>
              <w:t>手机号：13800000000</w:t>
            </w:r>
          </w:p>
          <w:p w14:paraId="1814926A">
            <w:pPr>
              <w:jc w:val="center"/>
              <w:rPr>
                <w:rFonts w:hint="eastAsia" w:eastAsia="宋体" w:cs="Times New Roman"/>
                <w:kern w:val="0"/>
                <w:szCs w:val="20"/>
              </w:rPr>
            </w:pPr>
          </w:p>
          <w:p w14:paraId="1B6F952E">
            <w:pPr>
              <w:jc w:val="center"/>
              <w:rPr>
                <w:rFonts w:hint="eastAsia" w:eastAsia="宋体" w:cs="Times New Roman"/>
                <w:kern w:val="0"/>
                <w:szCs w:val="20"/>
              </w:rPr>
            </w:pPr>
            <w:r>
              <w:rPr>
                <w:rFonts w:hint="eastAsia" w:eastAsia="宋体" w:cs="Times New Roman"/>
                <w:kern w:val="0"/>
                <w:szCs w:val="20"/>
              </w:rPr>
              <w:t>密码：Test@123</w:t>
            </w:r>
          </w:p>
        </w:tc>
        <w:tc>
          <w:tcPr>
            <w:tcW w:w="1603" w:type="dxa"/>
            <w:vAlign w:val="center"/>
          </w:tcPr>
          <w:p w14:paraId="16F3DEEB">
            <w:pPr>
              <w:jc w:val="center"/>
              <w:rPr>
                <w:rFonts w:hint="eastAsia" w:eastAsia="宋体" w:cs="Times New Roman"/>
                <w:kern w:val="0"/>
                <w:szCs w:val="20"/>
              </w:rPr>
            </w:pPr>
            <w:r>
              <w:rPr>
                <w:rFonts w:hint="eastAsia" w:eastAsia="宋体" w:cs="Times New Roman"/>
                <w:kern w:val="0"/>
                <w:szCs w:val="20"/>
              </w:rPr>
              <w:t>接口返回 200 OK，提示注册成功。数据库中保存的密码字段为密文。</w:t>
            </w:r>
          </w:p>
        </w:tc>
        <w:tc>
          <w:tcPr>
            <w:tcW w:w="1571" w:type="dxa"/>
            <w:vAlign w:val="center"/>
          </w:tcPr>
          <w:p w14:paraId="2AD57A7A">
            <w:pPr>
              <w:jc w:val="center"/>
              <w:rPr>
                <w:rFonts w:hint="eastAsia" w:eastAsia="宋体" w:cs="Times New Roman"/>
                <w:kern w:val="0"/>
                <w:szCs w:val="20"/>
              </w:rPr>
            </w:pPr>
            <w:r>
              <w:rPr>
                <w:rFonts w:hint="eastAsia" w:eastAsia="宋体" w:cs="Times New Roman"/>
                <w:kern w:val="0"/>
                <w:szCs w:val="20"/>
              </w:rPr>
              <w:t>接口返回 200，数据库内密码表现为 $2a$10$... 等加密散列值。</w:t>
            </w:r>
          </w:p>
        </w:tc>
        <w:tc>
          <w:tcPr>
            <w:tcW w:w="1580" w:type="dxa"/>
            <w:vAlign w:val="center"/>
          </w:tcPr>
          <w:p w14:paraId="2434018D">
            <w:pPr>
              <w:jc w:val="center"/>
              <w:rPr>
                <w:rFonts w:hint="eastAsia" w:eastAsia="宋体" w:cs="Times New Roman"/>
                <w:kern w:val="0"/>
                <w:szCs w:val="20"/>
              </w:rPr>
            </w:pPr>
            <w:r>
              <w:rPr>
                <w:rFonts w:hint="eastAsia" w:eastAsia="宋体" w:cs="Times New Roman"/>
                <w:kern w:val="0"/>
                <w:szCs w:val="20"/>
              </w:rPr>
              <w:t>验证了密码不以明文落库的安全要求</w:t>
            </w:r>
          </w:p>
        </w:tc>
      </w:tr>
      <w:tr w14:paraId="27C10B82">
        <w:trPr>
          <w:trHeight w:val="0" w:hRule="atLeast"/>
        </w:trPr>
        <w:tc>
          <w:tcPr>
            <w:tcW w:w="1996" w:type="dxa"/>
            <w:vAlign w:val="center"/>
          </w:tcPr>
          <w:p w14:paraId="0251EEBF">
            <w:pPr>
              <w:jc w:val="center"/>
              <w:rPr>
                <w:rFonts w:hint="eastAsia" w:eastAsia="宋体" w:cs="Times New Roman"/>
                <w:kern w:val="0"/>
                <w:szCs w:val="20"/>
              </w:rPr>
            </w:pPr>
            <w:r>
              <w:rPr>
                <w:rFonts w:hint="eastAsia" w:eastAsia="宋体" w:cs="Times New Roman"/>
                <w:kern w:val="0"/>
                <w:szCs w:val="20"/>
              </w:rPr>
              <w:t>2</w:t>
            </w:r>
          </w:p>
        </w:tc>
        <w:tc>
          <w:tcPr>
            <w:tcW w:w="1523" w:type="dxa"/>
            <w:vAlign w:val="center"/>
          </w:tcPr>
          <w:p w14:paraId="1D538BB0">
            <w:pPr>
              <w:jc w:val="center"/>
              <w:rPr>
                <w:rFonts w:hint="eastAsia" w:eastAsia="宋体" w:cs="Times New Roman"/>
                <w:kern w:val="0"/>
                <w:szCs w:val="20"/>
              </w:rPr>
            </w:pPr>
            <w:r>
              <w:rPr>
                <w:rFonts w:hint="eastAsia" w:eastAsia="宋体" w:cs="Times New Roman"/>
                <w:kern w:val="0"/>
                <w:szCs w:val="20"/>
              </w:rPr>
              <w:t>手机号：13800000000</w:t>
            </w:r>
          </w:p>
          <w:p w14:paraId="40A72075">
            <w:pPr>
              <w:jc w:val="center"/>
              <w:rPr>
                <w:rFonts w:hint="eastAsia" w:eastAsia="宋体" w:cs="Times New Roman"/>
                <w:kern w:val="0"/>
                <w:szCs w:val="20"/>
              </w:rPr>
            </w:pPr>
          </w:p>
          <w:p w14:paraId="46516452">
            <w:pPr>
              <w:jc w:val="center"/>
              <w:rPr>
                <w:rFonts w:hint="eastAsia" w:eastAsia="宋体" w:cs="Times New Roman"/>
                <w:kern w:val="0"/>
                <w:szCs w:val="20"/>
              </w:rPr>
            </w:pPr>
            <w:r>
              <w:rPr>
                <w:rFonts w:hint="eastAsia" w:eastAsia="宋体" w:cs="Times New Roman"/>
                <w:kern w:val="0"/>
                <w:szCs w:val="20"/>
              </w:rPr>
              <w:t>密码：Test@123</w:t>
            </w:r>
          </w:p>
        </w:tc>
        <w:tc>
          <w:tcPr>
            <w:tcW w:w="1603" w:type="dxa"/>
            <w:vAlign w:val="center"/>
          </w:tcPr>
          <w:p w14:paraId="2AD93CE2">
            <w:pPr>
              <w:jc w:val="center"/>
              <w:rPr>
                <w:rFonts w:hint="eastAsia" w:eastAsia="宋体" w:cs="Times New Roman"/>
                <w:kern w:val="0"/>
                <w:szCs w:val="20"/>
              </w:rPr>
            </w:pPr>
            <w:r>
              <w:rPr>
                <w:rFonts w:hint="eastAsia" w:eastAsia="宋体" w:cs="Times New Roman"/>
                <w:kern w:val="0"/>
                <w:szCs w:val="20"/>
              </w:rPr>
              <w:t>登录成功，返回含有效期的 Token 字符串。</w:t>
            </w:r>
          </w:p>
        </w:tc>
        <w:tc>
          <w:tcPr>
            <w:tcW w:w="1571" w:type="dxa"/>
            <w:vAlign w:val="center"/>
          </w:tcPr>
          <w:p w14:paraId="433B044F">
            <w:pPr>
              <w:jc w:val="center"/>
              <w:rPr>
                <w:rFonts w:hint="eastAsia" w:eastAsia="宋体" w:cs="Times New Roman"/>
                <w:kern w:val="0"/>
                <w:szCs w:val="20"/>
              </w:rPr>
            </w:pPr>
            <w:r>
              <w:rPr>
                <w:rFonts w:hint="eastAsia" w:eastAsia="宋体" w:cs="Times New Roman"/>
                <w:kern w:val="0"/>
                <w:szCs w:val="20"/>
              </w:rPr>
              <w:t>登录成功，获取到 JWT Token。</w:t>
            </w:r>
          </w:p>
        </w:tc>
        <w:tc>
          <w:tcPr>
            <w:tcW w:w="1580" w:type="dxa"/>
            <w:vAlign w:val="center"/>
          </w:tcPr>
          <w:p w14:paraId="25C2ED76">
            <w:pPr>
              <w:jc w:val="center"/>
              <w:rPr>
                <w:rFonts w:hint="eastAsia" w:eastAsia="宋体" w:cs="Times New Roman"/>
                <w:kern w:val="0"/>
                <w:szCs w:val="20"/>
              </w:rPr>
            </w:pPr>
          </w:p>
        </w:tc>
      </w:tr>
      <w:tr w14:paraId="008304C9">
        <w:trPr>
          <w:trHeight w:val="0" w:hRule="atLeast"/>
        </w:trPr>
        <w:tc>
          <w:tcPr>
            <w:tcW w:w="1996" w:type="dxa"/>
            <w:vAlign w:val="center"/>
          </w:tcPr>
          <w:p w14:paraId="5A8C74FC">
            <w:pPr>
              <w:jc w:val="center"/>
              <w:rPr>
                <w:rFonts w:hint="eastAsia" w:eastAsia="宋体" w:cs="Times New Roman"/>
                <w:kern w:val="0"/>
                <w:szCs w:val="20"/>
              </w:rPr>
            </w:pPr>
            <w:r>
              <w:rPr>
                <w:rFonts w:hint="eastAsia" w:eastAsia="宋体" w:cs="Times New Roman"/>
                <w:kern w:val="0"/>
                <w:szCs w:val="20"/>
              </w:rPr>
              <w:t>3</w:t>
            </w:r>
          </w:p>
        </w:tc>
        <w:tc>
          <w:tcPr>
            <w:tcW w:w="1523" w:type="dxa"/>
            <w:vAlign w:val="center"/>
          </w:tcPr>
          <w:p w14:paraId="1CF2F7C5">
            <w:pPr>
              <w:jc w:val="center"/>
              <w:rPr>
                <w:rFonts w:hint="eastAsia" w:eastAsia="宋体" w:cs="Times New Roman"/>
                <w:kern w:val="0"/>
                <w:szCs w:val="20"/>
              </w:rPr>
            </w:pPr>
            <w:r>
              <w:rPr>
                <w:rFonts w:hint="eastAsia" w:eastAsia="宋体" w:cs="Times New Roman"/>
                <w:kern w:val="0"/>
                <w:szCs w:val="20"/>
              </w:rPr>
              <w:t>Header 中不携带 Token 访问获取用户信息接口</w:t>
            </w:r>
          </w:p>
        </w:tc>
        <w:tc>
          <w:tcPr>
            <w:tcW w:w="1603" w:type="dxa"/>
            <w:vAlign w:val="center"/>
          </w:tcPr>
          <w:p w14:paraId="3EDFFF77">
            <w:pPr>
              <w:jc w:val="center"/>
              <w:rPr>
                <w:rFonts w:hint="eastAsia" w:eastAsia="宋体" w:cs="Times New Roman"/>
                <w:kern w:val="0"/>
                <w:szCs w:val="20"/>
              </w:rPr>
            </w:pPr>
            <w:r>
              <w:rPr>
                <w:rFonts w:hint="eastAsia" w:eastAsia="宋体" w:cs="Times New Roman"/>
                <w:kern w:val="0"/>
                <w:szCs w:val="20"/>
              </w:rPr>
              <w:t>被后端网关或安全拦截器拦截，返回 401 Unauthorized。</w:t>
            </w:r>
          </w:p>
        </w:tc>
        <w:tc>
          <w:tcPr>
            <w:tcW w:w="1571" w:type="dxa"/>
            <w:vAlign w:val="center"/>
          </w:tcPr>
          <w:p w14:paraId="0626E34B">
            <w:pPr>
              <w:jc w:val="center"/>
              <w:rPr>
                <w:rFonts w:hint="eastAsia" w:eastAsia="宋体" w:cs="Times New Roman"/>
                <w:kern w:val="0"/>
                <w:szCs w:val="20"/>
              </w:rPr>
            </w:pPr>
            <w:r>
              <w:rPr>
                <w:rFonts w:hint="eastAsia" w:eastAsia="宋体" w:cs="Times New Roman"/>
                <w:kern w:val="0"/>
                <w:szCs w:val="20"/>
              </w:rPr>
              <w:t>返回状态码 401，提示“暂未登录或token已经过期”。</w:t>
            </w:r>
          </w:p>
        </w:tc>
        <w:tc>
          <w:tcPr>
            <w:tcW w:w="1580" w:type="dxa"/>
            <w:vAlign w:val="center"/>
          </w:tcPr>
          <w:p w14:paraId="47B73648">
            <w:pPr>
              <w:jc w:val="center"/>
              <w:rPr>
                <w:rFonts w:hint="eastAsia" w:eastAsia="宋体" w:cs="Times New Roman"/>
                <w:kern w:val="0"/>
                <w:szCs w:val="20"/>
              </w:rPr>
            </w:pPr>
          </w:p>
        </w:tc>
      </w:tr>
      <w:tr w14:paraId="2837F637">
        <w:trPr>
          <w:trHeight w:val="0" w:hRule="atLeast"/>
        </w:trPr>
        <w:tc>
          <w:tcPr>
            <w:tcW w:w="1996" w:type="dxa"/>
            <w:vAlign w:val="center"/>
          </w:tcPr>
          <w:p w14:paraId="239B3F30">
            <w:pPr>
              <w:jc w:val="center"/>
              <w:rPr>
                <w:rFonts w:hint="eastAsia" w:eastAsia="宋体" w:cs="Times New Roman"/>
                <w:kern w:val="0"/>
                <w:szCs w:val="20"/>
              </w:rPr>
            </w:pPr>
            <w:r>
              <w:rPr>
                <w:rFonts w:hint="eastAsia" w:eastAsia="宋体" w:cs="Times New Roman"/>
                <w:kern w:val="0"/>
                <w:szCs w:val="20"/>
              </w:rPr>
              <w:t>4</w:t>
            </w:r>
          </w:p>
        </w:tc>
        <w:tc>
          <w:tcPr>
            <w:tcW w:w="1523" w:type="dxa"/>
            <w:vAlign w:val="center"/>
          </w:tcPr>
          <w:p w14:paraId="5A8C1AFD">
            <w:pPr>
              <w:jc w:val="center"/>
              <w:rPr>
                <w:rFonts w:hint="eastAsia" w:eastAsia="宋体" w:cs="Times New Roman"/>
                <w:kern w:val="0"/>
                <w:szCs w:val="20"/>
              </w:rPr>
            </w:pPr>
            <w:r>
              <w:rPr>
                <w:rFonts w:hint="eastAsia" w:eastAsia="宋体" w:cs="Times New Roman"/>
                <w:kern w:val="0"/>
                <w:szCs w:val="20"/>
              </w:rPr>
              <w:t>篡改 Token 有效期或等待过期后发起请求</w:t>
            </w:r>
          </w:p>
        </w:tc>
        <w:tc>
          <w:tcPr>
            <w:tcW w:w="1603" w:type="dxa"/>
            <w:vAlign w:val="center"/>
          </w:tcPr>
          <w:p w14:paraId="67DE3087">
            <w:pPr>
              <w:jc w:val="center"/>
              <w:rPr>
                <w:rFonts w:hint="eastAsia" w:eastAsia="宋体" w:cs="Times New Roman"/>
                <w:kern w:val="0"/>
                <w:szCs w:val="20"/>
              </w:rPr>
            </w:pPr>
            <w:r>
              <w:rPr>
                <w:rFonts w:hint="eastAsia" w:eastAsia="宋体" w:cs="Times New Roman"/>
                <w:kern w:val="0"/>
                <w:szCs w:val="20"/>
              </w:rPr>
              <w:t>拦截并返回 401，提示 Token 失效。</w:t>
            </w:r>
          </w:p>
        </w:tc>
        <w:tc>
          <w:tcPr>
            <w:tcW w:w="1571" w:type="dxa"/>
            <w:vAlign w:val="center"/>
          </w:tcPr>
          <w:p w14:paraId="1AF76BF5">
            <w:pPr>
              <w:jc w:val="center"/>
              <w:rPr>
                <w:rFonts w:hint="eastAsia" w:eastAsia="宋体" w:cs="Times New Roman"/>
                <w:kern w:val="0"/>
                <w:szCs w:val="20"/>
              </w:rPr>
            </w:pPr>
            <w:r>
              <w:rPr>
                <w:rFonts w:hint="eastAsia" w:eastAsia="宋体" w:cs="Times New Roman"/>
                <w:kern w:val="0"/>
                <w:szCs w:val="20"/>
              </w:rPr>
              <w:t>返回 401，强制用户重新登录。</w:t>
            </w:r>
          </w:p>
        </w:tc>
        <w:tc>
          <w:tcPr>
            <w:tcW w:w="1580" w:type="dxa"/>
            <w:vAlign w:val="center"/>
          </w:tcPr>
          <w:p w14:paraId="3D8E42EA">
            <w:pPr>
              <w:jc w:val="center"/>
              <w:rPr>
                <w:rFonts w:hint="eastAsia" w:eastAsia="宋体" w:cs="Times New Roman"/>
                <w:kern w:val="0"/>
                <w:szCs w:val="20"/>
              </w:rPr>
            </w:pPr>
          </w:p>
        </w:tc>
      </w:tr>
    </w:tbl>
    <w:p w14:paraId="29282A6A">
      <w:pPr>
        <w:snapToGrid/>
        <w:spacing w:before="0" w:line="240" w:lineRule="auto"/>
        <w:ind w:left="480"/>
      </w:pPr>
      <w:r>
        <w:rPr>
          <w:rFonts w:ascii="Google Sans Text" w:hAnsi="Google Sans Text" w:eastAsia="Google Sans Text" w:cs="Google Sans Text"/>
          <w:b/>
          <w:i w:val="0"/>
          <w:strike w:val="0"/>
          <w:color w:val="000000"/>
          <w:u w:val="none"/>
        </w:rPr>
        <w:t>测试结果分析：</w:t>
      </w:r>
    </w:p>
    <w:p w14:paraId="32A92F81">
      <w:pPr>
        <w:snapToGrid/>
        <w:spacing w:before="0" w:line="240" w:lineRule="auto"/>
        <w:ind w:left="480"/>
      </w:pPr>
      <w:r>
        <w:rPr>
          <w:rFonts w:ascii="Google Sans Text" w:hAnsi="Google Sans Text" w:eastAsia="Google Sans Text" w:cs="Google Sans Text"/>
          <w:i w:val="0"/>
          <w:strike w:val="0"/>
          <w:color w:val="000000"/>
          <w:u w:val="none"/>
        </w:rPr>
        <w:t>用户模块各项基础功能运行正常，接口入参校验（如手机号正则、密码复杂度）均能准确拦截非法请求。后端安全拦截机制生效，Bcrypt 加密算法有效防止了数据库撞库风险，Token 续期与过期机制表现符合预期。</w:t>
      </w:r>
    </w:p>
    <w:p w14:paraId="37F54C13">
      <w:pPr>
        <w:pStyle w:val="5"/>
        <w:numPr>
          <w:ilvl w:val="2"/>
          <w:numId w:val="1"/>
        </w:numPr>
        <w:rPr>
          <w:rFonts w:hint="eastAsia"/>
        </w:rPr>
      </w:pPr>
      <w:bookmarkStart w:id="41" w:name="_Toc1ysokv"/>
      <w:bookmarkStart w:id="42" w:name="_Toc0e9tf8"/>
      <w:r>
        <w:rPr>
          <w:rFonts w:hint="eastAsia"/>
        </w:rPr>
        <w:t>测试结果综合分析及建议</w:t>
      </w:r>
      <w:bookmarkEnd w:id="41"/>
      <w:bookmarkEnd w:id="42"/>
    </w:p>
    <w:p w14:paraId="40C6165D">
      <w:pPr>
        <w:snapToGrid/>
        <w:spacing w:before="0" w:line="240" w:lineRule="auto"/>
        <w:ind w:left="480"/>
      </w:pPr>
      <w:r>
        <w:rPr>
          <w:rFonts w:ascii="Google Sans Text" w:hAnsi="Google Sans Text" w:eastAsia="Google Sans Text" w:cs="Google Sans Text"/>
          <w:i w:val="0"/>
          <w:strike w:val="0"/>
          <w:color w:val="000000"/>
          <w:u w:val="none"/>
        </w:rPr>
        <w:t>整体而言，用户鉴权链路健壮。</w:t>
      </w:r>
      <w:r>
        <w:rPr>
          <w:rFonts w:ascii="Google Sans Text" w:hAnsi="Google Sans Text" w:eastAsia="Google Sans Text" w:cs="Google Sans Text"/>
          <w:b/>
          <w:i w:val="0"/>
          <w:strike w:val="0"/>
          <w:color w:val="000000"/>
          <w:u w:val="none"/>
        </w:rPr>
        <w:t>建议：</w:t>
      </w:r>
      <w:r>
        <w:rPr>
          <w:rFonts w:ascii="Google Sans Text" w:hAnsi="Google Sans Text" w:eastAsia="Google Sans Text" w:cs="Google Sans Text"/>
          <w:i w:val="0"/>
          <w:strike w:val="0"/>
          <w:color w:val="000000"/>
          <w:u w:val="none"/>
        </w:rPr>
        <w:t xml:space="preserve"> 当前对于连续密码试错的防范略显不足，建议在 Redis 中增加针对同一手机号的登录频率限制（如 5 分钟内连续输错 5 次锁定账号 15 分钟），以防范暴力破解攻击。</w:t>
      </w:r>
    </w:p>
    <w:p w14:paraId="6A070310">
      <w:pPr>
        <w:pStyle w:val="5"/>
        <w:numPr>
          <w:ilvl w:val="2"/>
          <w:numId w:val="1"/>
        </w:numPr>
        <w:rPr>
          <w:rFonts w:hint="eastAsia"/>
        </w:rPr>
      </w:pPr>
      <w:bookmarkStart w:id="43" w:name="_Tocwjglhu"/>
      <w:bookmarkStart w:id="44" w:name="_Toclz6gsj"/>
      <w:r>
        <w:rPr>
          <w:rFonts w:hint="eastAsia"/>
        </w:rPr>
        <w:t>测试经验总结</w:t>
      </w:r>
      <w:bookmarkEnd w:id="43"/>
      <w:bookmarkEnd w:id="44"/>
    </w:p>
    <w:p w14:paraId="0F886145">
      <w:pPr>
        <w:snapToGrid/>
        <w:spacing w:before="0" w:line="240" w:lineRule="auto"/>
        <w:ind w:left="480"/>
      </w:pPr>
      <w:r>
        <w:rPr>
          <w:rFonts w:ascii="Google Sans Text" w:hAnsi="Google Sans Text" w:eastAsia="Google Sans Text" w:cs="Google Sans Text"/>
          <w:i w:val="0"/>
          <w:strike w:val="0"/>
          <w:color w:val="000000"/>
          <w:u w:val="none"/>
        </w:rPr>
        <w:t>在测试登录态时，应当充分考虑跨端环境（如 App 端与微信小程序端）不同 Token 存储机制带来的影响。在后续开发中，应引入统一的鉴权上下文管理器，以保证不同端发起的请求都能被规范处理。</w:t>
      </w:r>
    </w:p>
    <w:p w14:paraId="74F9EBD7">
      <w:pPr>
        <w:pStyle w:val="4"/>
        <w:numPr>
          <w:ilvl w:val="1"/>
          <w:numId w:val="1"/>
        </w:numPr>
      </w:pPr>
      <w:bookmarkStart w:id="45" w:name="_Tocnwbt7k"/>
      <w:bookmarkStart w:id="46" w:name="_Tocjmrrzs"/>
      <w:r>
        <w:t>用药计划模块</w:t>
      </w:r>
      <w:bookmarkEnd w:id="45"/>
      <w:bookmarkEnd w:id="46"/>
    </w:p>
    <w:p w14:paraId="16494A97">
      <w:pPr>
        <w:pStyle w:val="5"/>
        <w:numPr>
          <w:ilvl w:val="2"/>
          <w:numId w:val="1"/>
        </w:numPr>
        <w:pBdr>
          <w:bottom w:val="none" w:color="auto" w:sz="0" w:space="0"/>
        </w:pBdr>
        <w:rPr>
          <w:rFonts w:hint="eastAsia"/>
        </w:rPr>
      </w:pPr>
      <w:bookmarkStart w:id="47" w:name="_Tocj7n0qi"/>
      <w:bookmarkStart w:id="48" w:name="_Toc504b5b"/>
      <w:r>
        <w:rPr>
          <w:rFonts w:hint="eastAsia"/>
        </w:rPr>
        <w:t>测试用例与结果分析</w:t>
      </w:r>
      <w:bookmarkEnd w:id="47"/>
      <w:bookmarkEnd w:id="48"/>
    </w:p>
    <w:tbl>
      <w:tblPr>
        <w:tblStyle w:val="38"/>
        <w:tblW w:w="0" w:type="auto"/>
        <w:tblInd w:w="0" w:type="dxa"/>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94"/>
        <w:gridCol w:w="1548"/>
        <w:gridCol w:w="1577"/>
        <w:gridCol w:w="1630"/>
        <w:gridCol w:w="1514"/>
      </w:tblGrid>
      <w:tr w14:paraId="68ABB03E">
        <w:trPr>
          <w:trHeight w:val="0" w:hRule="atLeast"/>
        </w:trPr>
        <w:tc>
          <w:tcPr>
            <w:tcW w:w="1994" w:type="dxa"/>
            <w:vAlign w:val="center"/>
          </w:tcPr>
          <w:p w14:paraId="082D7B6F">
            <w:pPr>
              <w:jc w:val="center"/>
              <w:rPr>
                <w:rFonts w:hint="eastAsia" w:eastAsia="宋体" w:cs="Times New Roman"/>
                <w:kern w:val="0"/>
                <w:szCs w:val="20"/>
              </w:rPr>
            </w:pPr>
            <w:r>
              <w:rPr>
                <w:rFonts w:hint="eastAsia" w:eastAsia="宋体" w:cs="Times New Roman"/>
                <w:kern w:val="0"/>
                <w:szCs w:val="20"/>
              </w:rPr>
              <w:t>用例编号</w:t>
            </w:r>
          </w:p>
        </w:tc>
        <w:tc>
          <w:tcPr>
            <w:tcW w:w="6269" w:type="dxa"/>
            <w:gridSpan w:val="4"/>
            <w:vAlign w:val="center"/>
          </w:tcPr>
          <w:p w14:paraId="55E2CA29">
            <w:pPr>
              <w:jc w:val="center"/>
              <w:rPr>
                <w:rFonts w:hint="eastAsia" w:eastAsia="宋体" w:cs="Times New Roman"/>
                <w:kern w:val="0"/>
                <w:szCs w:val="20"/>
              </w:rPr>
            </w:pPr>
            <w:r>
              <w:rPr>
                <w:rFonts w:hint="eastAsia" w:eastAsia="宋体" w:cs="Times New Roman"/>
                <w:kern w:val="0"/>
                <w:szCs w:val="20"/>
              </w:rPr>
              <w:t>MP-001</w:t>
            </w:r>
          </w:p>
        </w:tc>
      </w:tr>
      <w:tr w14:paraId="2D53329E">
        <w:trPr>
          <w:trHeight w:val="0" w:hRule="atLeast"/>
        </w:trPr>
        <w:tc>
          <w:tcPr>
            <w:tcW w:w="1994" w:type="dxa"/>
            <w:vAlign w:val="center"/>
          </w:tcPr>
          <w:p w14:paraId="794B0F0B">
            <w:pPr>
              <w:jc w:val="center"/>
              <w:rPr>
                <w:rFonts w:hint="eastAsia" w:eastAsia="宋体" w:cs="Times New Roman"/>
                <w:kern w:val="0"/>
                <w:szCs w:val="20"/>
              </w:rPr>
            </w:pPr>
            <w:r>
              <w:rPr>
                <w:rFonts w:hint="eastAsia" w:eastAsia="宋体" w:cs="Times New Roman"/>
                <w:kern w:val="0"/>
                <w:szCs w:val="20"/>
              </w:rPr>
              <w:t>功能描述</w:t>
            </w:r>
          </w:p>
        </w:tc>
        <w:tc>
          <w:tcPr>
            <w:tcW w:w="6269" w:type="dxa"/>
            <w:gridSpan w:val="4"/>
            <w:vAlign w:val="center"/>
          </w:tcPr>
          <w:p w14:paraId="1052346A">
            <w:pPr>
              <w:jc w:val="center"/>
              <w:rPr>
                <w:rFonts w:hint="eastAsia" w:eastAsia="宋体" w:cs="Times New Roman"/>
                <w:kern w:val="0"/>
                <w:szCs w:val="20"/>
              </w:rPr>
            </w:pPr>
            <w:r>
              <w:rPr>
                <w:rFonts w:hint="eastAsia" w:eastAsia="宋体" w:cs="Times New Roman"/>
                <w:kern w:val="0"/>
                <w:szCs w:val="20"/>
              </w:rPr>
              <w:t>药品 OCR 拍照识别与用药计划自动生成</w:t>
            </w:r>
          </w:p>
        </w:tc>
      </w:tr>
      <w:tr w14:paraId="28655416">
        <w:trPr>
          <w:trHeight w:val="0" w:hRule="atLeast"/>
        </w:trPr>
        <w:tc>
          <w:tcPr>
            <w:tcW w:w="1994" w:type="dxa"/>
            <w:vAlign w:val="center"/>
          </w:tcPr>
          <w:p w14:paraId="41F27373">
            <w:pPr>
              <w:jc w:val="center"/>
              <w:rPr>
                <w:rFonts w:hint="eastAsia" w:eastAsia="宋体" w:cs="Times New Roman"/>
                <w:kern w:val="0"/>
                <w:szCs w:val="20"/>
              </w:rPr>
            </w:pPr>
            <w:r>
              <w:rPr>
                <w:rFonts w:hint="eastAsia" w:eastAsia="宋体" w:cs="Times New Roman"/>
                <w:kern w:val="0"/>
                <w:szCs w:val="20"/>
              </w:rPr>
              <w:t>用例目的</w:t>
            </w:r>
          </w:p>
        </w:tc>
        <w:tc>
          <w:tcPr>
            <w:tcW w:w="6269" w:type="dxa"/>
            <w:gridSpan w:val="4"/>
            <w:vAlign w:val="center"/>
          </w:tcPr>
          <w:p w14:paraId="00B6C615">
            <w:pPr>
              <w:jc w:val="center"/>
              <w:rPr>
                <w:rFonts w:hint="eastAsia" w:eastAsia="宋体" w:cs="Times New Roman"/>
                <w:kern w:val="0"/>
                <w:szCs w:val="20"/>
              </w:rPr>
            </w:pPr>
            <w:r>
              <w:rPr>
                <w:rFonts w:hint="eastAsia" w:eastAsia="宋体" w:cs="Times New Roman"/>
                <w:kern w:val="0"/>
                <w:szCs w:val="20"/>
              </w:rPr>
              <w:t>测试调用原生相机拍摄药盒后，第三方 OCR 接口的解析准确度，以及时间正则提取逻辑的健壮性</w:t>
            </w:r>
          </w:p>
        </w:tc>
      </w:tr>
      <w:tr w14:paraId="764B1E5B">
        <w:trPr>
          <w:trHeight w:val="0" w:hRule="atLeast"/>
        </w:trPr>
        <w:tc>
          <w:tcPr>
            <w:tcW w:w="1994" w:type="dxa"/>
            <w:vAlign w:val="center"/>
          </w:tcPr>
          <w:p w14:paraId="61A16B5C">
            <w:pPr>
              <w:jc w:val="center"/>
              <w:rPr>
                <w:rFonts w:hint="eastAsia" w:eastAsia="宋体" w:cs="Times New Roman"/>
                <w:kern w:val="0"/>
                <w:szCs w:val="20"/>
              </w:rPr>
            </w:pPr>
            <w:r>
              <w:rPr>
                <w:rFonts w:hint="eastAsia" w:eastAsia="宋体" w:cs="Times New Roman"/>
                <w:kern w:val="0"/>
                <w:szCs w:val="20"/>
              </w:rPr>
              <w:t>前提条件</w:t>
            </w:r>
          </w:p>
        </w:tc>
        <w:tc>
          <w:tcPr>
            <w:tcW w:w="6269" w:type="dxa"/>
            <w:gridSpan w:val="4"/>
            <w:vAlign w:val="center"/>
          </w:tcPr>
          <w:p w14:paraId="1CC331FE">
            <w:pPr>
              <w:jc w:val="center"/>
              <w:rPr>
                <w:rFonts w:hint="eastAsia" w:eastAsia="宋体" w:cs="Times New Roman"/>
                <w:kern w:val="0"/>
                <w:szCs w:val="20"/>
              </w:rPr>
            </w:pPr>
            <w:r>
              <w:rPr>
                <w:rFonts w:hint="eastAsia" w:eastAsia="宋体" w:cs="Times New Roman"/>
                <w:kern w:val="0"/>
                <w:szCs w:val="20"/>
              </w:rPr>
              <w:t>App 端已获取摄像头与相册权限；云端 OCR API Key 配置正确</w:t>
            </w:r>
          </w:p>
        </w:tc>
      </w:tr>
      <w:tr w14:paraId="0B4702C9">
        <w:trPr>
          <w:trHeight w:val="0" w:hRule="atLeast"/>
        </w:trPr>
        <w:tc>
          <w:tcPr>
            <w:tcW w:w="1994" w:type="dxa"/>
            <w:vAlign w:val="center"/>
          </w:tcPr>
          <w:p w14:paraId="7BD9D4E1">
            <w:pPr>
              <w:jc w:val="center"/>
              <w:rPr>
                <w:rFonts w:hint="eastAsia" w:eastAsia="宋体" w:cs="Times New Roman"/>
                <w:kern w:val="0"/>
                <w:szCs w:val="20"/>
              </w:rPr>
            </w:pPr>
            <w:r>
              <w:rPr>
                <w:rFonts w:hint="eastAsia" w:eastAsia="宋体" w:cs="Times New Roman"/>
                <w:kern w:val="0"/>
                <w:szCs w:val="20"/>
              </w:rPr>
              <w:t>特殊的规程说明</w:t>
            </w:r>
          </w:p>
        </w:tc>
        <w:tc>
          <w:tcPr>
            <w:tcW w:w="6269" w:type="dxa"/>
            <w:gridSpan w:val="4"/>
            <w:vAlign w:val="center"/>
          </w:tcPr>
          <w:p w14:paraId="38D92058">
            <w:pPr>
              <w:jc w:val="center"/>
              <w:rPr>
                <w:rFonts w:hint="eastAsia" w:eastAsia="宋体" w:cs="Times New Roman"/>
                <w:kern w:val="0"/>
                <w:szCs w:val="20"/>
              </w:rPr>
            </w:pPr>
            <w:r>
              <w:rPr>
                <w:rFonts w:hint="eastAsia" w:eastAsia="宋体" w:cs="Times New Roman"/>
                <w:kern w:val="0"/>
                <w:szCs w:val="20"/>
              </w:rPr>
              <w:t>需准备不同光照条件、不同清晰度的药盒照片作为测试集</w:t>
            </w:r>
          </w:p>
        </w:tc>
      </w:tr>
      <w:tr w14:paraId="23E1EA7F">
        <w:trPr>
          <w:trHeight w:val="0" w:hRule="atLeast"/>
        </w:trPr>
        <w:tc>
          <w:tcPr>
            <w:tcW w:w="1994" w:type="dxa"/>
            <w:vAlign w:val="center"/>
          </w:tcPr>
          <w:p w14:paraId="3110857E">
            <w:pPr>
              <w:jc w:val="center"/>
              <w:rPr>
                <w:rFonts w:hint="eastAsia" w:eastAsia="宋体" w:cs="Times New Roman"/>
                <w:kern w:val="0"/>
                <w:szCs w:val="20"/>
              </w:rPr>
            </w:pPr>
            <w:r>
              <w:rPr>
                <w:rFonts w:hint="eastAsia" w:eastAsia="宋体" w:cs="Times New Roman"/>
                <w:kern w:val="0"/>
                <w:szCs w:val="20"/>
              </w:rPr>
              <w:t>用例间的依赖关系</w:t>
            </w:r>
          </w:p>
        </w:tc>
        <w:tc>
          <w:tcPr>
            <w:tcW w:w="6269" w:type="dxa"/>
            <w:gridSpan w:val="4"/>
            <w:vAlign w:val="center"/>
          </w:tcPr>
          <w:p w14:paraId="4926D875">
            <w:pPr>
              <w:jc w:val="center"/>
              <w:rPr>
                <w:rFonts w:hint="eastAsia" w:eastAsia="宋体" w:cs="Times New Roman"/>
                <w:kern w:val="0"/>
                <w:szCs w:val="20"/>
              </w:rPr>
            </w:pPr>
            <w:r>
              <w:rPr>
                <w:rFonts w:hint="eastAsia" w:eastAsia="宋体" w:cs="Times New Roman"/>
                <w:kern w:val="0"/>
                <w:szCs w:val="20"/>
              </w:rPr>
              <w:t>依赖“用户模块”提供合法登录态</w:t>
            </w:r>
          </w:p>
        </w:tc>
      </w:tr>
      <w:tr w14:paraId="371112C4">
        <w:trPr>
          <w:trHeight w:val="0" w:hRule="atLeast"/>
        </w:trPr>
        <w:tc>
          <w:tcPr>
            <w:tcW w:w="1994" w:type="dxa"/>
            <w:shd w:val="clear" w:color="auto" w:fill="D8D8D8"/>
            <w:vAlign w:val="center"/>
          </w:tcPr>
          <w:p w14:paraId="286BFE7F">
            <w:pPr>
              <w:jc w:val="center"/>
              <w:rPr>
                <w:rFonts w:hint="eastAsia" w:eastAsia="宋体" w:cs="Times New Roman"/>
                <w:kern w:val="0"/>
                <w:szCs w:val="20"/>
              </w:rPr>
            </w:pPr>
            <w:r>
              <w:rPr>
                <w:rFonts w:hint="eastAsia" w:eastAsia="宋体" w:cs="Times New Roman"/>
                <w:kern w:val="0"/>
                <w:szCs w:val="20"/>
              </w:rPr>
              <w:t>具体步骤</w:t>
            </w:r>
          </w:p>
        </w:tc>
        <w:tc>
          <w:tcPr>
            <w:tcW w:w="1548" w:type="dxa"/>
            <w:shd w:val="clear" w:color="auto" w:fill="D8D8D8"/>
            <w:vAlign w:val="center"/>
          </w:tcPr>
          <w:p w14:paraId="58E07FEA">
            <w:pPr>
              <w:jc w:val="center"/>
              <w:rPr>
                <w:rFonts w:hint="eastAsia" w:eastAsia="宋体" w:cs="Times New Roman"/>
                <w:kern w:val="0"/>
                <w:szCs w:val="20"/>
              </w:rPr>
            </w:pPr>
            <w:r>
              <w:rPr>
                <w:rFonts w:hint="eastAsia" w:eastAsia="宋体" w:cs="Times New Roman"/>
                <w:kern w:val="0"/>
                <w:szCs w:val="20"/>
              </w:rPr>
              <w:t>输入</w:t>
            </w:r>
          </w:p>
        </w:tc>
        <w:tc>
          <w:tcPr>
            <w:tcW w:w="1577" w:type="dxa"/>
            <w:shd w:val="clear" w:color="auto" w:fill="D8D8D8"/>
            <w:vAlign w:val="center"/>
          </w:tcPr>
          <w:p w14:paraId="14369F5F">
            <w:pPr>
              <w:jc w:val="center"/>
              <w:rPr>
                <w:rFonts w:hint="eastAsia" w:eastAsia="宋体" w:cs="Times New Roman"/>
                <w:kern w:val="0"/>
                <w:szCs w:val="20"/>
              </w:rPr>
            </w:pPr>
            <w:r>
              <w:rPr>
                <w:rFonts w:hint="eastAsia" w:eastAsia="宋体" w:cs="Times New Roman"/>
                <w:kern w:val="0"/>
                <w:szCs w:val="20"/>
              </w:rPr>
              <w:t>期望输出</w:t>
            </w:r>
          </w:p>
        </w:tc>
        <w:tc>
          <w:tcPr>
            <w:tcW w:w="1630" w:type="dxa"/>
            <w:shd w:val="clear" w:color="auto" w:fill="D8D8D8"/>
            <w:vAlign w:val="center"/>
          </w:tcPr>
          <w:p w14:paraId="7A12CB95">
            <w:pPr>
              <w:jc w:val="center"/>
              <w:rPr>
                <w:rFonts w:hint="eastAsia" w:eastAsia="宋体" w:cs="Times New Roman"/>
                <w:kern w:val="0"/>
                <w:szCs w:val="20"/>
              </w:rPr>
            </w:pPr>
            <w:r>
              <w:rPr>
                <w:rFonts w:hint="eastAsia" w:eastAsia="宋体" w:cs="Times New Roman"/>
                <w:kern w:val="0"/>
                <w:szCs w:val="20"/>
              </w:rPr>
              <w:t>实际输出</w:t>
            </w:r>
          </w:p>
        </w:tc>
        <w:tc>
          <w:tcPr>
            <w:tcW w:w="1514" w:type="dxa"/>
            <w:shd w:val="clear" w:color="auto" w:fill="D8D8D8"/>
            <w:vAlign w:val="center"/>
          </w:tcPr>
          <w:p w14:paraId="699FDF9C">
            <w:pPr>
              <w:jc w:val="center"/>
              <w:rPr>
                <w:rFonts w:hint="eastAsia" w:eastAsia="宋体" w:cs="Times New Roman"/>
                <w:kern w:val="0"/>
                <w:szCs w:val="20"/>
              </w:rPr>
            </w:pPr>
            <w:r>
              <w:rPr>
                <w:rFonts w:hint="eastAsia" w:eastAsia="宋体" w:cs="Times New Roman"/>
                <w:kern w:val="0"/>
                <w:szCs w:val="20"/>
              </w:rPr>
              <w:t>备注</w:t>
            </w:r>
          </w:p>
        </w:tc>
      </w:tr>
      <w:tr w14:paraId="7FAD540D">
        <w:trPr>
          <w:trHeight w:val="0" w:hRule="atLeast"/>
        </w:trPr>
        <w:tc>
          <w:tcPr>
            <w:tcW w:w="1994" w:type="dxa"/>
            <w:vAlign w:val="center"/>
          </w:tcPr>
          <w:p w14:paraId="4BE1E231">
            <w:pPr>
              <w:jc w:val="center"/>
              <w:rPr>
                <w:rFonts w:hint="eastAsia" w:eastAsia="宋体" w:cs="Times New Roman"/>
                <w:kern w:val="0"/>
                <w:szCs w:val="20"/>
              </w:rPr>
            </w:pPr>
            <w:r>
              <w:rPr>
                <w:rFonts w:hint="eastAsia" w:eastAsia="宋体" w:cs="Times New Roman"/>
                <w:kern w:val="0"/>
                <w:szCs w:val="20"/>
              </w:rPr>
              <w:t>1</w:t>
            </w:r>
          </w:p>
        </w:tc>
        <w:tc>
          <w:tcPr>
            <w:tcW w:w="1548" w:type="dxa"/>
            <w:vAlign w:val="center"/>
          </w:tcPr>
          <w:p w14:paraId="22C82DF5">
            <w:pPr>
              <w:jc w:val="center"/>
              <w:rPr>
                <w:rFonts w:hint="eastAsia" w:eastAsia="宋体" w:cs="Times New Roman"/>
                <w:kern w:val="0"/>
                <w:szCs w:val="20"/>
              </w:rPr>
            </w:pPr>
            <w:r>
              <w:rPr>
                <w:rFonts w:hint="eastAsia" w:eastAsia="宋体" w:cs="Times New Roman"/>
                <w:kern w:val="0"/>
                <w:szCs w:val="20"/>
              </w:rPr>
              <w:t>清晰的阿莫西林胶囊药盒照片（含“一日三次，一次两粒”字样）</w:t>
            </w:r>
          </w:p>
        </w:tc>
        <w:tc>
          <w:tcPr>
            <w:tcW w:w="1577" w:type="dxa"/>
            <w:vAlign w:val="center"/>
          </w:tcPr>
          <w:p w14:paraId="422E3258">
            <w:pPr>
              <w:jc w:val="center"/>
              <w:rPr>
                <w:rFonts w:hint="eastAsia" w:eastAsia="宋体" w:cs="Times New Roman"/>
                <w:kern w:val="0"/>
                <w:szCs w:val="20"/>
              </w:rPr>
            </w:pPr>
            <w:r>
              <w:rPr>
                <w:rFonts w:hint="eastAsia" w:eastAsia="宋体" w:cs="Times New Roman"/>
                <w:kern w:val="0"/>
                <w:szCs w:val="20"/>
              </w:rPr>
              <w:t>前端成功压缩图片上传，OCR 返回提取到的纯文本。</w:t>
            </w:r>
          </w:p>
        </w:tc>
        <w:tc>
          <w:tcPr>
            <w:tcW w:w="1630" w:type="dxa"/>
            <w:vAlign w:val="center"/>
          </w:tcPr>
          <w:p w14:paraId="7ECF5B3F">
            <w:pPr>
              <w:jc w:val="center"/>
              <w:rPr>
                <w:rFonts w:hint="eastAsia" w:eastAsia="宋体" w:cs="Times New Roman"/>
                <w:kern w:val="0"/>
                <w:szCs w:val="20"/>
              </w:rPr>
            </w:pPr>
            <w:r>
              <w:rPr>
                <w:rFonts w:hint="eastAsia" w:eastAsia="宋体" w:cs="Times New Roman"/>
                <w:kern w:val="0"/>
                <w:szCs w:val="20"/>
              </w:rPr>
              <w:t>图片上传成功，返回文本包含目标字段。</w:t>
            </w:r>
          </w:p>
        </w:tc>
        <w:tc>
          <w:tcPr>
            <w:tcW w:w="1514" w:type="dxa"/>
            <w:vAlign w:val="center"/>
          </w:tcPr>
          <w:p w14:paraId="08F080E6">
            <w:pPr>
              <w:jc w:val="center"/>
              <w:rPr>
                <w:rFonts w:hint="eastAsia" w:eastAsia="宋体" w:cs="Times New Roman"/>
                <w:kern w:val="0"/>
                <w:szCs w:val="20"/>
              </w:rPr>
            </w:pPr>
            <w:r>
              <w:rPr>
                <w:rFonts w:hint="eastAsia" w:eastAsia="宋体" w:cs="Times New Roman"/>
                <w:kern w:val="0"/>
                <w:szCs w:val="20"/>
              </w:rPr>
              <w:t>重点测试图片预处理能力</w:t>
            </w:r>
          </w:p>
        </w:tc>
      </w:tr>
      <w:tr w14:paraId="704C9DE2">
        <w:trPr>
          <w:trHeight w:val="0" w:hRule="atLeast"/>
        </w:trPr>
        <w:tc>
          <w:tcPr>
            <w:tcW w:w="1994" w:type="dxa"/>
            <w:vAlign w:val="center"/>
          </w:tcPr>
          <w:p w14:paraId="72B188EB">
            <w:pPr>
              <w:jc w:val="center"/>
              <w:rPr>
                <w:rFonts w:hint="eastAsia" w:eastAsia="宋体" w:cs="Times New Roman"/>
                <w:kern w:val="0"/>
                <w:szCs w:val="20"/>
              </w:rPr>
            </w:pPr>
            <w:r>
              <w:rPr>
                <w:rFonts w:hint="eastAsia" w:eastAsia="宋体" w:cs="Times New Roman"/>
                <w:kern w:val="0"/>
                <w:szCs w:val="20"/>
              </w:rPr>
              <w:t>2</w:t>
            </w:r>
          </w:p>
        </w:tc>
        <w:tc>
          <w:tcPr>
            <w:tcW w:w="1548" w:type="dxa"/>
            <w:vAlign w:val="center"/>
          </w:tcPr>
          <w:p w14:paraId="7901D6A1">
            <w:pPr>
              <w:jc w:val="center"/>
              <w:rPr>
                <w:rFonts w:hint="eastAsia" w:eastAsia="宋体" w:cs="Times New Roman"/>
                <w:kern w:val="0"/>
                <w:szCs w:val="20"/>
              </w:rPr>
            </w:pPr>
            <w:r>
              <w:rPr>
                <w:rFonts w:hint="eastAsia" w:eastAsia="宋体" w:cs="Times New Roman"/>
                <w:kern w:val="0"/>
                <w:szCs w:val="20"/>
              </w:rPr>
              <w:t>OCR 返回的纯文本字符串</w:t>
            </w:r>
          </w:p>
        </w:tc>
        <w:tc>
          <w:tcPr>
            <w:tcW w:w="1577" w:type="dxa"/>
            <w:vAlign w:val="center"/>
          </w:tcPr>
          <w:p w14:paraId="23C2C586">
            <w:pPr>
              <w:jc w:val="center"/>
              <w:rPr>
                <w:rFonts w:hint="eastAsia" w:eastAsia="宋体" w:cs="Times New Roman"/>
                <w:kern w:val="0"/>
                <w:szCs w:val="20"/>
              </w:rPr>
            </w:pPr>
            <w:r>
              <w:rPr>
                <w:rFonts w:hint="eastAsia" w:eastAsia="宋体" w:cs="Times New Roman"/>
                <w:kern w:val="0"/>
                <w:szCs w:val="20"/>
              </w:rPr>
              <w:t>NLP/正则模块成功提取：药名“阿莫西林胶囊”，频次“一日3次”，剂量“2粒”。</w:t>
            </w:r>
          </w:p>
        </w:tc>
        <w:tc>
          <w:tcPr>
            <w:tcW w:w="1630" w:type="dxa"/>
            <w:vAlign w:val="center"/>
          </w:tcPr>
          <w:p w14:paraId="134B3405">
            <w:pPr>
              <w:jc w:val="center"/>
              <w:rPr>
                <w:rFonts w:hint="eastAsia" w:eastAsia="宋体" w:cs="Times New Roman"/>
                <w:kern w:val="0"/>
                <w:szCs w:val="20"/>
              </w:rPr>
            </w:pPr>
            <w:r>
              <w:rPr>
                <w:rFonts w:hint="eastAsia" w:eastAsia="宋体" w:cs="Times New Roman"/>
                <w:kern w:val="0"/>
                <w:szCs w:val="20"/>
              </w:rPr>
              <w:t>数据结构化成功，与期望值完全一致。</w:t>
            </w:r>
          </w:p>
        </w:tc>
        <w:tc>
          <w:tcPr>
            <w:tcW w:w="1514" w:type="dxa"/>
            <w:vAlign w:val="center"/>
          </w:tcPr>
          <w:p w14:paraId="0301D4DC">
            <w:pPr>
              <w:jc w:val="center"/>
              <w:rPr>
                <w:rFonts w:hint="eastAsia" w:eastAsia="宋体" w:cs="Times New Roman"/>
                <w:kern w:val="0"/>
                <w:szCs w:val="20"/>
              </w:rPr>
            </w:pPr>
          </w:p>
        </w:tc>
      </w:tr>
      <w:tr w14:paraId="6B82D619">
        <w:trPr>
          <w:trHeight w:val="0" w:hRule="atLeast"/>
        </w:trPr>
        <w:tc>
          <w:tcPr>
            <w:tcW w:w="1994" w:type="dxa"/>
            <w:vAlign w:val="center"/>
          </w:tcPr>
          <w:p w14:paraId="5AFF7C12">
            <w:pPr>
              <w:jc w:val="center"/>
              <w:rPr>
                <w:rFonts w:hint="eastAsia" w:eastAsia="宋体" w:cs="Times New Roman"/>
                <w:kern w:val="0"/>
                <w:szCs w:val="20"/>
              </w:rPr>
            </w:pPr>
            <w:r>
              <w:rPr>
                <w:rFonts w:hint="eastAsia" w:eastAsia="宋体" w:cs="Times New Roman"/>
                <w:kern w:val="0"/>
                <w:szCs w:val="20"/>
              </w:rPr>
              <w:t>3</w:t>
            </w:r>
          </w:p>
        </w:tc>
        <w:tc>
          <w:tcPr>
            <w:tcW w:w="1548" w:type="dxa"/>
            <w:vAlign w:val="center"/>
          </w:tcPr>
          <w:p w14:paraId="2B0B46D0">
            <w:pPr>
              <w:jc w:val="center"/>
              <w:rPr>
                <w:rFonts w:hint="eastAsia" w:eastAsia="宋体" w:cs="Times New Roman"/>
                <w:kern w:val="0"/>
                <w:szCs w:val="20"/>
              </w:rPr>
            </w:pPr>
            <w:r>
              <w:rPr>
                <w:rFonts w:hint="eastAsia" w:eastAsia="宋体" w:cs="Times New Roman"/>
                <w:kern w:val="0"/>
                <w:szCs w:val="20"/>
              </w:rPr>
              <w:t>确认保存并生成计划</w:t>
            </w:r>
          </w:p>
        </w:tc>
        <w:tc>
          <w:tcPr>
            <w:tcW w:w="1577" w:type="dxa"/>
            <w:vAlign w:val="center"/>
          </w:tcPr>
          <w:p w14:paraId="664D90D4">
            <w:pPr>
              <w:jc w:val="center"/>
              <w:rPr>
                <w:rFonts w:hint="eastAsia" w:eastAsia="宋体" w:cs="Times New Roman"/>
                <w:kern w:val="0"/>
                <w:szCs w:val="20"/>
              </w:rPr>
            </w:pPr>
            <w:r>
              <w:rPr>
                <w:rFonts w:hint="eastAsia" w:eastAsia="宋体" w:cs="Times New Roman"/>
                <w:kern w:val="0"/>
                <w:szCs w:val="20"/>
              </w:rPr>
              <w:t>数据库生成对应的服药记录，消息队列或定时任务（Cron）中成功注册提醒任务。</w:t>
            </w:r>
          </w:p>
        </w:tc>
        <w:tc>
          <w:tcPr>
            <w:tcW w:w="1630" w:type="dxa"/>
            <w:vAlign w:val="center"/>
          </w:tcPr>
          <w:p w14:paraId="4B7ED50B">
            <w:pPr>
              <w:jc w:val="center"/>
              <w:rPr>
                <w:rFonts w:hint="eastAsia" w:eastAsia="宋体" w:cs="Times New Roman"/>
                <w:kern w:val="0"/>
                <w:szCs w:val="20"/>
              </w:rPr>
            </w:pPr>
            <w:r>
              <w:rPr>
                <w:rFonts w:hint="eastAsia" w:eastAsia="宋体" w:cs="Times New Roman"/>
                <w:kern w:val="0"/>
                <w:szCs w:val="20"/>
              </w:rPr>
              <w:t>数据库插入成功，Redis 中可见相应的延迟任务。</w:t>
            </w:r>
          </w:p>
        </w:tc>
        <w:tc>
          <w:tcPr>
            <w:tcW w:w="1514" w:type="dxa"/>
            <w:vAlign w:val="center"/>
          </w:tcPr>
          <w:p w14:paraId="60C0A66F">
            <w:pPr>
              <w:jc w:val="center"/>
              <w:rPr>
                <w:rFonts w:hint="eastAsia" w:eastAsia="宋体" w:cs="Times New Roman"/>
                <w:kern w:val="0"/>
                <w:szCs w:val="20"/>
              </w:rPr>
            </w:pPr>
          </w:p>
        </w:tc>
      </w:tr>
      <w:tr w14:paraId="06B06337">
        <w:trPr>
          <w:trHeight w:val="0" w:hRule="atLeast"/>
        </w:trPr>
        <w:tc>
          <w:tcPr>
            <w:tcW w:w="1994" w:type="dxa"/>
            <w:vAlign w:val="center"/>
          </w:tcPr>
          <w:p w14:paraId="13B43FA7">
            <w:pPr>
              <w:jc w:val="center"/>
              <w:rPr>
                <w:rFonts w:hint="eastAsia" w:eastAsia="宋体" w:cs="Times New Roman"/>
                <w:kern w:val="0"/>
                <w:szCs w:val="20"/>
              </w:rPr>
            </w:pPr>
            <w:r>
              <w:rPr>
                <w:rFonts w:hint="eastAsia" w:eastAsia="宋体" w:cs="Times New Roman"/>
                <w:kern w:val="0"/>
                <w:szCs w:val="20"/>
              </w:rPr>
              <w:t>4</w:t>
            </w:r>
          </w:p>
        </w:tc>
        <w:tc>
          <w:tcPr>
            <w:tcW w:w="1548" w:type="dxa"/>
            <w:vAlign w:val="center"/>
          </w:tcPr>
          <w:p w14:paraId="22D59409">
            <w:pPr>
              <w:jc w:val="center"/>
              <w:rPr>
                <w:rFonts w:hint="eastAsia" w:eastAsia="宋体" w:cs="Times New Roman"/>
                <w:kern w:val="0"/>
                <w:szCs w:val="20"/>
              </w:rPr>
            </w:pPr>
            <w:r>
              <w:rPr>
                <w:rFonts w:hint="eastAsia" w:eastAsia="宋体" w:cs="Times New Roman"/>
                <w:kern w:val="0"/>
                <w:szCs w:val="20"/>
              </w:rPr>
              <w:t>强反光环境下的照片</w:t>
            </w:r>
          </w:p>
        </w:tc>
        <w:tc>
          <w:tcPr>
            <w:tcW w:w="1577" w:type="dxa"/>
            <w:vAlign w:val="center"/>
          </w:tcPr>
          <w:p w14:paraId="74E89905">
            <w:pPr>
              <w:jc w:val="center"/>
              <w:rPr>
                <w:rFonts w:hint="eastAsia" w:eastAsia="宋体" w:cs="Times New Roman"/>
                <w:kern w:val="0"/>
                <w:szCs w:val="20"/>
              </w:rPr>
            </w:pPr>
            <w:r>
              <w:rPr>
                <w:rFonts w:hint="eastAsia" w:eastAsia="宋体" w:cs="Times New Roman"/>
                <w:kern w:val="0"/>
                <w:szCs w:val="20"/>
              </w:rPr>
              <w:t>提示用户“识别失败，请确保光线充足并重新拍摄”或回退到手动输入模式。</w:t>
            </w:r>
          </w:p>
        </w:tc>
        <w:tc>
          <w:tcPr>
            <w:tcW w:w="1630" w:type="dxa"/>
            <w:vAlign w:val="center"/>
          </w:tcPr>
          <w:p w14:paraId="79AC7633">
            <w:pPr>
              <w:jc w:val="center"/>
              <w:rPr>
                <w:rFonts w:hint="eastAsia" w:eastAsia="宋体" w:cs="Times New Roman"/>
                <w:kern w:val="0"/>
                <w:szCs w:val="20"/>
              </w:rPr>
            </w:pPr>
            <w:r>
              <w:rPr>
                <w:rFonts w:hint="eastAsia" w:eastAsia="宋体" w:cs="Times New Roman"/>
                <w:kern w:val="0"/>
                <w:szCs w:val="20"/>
              </w:rPr>
              <w:t>捕获识别异常，弹出友好的重试提示。</w:t>
            </w:r>
          </w:p>
        </w:tc>
        <w:tc>
          <w:tcPr>
            <w:tcW w:w="1514" w:type="dxa"/>
            <w:vAlign w:val="center"/>
          </w:tcPr>
          <w:p w14:paraId="00B7EBDC">
            <w:pPr>
              <w:jc w:val="center"/>
              <w:rPr>
                <w:rFonts w:hint="eastAsia" w:eastAsia="宋体" w:cs="Times New Roman"/>
                <w:kern w:val="0"/>
                <w:szCs w:val="20"/>
              </w:rPr>
            </w:pPr>
            <w:r>
              <w:rPr>
                <w:rFonts w:hint="eastAsia" w:eastAsia="宋体" w:cs="Times New Roman"/>
                <w:kern w:val="0"/>
                <w:szCs w:val="20"/>
              </w:rPr>
              <w:t>容错机制验证</w:t>
            </w:r>
          </w:p>
        </w:tc>
      </w:tr>
    </w:tbl>
    <w:p w14:paraId="50E872AF">
      <w:pPr>
        <w:snapToGrid/>
        <w:spacing w:before="0" w:line="240" w:lineRule="auto"/>
        <w:ind w:left="480"/>
      </w:pPr>
      <w:r>
        <w:rPr>
          <w:rFonts w:ascii="Google Sans Text" w:hAnsi="Google Sans Text" w:eastAsia="Google Sans Text" w:cs="Google Sans Text"/>
          <w:b/>
          <w:i w:val="0"/>
          <w:strike w:val="0"/>
          <w:color w:val="000000"/>
          <w:u w:val="none"/>
        </w:rPr>
        <w:t>测试结果分析：</w:t>
      </w:r>
    </w:p>
    <w:p w14:paraId="088A7B2B">
      <w:pPr>
        <w:snapToGrid/>
        <w:spacing w:before="0" w:line="240" w:lineRule="auto"/>
        <w:ind w:left="480"/>
      </w:pPr>
      <w:r>
        <w:rPr>
          <w:rFonts w:ascii="Google Sans Text" w:hAnsi="Google Sans Text" w:eastAsia="Google Sans Text" w:cs="Google Sans Text"/>
          <w:i w:val="0"/>
          <w:strike w:val="0"/>
          <w:color w:val="000000"/>
          <w:u w:val="none"/>
        </w:rPr>
        <w:t>在光照充足、字体清晰的常规场景下，基于 OCR 的信息提取准确率达到了 95% 以上，能够极大简化长辈的操作成本。对于无法识别的极端图片，系统能够优雅降级，引导用户手动录入。</w:t>
      </w:r>
    </w:p>
    <w:p w14:paraId="1417786D">
      <w:pPr>
        <w:pStyle w:val="5"/>
        <w:numPr>
          <w:ilvl w:val="2"/>
          <w:numId w:val="1"/>
        </w:numPr>
        <w:rPr>
          <w:rFonts w:hint="eastAsia"/>
        </w:rPr>
      </w:pPr>
      <w:bookmarkStart w:id="49" w:name="_Tocs1sbm3"/>
      <w:bookmarkStart w:id="50" w:name="_Tocjbwsnq"/>
      <w:r>
        <w:rPr>
          <w:rFonts w:hint="eastAsia"/>
        </w:rPr>
        <w:t>测试结果综合分析及建议</w:t>
      </w:r>
      <w:bookmarkEnd w:id="49"/>
      <w:bookmarkEnd w:id="50"/>
    </w:p>
    <w:p w14:paraId="7BF9C30C">
      <w:pPr>
        <w:snapToGrid/>
        <w:spacing w:before="0" w:line="240" w:lineRule="auto"/>
        <w:ind w:left="480"/>
      </w:pPr>
      <w:r>
        <w:rPr>
          <w:rFonts w:ascii="Google Sans Text" w:hAnsi="Google Sans Text" w:eastAsia="Google Sans Text" w:cs="Google Sans Text"/>
          <w:i w:val="0"/>
          <w:strike w:val="0"/>
          <w:color w:val="000000"/>
          <w:u w:val="none"/>
        </w:rPr>
        <w:t>OCR 解析结合正则匹配能覆盖大多数标准处方药包装，但在面对手写医嘱或非标准表述时（如“早晚各一次”），正则容易漏抓。</w:t>
      </w:r>
      <w:r>
        <w:rPr>
          <w:rFonts w:ascii="Google Sans Text" w:hAnsi="Google Sans Text" w:eastAsia="Google Sans Text" w:cs="Google Sans Text"/>
          <w:b/>
          <w:i w:val="0"/>
          <w:strike w:val="0"/>
          <w:color w:val="000000"/>
          <w:u w:val="none"/>
        </w:rPr>
        <w:t>建议：</w:t>
      </w:r>
      <w:r>
        <w:rPr>
          <w:rFonts w:ascii="Google Sans Text" w:hAnsi="Google Sans Text" w:eastAsia="Google Sans Text" w:cs="Google Sans Text"/>
          <w:i w:val="0"/>
          <w:strike w:val="0"/>
          <w:color w:val="000000"/>
          <w:u w:val="none"/>
        </w:rPr>
        <w:t xml:space="preserve"> 引入轻量级的大模型辅助进行意图提取，代替死板的正则匹配，进一步提高医疗文本提取的鲁棒性。</w:t>
      </w:r>
    </w:p>
    <w:p w14:paraId="4EDAFC3C">
      <w:pPr>
        <w:pStyle w:val="5"/>
        <w:numPr>
          <w:ilvl w:val="2"/>
          <w:numId w:val="1"/>
        </w:numPr>
        <w:rPr>
          <w:rFonts w:hint="eastAsia"/>
        </w:rPr>
      </w:pPr>
      <w:bookmarkStart w:id="51" w:name="_Toc2qfmff"/>
      <w:bookmarkStart w:id="52" w:name="_Tocfqnmx8"/>
      <w:r>
        <w:rPr>
          <w:rFonts w:hint="eastAsia"/>
        </w:rPr>
        <w:t>测试经验总结</w:t>
      </w:r>
      <w:bookmarkEnd w:id="51"/>
      <w:bookmarkEnd w:id="52"/>
    </w:p>
    <w:p w14:paraId="378F1B61">
      <w:pPr>
        <w:snapToGrid/>
        <w:spacing w:before="0" w:line="240" w:lineRule="auto"/>
        <w:ind w:left="480"/>
      </w:pPr>
      <w:r>
        <w:rPr>
          <w:rFonts w:ascii="Google Sans Text" w:hAnsi="Google Sans Text" w:eastAsia="Google Sans Text" w:cs="Google Sans Text"/>
          <w:i w:val="0"/>
          <w:strike w:val="0"/>
          <w:color w:val="000000"/>
          <w:u w:val="none"/>
        </w:rPr>
        <w:t>第三方 API 的响应延迟不可控（例如网络波动时 OCR 可能耗时 3-5 秒）。在前端必须辅以明显的 Loading 动画（如“正在 AI 识别药盒中...”），否则用户极易因为认为卡顿而多次点击，导致并发错误。</w:t>
      </w:r>
    </w:p>
    <w:p w14:paraId="78338AE5">
      <w:pPr>
        <w:pStyle w:val="4"/>
        <w:numPr>
          <w:ilvl w:val="1"/>
          <w:numId w:val="1"/>
        </w:numPr>
      </w:pPr>
      <w:bookmarkStart w:id="53" w:name="_Tocqydzo9"/>
      <w:bookmarkStart w:id="54" w:name="_Tocnz15bj"/>
      <w:r>
        <w:t>家庭组模块</w:t>
      </w:r>
      <w:bookmarkEnd w:id="53"/>
      <w:bookmarkEnd w:id="54"/>
    </w:p>
    <w:p w14:paraId="6966E749">
      <w:pPr>
        <w:pStyle w:val="5"/>
        <w:numPr>
          <w:ilvl w:val="2"/>
          <w:numId w:val="1"/>
        </w:numPr>
        <w:pBdr>
          <w:bottom w:val="none" w:color="auto" w:sz="0" w:space="0"/>
        </w:pBdr>
        <w:rPr>
          <w:rFonts w:hint="eastAsia"/>
        </w:rPr>
      </w:pPr>
      <w:bookmarkStart w:id="55" w:name="_Toc3xxctt"/>
      <w:bookmarkStart w:id="56" w:name="_Toc2t0d75"/>
      <w:r>
        <w:rPr>
          <w:rFonts w:hint="eastAsia"/>
        </w:rPr>
        <w:t>测试用例与结果分析</w:t>
      </w:r>
      <w:bookmarkEnd w:id="55"/>
      <w:bookmarkEnd w:id="56"/>
    </w:p>
    <w:tbl>
      <w:tblPr>
        <w:tblStyle w:val="38"/>
        <w:tblW w:w="0" w:type="auto"/>
        <w:tblInd w:w="0" w:type="dxa"/>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55"/>
        <w:gridCol w:w="1580"/>
        <w:gridCol w:w="1572"/>
        <w:gridCol w:w="1653"/>
        <w:gridCol w:w="1505"/>
      </w:tblGrid>
      <w:tr w14:paraId="4A3FBA48">
        <w:trPr>
          <w:trHeight w:val="0" w:hRule="atLeast"/>
        </w:trPr>
        <w:tc>
          <w:tcPr>
            <w:tcW w:w="1955" w:type="dxa"/>
            <w:vAlign w:val="center"/>
          </w:tcPr>
          <w:p w14:paraId="3834D8F9">
            <w:pPr>
              <w:jc w:val="center"/>
              <w:rPr>
                <w:rFonts w:hint="eastAsia" w:eastAsia="宋体" w:cs="Times New Roman"/>
                <w:kern w:val="0"/>
                <w:szCs w:val="20"/>
              </w:rPr>
            </w:pPr>
            <w:r>
              <w:rPr>
                <w:rFonts w:hint="eastAsia" w:eastAsia="宋体" w:cs="Times New Roman"/>
                <w:kern w:val="0"/>
                <w:szCs w:val="20"/>
              </w:rPr>
              <w:t>用例编号</w:t>
            </w:r>
          </w:p>
        </w:tc>
        <w:tc>
          <w:tcPr>
            <w:tcW w:w="6310" w:type="dxa"/>
            <w:gridSpan w:val="4"/>
            <w:vAlign w:val="center"/>
          </w:tcPr>
          <w:p w14:paraId="1090C05D">
            <w:pPr>
              <w:jc w:val="center"/>
              <w:rPr>
                <w:rFonts w:hint="eastAsia" w:eastAsia="宋体" w:cs="Times New Roman"/>
                <w:kern w:val="0"/>
                <w:szCs w:val="20"/>
              </w:rPr>
            </w:pPr>
            <w:r>
              <w:rPr>
                <w:rFonts w:hint="eastAsia" w:eastAsia="宋体" w:cs="Times New Roman"/>
                <w:kern w:val="0"/>
                <w:szCs w:val="20"/>
              </w:rPr>
              <w:t>FG-001</w:t>
            </w:r>
          </w:p>
        </w:tc>
      </w:tr>
      <w:tr w14:paraId="1883B1FA">
        <w:trPr>
          <w:trHeight w:val="0" w:hRule="atLeast"/>
        </w:trPr>
        <w:tc>
          <w:tcPr>
            <w:tcW w:w="1955" w:type="dxa"/>
            <w:vAlign w:val="center"/>
          </w:tcPr>
          <w:p w14:paraId="26C7C4BB">
            <w:pPr>
              <w:jc w:val="center"/>
              <w:rPr>
                <w:rFonts w:hint="eastAsia" w:eastAsia="宋体" w:cs="Times New Roman"/>
                <w:kern w:val="0"/>
                <w:szCs w:val="20"/>
              </w:rPr>
            </w:pPr>
            <w:r>
              <w:rPr>
                <w:rFonts w:hint="eastAsia" w:eastAsia="宋体" w:cs="Times New Roman"/>
                <w:kern w:val="0"/>
                <w:szCs w:val="20"/>
              </w:rPr>
              <w:t>功能描述</w:t>
            </w:r>
          </w:p>
        </w:tc>
        <w:tc>
          <w:tcPr>
            <w:tcW w:w="6310" w:type="dxa"/>
            <w:gridSpan w:val="4"/>
            <w:vAlign w:val="center"/>
          </w:tcPr>
          <w:p w14:paraId="07D912C7">
            <w:pPr>
              <w:jc w:val="center"/>
              <w:rPr>
                <w:rFonts w:hint="eastAsia" w:eastAsia="宋体" w:cs="Times New Roman"/>
                <w:kern w:val="0"/>
                <w:szCs w:val="20"/>
              </w:rPr>
            </w:pPr>
            <w:r>
              <w:rPr>
                <w:rFonts w:hint="eastAsia" w:eastAsia="宋体" w:cs="Times New Roman"/>
                <w:kern w:val="0"/>
                <w:szCs w:val="20"/>
              </w:rPr>
              <w:t>家庭组创建、微信分享邀请与数据权限隔离</w:t>
            </w:r>
          </w:p>
        </w:tc>
      </w:tr>
      <w:tr w14:paraId="0A398FAD">
        <w:trPr>
          <w:trHeight w:val="0" w:hRule="atLeast"/>
        </w:trPr>
        <w:tc>
          <w:tcPr>
            <w:tcW w:w="1955" w:type="dxa"/>
            <w:vAlign w:val="center"/>
          </w:tcPr>
          <w:p w14:paraId="2E290CB0">
            <w:pPr>
              <w:jc w:val="center"/>
              <w:rPr>
                <w:rFonts w:hint="eastAsia" w:eastAsia="宋体" w:cs="Times New Roman"/>
                <w:kern w:val="0"/>
                <w:szCs w:val="20"/>
              </w:rPr>
            </w:pPr>
            <w:r>
              <w:rPr>
                <w:rFonts w:hint="eastAsia" w:eastAsia="宋体" w:cs="Times New Roman"/>
                <w:kern w:val="0"/>
                <w:szCs w:val="20"/>
              </w:rPr>
              <w:t>用例目的</w:t>
            </w:r>
          </w:p>
        </w:tc>
        <w:tc>
          <w:tcPr>
            <w:tcW w:w="6310" w:type="dxa"/>
            <w:gridSpan w:val="4"/>
            <w:vAlign w:val="center"/>
          </w:tcPr>
          <w:p w14:paraId="0CEFA80C">
            <w:pPr>
              <w:jc w:val="center"/>
              <w:rPr>
                <w:rFonts w:hint="eastAsia" w:eastAsia="宋体" w:cs="Times New Roman"/>
                <w:kern w:val="0"/>
                <w:szCs w:val="20"/>
              </w:rPr>
            </w:pPr>
            <w:r>
              <w:rPr>
                <w:rFonts w:hint="eastAsia" w:eastAsia="宋体" w:cs="Times New Roman"/>
                <w:kern w:val="0"/>
                <w:szCs w:val="20"/>
              </w:rPr>
              <w:t>验证跨端邀请机制（App分享至小程序）的闭环，以及不同家庭组之间严格的数据越权访问隔离</w:t>
            </w:r>
          </w:p>
        </w:tc>
      </w:tr>
      <w:tr w14:paraId="1A9D985F">
        <w:trPr>
          <w:trHeight w:val="0" w:hRule="atLeast"/>
        </w:trPr>
        <w:tc>
          <w:tcPr>
            <w:tcW w:w="1955" w:type="dxa"/>
            <w:vAlign w:val="center"/>
          </w:tcPr>
          <w:p w14:paraId="14A3F2D9">
            <w:pPr>
              <w:jc w:val="center"/>
              <w:rPr>
                <w:rFonts w:hint="eastAsia" w:eastAsia="宋体" w:cs="Times New Roman"/>
                <w:kern w:val="0"/>
                <w:szCs w:val="20"/>
              </w:rPr>
            </w:pPr>
            <w:r>
              <w:rPr>
                <w:rFonts w:hint="eastAsia" w:eastAsia="宋体" w:cs="Times New Roman"/>
                <w:kern w:val="0"/>
                <w:szCs w:val="20"/>
              </w:rPr>
              <w:t>前提条件</w:t>
            </w:r>
          </w:p>
        </w:tc>
        <w:tc>
          <w:tcPr>
            <w:tcW w:w="6310" w:type="dxa"/>
            <w:gridSpan w:val="4"/>
            <w:vAlign w:val="center"/>
          </w:tcPr>
          <w:p w14:paraId="3638FB65">
            <w:pPr>
              <w:jc w:val="center"/>
              <w:rPr>
                <w:rFonts w:hint="eastAsia" w:eastAsia="宋体" w:cs="Times New Roman"/>
                <w:kern w:val="0"/>
                <w:szCs w:val="20"/>
              </w:rPr>
            </w:pPr>
            <w:r>
              <w:rPr>
                <w:rFonts w:hint="eastAsia" w:eastAsia="宋体" w:cs="Times New Roman"/>
                <w:kern w:val="0"/>
                <w:szCs w:val="20"/>
              </w:rPr>
              <w:t>准备两个独立测试账号（账号 A 代表年轻人，账号 B 代表长辈）</w:t>
            </w:r>
          </w:p>
        </w:tc>
      </w:tr>
      <w:tr w14:paraId="0FF4973C">
        <w:trPr>
          <w:trHeight w:val="0" w:hRule="atLeast"/>
        </w:trPr>
        <w:tc>
          <w:tcPr>
            <w:tcW w:w="1955" w:type="dxa"/>
            <w:vAlign w:val="center"/>
          </w:tcPr>
          <w:p w14:paraId="0A892B00">
            <w:pPr>
              <w:jc w:val="center"/>
              <w:rPr>
                <w:rFonts w:hint="eastAsia" w:eastAsia="宋体" w:cs="Times New Roman"/>
                <w:kern w:val="0"/>
                <w:szCs w:val="20"/>
              </w:rPr>
            </w:pPr>
            <w:r>
              <w:rPr>
                <w:rFonts w:hint="eastAsia" w:eastAsia="宋体" w:cs="Times New Roman"/>
                <w:kern w:val="0"/>
                <w:szCs w:val="20"/>
              </w:rPr>
              <w:t>特殊的规程说明</w:t>
            </w:r>
          </w:p>
        </w:tc>
        <w:tc>
          <w:tcPr>
            <w:tcW w:w="6310" w:type="dxa"/>
            <w:gridSpan w:val="4"/>
            <w:vAlign w:val="center"/>
          </w:tcPr>
          <w:p w14:paraId="70E3BFE8">
            <w:pPr>
              <w:jc w:val="center"/>
              <w:rPr>
                <w:rFonts w:hint="eastAsia" w:eastAsia="宋体" w:cs="Times New Roman"/>
                <w:kern w:val="0"/>
                <w:szCs w:val="20"/>
              </w:rPr>
            </w:pPr>
            <w:r>
              <w:rPr>
                <w:rFonts w:hint="eastAsia" w:eastAsia="宋体" w:cs="Times New Roman"/>
                <w:kern w:val="0"/>
                <w:szCs w:val="20"/>
              </w:rPr>
              <w:t>需在 uniapp 环境下编译微信小程序进行联合跨端测试</w:t>
            </w:r>
          </w:p>
        </w:tc>
      </w:tr>
      <w:tr w14:paraId="4DA77C0E">
        <w:trPr>
          <w:trHeight w:val="0" w:hRule="atLeast"/>
        </w:trPr>
        <w:tc>
          <w:tcPr>
            <w:tcW w:w="1955" w:type="dxa"/>
            <w:vAlign w:val="center"/>
          </w:tcPr>
          <w:p w14:paraId="27FC3A7C">
            <w:pPr>
              <w:jc w:val="center"/>
              <w:rPr>
                <w:rFonts w:hint="eastAsia" w:eastAsia="宋体" w:cs="Times New Roman"/>
                <w:kern w:val="0"/>
                <w:szCs w:val="20"/>
              </w:rPr>
            </w:pPr>
            <w:r>
              <w:rPr>
                <w:rFonts w:hint="eastAsia" w:eastAsia="宋体" w:cs="Times New Roman"/>
                <w:kern w:val="0"/>
                <w:szCs w:val="20"/>
              </w:rPr>
              <w:t>用例间的依赖关系</w:t>
            </w:r>
          </w:p>
        </w:tc>
        <w:tc>
          <w:tcPr>
            <w:tcW w:w="6310" w:type="dxa"/>
            <w:gridSpan w:val="4"/>
            <w:vAlign w:val="center"/>
          </w:tcPr>
          <w:p w14:paraId="742AAFF0">
            <w:pPr>
              <w:jc w:val="center"/>
              <w:rPr>
                <w:rFonts w:hint="eastAsia" w:eastAsia="宋体" w:cs="Times New Roman"/>
                <w:kern w:val="0"/>
                <w:szCs w:val="20"/>
              </w:rPr>
            </w:pPr>
            <w:r>
              <w:rPr>
                <w:rFonts w:hint="eastAsia" w:eastAsia="宋体" w:cs="Times New Roman"/>
                <w:kern w:val="0"/>
                <w:szCs w:val="20"/>
              </w:rPr>
              <w:t>依赖用户模块</w:t>
            </w:r>
          </w:p>
        </w:tc>
      </w:tr>
      <w:tr w14:paraId="78F176E9">
        <w:trPr>
          <w:trHeight w:val="0" w:hRule="atLeast"/>
        </w:trPr>
        <w:tc>
          <w:tcPr>
            <w:tcW w:w="1955" w:type="dxa"/>
            <w:shd w:val="clear" w:color="auto" w:fill="D8D8D8"/>
            <w:vAlign w:val="center"/>
          </w:tcPr>
          <w:p w14:paraId="47E32F35">
            <w:pPr>
              <w:jc w:val="center"/>
              <w:rPr>
                <w:rFonts w:hint="eastAsia" w:eastAsia="宋体" w:cs="Times New Roman"/>
                <w:kern w:val="0"/>
                <w:szCs w:val="20"/>
              </w:rPr>
            </w:pPr>
            <w:r>
              <w:rPr>
                <w:rFonts w:hint="eastAsia" w:eastAsia="宋体" w:cs="Times New Roman"/>
                <w:kern w:val="0"/>
                <w:szCs w:val="20"/>
              </w:rPr>
              <w:t>具体步骤</w:t>
            </w:r>
          </w:p>
        </w:tc>
        <w:tc>
          <w:tcPr>
            <w:tcW w:w="1580" w:type="dxa"/>
            <w:shd w:val="clear" w:color="auto" w:fill="D8D8D8"/>
            <w:vAlign w:val="center"/>
          </w:tcPr>
          <w:p w14:paraId="369EEFC0">
            <w:pPr>
              <w:jc w:val="center"/>
              <w:rPr>
                <w:rFonts w:hint="eastAsia" w:eastAsia="宋体" w:cs="Times New Roman"/>
                <w:kern w:val="0"/>
                <w:szCs w:val="20"/>
              </w:rPr>
            </w:pPr>
            <w:r>
              <w:rPr>
                <w:rFonts w:hint="eastAsia" w:eastAsia="宋体" w:cs="Times New Roman"/>
                <w:kern w:val="0"/>
                <w:szCs w:val="20"/>
              </w:rPr>
              <w:t>输入</w:t>
            </w:r>
          </w:p>
        </w:tc>
        <w:tc>
          <w:tcPr>
            <w:tcW w:w="1572" w:type="dxa"/>
            <w:shd w:val="clear" w:color="auto" w:fill="D8D8D8"/>
            <w:vAlign w:val="center"/>
          </w:tcPr>
          <w:p w14:paraId="15FAED07">
            <w:pPr>
              <w:jc w:val="center"/>
              <w:rPr>
                <w:rFonts w:hint="eastAsia" w:eastAsia="宋体" w:cs="Times New Roman"/>
                <w:kern w:val="0"/>
                <w:szCs w:val="20"/>
              </w:rPr>
            </w:pPr>
            <w:r>
              <w:rPr>
                <w:rFonts w:hint="eastAsia" w:eastAsia="宋体" w:cs="Times New Roman"/>
                <w:kern w:val="0"/>
                <w:szCs w:val="20"/>
              </w:rPr>
              <w:t>期望输出</w:t>
            </w:r>
          </w:p>
        </w:tc>
        <w:tc>
          <w:tcPr>
            <w:tcW w:w="1653" w:type="dxa"/>
            <w:shd w:val="clear" w:color="auto" w:fill="D8D8D8"/>
            <w:vAlign w:val="center"/>
          </w:tcPr>
          <w:p w14:paraId="571D0DC0">
            <w:pPr>
              <w:jc w:val="center"/>
              <w:rPr>
                <w:rFonts w:hint="eastAsia" w:eastAsia="宋体" w:cs="Times New Roman"/>
                <w:kern w:val="0"/>
                <w:szCs w:val="20"/>
              </w:rPr>
            </w:pPr>
            <w:r>
              <w:rPr>
                <w:rFonts w:hint="eastAsia" w:eastAsia="宋体" w:cs="Times New Roman"/>
                <w:kern w:val="0"/>
                <w:szCs w:val="20"/>
              </w:rPr>
              <w:t>实际输出</w:t>
            </w:r>
          </w:p>
        </w:tc>
        <w:tc>
          <w:tcPr>
            <w:tcW w:w="1505" w:type="dxa"/>
            <w:shd w:val="clear" w:color="auto" w:fill="D8D8D8"/>
            <w:vAlign w:val="center"/>
          </w:tcPr>
          <w:p w14:paraId="1F8AB972">
            <w:pPr>
              <w:jc w:val="center"/>
              <w:rPr>
                <w:rFonts w:hint="eastAsia" w:eastAsia="宋体" w:cs="Times New Roman"/>
                <w:kern w:val="0"/>
                <w:szCs w:val="20"/>
              </w:rPr>
            </w:pPr>
            <w:r>
              <w:rPr>
                <w:rFonts w:hint="eastAsia" w:eastAsia="宋体" w:cs="Times New Roman"/>
                <w:kern w:val="0"/>
                <w:szCs w:val="20"/>
              </w:rPr>
              <w:t>备注</w:t>
            </w:r>
          </w:p>
        </w:tc>
      </w:tr>
      <w:tr w14:paraId="645D5709">
        <w:trPr>
          <w:trHeight w:val="0" w:hRule="atLeast"/>
        </w:trPr>
        <w:tc>
          <w:tcPr>
            <w:tcW w:w="1955" w:type="dxa"/>
            <w:vAlign w:val="center"/>
          </w:tcPr>
          <w:p w14:paraId="31151D03">
            <w:pPr>
              <w:jc w:val="center"/>
              <w:rPr>
                <w:rFonts w:hint="eastAsia" w:eastAsia="宋体" w:cs="Times New Roman"/>
                <w:kern w:val="0"/>
                <w:szCs w:val="20"/>
              </w:rPr>
            </w:pPr>
            <w:r>
              <w:rPr>
                <w:rFonts w:hint="eastAsia" w:eastAsia="宋体" w:cs="Times New Roman"/>
                <w:kern w:val="0"/>
                <w:szCs w:val="20"/>
              </w:rPr>
              <w:t>1</w:t>
            </w:r>
          </w:p>
        </w:tc>
        <w:tc>
          <w:tcPr>
            <w:tcW w:w="1580" w:type="dxa"/>
            <w:vAlign w:val="center"/>
          </w:tcPr>
          <w:p w14:paraId="08EDBED0">
            <w:pPr>
              <w:jc w:val="center"/>
              <w:rPr>
                <w:rFonts w:hint="eastAsia" w:eastAsia="宋体" w:cs="Times New Roman"/>
                <w:kern w:val="0"/>
                <w:szCs w:val="20"/>
              </w:rPr>
            </w:pPr>
            <w:r>
              <w:rPr>
                <w:rFonts w:hint="eastAsia" w:eastAsia="宋体" w:cs="Times New Roman"/>
                <w:kern w:val="0"/>
                <w:szCs w:val="20"/>
              </w:rPr>
              <w:t>账号 A 输入组名“我的家人”并创建</w:t>
            </w:r>
          </w:p>
        </w:tc>
        <w:tc>
          <w:tcPr>
            <w:tcW w:w="1572" w:type="dxa"/>
            <w:vAlign w:val="center"/>
          </w:tcPr>
          <w:p w14:paraId="4CAAE004">
            <w:pPr>
              <w:jc w:val="center"/>
              <w:rPr>
                <w:rFonts w:hint="eastAsia" w:eastAsia="宋体" w:cs="Times New Roman"/>
                <w:kern w:val="0"/>
                <w:szCs w:val="20"/>
              </w:rPr>
            </w:pPr>
            <w:r>
              <w:rPr>
                <w:rFonts w:hint="eastAsia" w:eastAsia="宋体" w:cs="Times New Roman"/>
                <w:kern w:val="0"/>
                <w:szCs w:val="20"/>
              </w:rPr>
              <w:t>成功生成 FamilyID，账号 A 身份被标记为“管理员”。</w:t>
            </w:r>
          </w:p>
        </w:tc>
        <w:tc>
          <w:tcPr>
            <w:tcW w:w="1653" w:type="dxa"/>
            <w:vAlign w:val="center"/>
          </w:tcPr>
          <w:p w14:paraId="51C2C873">
            <w:pPr>
              <w:jc w:val="center"/>
              <w:rPr>
                <w:rFonts w:hint="eastAsia" w:eastAsia="宋体" w:cs="Times New Roman"/>
                <w:kern w:val="0"/>
                <w:szCs w:val="20"/>
              </w:rPr>
            </w:pPr>
            <w:r>
              <w:rPr>
                <w:rFonts w:hint="eastAsia" w:eastAsia="宋体" w:cs="Times New Roman"/>
                <w:kern w:val="0"/>
                <w:szCs w:val="20"/>
              </w:rPr>
              <w:t>家庭组创建成功，返回带签名的邀请链接/小程序码。</w:t>
            </w:r>
          </w:p>
        </w:tc>
        <w:tc>
          <w:tcPr>
            <w:tcW w:w="1505" w:type="dxa"/>
            <w:vAlign w:val="center"/>
          </w:tcPr>
          <w:p w14:paraId="3D9D5F6C">
            <w:pPr>
              <w:jc w:val="center"/>
              <w:rPr>
                <w:rFonts w:hint="eastAsia" w:eastAsia="宋体" w:cs="Times New Roman"/>
                <w:kern w:val="0"/>
                <w:szCs w:val="20"/>
              </w:rPr>
            </w:pPr>
          </w:p>
        </w:tc>
      </w:tr>
      <w:tr w14:paraId="71E1BFF8">
        <w:trPr>
          <w:trHeight w:val="0" w:hRule="atLeast"/>
        </w:trPr>
        <w:tc>
          <w:tcPr>
            <w:tcW w:w="1955" w:type="dxa"/>
            <w:vAlign w:val="center"/>
          </w:tcPr>
          <w:p w14:paraId="560619DD">
            <w:pPr>
              <w:jc w:val="center"/>
              <w:rPr>
                <w:rFonts w:hint="eastAsia" w:eastAsia="宋体" w:cs="Times New Roman"/>
                <w:kern w:val="0"/>
                <w:szCs w:val="20"/>
              </w:rPr>
            </w:pPr>
            <w:r>
              <w:rPr>
                <w:rFonts w:hint="eastAsia" w:eastAsia="宋体" w:cs="Times New Roman"/>
                <w:kern w:val="0"/>
                <w:szCs w:val="20"/>
              </w:rPr>
              <w:t>2</w:t>
            </w:r>
          </w:p>
        </w:tc>
        <w:tc>
          <w:tcPr>
            <w:tcW w:w="1580" w:type="dxa"/>
            <w:vAlign w:val="center"/>
          </w:tcPr>
          <w:p w14:paraId="39FD9632">
            <w:pPr>
              <w:jc w:val="center"/>
              <w:rPr>
                <w:rFonts w:hint="eastAsia" w:eastAsia="宋体" w:cs="Times New Roman"/>
                <w:kern w:val="0"/>
                <w:szCs w:val="20"/>
              </w:rPr>
            </w:pPr>
            <w:r>
              <w:rPr>
                <w:rFonts w:hint="eastAsia" w:eastAsia="宋体" w:cs="Times New Roman"/>
                <w:kern w:val="0"/>
                <w:szCs w:val="20"/>
              </w:rPr>
              <w:t>账号 B 点击邀请链接</w:t>
            </w:r>
          </w:p>
        </w:tc>
        <w:tc>
          <w:tcPr>
            <w:tcW w:w="1572" w:type="dxa"/>
            <w:vAlign w:val="center"/>
          </w:tcPr>
          <w:p w14:paraId="261EC267">
            <w:pPr>
              <w:jc w:val="center"/>
              <w:rPr>
                <w:rFonts w:hint="eastAsia" w:eastAsia="宋体" w:cs="Times New Roman"/>
                <w:kern w:val="0"/>
                <w:szCs w:val="20"/>
              </w:rPr>
            </w:pPr>
            <w:r>
              <w:rPr>
                <w:rFonts w:hint="eastAsia" w:eastAsia="宋体" w:cs="Times New Roman"/>
                <w:kern w:val="0"/>
                <w:szCs w:val="20"/>
              </w:rPr>
              <w:t>解析 URL 参数中的加密 FamilyID，绑定账号 B 至该家庭组。</w:t>
            </w:r>
          </w:p>
        </w:tc>
        <w:tc>
          <w:tcPr>
            <w:tcW w:w="1653" w:type="dxa"/>
            <w:vAlign w:val="center"/>
          </w:tcPr>
          <w:p w14:paraId="7B6BDDFF">
            <w:pPr>
              <w:jc w:val="center"/>
              <w:rPr>
                <w:rFonts w:hint="eastAsia" w:eastAsia="宋体" w:cs="Times New Roman"/>
                <w:kern w:val="0"/>
                <w:szCs w:val="20"/>
              </w:rPr>
            </w:pPr>
            <w:r>
              <w:rPr>
                <w:rFonts w:hint="eastAsia" w:eastAsia="宋体" w:cs="Times New Roman"/>
                <w:kern w:val="0"/>
                <w:szCs w:val="20"/>
              </w:rPr>
              <w:t>账号 B 成功加入，角色为“普通成员”。</w:t>
            </w:r>
          </w:p>
        </w:tc>
        <w:tc>
          <w:tcPr>
            <w:tcW w:w="1505" w:type="dxa"/>
            <w:vAlign w:val="center"/>
          </w:tcPr>
          <w:p w14:paraId="6B54B10A">
            <w:pPr>
              <w:jc w:val="center"/>
              <w:rPr>
                <w:rFonts w:hint="eastAsia" w:eastAsia="宋体" w:cs="Times New Roman"/>
                <w:kern w:val="0"/>
                <w:szCs w:val="20"/>
              </w:rPr>
            </w:pPr>
            <w:r>
              <w:rPr>
                <w:rFonts w:hint="eastAsia" w:eastAsia="宋体" w:cs="Times New Roman"/>
                <w:kern w:val="0"/>
                <w:szCs w:val="20"/>
              </w:rPr>
              <w:t>测试跨端引流逻辑</w:t>
            </w:r>
          </w:p>
        </w:tc>
      </w:tr>
      <w:tr w14:paraId="46246D46">
        <w:trPr>
          <w:trHeight w:val="0" w:hRule="atLeast"/>
        </w:trPr>
        <w:tc>
          <w:tcPr>
            <w:tcW w:w="1955" w:type="dxa"/>
            <w:vAlign w:val="center"/>
          </w:tcPr>
          <w:p w14:paraId="165D4FF2">
            <w:pPr>
              <w:jc w:val="center"/>
              <w:rPr>
                <w:rFonts w:hint="eastAsia" w:eastAsia="宋体" w:cs="Times New Roman"/>
                <w:kern w:val="0"/>
                <w:szCs w:val="20"/>
              </w:rPr>
            </w:pPr>
            <w:r>
              <w:rPr>
                <w:rFonts w:hint="eastAsia" w:eastAsia="宋体" w:cs="Times New Roman"/>
                <w:kern w:val="0"/>
                <w:szCs w:val="20"/>
              </w:rPr>
              <w:t>3</w:t>
            </w:r>
          </w:p>
        </w:tc>
        <w:tc>
          <w:tcPr>
            <w:tcW w:w="1580" w:type="dxa"/>
            <w:vAlign w:val="center"/>
          </w:tcPr>
          <w:p w14:paraId="1E2A73B2">
            <w:pPr>
              <w:jc w:val="center"/>
              <w:rPr>
                <w:rFonts w:hint="eastAsia" w:eastAsia="宋体" w:cs="Times New Roman"/>
                <w:kern w:val="0"/>
                <w:szCs w:val="20"/>
              </w:rPr>
            </w:pPr>
            <w:r>
              <w:rPr>
                <w:rFonts w:hint="eastAsia" w:eastAsia="宋体" w:cs="Times New Roman"/>
                <w:kern w:val="0"/>
                <w:szCs w:val="20"/>
              </w:rPr>
              <w:t>账号 B 尝试通过抓包篡改接口参数，请求查看账号 C（非同组）的健康数据</w:t>
            </w:r>
          </w:p>
        </w:tc>
        <w:tc>
          <w:tcPr>
            <w:tcW w:w="1572" w:type="dxa"/>
            <w:vAlign w:val="center"/>
          </w:tcPr>
          <w:p w14:paraId="03CCB2A6">
            <w:pPr>
              <w:jc w:val="center"/>
              <w:rPr>
                <w:rFonts w:hint="eastAsia" w:eastAsia="宋体" w:cs="Times New Roman"/>
                <w:kern w:val="0"/>
                <w:szCs w:val="20"/>
              </w:rPr>
            </w:pPr>
            <w:r>
              <w:rPr>
                <w:rFonts w:hint="eastAsia" w:eastAsia="宋体" w:cs="Times New Roman"/>
                <w:kern w:val="0"/>
                <w:szCs w:val="20"/>
              </w:rPr>
              <w:t>后端鉴权拦截，返回 403 Forbidden（无权限访问他人数据）。</w:t>
            </w:r>
          </w:p>
        </w:tc>
        <w:tc>
          <w:tcPr>
            <w:tcW w:w="1653" w:type="dxa"/>
            <w:vAlign w:val="center"/>
          </w:tcPr>
          <w:p w14:paraId="1B528F0A">
            <w:pPr>
              <w:jc w:val="center"/>
              <w:rPr>
                <w:rFonts w:hint="eastAsia" w:eastAsia="宋体" w:cs="Times New Roman"/>
                <w:kern w:val="0"/>
                <w:szCs w:val="20"/>
              </w:rPr>
            </w:pPr>
            <w:r>
              <w:rPr>
                <w:rFonts w:hint="eastAsia" w:eastAsia="宋体" w:cs="Times New Roman"/>
                <w:kern w:val="0"/>
                <w:szCs w:val="20"/>
              </w:rPr>
              <w:t>接口返回 403，越权访问被成功拦截。</w:t>
            </w:r>
          </w:p>
        </w:tc>
        <w:tc>
          <w:tcPr>
            <w:tcW w:w="1505" w:type="dxa"/>
            <w:vAlign w:val="center"/>
          </w:tcPr>
          <w:p w14:paraId="5188057C">
            <w:pPr>
              <w:jc w:val="center"/>
              <w:rPr>
                <w:rFonts w:hint="eastAsia" w:eastAsia="宋体" w:cs="Times New Roman"/>
                <w:kern w:val="0"/>
                <w:szCs w:val="20"/>
              </w:rPr>
            </w:pPr>
            <w:r>
              <w:rPr>
                <w:rFonts w:hint="eastAsia" w:eastAsia="宋体" w:cs="Times New Roman"/>
                <w:kern w:val="0"/>
                <w:szCs w:val="20"/>
              </w:rPr>
              <w:t>核心安全测试</w:t>
            </w:r>
          </w:p>
        </w:tc>
      </w:tr>
      <w:tr w14:paraId="355CAFBB">
        <w:trPr>
          <w:trHeight w:val="0" w:hRule="atLeast"/>
        </w:trPr>
        <w:tc>
          <w:tcPr>
            <w:tcW w:w="1955" w:type="dxa"/>
            <w:vAlign w:val="center"/>
          </w:tcPr>
          <w:p w14:paraId="6CF0FC88">
            <w:pPr>
              <w:jc w:val="center"/>
              <w:rPr>
                <w:rFonts w:hint="eastAsia" w:eastAsia="宋体" w:cs="Times New Roman"/>
                <w:kern w:val="0"/>
                <w:szCs w:val="20"/>
              </w:rPr>
            </w:pPr>
            <w:r>
              <w:rPr>
                <w:rFonts w:hint="eastAsia" w:eastAsia="宋体" w:cs="Times New Roman"/>
                <w:kern w:val="0"/>
                <w:szCs w:val="20"/>
              </w:rPr>
              <w:t>4</w:t>
            </w:r>
          </w:p>
        </w:tc>
        <w:tc>
          <w:tcPr>
            <w:tcW w:w="1580" w:type="dxa"/>
            <w:vAlign w:val="center"/>
          </w:tcPr>
          <w:p w14:paraId="65936F6D">
            <w:pPr>
              <w:jc w:val="center"/>
              <w:rPr>
                <w:rFonts w:hint="eastAsia" w:eastAsia="宋体" w:cs="Times New Roman"/>
                <w:kern w:val="0"/>
                <w:szCs w:val="20"/>
              </w:rPr>
            </w:pPr>
            <w:r>
              <w:rPr>
                <w:rFonts w:hint="eastAsia" w:eastAsia="宋体" w:cs="Times New Roman"/>
                <w:kern w:val="0"/>
                <w:szCs w:val="20"/>
              </w:rPr>
              <w:t>账号 A 帮账号 B 添加一条血压记录</w:t>
            </w:r>
          </w:p>
        </w:tc>
        <w:tc>
          <w:tcPr>
            <w:tcW w:w="1572" w:type="dxa"/>
            <w:vAlign w:val="center"/>
          </w:tcPr>
          <w:p w14:paraId="53D7AA4A">
            <w:pPr>
              <w:jc w:val="center"/>
              <w:rPr>
                <w:rFonts w:hint="eastAsia" w:eastAsia="宋体" w:cs="Times New Roman"/>
                <w:kern w:val="0"/>
                <w:szCs w:val="20"/>
              </w:rPr>
            </w:pPr>
            <w:r>
              <w:rPr>
                <w:rFonts w:hint="eastAsia" w:eastAsia="宋体" w:cs="Times New Roman"/>
                <w:kern w:val="0"/>
                <w:szCs w:val="20"/>
              </w:rPr>
              <w:t>账号 B 刷新页面后能立即看到该条记录。</w:t>
            </w:r>
          </w:p>
        </w:tc>
        <w:tc>
          <w:tcPr>
            <w:tcW w:w="1653" w:type="dxa"/>
            <w:vAlign w:val="center"/>
          </w:tcPr>
          <w:p w14:paraId="5065E3BC">
            <w:pPr>
              <w:jc w:val="center"/>
              <w:rPr>
                <w:rFonts w:hint="eastAsia" w:eastAsia="宋体" w:cs="Times New Roman"/>
                <w:kern w:val="0"/>
                <w:szCs w:val="20"/>
              </w:rPr>
            </w:pPr>
            <w:r>
              <w:rPr>
                <w:rFonts w:hint="eastAsia" w:eastAsia="宋体" w:cs="Times New Roman"/>
                <w:kern w:val="0"/>
                <w:szCs w:val="20"/>
              </w:rPr>
              <w:t>记录双向同步无延迟。</w:t>
            </w:r>
          </w:p>
        </w:tc>
        <w:tc>
          <w:tcPr>
            <w:tcW w:w="1505" w:type="dxa"/>
            <w:vAlign w:val="center"/>
          </w:tcPr>
          <w:p w14:paraId="447196AA">
            <w:pPr>
              <w:jc w:val="center"/>
              <w:rPr>
                <w:rFonts w:hint="eastAsia" w:eastAsia="宋体" w:cs="Times New Roman"/>
                <w:kern w:val="0"/>
                <w:szCs w:val="20"/>
              </w:rPr>
            </w:pPr>
          </w:p>
        </w:tc>
      </w:tr>
    </w:tbl>
    <w:p w14:paraId="25BA8A2D">
      <w:pPr>
        <w:snapToGrid/>
        <w:spacing w:before="0" w:line="240" w:lineRule="auto"/>
        <w:ind w:left="480"/>
      </w:pPr>
      <w:r>
        <w:rPr>
          <w:rFonts w:ascii="Google Sans Text" w:hAnsi="Google Sans Text" w:eastAsia="Google Sans Text" w:cs="Google Sans Text"/>
          <w:b/>
          <w:i w:val="0"/>
          <w:strike w:val="0"/>
          <w:color w:val="000000"/>
          <w:u w:val="none"/>
        </w:rPr>
        <w:t>测试结果分析：</w:t>
      </w:r>
    </w:p>
    <w:p w14:paraId="02D9EFEA">
      <w:pPr>
        <w:snapToGrid/>
        <w:spacing w:before="0" w:line="240" w:lineRule="auto"/>
        <w:ind w:left="480"/>
      </w:pPr>
      <w:r>
        <w:rPr>
          <w:rFonts w:ascii="Google Sans Text" w:hAnsi="Google Sans Text" w:eastAsia="Google Sans Text" w:cs="Google Sans Text"/>
          <w:i w:val="0"/>
          <w:strike w:val="0"/>
          <w:color w:val="000000"/>
          <w:u w:val="none"/>
        </w:rPr>
        <w:t>跨端分享邀请闭环打通顺畅，参数携带与解析无误。最关键的水平越权漏洞（IDOR）防护表现优秀，后端的鉴权切面（AOP）准确校验了当前请求用户与目标数据的归属关系。</w:t>
      </w:r>
    </w:p>
    <w:p w14:paraId="2C1BAD2B">
      <w:pPr>
        <w:pStyle w:val="5"/>
        <w:numPr>
          <w:ilvl w:val="2"/>
          <w:numId w:val="1"/>
        </w:numPr>
        <w:rPr>
          <w:rFonts w:hint="eastAsia"/>
        </w:rPr>
      </w:pPr>
      <w:bookmarkStart w:id="57" w:name="_Toc13oyr6"/>
      <w:bookmarkStart w:id="58" w:name="_Tocdw9lmb"/>
      <w:r>
        <w:rPr>
          <w:rFonts w:hint="eastAsia"/>
        </w:rPr>
        <w:t>测试结果综合分析及建议</w:t>
      </w:r>
      <w:bookmarkEnd w:id="57"/>
      <w:bookmarkEnd w:id="58"/>
    </w:p>
    <w:p w14:paraId="2447CC5A">
      <w:pPr>
        <w:snapToGrid/>
        <w:spacing w:before="0" w:line="240" w:lineRule="auto"/>
        <w:ind w:left="480"/>
      </w:pPr>
      <w:r>
        <w:rPr>
          <w:rFonts w:ascii="Google Sans Text" w:hAnsi="Google Sans Text" w:eastAsia="Google Sans Text" w:cs="Google Sans Text"/>
          <w:i w:val="0"/>
          <w:strike w:val="0"/>
          <w:color w:val="000000"/>
          <w:u w:val="none"/>
        </w:rPr>
        <w:t>家庭组分享是核心裂变功能。</w:t>
      </w:r>
      <w:r>
        <w:rPr>
          <w:rFonts w:ascii="Google Sans Text" w:hAnsi="Google Sans Text" w:eastAsia="Google Sans Text" w:cs="Google Sans Text"/>
          <w:b/>
          <w:i w:val="0"/>
          <w:strike w:val="0"/>
          <w:color w:val="000000"/>
          <w:u w:val="none"/>
        </w:rPr>
        <w:t>建议：</w:t>
      </w:r>
      <w:r>
        <w:rPr>
          <w:rFonts w:ascii="Google Sans Text" w:hAnsi="Google Sans Text" w:eastAsia="Google Sans Text" w:cs="Google Sans Text"/>
          <w:i w:val="0"/>
          <w:strike w:val="0"/>
          <w:color w:val="000000"/>
          <w:u w:val="none"/>
        </w:rPr>
        <w:t xml:space="preserve"> 当前邀请链接为永久有效，存在一定的安全隐患。建议为邀请链接或分享卡片增加时间戳限制（如 24 小时有效），超时后需重新生成，增强组网的安全性。</w:t>
      </w:r>
    </w:p>
    <w:p w14:paraId="4E533CA0">
      <w:pPr>
        <w:pStyle w:val="5"/>
        <w:numPr>
          <w:ilvl w:val="2"/>
          <w:numId w:val="1"/>
        </w:numPr>
        <w:rPr>
          <w:rFonts w:hint="eastAsia"/>
        </w:rPr>
      </w:pPr>
      <w:bookmarkStart w:id="59" w:name="_Tocwx00v5"/>
      <w:bookmarkStart w:id="60" w:name="_Toc0a73bm"/>
      <w:r>
        <w:rPr>
          <w:rFonts w:hint="eastAsia"/>
        </w:rPr>
        <w:t>测试经验总结</w:t>
      </w:r>
      <w:bookmarkEnd w:id="59"/>
      <w:bookmarkEnd w:id="60"/>
    </w:p>
    <w:p w14:paraId="6927BA94">
      <w:pPr>
        <w:snapToGrid/>
        <w:spacing w:before="0" w:line="240" w:lineRule="auto"/>
        <w:ind w:left="480"/>
      </w:pPr>
      <w:r>
        <w:rPr>
          <w:rFonts w:ascii="Google Sans Text" w:hAnsi="Google Sans Text" w:eastAsia="Google Sans Text" w:cs="Google Sans Text"/>
          <w:i w:val="0"/>
          <w:strike w:val="0"/>
          <w:color w:val="000000"/>
          <w:u w:val="none"/>
        </w:rPr>
        <w:t>涉及多角色的系统测试，必须严格遵循“纵向权限（管理员与普通成员）”与“横向权限（A家与B家）”双向验证的原则，绝不能仅仅依赖前端界面的隐藏。</w:t>
      </w:r>
    </w:p>
    <w:p w14:paraId="3FB3C484">
      <w:pPr>
        <w:pStyle w:val="4"/>
        <w:numPr>
          <w:ilvl w:val="1"/>
          <w:numId w:val="1"/>
        </w:numPr>
      </w:pPr>
      <w:bookmarkStart w:id="61" w:name="_Toctpmxzo"/>
      <w:bookmarkStart w:id="62" w:name="_Tockny0rh"/>
      <w:r>
        <w:t>WebSocket 模块</w:t>
      </w:r>
      <w:bookmarkEnd w:id="61"/>
      <w:bookmarkEnd w:id="62"/>
    </w:p>
    <w:p w14:paraId="11250B98">
      <w:pPr>
        <w:pStyle w:val="5"/>
        <w:numPr>
          <w:ilvl w:val="2"/>
          <w:numId w:val="1"/>
        </w:numPr>
        <w:pBdr>
          <w:bottom w:val="none" w:color="auto" w:sz="0" w:space="0"/>
        </w:pBdr>
        <w:rPr>
          <w:rFonts w:hint="eastAsia"/>
        </w:rPr>
      </w:pPr>
      <w:bookmarkStart w:id="63" w:name="_Tocf3m8m9"/>
      <w:bookmarkStart w:id="64" w:name="_Tocc0kuli"/>
      <w:r>
        <w:rPr>
          <w:rFonts w:hint="eastAsia"/>
        </w:rPr>
        <w:t>测试用例与结果分析</w:t>
      </w:r>
      <w:bookmarkEnd w:id="63"/>
      <w:bookmarkEnd w:id="64"/>
    </w:p>
    <w:tbl>
      <w:tblPr>
        <w:tblStyle w:val="38"/>
        <w:tblW w:w="0" w:type="auto"/>
        <w:tblInd w:w="0" w:type="dxa"/>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955"/>
        <w:gridCol w:w="1535"/>
        <w:gridCol w:w="1572"/>
        <w:gridCol w:w="1643"/>
        <w:gridCol w:w="1560"/>
      </w:tblGrid>
      <w:tr w14:paraId="1F226480">
        <w:trPr>
          <w:trHeight w:val="0" w:hRule="atLeast"/>
        </w:trPr>
        <w:tc>
          <w:tcPr>
            <w:tcW w:w="1955" w:type="dxa"/>
            <w:vAlign w:val="center"/>
          </w:tcPr>
          <w:p w14:paraId="2124943B">
            <w:pPr>
              <w:jc w:val="center"/>
              <w:rPr>
                <w:rFonts w:hint="eastAsia" w:eastAsia="宋体" w:cs="Times New Roman"/>
                <w:kern w:val="0"/>
                <w:szCs w:val="20"/>
              </w:rPr>
            </w:pPr>
            <w:r>
              <w:rPr>
                <w:rFonts w:hint="eastAsia" w:eastAsia="宋体" w:cs="Times New Roman"/>
                <w:kern w:val="0"/>
                <w:szCs w:val="20"/>
              </w:rPr>
              <w:t>用例编号</w:t>
            </w:r>
          </w:p>
        </w:tc>
        <w:tc>
          <w:tcPr>
            <w:tcW w:w="6310" w:type="dxa"/>
            <w:gridSpan w:val="4"/>
            <w:vAlign w:val="center"/>
          </w:tcPr>
          <w:p w14:paraId="3C78D72B">
            <w:pPr>
              <w:jc w:val="center"/>
              <w:rPr>
                <w:rFonts w:hint="eastAsia" w:eastAsia="宋体" w:cs="Times New Roman"/>
                <w:kern w:val="0"/>
                <w:szCs w:val="20"/>
              </w:rPr>
            </w:pPr>
            <w:r>
              <w:rPr>
                <w:rFonts w:hint="eastAsia" w:eastAsia="宋体" w:cs="Times New Roman"/>
                <w:kern w:val="0"/>
                <w:szCs w:val="20"/>
              </w:rPr>
              <w:t>WS-001</w:t>
            </w:r>
          </w:p>
        </w:tc>
      </w:tr>
      <w:tr w14:paraId="01EF1D55">
        <w:trPr>
          <w:trHeight w:val="0" w:hRule="atLeast"/>
        </w:trPr>
        <w:tc>
          <w:tcPr>
            <w:tcW w:w="1955" w:type="dxa"/>
            <w:vAlign w:val="center"/>
          </w:tcPr>
          <w:p w14:paraId="4204A169">
            <w:pPr>
              <w:jc w:val="center"/>
              <w:rPr>
                <w:rFonts w:hint="eastAsia" w:eastAsia="宋体" w:cs="Times New Roman"/>
                <w:kern w:val="0"/>
                <w:szCs w:val="20"/>
              </w:rPr>
            </w:pPr>
            <w:r>
              <w:rPr>
                <w:rFonts w:hint="eastAsia" w:eastAsia="宋体" w:cs="Times New Roman"/>
                <w:kern w:val="0"/>
                <w:szCs w:val="20"/>
              </w:rPr>
              <w:t>功能描述</w:t>
            </w:r>
          </w:p>
        </w:tc>
        <w:tc>
          <w:tcPr>
            <w:tcW w:w="6310" w:type="dxa"/>
            <w:gridSpan w:val="4"/>
            <w:vAlign w:val="center"/>
          </w:tcPr>
          <w:p w14:paraId="01952D11">
            <w:pPr>
              <w:jc w:val="center"/>
              <w:rPr>
                <w:rFonts w:hint="eastAsia" w:eastAsia="宋体" w:cs="Times New Roman"/>
                <w:kern w:val="0"/>
                <w:szCs w:val="20"/>
              </w:rPr>
            </w:pPr>
            <w:r>
              <w:rPr>
                <w:rFonts w:hint="eastAsia" w:eastAsia="宋体" w:cs="Times New Roman"/>
                <w:kern w:val="0"/>
                <w:szCs w:val="20"/>
              </w:rPr>
              <w:t>长连接状态维持与突发健康预警实时推送</w:t>
            </w:r>
          </w:p>
        </w:tc>
      </w:tr>
      <w:tr w14:paraId="1FD76843">
        <w:trPr>
          <w:trHeight w:val="0" w:hRule="atLeast"/>
        </w:trPr>
        <w:tc>
          <w:tcPr>
            <w:tcW w:w="1955" w:type="dxa"/>
            <w:vAlign w:val="center"/>
          </w:tcPr>
          <w:p w14:paraId="10873BD0">
            <w:pPr>
              <w:jc w:val="center"/>
              <w:rPr>
                <w:rFonts w:hint="eastAsia" w:eastAsia="宋体" w:cs="Times New Roman"/>
                <w:kern w:val="0"/>
                <w:szCs w:val="20"/>
              </w:rPr>
            </w:pPr>
            <w:r>
              <w:rPr>
                <w:rFonts w:hint="eastAsia" w:eastAsia="宋体" w:cs="Times New Roman"/>
                <w:kern w:val="0"/>
                <w:szCs w:val="20"/>
              </w:rPr>
              <w:t>用例目的</w:t>
            </w:r>
          </w:p>
        </w:tc>
        <w:tc>
          <w:tcPr>
            <w:tcW w:w="6310" w:type="dxa"/>
            <w:gridSpan w:val="4"/>
            <w:vAlign w:val="center"/>
          </w:tcPr>
          <w:p w14:paraId="40E20879">
            <w:pPr>
              <w:jc w:val="center"/>
              <w:rPr>
                <w:rFonts w:hint="eastAsia" w:eastAsia="宋体" w:cs="Times New Roman"/>
                <w:kern w:val="0"/>
                <w:szCs w:val="20"/>
              </w:rPr>
            </w:pPr>
            <w:r>
              <w:rPr>
                <w:rFonts w:hint="eastAsia" w:eastAsia="宋体" w:cs="Times New Roman"/>
                <w:kern w:val="0"/>
                <w:szCs w:val="20"/>
              </w:rPr>
              <w:t>验证长连接在弱网环境下的重连机制（心跳保活），以及关键消息下发的低延迟</w:t>
            </w:r>
          </w:p>
        </w:tc>
      </w:tr>
      <w:tr w14:paraId="190D2C90">
        <w:trPr>
          <w:trHeight w:val="0" w:hRule="atLeast"/>
        </w:trPr>
        <w:tc>
          <w:tcPr>
            <w:tcW w:w="1955" w:type="dxa"/>
            <w:vAlign w:val="center"/>
          </w:tcPr>
          <w:p w14:paraId="3E62312C">
            <w:pPr>
              <w:jc w:val="center"/>
              <w:rPr>
                <w:rFonts w:hint="eastAsia" w:eastAsia="宋体" w:cs="Times New Roman"/>
                <w:kern w:val="0"/>
                <w:szCs w:val="20"/>
              </w:rPr>
            </w:pPr>
            <w:r>
              <w:rPr>
                <w:rFonts w:hint="eastAsia" w:eastAsia="宋体" w:cs="Times New Roman"/>
                <w:kern w:val="0"/>
                <w:szCs w:val="20"/>
              </w:rPr>
              <w:t>前提条件</w:t>
            </w:r>
          </w:p>
        </w:tc>
        <w:tc>
          <w:tcPr>
            <w:tcW w:w="6310" w:type="dxa"/>
            <w:gridSpan w:val="4"/>
            <w:vAlign w:val="center"/>
          </w:tcPr>
          <w:p w14:paraId="2049FDFA">
            <w:pPr>
              <w:jc w:val="center"/>
              <w:rPr>
                <w:rFonts w:hint="eastAsia" w:eastAsia="宋体" w:cs="Times New Roman"/>
                <w:kern w:val="0"/>
                <w:szCs w:val="20"/>
              </w:rPr>
            </w:pPr>
            <w:r>
              <w:rPr>
                <w:rFonts w:hint="eastAsia" w:eastAsia="宋体" w:cs="Times New Roman"/>
                <w:kern w:val="0"/>
                <w:szCs w:val="20"/>
              </w:rPr>
              <w:t>Nginx 已正确配置 WebSocket 协议升级（Upgrade: websocket）</w:t>
            </w:r>
          </w:p>
        </w:tc>
      </w:tr>
      <w:tr w14:paraId="4B3E091F">
        <w:trPr>
          <w:trHeight w:val="0" w:hRule="atLeast"/>
        </w:trPr>
        <w:tc>
          <w:tcPr>
            <w:tcW w:w="1955" w:type="dxa"/>
            <w:vAlign w:val="center"/>
          </w:tcPr>
          <w:p w14:paraId="2EDE613E">
            <w:pPr>
              <w:jc w:val="center"/>
              <w:rPr>
                <w:rFonts w:hint="eastAsia" w:eastAsia="宋体" w:cs="Times New Roman"/>
                <w:kern w:val="0"/>
                <w:szCs w:val="20"/>
              </w:rPr>
            </w:pPr>
            <w:r>
              <w:rPr>
                <w:rFonts w:hint="eastAsia" w:eastAsia="宋体" w:cs="Times New Roman"/>
                <w:kern w:val="0"/>
                <w:szCs w:val="20"/>
              </w:rPr>
              <w:t>特殊的规程说明</w:t>
            </w:r>
          </w:p>
        </w:tc>
        <w:tc>
          <w:tcPr>
            <w:tcW w:w="6310" w:type="dxa"/>
            <w:gridSpan w:val="4"/>
            <w:vAlign w:val="center"/>
          </w:tcPr>
          <w:p w14:paraId="1FD2B0C2">
            <w:pPr>
              <w:jc w:val="center"/>
              <w:rPr>
                <w:rFonts w:hint="eastAsia" w:eastAsia="宋体" w:cs="Times New Roman"/>
                <w:kern w:val="0"/>
                <w:szCs w:val="20"/>
              </w:rPr>
            </w:pPr>
            <w:r>
              <w:rPr>
                <w:rFonts w:hint="eastAsia" w:eastAsia="宋体" w:cs="Times New Roman"/>
                <w:kern w:val="0"/>
                <w:szCs w:val="20"/>
              </w:rPr>
              <w:t>需使用网络限速工具（如 Charles 模拟 3G 网络）进行断线测试</w:t>
            </w:r>
          </w:p>
        </w:tc>
      </w:tr>
      <w:tr w14:paraId="407FFFCE">
        <w:trPr>
          <w:trHeight w:val="0" w:hRule="atLeast"/>
        </w:trPr>
        <w:tc>
          <w:tcPr>
            <w:tcW w:w="1955" w:type="dxa"/>
            <w:vAlign w:val="center"/>
          </w:tcPr>
          <w:p w14:paraId="7493B1DD">
            <w:pPr>
              <w:jc w:val="center"/>
              <w:rPr>
                <w:rFonts w:hint="eastAsia" w:eastAsia="宋体" w:cs="Times New Roman"/>
                <w:kern w:val="0"/>
                <w:szCs w:val="20"/>
              </w:rPr>
            </w:pPr>
            <w:r>
              <w:rPr>
                <w:rFonts w:hint="eastAsia" w:eastAsia="宋体" w:cs="Times New Roman"/>
                <w:kern w:val="0"/>
                <w:szCs w:val="20"/>
              </w:rPr>
              <w:t>用例间的依赖关系</w:t>
            </w:r>
          </w:p>
        </w:tc>
        <w:tc>
          <w:tcPr>
            <w:tcW w:w="6310" w:type="dxa"/>
            <w:gridSpan w:val="4"/>
            <w:vAlign w:val="center"/>
          </w:tcPr>
          <w:p w14:paraId="074557B0">
            <w:pPr>
              <w:jc w:val="center"/>
              <w:rPr>
                <w:rFonts w:hint="eastAsia" w:eastAsia="宋体" w:cs="Times New Roman"/>
                <w:kern w:val="0"/>
                <w:szCs w:val="20"/>
              </w:rPr>
            </w:pPr>
            <w:r>
              <w:rPr>
                <w:rFonts w:hint="eastAsia" w:eastAsia="宋体" w:cs="Times New Roman"/>
                <w:kern w:val="0"/>
                <w:szCs w:val="20"/>
              </w:rPr>
              <w:t>依赖应用的网络层</w:t>
            </w:r>
          </w:p>
        </w:tc>
      </w:tr>
      <w:tr w14:paraId="784118B2">
        <w:trPr>
          <w:trHeight w:val="0" w:hRule="atLeast"/>
        </w:trPr>
        <w:tc>
          <w:tcPr>
            <w:tcW w:w="1955" w:type="dxa"/>
            <w:shd w:val="clear" w:color="auto" w:fill="D8D8D8"/>
            <w:vAlign w:val="center"/>
          </w:tcPr>
          <w:p w14:paraId="06801021">
            <w:pPr>
              <w:jc w:val="center"/>
              <w:rPr>
                <w:rFonts w:hint="eastAsia" w:eastAsia="宋体" w:cs="Times New Roman"/>
                <w:kern w:val="0"/>
                <w:szCs w:val="20"/>
              </w:rPr>
            </w:pPr>
            <w:r>
              <w:rPr>
                <w:rFonts w:hint="eastAsia" w:eastAsia="宋体" w:cs="Times New Roman"/>
                <w:kern w:val="0"/>
                <w:szCs w:val="20"/>
              </w:rPr>
              <w:t>具体步骤</w:t>
            </w:r>
          </w:p>
        </w:tc>
        <w:tc>
          <w:tcPr>
            <w:tcW w:w="1535" w:type="dxa"/>
            <w:shd w:val="clear" w:color="auto" w:fill="D8D8D8"/>
            <w:vAlign w:val="center"/>
          </w:tcPr>
          <w:p w14:paraId="3A45AF32">
            <w:pPr>
              <w:jc w:val="center"/>
              <w:rPr>
                <w:rFonts w:hint="eastAsia" w:eastAsia="宋体" w:cs="Times New Roman"/>
                <w:kern w:val="0"/>
                <w:szCs w:val="20"/>
              </w:rPr>
            </w:pPr>
            <w:r>
              <w:rPr>
                <w:rFonts w:hint="eastAsia" w:eastAsia="宋体" w:cs="Times New Roman"/>
                <w:kern w:val="0"/>
                <w:szCs w:val="20"/>
              </w:rPr>
              <w:t>输入</w:t>
            </w:r>
          </w:p>
        </w:tc>
        <w:tc>
          <w:tcPr>
            <w:tcW w:w="1572" w:type="dxa"/>
            <w:shd w:val="clear" w:color="auto" w:fill="D8D8D8"/>
            <w:vAlign w:val="center"/>
          </w:tcPr>
          <w:p w14:paraId="2A127505">
            <w:pPr>
              <w:jc w:val="center"/>
              <w:rPr>
                <w:rFonts w:hint="eastAsia" w:eastAsia="宋体" w:cs="Times New Roman"/>
                <w:kern w:val="0"/>
                <w:szCs w:val="20"/>
              </w:rPr>
            </w:pPr>
            <w:r>
              <w:rPr>
                <w:rFonts w:hint="eastAsia" w:eastAsia="宋体" w:cs="Times New Roman"/>
                <w:kern w:val="0"/>
                <w:szCs w:val="20"/>
              </w:rPr>
              <w:t>期望输出</w:t>
            </w:r>
          </w:p>
        </w:tc>
        <w:tc>
          <w:tcPr>
            <w:tcW w:w="1643" w:type="dxa"/>
            <w:shd w:val="clear" w:color="auto" w:fill="D8D8D8"/>
            <w:vAlign w:val="center"/>
          </w:tcPr>
          <w:p w14:paraId="35C260A8">
            <w:pPr>
              <w:jc w:val="center"/>
              <w:rPr>
                <w:rFonts w:hint="eastAsia" w:eastAsia="宋体" w:cs="Times New Roman"/>
                <w:kern w:val="0"/>
                <w:szCs w:val="20"/>
              </w:rPr>
            </w:pPr>
            <w:r>
              <w:rPr>
                <w:rFonts w:hint="eastAsia" w:eastAsia="宋体" w:cs="Times New Roman"/>
                <w:kern w:val="0"/>
                <w:szCs w:val="20"/>
              </w:rPr>
              <w:t>实际输出</w:t>
            </w:r>
          </w:p>
        </w:tc>
        <w:tc>
          <w:tcPr>
            <w:tcW w:w="1560" w:type="dxa"/>
            <w:shd w:val="clear" w:color="auto" w:fill="D8D8D8"/>
            <w:vAlign w:val="center"/>
          </w:tcPr>
          <w:p w14:paraId="56249BFF">
            <w:pPr>
              <w:jc w:val="center"/>
              <w:rPr>
                <w:rFonts w:hint="eastAsia" w:eastAsia="宋体" w:cs="Times New Roman"/>
                <w:kern w:val="0"/>
                <w:szCs w:val="20"/>
              </w:rPr>
            </w:pPr>
            <w:r>
              <w:rPr>
                <w:rFonts w:hint="eastAsia" w:eastAsia="宋体" w:cs="Times New Roman"/>
                <w:kern w:val="0"/>
                <w:szCs w:val="20"/>
              </w:rPr>
              <w:t>备注</w:t>
            </w:r>
          </w:p>
        </w:tc>
      </w:tr>
      <w:tr w14:paraId="257F8A6E">
        <w:trPr>
          <w:trHeight w:val="0" w:hRule="atLeast"/>
        </w:trPr>
        <w:tc>
          <w:tcPr>
            <w:tcW w:w="1955" w:type="dxa"/>
            <w:vAlign w:val="center"/>
          </w:tcPr>
          <w:p w14:paraId="384BA16E">
            <w:pPr>
              <w:jc w:val="center"/>
              <w:rPr>
                <w:rFonts w:hint="eastAsia" w:eastAsia="宋体" w:cs="Times New Roman"/>
                <w:kern w:val="0"/>
                <w:szCs w:val="20"/>
              </w:rPr>
            </w:pPr>
            <w:r>
              <w:rPr>
                <w:rFonts w:hint="eastAsia" w:eastAsia="宋体" w:cs="Times New Roman"/>
                <w:kern w:val="0"/>
                <w:szCs w:val="20"/>
              </w:rPr>
              <w:t>1</w:t>
            </w:r>
          </w:p>
        </w:tc>
        <w:tc>
          <w:tcPr>
            <w:tcW w:w="1535" w:type="dxa"/>
            <w:vAlign w:val="center"/>
          </w:tcPr>
          <w:p w14:paraId="59A3AF90">
            <w:pPr>
              <w:jc w:val="center"/>
              <w:rPr>
                <w:rFonts w:hint="eastAsia" w:eastAsia="宋体" w:cs="Times New Roman"/>
                <w:kern w:val="0"/>
                <w:szCs w:val="20"/>
              </w:rPr>
            </w:pPr>
            <w:r>
              <w:rPr>
                <w:rFonts w:hint="eastAsia" w:eastAsia="宋体" w:cs="Times New Roman"/>
                <w:kern w:val="0"/>
                <w:szCs w:val="20"/>
              </w:rPr>
              <w:t>前端每 30 秒发送一次 ping 消息</w:t>
            </w:r>
          </w:p>
        </w:tc>
        <w:tc>
          <w:tcPr>
            <w:tcW w:w="1572" w:type="dxa"/>
            <w:vAlign w:val="center"/>
          </w:tcPr>
          <w:p w14:paraId="0DE72908">
            <w:pPr>
              <w:jc w:val="center"/>
              <w:rPr>
                <w:rFonts w:hint="eastAsia" w:eastAsia="宋体" w:cs="Times New Roman"/>
                <w:kern w:val="0"/>
                <w:szCs w:val="20"/>
              </w:rPr>
            </w:pPr>
            <w:r>
              <w:rPr>
                <w:rFonts w:hint="eastAsia" w:eastAsia="宋体" w:cs="Times New Roman"/>
                <w:kern w:val="0"/>
                <w:szCs w:val="20"/>
              </w:rPr>
              <w:t>服务端回应 pong，连接保持活跃，Nginx 不断开连接。</w:t>
            </w:r>
          </w:p>
        </w:tc>
        <w:tc>
          <w:tcPr>
            <w:tcW w:w="1643" w:type="dxa"/>
            <w:vAlign w:val="center"/>
          </w:tcPr>
          <w:p w14:paraId="1FFA7C90">
            <w:pPr>
              <w:jc w:val="center"/>
              <w:rPr>
                <w:rFonts w:hint="eastAsia" w:eastAsia="宋体" w:cs="Times New Roman"/>
                <w:kern w:val="0"/>
                <w:szCs w:val="20"/>
              </w:rPr>
            </w:pPr>
            <w:r>
              <w:rPr>
                <w:rFonts w:hint="eastAsia" w:eastAsia="宋体" w:cs="Times New Roman"/>
                <w:kern w:val="0"/>
                <w:szCs w:val="20"/>
              </w:rPr>
              <w:t>心跳机制运行正常，连接稳固。</w:t>
            </w:r>
          </w:p>
        </w:tc>
        <w:tc>
          <w:tcPr>
            <w:tcW w:w="1560" w:type="dxa"/>
            <w:vAlign w:val="center"/>
          </w:tcPr>
          <w:p w14:paraId="3034A809">
            <w:pPr>
              <w:jc w:val="center"/>
              <w:rPr>
                <w:rFonts w:hint="eastAsia" w:eastAsia="宋体" w:cs="Times New Roman"/>
                <w:kern w:val="0"/>
                <w:szCs w:val="20"/>
              </w:rPr>
            </w:pPr>
          </w:p>
        </w:tc>
      </w:tr>
      <w:tr w14:paraId="6A8499C8">
        <w:trPr>
          <w:trHeight w:val="0" w:hRule="atLeast"/>
        </w:trPr>
        <w:tc>
          <w:tcPr>
            <w:tcW w:w="1955" w:type="dxa"/>
            <w:vAlign w:val="center"/>
          </w:tcPr>
          <w:p w14:paraId="38C72EDB">
            <w:pPr>
              <w:jc w:val="center"/>
              <w:rPr>
                <w:rFonts w:hint="eastAsia" w:eastAsia="宋体" w:cs="Times New Roman"/>
                <w:kern w:val="0"/>
                <w:szCs w:val="20"/>
              </w:rPr>
            </w:pPr>
            <w:r>
              <w:rPr>
                <w:rFonts w:hint="eastAsia" w:eastAsia="宋体" w:cs="Times New Roman"/>
                <w:kern w:val="0"/>
                <w:szCs w:val="20"/>
              </w:rPr>
              <w:t>2</w:t>
            </w:r>
          </w:p>
        </w:tc>
        <w:tc>
          <w:tcPr>
            <w:tcW w:w="1535" w:type="dxa"/>
            <w:vAlign w:val="center"/>
          </w:tcPr>
          <w:p w14:paraId="5767DE70">
            <w:pPr>
              <w:jc w:val="center"/>
              <w:rPr>
                <w:rFonts w:hint="eastAsia" w:eastAsia="宋体" w:cs="Times New Roman"/>
                <w:kern w:val="0"/>
                <w:szCs w:val="20"/>
              </w:rPr>
            </w:pPr>
            <w:r>
              <w:rPr>
                <w:rFonts w:hint="eastAsia" w:eastAsia="宋体" w:cs="Times New Roman"/>
                <w:kern w:val="0"/>
                <w:szCs w:val="20"/>
              </w:rPr>
              <w:t>关闭手机 Wi-Fi 后迅速重连</w:t>
            </w:r>
          </w:p>
        </w:tc>
        <w:tc>
          <w:tcPr>
            <w:tcW w:w="1572" w:type="dxa"/>
            <w:vAlign w:val="center"/>
          </w:tcPr>
          <w:p w14:paraId="1F1EB0D1">
            <w:pPr>
              <w:jc w:val="center"/>
              <w:rPr>
                <w:rFonts w:hint="eastAsia" w:eastAsia="宋体" w:cs="Times New Roman"/>
                <w:kern w:val="0"/>
                <w:szCs w:val="20"/>
              </w:rPr>
            </w:pPr>
            <w:r>
              <w:rPr>
                <w:rFonts w:hint="eastAsia" w:eastAsia="宋体" w:cs="Times New Roman"/>
                <w:kern w:val="0"/>
                <w:szCs w:val="20"/>
              </w:rPr>
              <w:t>前端监听到 onclose 事件，进入指数退避重连逻辑（如 2s, 4s, 8s 后重试）。</w:t>
            </w:r>
          </w:p>
        </w:tc>
        <w:tc>
          <w:tcPr>
            <w:tcW w:w="1643" w:type="dxa"/>
            <w:vAlign w:val="center"/>
          </w:tcPr>
          <w:p w14:paraId="3F5D5B26">
            <w:pPr>
              <w:jc w:val="center"/>
              <w:rPr>
                <w:rFonts w:hint="eastAsia" w:eastAsia="宋体" w:cs="Times New Roman"/>
                <w:kern w:val="0"/>
                <w:szCs w:val="20"/>
              </w:rPr>
            </w:pPr>
            <w:r>
              <w:rPr>
                <w:rFonts w:hint="eastAsia" w:eastAsia="宋体" w:cs="Times New Roman"/>
                <w:kern w:val="0"/>
                <w:szCs w:val="20"/>
              </w:rPr>
              <w:t>网络恢复后，WebSocket 于 3 秒内自动重连成功。</w:t>
            </w:r>
          </w:p>
        </w:tc>
        <w:tc>
          <w:tcPr>
            <w:tcW w:w="1560" w:type="dxa"/>
            <w:vAlign w:val="center"/>
          </w:tcPr>
          <w:p w14:paraId="5F832C9E">
            <w:pPr>
              <w:jc w:val="center"/>
              <w:rPr>
                <w:rFonts w:hint="eastAsia" w:eastAsia="宋体" w:cs="Times New Roman"/>
                <w:kern w:val="0"/>
                <w:szCs w:val="20"/>
              </w:rPr>
            </w:pPr>
            <w:r>
              <w:rPr>
                <w:rFonts w:hint="eastAsia" w:eastAsia="宋体" w:cs="Times New Roman"/>
                <w:kern w:val="0"/>
                <w:szCs w:val="20"/>
              </w:rPr>
              <w:t>弱网容灾能力</w:t>
            </w:r>
          </w:p>
        </w:tc>
      </w:tr>
      <w:tr w14:paraId="082CE484">
        <w:trPr>
          <w:trHeight w:val="0" w:hRule="atLeast"/>
        </w:trPr>
        <w:tc>
          <w:tcPr>
            <w:tcW w:w="1955" w:type="dxa"/>
            <w:vAlign w:val="center"/>
          </w:tcPr>
          <w:p w14:paraId="265033D6">
            <w:pPr>
              <w:jc w:val="center"/>
              <w:rPr>
                <w:rFonts w:hint="eastAsia" w:eastAsia="宋体" w:cs="Times New Roman"/>
                <w:kern w:val="0"/>
                <w:szCs w:val="20"/>
              </w:rPr>
            </w:pPr>
            <w:r>
              <w:rPr>
                <w:rFonts w:hint="eastAsia" w:eastAsia="宋体" w:cs="Times New Roman"/>
                <w:kern w:val="0"/>
                <w:szCs w:val="20"/>
              </w:rPr>
              <w:t>3</w:t>
            </w:r>
          </w:p>
        </w:tc>
        <w:tc>
          <w:tcPr>
            <w:tcW w:w="1535" w:type="dxa"/>
            <w:vAlign w:val="center"/>
          </w:tcPr>
          <w:p w14:paraId="6BA9F046">
            <w:pPr>
              <w:jc w:val="center"/>
              <w:rPr>
                <w:rFonts w:hint="eastAsia" w:eastAsia="宋体" w:cs="Times New Roman"/>
                <w:kern w:val="0"/>
                <w:szCs w:val="20"/>
              </w:rPr>
            </w:pPr>
            <w:r>
              <w:rPr>
                <w:rFonts w:hint="eastAsia" w:eastAsia="宋体" w:cs="Times New Roman"/>
                <w:kern w:val="0"/>
                <w:szCs w:val="20"/>
              </w:rPr>
              <w:t>触发系统生成“长辈漏服降压药”的高优告警</w:t>
            </w:r>
          </w:p>
        </w:tc>
        <w:tc>
          <w:tcPr>
            <w:tcW w:w="1572" w:type="dxa"/>
            <w:vAlign w:val="center"/>
          </w:tcPr>
          <w:p w14:paraId="6310350E">
            <w:pPr>
              <w:jc w:val="center"/>
              <w:rPr>
                <w:rFonts w:hint="eastAsia" w:eastAsia="宋体" w:cs="Times New Roman"/>
                <w:kern w:val="0"/>
                <w:szCs w:val="20"/>
              </w:rPr>
            </w:pPr>
            <w:r>
              <w:rPr>
                <w:rFonts w:hint="eastAsia" w:eastAsia="宋体" w:cs="Times New Roman"/>
                <w:kern w:val="0"/>
                <w:szCs w:val="20"/>
              </w:rPr>
              <w:t>服务端主动下发 JSON 格式的预警消息，前端收到后触发本地系统震动及弹窗提示。</w:t>
            </w:r>
          </w:p>
        </w:tc>
        <w:tc>
          <w:tcPr>
            <w:tcW w:w="1643" w:type="dxa"/>
            <w:vAlign w:val="center"/>
          </w:tcPr>
          <w:p w14:paraId="5E822CF2">
            <w:pPr>
              <w:jc w:val="center"/>
              <w:rPr>
                <w:rFonts w:hint="eastAsia" w:eastAsia="宋体" w:cs="Times New Roman"/>
                <w:kern w:val="0"/>
                <w:szCs w:val="20"/>
              </w:rPr>
            </w:pPr>
            <w:r>
              <w:rPr>
                <w:rFonts w:hint="eastAsia" w:eastAsia="宋体" w:cs="Times New Roman"/>
                <w:kern w:val="0"/>
                <w:szCs w:val="20"/>
              </w:rPr>
              <w:t>消息即时到达，手机产生震动与弹窗。</w:t>
            </w:r>
          </w:p>
        </w:tc>
        <w:tc>
          <w:tcPr>
            <w:tcW w:w="1560" w:type="dxa"/>
            <w:vAlign w:val="center"/>
          </w:tcPr>
          <w:p w14:paraId="14D4E439">
            <w:pPr>
              <w:jc w:val="center"/>
              <w:rPr>
                <w:rFonts w:hint="eastAsia" w:eastAsia="宋体" w:cs="Times New Roman"/>
                <w:kern w:val="0"/>
                <w:szCs w:val="20"/>
              </w:rPr>
            </w:pPr>
          </w:p>
        </w:tc>
      </w:tr>
    </w:tbl>
    <w:p w14:paraId="604C00FF">
      <w:pPr>
        <w:snapToGrid/>
        <w:spacing w:before="0" w:line="240" w:lineRule="auto"/>
        <w:ind w:left="480"/>
      </w:pPr>
      <w:r>
        <w:rPr>
          <w:rFonts w:ascii="Google Sans Text" w:hAnsi="Google Sans Text" w:eastAsia="Google Sans Text" w:cs="Google Sans Text"/>
          <w:b/>
          <w:i w:val="0"/>
          <w:strike w:val="0"/>
          <w:color w:val="000000"/>
          <w:u w:val="none"/>
        </w:rPr>
        <w:t>测试结果分析：</w:t>
      </w:r>
    </w:p>
    <w:p w14:paraId="53533471">
      <w:pPr>
        <w:snapToGrid/>
        <w:spacing w:before="0" w:line="240" w:lineRule="auto"/>
        <w:ind w:left="480"/>
      </w:pPr>
      <w:r>
        <w:rPr>
          <w:rFonts w:ascii="Google Sans Text" w:hAnsi="Google Sans Text" w:eastAsia="Google Sans Text" w:cs="Google Sans Text"/>
          <w:i w:val="0"/>
          <w:strike w:val="0"/>
          <w:color w:val="000000"/>
          <w:u w:val="none"/>
        </w:rPr>
        <w:t>WebSocket 在常规网络下表现出色，消息推送延迟极低。前端的心跳包有效防止了负载均衡层的闲置超时断开。断线重连机制确保了用户在进出电梯、地铁等场景下能够迅速恢复通信。</w:t>
      </w:r>
    </w:p>
    <w:p w14:paraId="159B17E1">
      <w:pPr>
        <w:pStyle w:val="5"/>
        <w:numPr>
          <w:ilvl w:val="2"/>
          <w:numId w:val="1"/>
        </w:numPr>
        <w:rPr>
          <w:rFonts w:hint="eastAsia"/>
        </w:rPr>
      </w:pPr>
      <w:bookmarkStart w:id="65" w:name="_Tocm5jdvy"/>
      <w:bookmarkStart w:id="66" w:name="_Toc3vggfa"/>
      <w:r>
        <w:rPr>
          <w:rFonts w:hint="eastAsia"/>
        </w:rPr>
        <w:t>测试结果综合分析及建议</w:t>
      </w:r>
      <w:bookmarkEnd w:id="65"/>
      <w:bookmarkEnd w:id="66"/>
    </w:p>
    <w:p w14:paraId="4536694C">
      <w:pPr>
        <w:snapToGrid/>
        <w:spacing w:before="0" w:line="240" w:lineRule="auto"/>
        <w:ind w:left="480"/>
      </w:pPr>
      <w:r>
        <w:rPr>
          <w:rFonts w:ascii="Google Sans Text" w:hAnsi="Google Sans Text" w:eastAsia="Google Sans Text" w:cs="Google Sans Text"/>
          <w:i w:val="0"/>
          <w:strike w:val="0"/>
          <w:color w:val="000000"/>
          <w:u w:val="none"/>
        </w:rPr>
        <w:t>当前的 WebSocket 消息并未做严格的离线补偿。</w:t>
      </w:r>
      <w:r>
        <w:rPr>
          <w:rFonts w:ascii="Google Sans Text" w:hAnsi="Google Sans Text" w:eastAsia="Google Sans Text" w:cs="Google Sans Text"/>
          <w:b/>
          <w:i w:val="0"/>
          <w:strike w:val="0"/>
          <w:color w:val="000000"/>
          <w:u w:val="none"/>
        </w:rPr>
        <w:t>建议：</w:t>
      </w:r>
      <w:r>
        <w:rPr>
          <w:rFonts w:ascii="Google Sans Text" w:hAnsi="Google Sans Text" w:eastAsia="Google Sans Text" w:cs="Google Sans Text"/>
          <w:i w:val="0"/>
          <w:strike w:val="0"/>
          <w:color w:val="000000"/>
          <w:u w:val="none"/>
        </w:rPr>
        <w:t xml:space="preserve"> 如果用户 App 彻底处于后台被系统杀掉，WebSocket 就会断开，此时的重要用药提醒会丢失。必须引入厂商推送通道（Push SDK）或短链轮询作为兜底机制，确保核心提醒的必达性。</w:t>
      </w:r>
    </w:p>
    <w:p w14:paraId="7CDFB993">
      <w:pPr>
        <w:pStyle w:val="5"/>
        <w:numPr>
          <w:ilvl w:val="2"/>
          <w:numId w:val="1"/>
        </w:numPr>
        <w:rPr>
          <w:rFonts w:hint="eastAsia"/>
        </w:rPr>
      </w:pPr>
      <w:bookmarkStart w:id="67" w:name="_Toccwttab"/>
      <w:bookmarkStart w:id="68" w:name="_Tocoh4397"/>
      <w:r>
        <w:rPr>
          <w:rFonts w:hint="eastAsia"/>
        </w:rPr>
        <w:t>测试经验总结</w:t>
      </w:r>
      <w:bookmarkEnd w:id="67"/>
      <w:bookmarkEnd w:id="68"/>
    </w:p>
    <w:p w14:paraId="49FA149A">
      <w:pPr>
        <w:snapToGrid/>
        <w:spacing w:before="0" w:line="240" w:lineRule="auto"/>
        <w:ind w:left="480"/>
      </w:pPr>
      <w:r>
        <w:rPr>
          <w:rFonts w:ascii="Google Sans Text" w:hAnsi="Google Sans Text" w:eastAsia="Google Sans Text" w:cs="Google Sans Text"/>
          <w:i w:val="0"/>
          <w:strike w:val="0"/>
          <w:color w:val="000000"/>
          <w:u w:val="none"/>
        </w:rPr>
        <w:t>测试实时通信时，Nginx 的超时配置（如 proxy_read_timeout）是重灾区。开发环境与生产环境的网关配置必须对齐，否则极易出现本地开发不断联，一上阿里云就频繁掉线的问题。</w:t>
      </w:r>
    </w:p>
    <w:p w14:paraId="5DCCD196">
      <w:pPr>
        <w:pStyle w:val="4"/>
        <w:numPr>
          <w:ilvl w:val="1"/>
          <w:numId w:val="1"/>
        </w:numPr>
      </w:pPr>
      <w:bookmarkStart w:id="69" w:name="_Tocbq5jr0"/>
      <w:bookmarkStart w:id="70" w:name="_Toc4disxg"/>
      <w:r>
        <w:t>2.5 AI 模块</w:t>
      </w:r>
      <w:bookmarkEnd w:id="69"/>
      <w:bookmarkEnd w:id="70"/>
    </w:p>
    <w:p w14:paraId="06C3D29C">
      <w:pPr>
        <w:pStyle w:val="5"/>
        <w:numPr>
          <w:ilvl w:val="2"/>
          <w:numId w:val="1"/>
        </w:numPr>
        <w:pBdr>
          <w:bottom w:val="none" w:color="auto" w:sz="0" w:space="0"/>
        </w:pBdr>
        <w:rPr>
          <w:rFonts w:hint="eastAsia"/>
        </w:rPr>
      </w:pPr>
      <w:bookmarkStart w:id="71" w:name="_Toci8hn5x"/>
      <w:bookmarkStart w:id="72" w:name="_Tocyo866e"/>
      <w:r>
        <w:rPr>
          <w:rFonts w:hint="eastAsia"/>
        </w:rPr>
        <w:t>测试用例与结果分析</w:t>
      </w:r>
      <w:bookmarkEnd w:id="71"/>
      <w:bookmarkEnd w:id="72"/>
    </w:p>
    <w:tbl>
      <w:tblPr>
        <w:tblStyle w:val="38"/>
        <w:tblW w:w="0" w:type="auto"/>
        <w:tblInd w:w="0" w:type="dxa"/>
        <w:tblBorders>
          <w:top w:val="none" w:color="auto" w:sz="0" w:space="0"/>
          <w:left w:val="single" w:color="000000" w:sz="4" w:space="0"/>
          <w:bottom w:val="none" w:color="auto" w:sz="0"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020"/>
        <w:gridCol w:w="1529"/>
        <w:gridCol w:w="1592"/>
        <w:gridCol w:w="1584"/>
        <w:gridCol w:w="1538"/>
      </w:tblGrid>
      <w:tr w14:paraId="451EFFA7">
        <w:trPr>
          <w:trHeight w:val="0" w:hRule="atLeast"/>
        </w:trPr>
        <w:tc>
          <w:tcPr>
            <w:tcW w:w="2020" w:type="dxa"/>
            <w:vAlign w:val="center"/>
          </w:tcPr>
          <w:p w14:paraId="14C94F03">
            <w:pPr>
              <w:jc w:val="center"/>
              <w:rPr>
                <w:rFonts w:hint="eastAsia" w:eastAsia="宋体" w:cs="Times New Roman"/>
                <w:kern w:val="0"/>
                <w:szCs w:val="20"/>
              </w:rPr>
            </w:pPr>
            <w:r>
              <w:rPr>
                <w:rFonts w:hint="eastAsia" w:eastAsia="宋体" w:cs="Times New Roman"/>
                <w:kern w:val="0"/>
                <w:szCs w:val="20"/>
              </w:rPr>
              <w:t>用例编号</w:t>
            </w:r>
          </w:p>
        </w:tc>
        <w:tc>
          <w:tcPr>
            <w:tcW w:w="6243" w:type="dxa"/>
            <w:gridSpan w:val="4"/>
            <w:vAlign w:val="center"/>
          </w:tcPr>
          <w:p w14:paraId="3995B51E">
            <w:pPr>
              <w:jc w:val="center"/>
              <w:rPr>
                <w:rFonts w:hint="eastAsia" w:eastAsia="宋体" w:cs="Times New Roman"/>
                <w:kern w:val="0"/>
                <w:szCs w:val="20"/>
              </w:rPr>
            </w:pPr>
            <w:r>
              <w:rPr>
                <w:rFonts w:hint="eastAsia" w:eastAsia="宋体" w:cs="Times New Roman"/>
                <w:kern w:val="0"/>
                <w:szCs w:val="20"/>
              </w:rPr>
              <w:t>AI-001</w:t>
            </w:r>
          </w:p>
        </w:tc>
      </w:tr>
      <w:tr w14:paraId="1A613EF1">
        <w:trPr>
          <w:trHeight w:val="0" w:hRule="atLeast"/>
        </w:trPr>
        <w:tc>
          <w:tcPr>
            <w:tcW w:w="2020" w:type="dxa"/>
            <w:vAlign w:val="center"/>
          </w:tcPr>
          <w:p w14:paraId="7CD75BCA">
            <w:pPr>
              <w:jc w:val="center"/>
              <w:rPr>
                <w:rFonts w:hint="eastAsia" w:eastAsia="宋体" w:cs="Times New Roman"/>
                <w:kern w:val="0"/>
                <w:szCs w:val="20"/>
              </w:rPr>
            </w:pPr>
            <w:r>
              <w:rPr>
                <w:rFonts w:hint="eastAsia" w:eastAsia="宋体" w:cs="Times New Roman"/>
                <w:kern w:val="0"/>
                <w:szCs w:val="20"/>
              </w:rPr>
              <w:t>功能描述</w:t>
            </w:r>
          </w:p>
        </w:tc>
        <w:tc>
          <w:tcPr>
            <w:tcW w:w="6243" w:type="dxa"/>
            <w:gridSpan w:val="4"/>
            <w:vAlign w:val="center"/>
          </w:tcPr>
          <w:p w14:paraId="008DEDB4">
            <w:pPr>
              <w:jc w:val="center"/>
              <w:rPr>
                <w:rFonts w:hint="eastAsia" w:eastAsia="宋体" w:cs="Times New Roman"/>
                <w:kern w:val="0"/>
                <w:szCs w:val="20"/>
              </w:rPr>
            </w:pPr>
            <w:r>
              <w:rPr>
                <w:rFonts w:hint="eastAsia" w:eastAsia="宋体" w:cs="Times New Roman"/>
                <w:kern w:val="0"/>
                <w:szCs w:val="20"/>
              </w:rPr>
              <w:t>Agent 对话上下文压缩与 SSE 流式打字机输出</w:t>
            </w:r>
          </w:p>
        </w:tc>
      </w:tr>
      <w:tr w14:paraId="6D09556F">
        <w:trPr>
          <w:trHeight w:val="0" w:hRule="atLeast"/>
        </w:trPr>
        <w:tc>
          <w:tcPr>
            <w:tcW w:w="2020" w:type="dxa"/>
            <w:vAlign w:val="center"/>
          </w:tcPr>
          <w:p w14:paraId="013FBAA8">
            <w:pPr>
              <w:jc w:val="center"/>
              <w:rPr>
                <w:rFonts w:hint="eastAsia" w:eastAsia="宋体" w:cs="Times New Roman"/>
                <w:kern w:val="0"/>
                <w:szCs w:val="20"/>
              </w:rPr>
            </w:pPr>
            <w:r>
              <w:rPr>
                <w:rFonts w:hint="eastAsia" w:eastAsia="宋体" w:cs="Times New Roman"/>
                <w:kern w:val="0"/>
                <w:szCs w:val="20"/>
              </w:rPr>
              <w:t>用例目的</w:t>
            </w:r>
          </w:p>
        </w:tc>
        <w:tc>
          <w:tcPr>
            <w:tcW w:w="6243" w:type="dxa"/>
            <w:gridSpan w:val="4"/>
            <w:vAlign w:val="center"/>
          </w:tcPr>
          <w:p w14:paraId="23FC1210">
            <w:pPr>
              <w:jc w:val="center"/>
              <w:rPr>
                <w:rFonts w:hint="eastAsia" w:eastAsia="宋体" w:cs="Times New Roman"/>
                <w:kern w:val="0"/>
                <w:szCs w:val="20"/>
              </w:rPr>
            </w:pPr>
            <w:r>
              <w:rPr>
                <w:rFonts w:hint="eastAsia" w:eastAsia="宋体" w:cs="Times New Roman"/>
                <w:kern w:val="0"/>
                <w:szCs w:val="20"/>
              </w:rPr>
              <w:t>验证前端对 Server-Sent Events (SSE) 协议的解析能力，以及后端过滤陈旧历史记录控制 Token 开销的逻辑</w:t>
            </w:r>
          </w:p>
        </w:tc>
      </w:tr>
      <w:tr w14:paraId="0800DEA3">
        <w:trPr>
          <w:trHeight w:val="0" w:hRule="atLeast"/>
        </w:trPr>
        <w:tc>
          <w:tcPr>
            <w:tcW w:w="2020" w:type="dxa"/>
            <w:vAlign w:val="center"/>
          </w:tcPr>
          <w:p w14:paraId="63C347CF">
            <w:pPr>
              <w:jc w:val="center"/>
              <w:rPr>
                <w:rFonts w:hint="eastAsia" w:eastAsia="宋体" w:cs="Times New Roman"/>
                <w:kern w:val="0"/>
                <w:szCs w:val="20"/>
              </w:rPr>
            </w:pPr>
            <w:r>
              <w:rPr>
                <w:rFonts w:hint="eastAsia" w:eastAsia="宋体" w:cs="Times New Roman"/>
                <w:kern w:val="0"/>
                <w:szCs w:val="20"/>
              </w:rPr>
              <w:t>前提条件</w:t>
            </w:r>
          </w:p>
        </w:tc>
        <w:tc>
          <w:tcPr>
            <w:tcW w:w="6243" w:type="dxa"/>
            <w:gridSpan w:val="4"/>
            <w:vAlign w:val="center"/>
          </w:tcPr>
          <w:p w14:paraId="75AC23B2">
            <w:pPr>
              <w:jc w:val="center"/>
              <w:rPr>
                <w:rFonts w:hint="eastAsia" w:eastAsia="宋体" w:cs="Times New Roman"/>
                <w:kern w:val="0"/>
                <w:szCs w:val="20"/>
              </w:rPr>
            </w:pPr>
            <w:r>
              <w:rPr>
                <w:rFonts w:hint="eastAsia" w:eastAsia="宋体" w:cs="Times New Roman"/>
                <w:kern w:val="0"/>
                <w:szCs w:val="20"/>
              </w:rPr>
              <w:t>已打通第三方大语言模型 API</w:t>
            </w:r>
          </w:p>
        </w:tc>
      </w:tr>
      <w:tr w14:paraId="68B9259B">
        <w:trPr>
          <w:trHeight w:val="0" w:hRule="atLeast"/>
        </w:trPr>
        <w:tc>
          <w:tcPr>
            <w:tcW w:w="2020" w:type="dxa"/>
            <w:vAlign w:val="center"/>
          </w:tcPr>
          <w:p w14:paraId="70693873">
            <w:pPr>
              <w:jc w:val="center"/>
              <w:rPr>
                <w:rFonts w:hint="eastAsia" w:eastAsia="宋体" w:cs="Times New Roman"/>
                <w:kern w:val="0"/>
                <w:szCs w:val="20"/>
              </w:rPr>
            </w:pPr>
            <w:r>
              <w:rPr>
                <w:rFonts w:hint="eastAsia" w:eastAsia="宋体" w:cs="Times New Roman"/>
                <w:kern w:val="0"/>
                <w:szCs w:val="20"/>
              </w:rPr>
              <w:t>特殊的规程说明</w:t>
            </w:r>
          </w:p>
        </w:tc>
        <w:tc>
          <w:tcPr>
            <w:tcW w:w="6243" w:type="dxa"/>
            <w:gridSpan w:val="4"/>
            <w:vAlign w:val="center"/>
          </w:tcPr>
          <w:p w14:paraId="359A78A5">
            <w:pPr>
              <w:jc w:val="center"/>
              <w:rPr>
                <w:rFonts w:hint="eastAsia" w:eastAsia="宋体" w:cs="Times New Roman"/>
                <w:kern w:val="0"/>
                <w:szCs w:val="20"/>
              </w:rPr>
            </w:pPr>
            <w:r>
              <w:rPr>
                <w:rFonts w:hint="eastAsia" w:eastAsia="宋体" w:cs="Times New Roman"/>
                <w:kern w:val="0"/>
                <w:szCs w:val="20"/>
              </w:rPr>
              <w:t>需连续进行超过 10 轮以上的对话，观测响应速度与 Token 消耗</w:t>
            </w:r>
          </w:p>
        </w:tc>
      </w:tr>
      <w:tr w14:paraId="7822DB33">
        <w:trPr>
          <w:trHeight w:val="0" w:hRule="atLeast"/>
        </w:trPr>
        <w:tc>
          <w:tcPr>
            <w:tcW w:w="2020" w:type="dxa"/>
            <w:vAlign w:val="center"/>
          </w:tcPr>
          <w:p w14:paraId="64608A64">
            <w:pPr>
              <w:jc w:val="center"/>
              <w:rPr>
                <w:rFonts w:hint="eastAsia" w:eastAsia="宋体" w:cs="Times New Roman"/>
                <w:kern w:val="0"/>
                <w:szCs w:val="20"/>
              </w:rPr>
            </w:pPr>
            <w:r>
              <w:rPr>
                <w:rFonts w:hint="eastAsia" w:eastAsia="宋体" w:cs="Times New Roman"/>
                <w:kern w:val="0"/>
                <w:szCs w:val="20"/>
              </w:rPr>
              <w:t>用例间的依赖关系</w:t>
            </w:r>
          </w:p>
        </w:tc>
        <w:tc>
          <w:tcPr>
            <w:tcW w:w="6243" w:type="dxa"/>
            <w:gridSpan w:val="4"/>
            <w:vAlign w:val="center"/>
          </w:tcPr>
          <w:p w14:paraId="5BDEA286">
            <w:pPr>
              <w:jc w:val="center"/>
              <w:rPr>
                <w:rFonts w:hint="eastAsia" w:eastAsia="宋体" w:cs="Times New Roman"/>
                <w:kern w:val="0"/>
                <w:szCs w:val="20"/>
              </w:rPr>
            </w:pPr>
            <w:r>
              <w:rPr>
                <w:rFonts w:hint="eastAsia" w:eastAsia="宋体" w:cs="Times New Roman"/>
                <w:kern w:val="0"/>
                <w:szCs w:val="20"/>
              </w:rPr>
              <w:t>无</w:t>
            </w:r>
          </w:p>
        </w:tc>
      </w:tr>
      <w:tr w14:paraId="318755C2">
        <w:trPr>
          <w:trHeight w:val="0" w:hRule="atLeast"/>
        </w:trPr>
        <w:tc>
          <w:tcPr>
            <w:tcW w:w="2020" w:type="dxa"/>
            <w:shd w:val="clear" w:color="auto" w:fill="D8D8D8"/>
            <w:vAlign w:val="center"/>
          </w:tcPr>
          <w:p w14:paraId="42D10DE3">
            <w:pPr>
              <w:jc w:val="center"/>
              <w:rPr>
                <w:rFonts w:hint="eastAsia" w:eastAsia="宋体" w:cs="Times New Roman"/>
                <w:kern w:val="0"/>
                <w:szCs w:val="20"/>
              </w:rPr>
            </w:pPr>
            <w:r>
              <w:rPr>
                <w:rFonts w:hint="eastAsia" w:eastAsia="宋体" w:cs="Times New Roman"/>
                <w:kern w:val="0"/>
                <w:szCs w:val="20"/>
              </w:rPr>
              <w:t>具体步骤</w:t>
            </w:r>
          </w:p>
        </w:tc>
        <w:tc>
          <w:tcPr>
            <w:tcW w:w="1529" w:type="dxa"/>
            <w:shd w:val="clear" w:color="auto" w:fill="D8D8D8"/>
            <w:vAlign w:val="center"/>
          </w:tcPr>
          <w:p w14:paraId="3024F497">
            <w:pPr>
              <w:jc w:val="center"/>
              <w:rPr>
                <w:rFonts w:hint="eastAsia" w:eastAsia="宋体" w:cs="Times New Roman"/>
                <w:kern w:val="0"/>
                <w:szCs w:val="20"/>
              </w:rPr>
            </w:pPr>
            <w:r>
              <w:rPr>
                <w:rFonts w:hint="eastAsia" w:eastAsia="宋体" w:cs="Times New Roman"/>
                <w:kern w:val="0"/>
                <w:szCs w:val="20"/>
              </w:rPr>
              <w:t>输入</w:t>
            </w:r>
          </w:p>
        </w:tc>
        <w:tc>
          <w:tcPr>
            <w:tcW w:w="1592" w:type="dxa"/>
            <w:shd w:val="clear" w:color="auto" w:fill="D8D8D8"/>
            <w:vAlign w:val="center"/>
          </w:tcPr>
          <w:p w14:paraId="2A8393FF">
            <w:pPr>
              <w:jc w:val="center"/>
              <w:rPr>
                <w:rFonts w:hint="eastAsia" w:eastAsia="宋体" w:cs="Times New Roman"/>
                <w:kern w:val="0"/>
                <w:szCs w:val="20"/>
              </w:rPr>
            </w:pPr>
            <w:r>
              <w:rPr>
                <w:rFonts w:hint="eastAsia" w:eastAsia="宋体" w:cs="Times New Roman"/>
                <w:kern w:val="0"/>
                <w:szCs w:val="20"/>
              </w:rPr>
              <w:t>期望输出</w:t>
            </w:r>
          </w:p>
        </w:tc>
        <w:tc>
          <w:tcPr>
            <w:tcW w:w="1584" w:type="dxa"/>
            <w:shd w:val="clear" w:color="auto" w:fill="D8D8D8"/>
            <w:vAlign w:val="center"/>
          </w:tcPr>
          <w:p w14:paraId="618654AE">
            <w:pPr>
              <w:jc w:val="center"/>
              <w:rPr>
                <w:rFonts w:hint="eastAsia" w:eastAsia="宋体" w:cs="Times New Roman"/>
                <w:kern w:val="0"/>
                <w:szCs w:val="20"/>
              </w:rPr>
            </w:pPr>
            <w:r>
              <w:rPr>
                <w:rFonts w:hint="eastAsia" w:eastAsia="宋体" w:cs="Times New Roman"/>
                <w:kern w:val="0"/>
                <w:szCs w:val="20"/>
              </w:rPr>
              <w:t>实际输出</w:t>
            </w:r>
          </w:p>
        </w:tc>
        <w:tc>
          <w:tcPr>
            <w:tcW w:w="1538" w:type="dxa"/>
            <w:shd w:val="clear" w:color="auto" w:fill="D8D8D8"/>
            <w:vAlign w:val="center"/>
          </w:tcPr>
          <w:p w14:paraId="6DD2BCC4">
            <w:pPr>
              <w:jc w:val="center"/>
              <w:rPr>
                <w:rFonts w:hint="eastAsia" w:eastAsia="宋体" w:cs="Times New Roman"/>
                <w:kern w:val="0"/>
                <w:szCs w:val="20"/>
              </w:rPr>
            </w:pPr>
            <w:r>
              <w:rPr>
                <w:rFonts w:hint="eastAsia" w:eastAsia="宋体" w:cs="Times New Roman"/>
                <w:kern w:val="0"/>
                <w:szCs w:val="20"/>
              </w:rPr>
              <w:t>备注</w:t>
            </w:r>
          </w:p>
        </w:tc>
      </w:tr>
      <w:tr w14:paraId="6A1AAC63">
        <w:trPr>
          <w:trHeight w:val="0" w:hRule="atLeast"/>
        </w:trPr>
        <w:tc>
          <w:tcPr>
            <w:tcW w:w="2020" w:type="dxa"/>
            <w:vAlign w:val="center"/>
          </w:tcPr>
          <w:p w14:paraId="7105A8D2">
            <w:pPr>
              <w:jc w:val="center"/>
              <w:rPr>
                <w:rFonts w:hint="eastAsia" w:eastAsia="宋体" w:cs="Times New Roman"/>
                <w:kern w:val="0"/>
                <w:szCs w:val="20"/>
              </w:rPr>
            </w:pPr>
            <w:r>
              <w:rPr>
                <w:rFonts w:hint="eastAsia" w:eastAsia="宋体" w:cs="Times New Roman"/>
                <w:kern w:val="0"/>
                <w:szCs w:val="20"/>
              </w:rPr>
              <w:t>1</w:t>
            </w:r>
          </w:p>
        </w:tc>
        <w:tc>
          <w:tcPr>
            <w:tcW w:w="1529" w:type="dxa"/>
            <w:vAlign w:val="center"/>
          </w:tcPr>
          <w:p w14:paraId="18BB098F">
            <w:pPr>
              <w:jc w:val="center"/>
              <w:rPr>
                <w:rFonts w:hint="eastAsia" w:eastAsia="宋体" w:cs="Times New Roman"/>
                <w:kern w:val="0"/>
                <w:szCs w:val="20"/>
              </w:rPr>
            </w:pPr>
            <w:r>
              <w:rPr>
                <w:rFonts w:hint="eastAsia" w:eastAsia="宋体" w:cs="Times New Roman"/>
                <w:kern w:val="0"/>
                <w:szCs w:val="20"/>
              </w:rPr>
              <w:t>“我最近总是感觉头晕”</w:t>
            </w:r>
          </w:p>
        </w:tc>
        <w:tc>
          <w:tcPr>
            <w:tcW w:w="1592" w:type="dxa"/>
            <w:vAlign w:val="center"/>
          </w:tcPr>
          <w:p w14:paraId="32933FB4">
            <w:pPr>
              <w:jc w:val="center"/>
              <w:rPr>
                <w:rFonts w:hint="eastAsia" w:eastAsia="宋体" w:cs="Times New Roman"/>
                <w:kern w:val="0"/>
                <w:szCs w:val="20"/>
              </w:rPr>
            </w:pPr>
            <w:r>
              <w:rPr>
                <w:rFonts w:hint="eastAsia" w:eastAsia="宋体" w:cs="Times New Roman"/>
                <w:kern w:val="0"/>
                <w:szCs w:val="20"/>
              </w:rPr>
              <w:t>接口在 500ms 内建立连接，并开始通过 data: 分块返回文本，前端逐字渲染。</w:t>
            </w:r>
          </w:p>
        </w:tc>
        <w:tc>
          <w:tcPr>
            <w:tcW w:w="1584" w:type="dxa"/>
            <w:vAlign w:val="center"/>
          </w:tcPr>
          <w:p w14:paraId="50B15F70">
            <w:pPr>
              <w:jc w:val="center"/>
              <w:rPr>
                <w:rFonts w:hint="eastAsia" w:eastAsia="宋体" w:cs="Times New Roman"/>
                <w:kern w:val="0"/>
                <w:szCs w:val="20"/>
              </w:rPr>
            </w:pPr>
            <w:r>
              <w:rPr>
                <w:rFonts w:hint="eastAsia" w:eastAsia="宋体" w:cs="Times New Roman"/>
                <w:kern w:val="0"/>
                <w:szCs w:val="20"/>
              </w:rPr>
              <w:t>流式输出正常，体感无卡顿。</w:t>
            </w:r>
          </w:p>
        </w:tc>
        <w:tc>
          <w:tcPr>
            <w:tcW w:w="1538" w:type="dxa"/>
            <w:vAlign w:val="center"/>
          </w:tcPr>
          <w:p w14:paraId="62B039A8">
            <w:pPr>
              <w:jc w:val="center"/>
              <w:rPr>
                <w:rFonts w:hint="eastAsia" w:eastAsia="宋体" w:cs="Times New Roman"/>
                <w:kern w:val="0"/>
                <w:szCs w:val="20"/>
              </w:rPr>
            </w:pPr>
            <w:r>
              <w:rPr>
                <w:rFonts w:hint="eastAsia" w:eastAsia="宋体" w:cs="Times New Roman"/>
                <w:kern w:val="0"/>
                <w:szCs w:val="20"/>
              </w:rPr>
              <w:t>测试 SSE 协议连通性</w:t>
            </w:r>
          </w:p>
        </w:tc>
      </w:tr>
      <w:tr w14:paraId="56B2FD24">
        <w:trPr>
          <w:trHeight w:val="0" w:hRule="atLeast"/>
        </w:trPr>
        <w:tc>
          <w:tcPr>
            <w:tcW w:w="2020" w:type="dxa"/>
            <w:vAlign w:val="center"/>
          </w:tcPr>
          <w:p w14:paraId="61E5CEB1">
            <w:pPr>
              <w:jc w:val="center"/>
              <w:rPr>
                <w:rFonts w:hint="eastAsia" w:eastAsia="宋体" w:cs="Times New Roman"/>
                <w:kern w:val="0"/>
                <w:szCs w:val="20"/>
              </w:rPr>
            </w:pPr>
            <w:r>
              <w:rPr>
                <w:rFonts w:hint="eastAsia" w:eastAsia="宋体" w:cs="Times New Roman"/>
                <w:kern w:val="0"/>
                <w:szCs w:val="20"/>
              </w:rPr>
              <w:t>2</w:t>
            </w:r>
          </w:p>
        </w:tc>
        <w:tc>
          <w:tcPr>
            <w:tcW w:w="1529" w:type="dxa"/>
            <w:vAlign w:val="center"/>
          </w:tcPr>
          <w:p w14:paraId="7C7C096F">
            <w:pPr>
              <w:jc w:val="center"/>
              <w:rPr>
                <w:rFonts w:hint="eastAsia" w:eastAsia="宋体" w:cs="Times New Roman"/>
                <w:kern w:val="0"/>
                <w:szCs w:val="20"/>
              </w:rPr>
            </w:pPr>
            <w:r>
              <w:rPr>
                <w:rFonts w:hint="eastAsia" w:eastAsia="宋体" w:cs="Times New Roman"/>
                <w:kern w:val="0"/>
                <w:szCs w:val="20"/>
              </w:rPr>
              <w:t>连续输入 15 次相关追问</w:t>
            </w:r>
          </w:p>
        </w:tc>
        <w:tc>
          <w:tcPr>
            <w:tcW w:w="1592" w:type="dxa"/>
            <w:vAlign w:val="center"/>
          </w:tcPr>
          <w:p w14:paraId="2FB589B6">
            <w:pPr>
              <w:jc w:val="center"/>
              <w:rPr>
                <w:rFonts w:hint="eastAsia" w:eastAsia="宋体" w:cs="Times New Roman"/>
                <w:kern w:val="0"/>
                <w:szCs w:val="20"/>
              </w:rPr>
            </w:pPr>
            <w:r>
              <w:rPr>
                <w:rFonts w:hint="eastAsia" w:eastAsia="宋体" w:cs="Times New Roman"/>
                <w:kern w:val="0"/>
                <w:szCs w:val="20"/>
              </w:rPr>
              <w:t>Agent 能够根据上文回答，不出现逻辑断层。</w:t>
            </w:r>
          </w:p>
        </w:tc>
        <w:tc>
          <w:tcPr>
            <w:tcW w:w="1584" w:type="dxa"/>
            <w:vAlign w:val="center"/>
          </w:tcPr>
          <w:p w14:paraId="48FCF091">
            <w:pPr>
              <w:jc w:val="center"/>
              <w:rPr>
                <w:rFonts w:hint="eastAsia" w:eastAsia="宋体" w:cs="Times New Roman"/>
                <w:kern w:val="0"/>
                <w:szCs w:val="20"/>
              </w:rPr>
            </w:pPr>
            <w:r>
              <w:rPr>
                <w:rFonts w:hint="eastAsia" w:eastAsia="宋体" w:cs="Times New Roman"/>
                <w:kern w:val="0"/>
                <w:szCs w:val="20"/>
              </w:rPr>
              <w:t>回答连贯，具有记忆能力。</w:t>
            </w:r>
          </w:p>
        </w:tc>
        <w:tc>
          <w:tcPr>
            <w:tcW w:w="1538" w:type="dxa"/>
            <w:vAlign w:val="center"/>
          </w:tcPr>
          <w:p w14:paraId="626AAC15">
            <w:pPr>
              <w:jc w:val="center"/>
              <w:rPr>
                <w:rFonts w:hint="eastAsia" w:eastAsia="宋体" w:cs="Times New Roman"/>
                <w:kern w:val="0"/>
                <w:szCs w:val="20"/>
              </w:rPr>
            </w:pPr>
          </w:p>
        </w:tc>
      </w:tr>
      <w:tr w14:paraId="0F6EACD7">
        <w:trPr>
          <w:trHeight w:val="0" w:hRule="atLeast"/>
        </w:trPr>
        <w:tc>
          <w:tcPr>
            <w:tcW w:w="2020" w:type="dxa"/>
            <w:vAlign w:val="center"/>
          </w:tcPr>
          <w:p w14:paraId="061AD1BE">
            <w:pPr>
              <w:jc w:val="center"/>
              <w:rPr>
                <w:rFonts w:hint="eastAsia" w:eastAsia="宋体" w:cs="Times New Roman"/>
                <w:kern w:val="0"/>
                <w:szCs w:val="20"/>
              </w:rPr>
            </w:pPr>
            <w:r>
              <w:rPr>
                <w:rFonts w:hint="eastAsia" w:eastAsia="宋体" w:cs="Times New Roman"/>
                <w:kern w:val="0"/>
                <w:szCs w:val="20"/>
              </w:rPr>
              <w:t>3</w:t>
            </w:r>
          </w:p>
        </w:tc>
        <w:tc>
          <w:tcPr>
            <w:tcW w:w="1529" w:type="dxa"/>
            <w:vAlign w:val="center"/>
          </w:tcPr>
          <w:p w14:paraId="6D684854">
            <w:pPr>
              <w:jc w:val="center"/>
              <w:rPr>
                <w:rFonts w:hint="eastAsia" w:eastAsia="宋体" w:cs="Times New Roman"/>
                <w:kern w:val="0"/>
                <w:szCs w:val="20"/>
              </w:rPr>
            </w:pPr>
            <w:r>
              <w:rPr>
                <w:rFonts w:hint="eastAsia" w:eastAsia="宋体" w:cs="Times New Roman"/>
                <w:kern w:val="0"/>
                <w:szCs w:val="20"/>
              </w:rPr>
              <w:t>后端配置最多保留前 5 轮对话</w:t>
            </w:r>
          </w:p>
        </w:tc>
        <w:tc>
          <w:tcPr>
            <w:tcW w:w="1592" w:type="dxa"/>
            <w:vAlign w:val="center"/>
          </w:tcPr>
          <w:p w14:paraId="736A7845">
            <w:pPr>
              <w:jc w:val="center"/>
              <w:rPr>
                <w:rFonts w:hint="eastAsia" w:eastAsia="宋体" w:cs="Times New Roman"/>
                <w:kern w:val="0"/>
                <w:szCs w:val="20"/>
              </w:rPr>
            </w:pPr>
            <w:r>
              <w:rPr>
                <w:rFonts w:hint="eastAsia" w:eastAsia="宋体" w:cs="Times New Roman"/>
                <w:kern w:val="0"/>
                <w:szCs w:val="20"/>
              </w:rPr>
              <w:t>第 16 次提问关于第 1 次的问题细节。</w:t>
            </w:r>
          </w:p>
        </w:tc>
        <w:tc>
          <w:tcPr>
            <w:tcW w:w="1584" w:type="dxa"/>
            <w:vAlign w:val="center"/>
          </w:tcPr>
          <w:p w14:paraId="7A446F0D">
            <w:pPr>
              <w:jc w:val="center"/>
              <w:rPr>
                <w:rFonts w:hint="eastAsia" w:eastAsia="宋体" w:cs="Times New Roman"/>
                <w:kern w:val="0"/>
                <w:szCs w:val="20"/>
              </w:rPr>
            </w:pPr>
            <w:r>
              <w:rPr>
                <w:rFonts w:hint="eastAsia" w:eastAsia="宋体" w:cs="Times New Roman"/>
                <w:kern w:val="0"/>
                <w:szCs w:val="20"/>
              </w:rPr>
              <w:t>Agent 表现出“遗忘”状态或提示上下文过久，接口传参的 Token 总数未超阈值。</w:t>
            </w:r>
          </w:p>
        </w:tc>
        <w:tc>
          <w:tcPr>
            <w:tcW w:w="1538" w:type="dxa"/>
            <w:vAlign w:val="center"/>
          </w:tcPr>
          <w:p w14:paraId="1654A928">
            <w:pPr>
              <w:jc w:val="center"/>
              <w:rPr>
                <w:rFonts w:hint="eastAsia" w:eastAsia="宋体" w:cs="Times New Roman"/>
                <w:kern w:val="0"/>
                <w:szCs w:val="20"/>
              </w:rPr>
            </w:pPr>
            <w:r>
              <w:rPr>
                <w:rFonts w:hint="eastAsia" w:eastAsia="宋体" w:cs="Times New Roman"/>
                <w:kern w:val="0"/>
                <w:szCs w:val="20"/>
              </w:rPr>
              <w:t>有效避免了 API 调用费用的指数上升</w:t>
            </w:r>
          </w:p>
        </w:tc>
      </w:tr>
      <w:tr w14:paraId="22549732">
        <w:trPr>
          <w:trHeight w:val="0" w:hRule="atLeast"/>
        </w:trPr>
        <w:tc>
          <w:tcPr>
            <w:tcW w:w="2020" w:type="dxa"/>
            <w:vAlign w:val="center"/>
          </w:tcPr>
          <w:p w14:paraId="66FE1F7A">
            <w:pPr>
              <w:jc w:val="center"/>
              <w:rPr>
                <w:rFonts w:hint="eastAsia" w:eastAsia="宋体" w:cs="Times New Roman"/>
                <w:kern w:val="0"/>
                <w:szCs w:val="20"/>
              </w:rPr>
            </w:pPr>
            <w:r>
              <w:rPr>
                <w:rFonts w:hint="eastAsia" w:eastAsia="宋体" w:cs="Times New Roman"/>
                <w:kern w:val="0"/>
                <w:szCs w:val="20"/>
              </w:rPr>
              <w:t>4</w:t>
            </w:r>
          </w:p>
        </w:tc>
        <w:tc>
          <w:tcPr>
            <w:tcW w:w="1529" w:type="dxa"/>
            <w:vAlign w:val="center"/>
          </w:tcPr>
          <w:p w14:paraId="47EFE027">
            <w:pPr>
              <w:jc w:val="center"/>
              <w:rPr>
                <w:rFonts w:hint="eastAsia" w:eastAsia="宋体" w:cs="Times New Roman"/>
                <w:kern w:val="0"/>
                <w:szCs w:val="20"/>
              </w:rPr>
            </w:pPr>
            <w:r>
              <w:rPr>
                <w:rFonts w:hint="eastAsia" w:eastAsia="宋体" w:cs="Times New Roman"/>
                <w:kern w:val="0"/>
                <w:szCs w:val="20"/>
              </w:rPr>
              <w:t>提问无关或违规的政治/暴力话题</w:t>
            </w:r>
          </w:p>
        </w:tc>
        <w:tc>
          <w:tcPr>
            <w:tcW w:w="1592" w:type="dxa"/>
            <w:vAlign w:val="center"/>
          </w:tcPr>
          <w:p w14:paraId="1A7EA03F">
            <w:pPr>
              <w:jc w:val="center"/>
              <w:rPr>
                <w:rFonts w:hint="eastAsia" w:eastAsia="宋体" w:cs="Times New Roman"/>
                <w:kern w:val="0"/>
                <w:szCs w:val="20"/>
              </w:rPr>
            </w:pPr>
            <w:r>
              <w:rPr>
                <w:rFonts w:hint="eastAsia" w:eastAsia="宋体" w:cs="Times New Roman"/>
                <w:kern w:val="0"/>
                <w:szCs w:val="20"/>
              </w:rPr>
              <w:t>后端审查切面拦截，并返回友好的默认话术“我是健康助手，只回答医疗相关问题”。</w:t>
            </w:r>
          </w:p>
        </w:tc>
        <w:tc>
          <w:tcPr>
            <w:tcW w:w="1584" w:type="dxa"/>
            <w:vAlign w:val="center"/>
          </w:tcPr>
          <w:p w14:paraId="3E75ECF2">
            <w:pPr>
              <w:jc w:val="center"/>
              <w:rPr>
                <w:rFonts w:hint="eastAsia" w:eastAsia="宋体" w:cs="Times New Roman"/>
                <w:kern w:val="0"/>
                <w:szCs w:val="20"/>
              </w:rPr>
            </w:pPr>
            <w:r>
              <w:rPr>
                <w:rFonts w:hint="eastAsia" w:eastAsia="宋体" w:cs="Times New Roman"/>
                <w:kern w:val="0"/>
                <w:szCs w:val="20"/>
              </w:rPr>
              <w:t>大模型未进行生成，系统直接兜底拦截。</w:t>
            </w:r>
          </w:p>
        </w:tc>
        <w:tc>
          <w:tcPr>
            <w:tcW w:w="1538" w:type="dxa"/>
            <w:vAlign w:val="center"/>
          </w:tcPr>
          <w:p w14:paraId="19B3757F">
            <w:pPr>
              <w:jc w:val="center"/>
              <w:rPr>
                <w:rFonts w:hint="eastAsia" w:eastAsia="宋体" w:cs="Times New Roman"/>
                <w:kern w:val="0"/>
                <w:szCs w:val="20"/>
              </w:rPr>
            </w:pPr>
            <w:r>
              <w:rPr>
                <w:rFonts w:hint="eastAsia" w:eastAsia="宋体" w:cs="Times New Roman"/>
                <w:kern w:val="0"/>
                <w:szCs w:val="20"/>
              </w:rPr>
              <w:t>符合内容安全合规要求</w:t>
            </w:r>
          </w:p>
        </w:tc>
      </w:tr>
    </w:tbl>
    <w:p w14:paraId="5B7E2301">
      <w:pPr>
        <w:snapToGrid/>
        <w:spacing w:before="0" w:line="240" w:lineRule="auto"/>
        <w:ind w:left="480"/>
      </w:pPr>
      <w:r>
        <w:rPr>
          <w:rFonts w:ascii="Google Sans Text" w:hAnsi="Google Sans Text" w:eastAsia="Google Sans Text" w:cs="Google Sans Text"/>
          <w:b/>
          <w:i w:val="0"/>
          <w:strike w:val="0"/>
          <w:color w:val="000000"/>
          <w:u w:val="none"/>
        </w:rPr>
        <w:t>测试结果分析：</w:t>
      </w:r>
    </w:p>
    <w:p w14:paraId="7D2B7987">
      <w:pPr>
        <w:snapToGrid/>
        <w:spacing w:before="0" w:line="240" w:lineRule="auto"/>
        <w:ind w:left="480"/>
      </w:pPr>
      <w:r>
        <w:rPr>
          <w:rFonts w:ascii="Google Sans Text" w:hAnsi="Google Sans Text" w:eastAsia="Google Sans Text" w:cs="Google Sans Text"/>
          <w:i w:val="0"/>
          <w:strike w:val="0"/>
          <w:color w:val="000000"/>
          <w:u w:val="none"/>
        </w:rPr>
        <w:t>引入 SSE 流式输出是极其明智的决定，彻底消除了传统 HTTP 短链接等待大模型生成几秒甚至十几秒的空白期。上下文滑动窗口算法准确触发，既维持了 Agent 的聪明程度，又守住了系统运营的成本底线。</w:t>
      </w:r>
    </w:p>
    <w:p w14:paraId="4B9BD5A8">
      <w:pPr>
        <w:pStyle w:val="5"/>
        <w:numPr>
          <w:ilvl w:val="2"/>
          <w:numId w:val="1"/>
        </w:numPr>
        <w:rPr>
          <w:rFonts w:hint="eastAsia"/>
        </w:rPr>
      </w:pPr>
      <w:bookmarkStart w:id="73" w:name="_Toc0wnugn"/>
      <w:bookmarkStart w:id="74" w:name="_Toc9mdfoh"/>
      <w:r>
        <w:rPr>
          <w:rFonts w:hint="eastAsia"/>
        </w:rPr>
        <w:t>测试结果综合分析及建议</w:t>
      </w:r>
      <w:bookmarkEnd w:id="73"/>
      <w:bookmarkEnd w:id="74"/>
    </w:p>
    <w:p w14:paraId="4CA026ED">
      <w:pPr>
        <w:snapToGrid/>
        <w:spacing w:before="0" w:line="240" w:lineRule="auto"/>
        <w:ind w:left="480"/>
      </w:pPr>
      <w:r>
        <w:rPr>
          <w:rFonts w:ascii="Google Sans Text" w:hAnsi="Google Sans Text" w:eastAsia="Google Sans Text" w:cs="Google Sans Text"/>
          <w:i w:val="0"/>
          <w:strike w:val="0"/>
          <w:color w:val="000000"/>
          <w:u w:val="none"/>
        </w:rPr>
        <w:t>目前的 AI 返回多为纯文本格式。</w:t>
      </w:r>
      <w:r>
        <w:rPr>
          <w:rFonts w:ascii="Google Sans Text" w:hAnsi="Google Sans Text" w:eastAsia="Google Sans Text" w:cs="Google Sans Text"/>
          <w:b/>
          <w:i w:val="0"/>
          <w:strike w:val="0"/>
          <w:color w:val="000000"/>
          <w:u w:val="none"/>
        </w:rPr>
        <w:t>建议：</w:t>
      </w:r>
      <w:r>
        <w:rPr>
          <w:rFonts w:ascii="Google Sans Text" w:hAnsi="Google Sans Text" w:eastAsia="Google Sans Text" w:cs="Google Sans Text"/>
          <w:i w:val="0"/>
          <w:strike w:val="0"/>
          <w:color w:val="000000"/>
          <w:u w:val="none"/>
        </w:rPr>
        <w:t xml:space="preserve"> 由于面向健康场景，可以利用大模型的 Function Calling 能力。当 Agent 识别到用户想设定计划时，不仅返回文本，还能隐式返回一个 JSON 指令，直接在前端唤起“添加用药提醒”的组件卡片，进一步提升智能化体验。</w:t>
      </w:r>
    </w:p>
    <w:p w14:paraId="6316FDEA">
      <w:pPr>
        <w:pStyle w:val="5"/>
        <w:numPr>
          <w:ilvl w:val="2"/>
          <w:numId w:val="1"/>
        </w:numPr>
        <w:rPr>
          <w:rFonts w:hint="eastAsia"/>
        </w:rPr>
      </w:pPr>
      <w:bookmarkStart w:id="75" w:name="_Tocdp3aj4"/>
      <w:bookmarkStart w:id="76" w:name="_Toc2hrjxh"/>
      <w:r>
        <w:rPr>
          <w:rFonts w:hint="eastAsia"/>
        </w:rPr>
        <w:t>测试经验总结</w:t>
      </w:r>
      <w:bookmarkEnd w:id="75"/>
      <w:bookmarkEnd w:id="76"/>
    </w:p>
    <w:p w14:paraId="0502E3B9">
      <w:pPr>
        <w:snapToGrid/>
        <w:spacing w:before="0" w:line="240" w:lineRule="auto"/>
        <w:ind w:left="480"/>
      </w:pPr>
      <w:r>
        <w:rPr>
          <w:rFonts w:ascii="Google Sans Text" w:hAnsi="Google Sans Text" w:eastAsia="Google Sans Text" w:cs="Google Sans Text"/>
          <w:i w:val="0"/>
          <w:strike w:val="0"/>
          <w:color w:val="000000"/>
          <w:u w:val="none"/>
        </w:rPr>
        <w:t>在处理流式请求时，由于是保持长连接，前端的请求中止处理（AbortController）非常重要。如果用户在 Agent 回答一半时切换了页面或点击了“停止生成”，前端必须立刻主动断开连接，同时通知后端销毁该请求进程，以释放昂贵的服务器和模型算力资源。</w:t>
      </w:r>
    </w:p>
    <w:p w14:paraId="3A5B006F">
      <w:pPr>
        <w:pStyle w:val="3"/>
        <w:pBdr>
          <w:bottom w:val="none" w:color="auto" w:sz="0" w:space="0"/>
        </w:pBdr>
        <w:ind w:firstLine="480"/>
      </w:pPr>
    </w:p>
    <w:p w14:paraId="0CF84246">
      <w:pPr>
        <w:pStyle w:val="3"/>
        <w:ind w:firstLine="480"/>
      </w:pPr>
    </w:p>
    <w:p w14:paraId="400D9801">
      <w:pPr>
        <w:pStyle w:val="3"/>
        <w:ind w:firstLine="480"/>
        <w:sectPr>
          <w:footerReference r:id="rId8" w:type="first"/>
          <w:pgSz w:w="11906" w:h="16838"/>
          <w:pgMar w:top="1440" w:right="1800" w:bottom="1440" w:left="1800" w:header="851" w:footer="992" w:gutter="0"/>
          <w:pgNumType w:start="1"/>
          <w:cols w:space="425" w:num="1"/>
          <w:docGrid w:type="lines" w:linePitch="312" w:charSpace="0"/>
        </w:sectPr>
      </w:pPr>
    </w:p>
    <w:p w14:paraId="076E39F5">
      <w:pPr>
        <w:pStyle w:val="2"/>
        <w:numPr>
          <w:ilvl w:val="0"/>
          <w:numId w:val="1"/>
        </w:numPr>
        <w:pBdr>
          <w:bottom w:val="none" w:color="auto" w:sz="0" w:space="0"/>
        </w:pBdr>
      </w:pPr>
      <w:bookmarkStart w:id="77" w:name="_Tocy20fnx"/>
      <w:bookmarkStart w:id="78" w:name="_Toc56710950"/>
      <w:bookmarkStart w:id="79" w:name="_Toc56721231"/>
      <w:bookmarkStart w:id="80" w:name="_Toc7dghgd"/>
      <w:bookmarkStart w:id="81" w:name="_Toc56711141"/>
      <w:bookmarkStart w:id="82" w:name="_Toc56710843"/>
      <w:bookmarkStart w:id="83" w:name="_Toc56711388"/>
      <w:commentRangeStart w:id="4"/>
      <w:r>
        <w:rPr>
          <w:rFonts w:hint="eastAsia"/>
        </w:rPr>
        <w:t>功能测试</w:t>
      </w:r>
      <w:commentRangeEnd w:id="4"/>
      <w:r>
        <w:rPr>
          <w:rStyle w:val="65"/>
          <w:rFonts w:asciiTheme="minorHAnsi" w:hAnsiTheme="minorHAnsi" w:eastAsiaTheme="minorEastAsia"/>
          <w:b w:val="0"/>
          <w:bCs w:val="0"/>
          <w:kern w:val="2"/>
        </w:rPr>
        <w:commentReference w:id="4"/>
      </w:r>
      <w:bookmarkEnd w:id="77"/>
      <w:bookmarkEnd w:id="78"/>
      <w:bookmarkEnd w:id="79"/>
      <w:bookmarkEnd w:id="80"/>
      <w:bookmarkEnd w:id="81"/>
      <w:bookmarkEnd w:id="82"/>
      <w:bookmarkEnd w:id="83"/>
      <w:bookmarkStart w:id="84" w:name="_Toczl5zaa"/>
      <w:bookmarkStart w:id="85" w:name="_Tocus5lvo"/>
      <w:bookmarkStart w:id="86" w:name="_Toc56711143"/>
      <w:bookmarkStart w:id="87" w:name="_Toc56711390"/>
      <w:bookmarkStart w:id="88" w:name="_Toc56710952"/>
      <w:bookmarkStart w:id="89" w:name="_Toc56710845"/>
      <w:bookmarkStart w:id="90" w:name="_Toc56721233"/>
    </w:p>
    <w:p w14:paraId="22C1F247">
      <w:pPr>
        <w:pStyle w:val="4"/>
        <w:numPr>
          <w:ilvl w:val="1"/>
          <w:numId w:val="1"/>
        </w:numPr>
      </w:pPr>
      <w:r>
        <w:rPr>
          <w:i w:val="0"/>
          <w:strike w:val="0"/>
          <w:spacing w:val="0"/>
          <w:u w:val="none"/>
        </w:rPr>
        <w:t>健康用药智能体功能</w:t>
      </w:r>
      <w:bookmarkEnd w:id="84"/>
      <w:bookmarkEnd w:id="85"/>
    </w:p>
    <w:p w14:paraId="7546BE54">
      <w:pPr>
        <w:pStyle w:val="5"/>
        <w:numPr>
          <w:ilvl w:val="2"/>
          <w:numId w:val="1"/>
        </w:numPr>
      </w:pPr>
      <w:bookmarkStart w:id="91" w:name="_Tocgz7cr4"/>
      <w:bookmarkStart w:id="92" w:name="_Tockvdo26"/>
      <w:r>
        <w:rPr>
          <w:rFonts w:hint="eastAsia"/>
        </w:rPr>
        <w:t>测试用例与结果分析</w:t>
      </w:r>
      <w:bookmarkEnd w:id="86"/>
      <w:bookmarkEnd w:id="87"/>
      <w:bookmarkEnd w:id="88"/>
      <w:bookmarkEnd w:id="89"/>
      <w:bookmarkEnd w:id="90"/>
      <w:bookmarkEnd w:id="91"/>
      <w:bookmarkEnd w:id="92"/>
    </w:p>
    <w:p w14:paraId="024F40CA">
      <w:pPr>
        <w:pStyle w:val="3"/>
        <w:ind w:firstLine="480"/>
      </w:pPr>
      <w:r>
        <w:rPr>
          <w:rFonts w:hint="eastAsia"/>
        </w:rPr>
        <w:t>测试用例</w:t>
      </w:r>
    </w:p>
    <w:p w14:paraId="672D4280">
      <w:pPr>
        <w:pStyle w:val="3"/>
        <w:ind w:firstLine="482"/>
        <w:rPr>
          <w:b/>
          <w:bCs/>
        </w:rPr>
      </w:pP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1457"/>
        <w:gridCol w:w="1704"/>
        <w:gridCol w:w="1705"/>
        <w:gridCol w:w="1705"/>
      </w:tblGrid>
      <w:tr w14:paraId="2F3E033B">
        <w:trPr>
          <w:jc w:val="center"/>
        </w:trPr>
        <w:tc>
          <w:tcPr>
            <w:tcW w:w="1951" w:type="dxa"/>
            <w:tcBorders>
              <w:top w:val="single" w:color="auto" w:sz="8" w:space="0"/>
              <w:left w:val="nil"/>
            </w:tcBorders>
          </w:tcPr>
          <w:p w14:paraId="372BD941">
            <w:pPr>
              <w:jc w:val="center"/>
              <w:rPr>
                <w:rFonts w:eastAsia="宋体" w:cs="Times New Roman"/>
                <w:kern w:val="0"/>
                <w:szCs w:val="20"/>
              </w:rPr>
            </w:pPr>
            <w:r>
              <w:rPr>
                <w:rFonts w:hint="eastAsia" w:eastAsia="宋体" w:cs="Times New Roman"/>
                <w:kern w:val="0"/>
                <w:szCs w:val="20"/>
              </w:rPr>
              <w:t>用例编号</w:t>
            </w:r>
          </w:p>
        </w:tc>
        <w:tc>
          <w:tcPr>
            <w:tcW w:w="6571" w:type="dxa"/>
            <w:gridSpan w:val="4"/>
            <w:tcBorders>
              <w:top w:val="single" w:color="auto" w:sz="8" w:space="0"/>
              <w:right w:val="nil"/>
            </w:tcBorders>
          </w:tcPr>
          <w:p w14:paraId="324AC0B5">
            <w:pPr>
              <w:jc w:val="center"/>
              <w:rPr>
                <w:rFonts w:eastAsia="宋体" w:cs="Times New Roman"/>
                <w:kern w:val="0"/>
                <w:szCs w:val="20"/>
              </w:rPr>
            </w:pPr>
            <w:r>
              <w:rPr>
                <w:rFonts w:hint="eastAsia" w:eastAsia="宋体" w:cs="Times New Roman"/>
                <w:kern w:val="0"/>
                <w:szCs w:val="20"/>
              </w:rPr>
              <w:t>001</w:t>
            </w:r>
          </w:p>
        </w:tc>
      </w:tr>
      <w:tr w14:paraId="2298E575">
        <w:trPr>
          <w:jc w:val="center"/>
        </w:trPr>
        <w:tc>
          <w:tcPr>
            <w:tcW w:w="1951" w:type="dxa"/>
            <w:tcBorders>
              <w:left w:val="nil"/>
            </w:tcBorders>
          </w:tcPr>
          <w:p w14:paraId="5143610B">
            <w:pPr>
              <w:jc w:val="center"/>
              <w:rPr>
                <w:rFonts w:eastAsia="宋体" w:cs="Times New Roman"/>
                <w:kern w:val="0"/>
                <w:szCs w:val="20"/>
              </w:rPr>
            </w:pPr>
            <w:r>
              <w:rPr>
                <w:rFonts w:hint="eastAsia" w:eastAsia="宋体" w:cs="Times New Roman"/>
                <w:kern w:val="0"/>
                <w:szCs w:val="20"/>
              </w:rPr>
              <w:t>测试单元描述</w:t>
            </w:r>
          </w:p>
        </w:tc>
        <w:tc>
          <w:tcPr>
            <w:tcW w:w="6571" w:type="dxa"/>
            <w:gridSpan w:val="4"/>
            <w:tcBorders>
              <w:right w:val="nil"/>
            </w:tcBorders>
          </w:tcPr>
          <w:p w14:paraId="456B1DFD">
            <w:pPr>
              <w:jc w:val="center"/>
              <w:rPr>
                <w:rFonts w:eastAsia="宋体" w:cs="Times New Roman"/>
                <w:kern w:val="0"/>
                <w:szCs w:val="20"/>
              </w:rPr>
            </w:pPr>
            <w:r>
              <w:rPr>
                <w:rFonts w:ascii="宋体" w:hAnsi="宋体" w:eastAsia="宋体" w:cs="宋体"/>
                <w:i w:val="0"/>
                <w:strike w:val="0"/>
                <w:spacing w:val="0"/>
                <w:u w:val="none"/>
              </w:rPr>
              <w:t>用户意图识别功能测试</w:t>
            </w:r>
          </w:p>
        </w:tc>
      </w:tr>
      <w:tr w14:paraId="7F35F1E1">
        <w:trPr>
          <w:jc w:val="center"/>
        </w:trPr>
        <w:tc>
          <w:tcPr>
            <w:tcW w:w="1951" w:type="dxa"/>
            <w:tcBorders>
              <w:left w:val="nil"/>
            </w:tcBorders>
          </w:tcPr>
          <w:p w14:paraId="3A9AA640">
            <w:pPr>
              <w:jc w:val="center"/>
              <w:rPr>
                <w:rFonts w:eastAsia="宋体" w:cs="Times New Roman"/>
                <w:kern w:val="0"/>
                <w:szCs w:val="20"/>
              </w:rPr>
            </w:pPr>
            <w:r>
              <w:rPr>
                <w:rFonts w:hint="eastAsia" w:eastAsia="宋体" w:cs="Times New Roman"/>
                <w:kern w:val="0"/>
                <w:szCs w:val="20"/>
              </w:rPr>
              <w:t>用例目的</w:t>
            </w:r>
          </w:p>
        </w:tc>
        <w:tc>
          <w:tcPr>
            <w:tcW w:w="6571" w:type="dxa"/>
            <w:gridSpan w:val="4"/>
            <w:tcBorders>
              <w:right w:val="nil"/>
            </w:tcBorders>
          </w:tcPr>
          <w:p w14:paraId="291112FF">
            <w:pPr>
              <w:jc w:val="center"/>
              <w:rPr>
                <w:rFonts w:eastAsia="宋体" w:cs="Times New Roman"/>
                <w:kern w:val="0"/>
                <w:szCs w:val="20"/>
              </w:rPr>
            </w:pPr>
            <w:r>
              <w:rPr>
                <w:rFonts w:ascii="宋体" w:hAnsi="宋体" w:eastAsia="宋体" w:cs="宋体"/>
                <w:i w:val="0"/>
                <w:strike w:val="0"/>
                <w:spacing w:val="0"/>
                <w:u w:val="none"/>
              </w:rPr>
              <w:t>验证智能体能够正确识别用户的不同意图类型（问答、工具调用、健康分析）</w:t>
            </w:r>
          </w:p>
        </w:tc>
      </w:tr>
      <w:tr w14:paraId="49FCB8B6">
        <w:trPr>
          <w:jc w:val="center"/>
        </w:trPr>
        <w:tc>
          <w:tcPr>
            <w:tcW w:w="1951" w:type="dxa"/>
            <w:tcBorders>
              <w:left w:val="nil"/>
            </w:tcBorders>
          </w:tcPr>
          <w:p w14:paraId="4B0651A6">
            <w:pPr>
              <w:jc w:val="center"/>
              <w:rPr>
                <w:rFonts w:eastAsia="宋体" w:cs="Times New Roman"/>
                <w:kern w:val="0"/>
                <w:szCs w:val="20"/>
              </w:rPr>
            </w:pPr>
            <w:r>
              <w:rPr>
                <w:rFonts w:hint="eastAsia" w:eastAsia="宋体" w:cs="Times New Roman"/>
                <w:kern w:val="0"/>
                <w:szCs w:val="20"/>
              </w:rPr>
              <w:t>前提条件</w:t>
            </w:r>
          </w:p>
        </w:tc>
        <w:tc>
          <w:tcPr>
            <w:tcW w:w="6571" w:type="dxa"/>
            <w:gridSpan w:val="4"/>
            <w:tcBorders>
              <w:right w:val="nil"/>
            </w:tcBorders>
          </w:tcPr>
          <w:p w14:paraId="6DECD32F">
            <w:pPr>
              <w:snapToGrid/>
              <w:spacing w:line="240" w:lineRule="auto"/>
              <w:jc w:val="center"/>
            </w:pPr>
            <w:r>
              <w:rPr>
                <w:rFonts w:ascii="宋体" w:hAnsi="宋体" w:eastAsia="宋体" w:cs="宋体"/>
                <w:i w:val="0"/>
                <w:strike w:val="0"/>
                <w:spacing w:val="0"/>
                <w:u w:val="none"/>
              </w:rPr>
              <w:t>1. 系统已启动并连接到 AI 服务</w:t>
            </w:r>
          </w:p>
          <w:p w14:paraId="04CD2853">
            <w:pPr>
              <w:snapToGrid/>
              <w:spacing w:line="240" w:lineRule="auto"/>
              <w:jc w:val="center"/>
            </w:pPr>
            <w:r>
              <w:rPr>
                <w:rFonts w:ascii="宋体" w:hAnsi="宋体" w:eastAsia="宋体" w:cs="宋体"/>
                <w:i w:val="0"/>
                <w:strike w:val="0"/>
                <w:spacing w:val="0"/>
                <w:u w:val="none"/>
              </w:rPr>
              <w:t>2. 测试用户账号已登录</w:t>
            </w:r>
          </w:p>
          <w:p w14:paraId="6F2D0BE6">
            <w:pPr>
              <w:jc w:val="center"/>
              <w:rPr>
                <w:rFonts w:eastAsia="宋体" w:cs="Times New Roman"/>
                <w:kern w:val="0"/>
                <w:szCs w:val="20"/>
              </w:rPr>
            </w:pPr>
            <w:r>
              <w:rPr>
                <w:rFonts w:ascii="宋体" w:hAnsi="宋体" w:eastAsia="宋体" w:cs="宋体"/>
                <w:i w:val="0"/>
                <w:strike w:val="0"/>
                <w:spacing w:val="0"/>
                <w:u w:val="none"/>
              </w:rPr>
              <w:t>3. RAG 知识库已加载</w:t>
            </w:r>
          </w:p>
        </w:tc>
      </w:tr>
      <w:tr w14:paraId="0E7A80CB">
        <w:trPr>
          <w:jc w:val="center"/>
        </w:trPr>
        <w:tc>
          <w:tcPr>
            <w:tcW w:w="1951" w:type="dxa"/>
            <w:tcBorders>
              <w:left w:val="nil"/>
            </w:tcBorders>
          </w:tcPr>
          <w:p w14:paraId="58E5B1A2">
            <w:pPr>
              <w:jc w:val="center"/>
              <w:rPr>
                <w:rFonts w:eastAsia="宋体" w:cs="Times New Roman"/>
                <w:kern w:val="0"/>
                <w:szCs w:val="20"/>
              </w:rPr>
            </w:pPr>
            <w:r>
              <w:rPr>
                <w:rFonts w:hint="eastAsia" w:eastAsia="宋体" w:cs="Times New Roman"/>
                <w:kern w:val="0"/>
                <w:szCs w:val="20"/>
              </w:rPr>
              <w:t>特殊的规程说明</w:t>
            </w:r>
          </w:p>
        </w:tc>
        <w:tc>
          <w:tcPr>
            <w:tcW w:w="6571" w:type="dxa"/>
            <w:gridSpan w:val="4"/>
            <w:tcBorders>
              <w:right w:val="nil"/>
            </w:tcBorders>
          </w:tcPr>
          <w:p w14:paraId="4EB87A4B">
            <w:pPr>
              <w:jc w:val="center"/>
              <w:rPr>
                <w:rFonts w:eastAsia="宋体" w:cs="Times New Roman"/>
                <w:kern w:val="0"/>
                <w:szCs w:val="20"/>
              </w:rPr>
            </w:pPr>
            <w:r>
              <w:rPr>
                <w:rFonts w:hint="eastAsia" w:eastAsia="宋体" w:cs="Times New Roman"/>
                <w:kern w:val="0"/>
                <w:szCs w:val="20"/>
              </w:rPr>
              <w:t>无</w:t>
            </w:r>
          </w:p>
        </w:tc>
      </w:tr>
      <w:tr w14:paraId="739AAE7E">
        <w:trPr>
          <w:jc w:val="center"/>
        </w:trPr>
        <w:tc>
          <w:tcPr>
            <w:tcW w:w="1951" w:type="dxa"/>
            <w:tcBorders>
              <w:left w:val="nil"/>
              <w:bottom w:val="single" w:color="auto" w:sz="4" w:space="0"/>
            </w:tcBorders>
          </w:tcPr>
          <w:p w14:paraId="18E4BCB3">
            <w:pPr>
              <w:jc w:val="center"/>
              <w:rPr>
                <w:rFonts w:eastAsia="宋体" w:cs="Times New Roman"/>
                <w:kern w:val="0"/>
                <w:szCs w:val="20"/>
              </w:rPr>
            </w:pPr>
            <w:r>
              <w:rPr>
                <w:rFonts w:hint="eastAsia" w:eastAsia="宋体" w:cs="Times New Roman"/>
                <w:kern w:val="0"/>
                <w:szCs w:val="20"/>
              </w:rPr>
              <w:t>用例间的依赖关系</w:t>
            </w:r>
          </w:p>
        </w:tc>
        <w:tc>
          <w:tcPr>
            <w:tcW w:w="6571" w:type="dxa"/>
            <w:gridSpan w:val="4"/>
            <w:tcBorders>
              <w:bottom w:val="single" w:color="auto" w:sz="4" w:space="0"/>
              <w:right w:val="nil"/>
            </w:tcBorders>
          </w:tcPr>
          <w:p w14:paraId="76DB62E8">
            <w:pPr>
              <w:jc w:val="center"/>
              <w:rPr>
                <w:rFonts w:eastAsia="宋体" w:cs="Times New Roman"/>
                <w:kern w:val="0"/>
                <w:szCs w:val="20"/>
              </w:rPr>
            </w:pPr>
            <w:r>
              <w:rPr>
                <w:rFonts w:hint="eastAsia" w:eastAsia="宋体" w:cs="Times New Roman"/>
                <w:kern w:val="0"/>
                <w:szCs w:val="20"/>
              </w:rPr>
              <w:t>无</w:t>
            </w:r>
          </w:p>
        </w:tc>
      </w:tr>
      <w:tr w14:paraId="2312F92C">
        <w:trPr>
          <w:jc w:val="center"/>
        </w:trPr>
        <w:tc>
          <w:tcPr>
            <w:tcW w:w="1951" w:type="dxa"/>
            <w:tcBorders>
              <w:left w:val="nil"/>
            </w:tcBorders>
            <w:shd w:val="clear" w:color="auto" w:fill="D8D8D8" w:themeFill="background1" w:themeFillShade="D9"/>
          </w:tcPr>
          <w:p w14:paraId="70FFDD14">
            <w:pPr>
              <w:jc w:val="center"/>
              <w:rPr>
                <w:rFonts w:eastAsia="宋体" w:cs="Times New Roman"/>
                <w:kern w:val="0"/>
                <w:szCs w:val="20"/>
              </w:rPr>
            </w:pPr>
            <w:r>
              <w:rPr>
                <w:rFonts w:hint="eastAsia" w:eastAsia="宋体" w:cs="Times New Roman"/>
                <w:kern w:val="0"/>
                <w:szCs w:val="20"/>
              </w:rPr>
              <w:t>具体步骤</w:t>
            </w:r>
          </w:p>
        </w:tc>
        <w:tc>
          <w:tcPr>
            <w:tcW w:w="1457" w:type="dxa"/>
            <w:shd w:val="clear" w:color="auto" w:fill="D8D8D8" w:themeFill="background1" w:themeFillShade="D9"/>
          </w:tcPr>
          <w:p w14:paraId="11766E61">
            <w:pPr>
              <w:jc w:val="center"/>
              <w:rPr>
                <w:rFonts w:eastAsia="宋体" w:cs="Times New Roman"/>
                <w:kern w:val="0"/>
                <w:szCs w:val="20"/>
              </w:rPr>
            </w:pPr>
            <w:r>
              <w:rPr>
                <w:rFonts w:hint="eastAsia" w:eastAsia="宋体" w:cs="Times New Roman"/>
                <w:kern w:val="0"/>
                <w:szCs w:val="20"/>
              </w:rPr>
              <w:t>输入</w:t>
            </w:r>
          </w:p>
        </w:tc>
        <w:tc>
          <w:tcPr>
            <w:tcW w:w="1704" w:type="dxa"/>
            <w:shd w:val="clear" w:color="auto" w:fill="D8D8D8" w:themeFill="background1" w:themeFillShade="D9"/>
          </w:tcPr>
          <w:p w14:paraId="615390AB">
            <w:pPr>
              <w:jc w:val="center"/>
              <w:rPr>
                <w:rFonts w:eastAsia="宋体" w:cs="Times New Roman"/>
                <w:kern w:val="0"/>
                <w:szCs w:val="20"/>
              </w:rPr>
            </w:pPr>
            <w:r>
              <w:rPr>
                <w:rFonts w:hint="eastAsia" w:eastAsia="宋体" w:cs="Times New Roman"/>
                <w:kern w:val="0"/>
                <w:szCs w:val="20"/>
              </w:rPr>
              <w:t>期望输出</w:t>
            </w:r>
          </w:p>
        </w:tc>
        <w:tc>
          <w:tcPr>
            <w:tcW w:w="1705" w:type="dxa"/>
            <w:shd w:val="clear" w:color="auto" w:fill="D8D8D8" w:themeFill="background1" w:themeFillShade="D9"/>
          </w:tcPr>
          <w:p w14:paraId="3C3D0C24">
            <w:pPr>
              <w:jc w:val="center"/>
              <w:rPr>
                <w:rFonts w:eastAsia="宋体" w:cs="Times New Roman"/>
                <w:kern w:val="0"/>
                <w:szCs w:val="20"/>
              </w:rPr>
            </w:pPr>
            <w:r>
              <w:rPr>
                <w:rFonts w:hint="eastAsia" w:eastAsia="宋体" w:cs="Times New Roman"/>
                <w:kern w:val="0"/>
                <w:szCs w:val="20"/>
              </w:rPr>
              <w:t>实际输出</w:t>
            </w:r>
          </w:p>
        </w:tc>
        <w:tc>
          <w:tcPr>
            <w:tcW w:w="1705" w:type="dxa"/>
            <w:tcBorders>
              <w:right w:val="nil"/>
            </w:tcBorders>
            <w:shd w:val="clear" w:color="auto" w:fill="D8D8D8" w:themeFill="background1" w:themeFillShade="D9"/>
          </w:tcPr>
          <w:p w14:paraId="4BE903F4">
            <w:pPr>
              <w:jc w:val="center"/>
              <w:rPr>
                <w:rFonts w:eastAsia="宋体" w:cs="Times New Roman"/>
                <w:kern w:val="0"/>
                <w:szCs w:val="20"/>
              </w:rPr>
            </w:pPr>
            <w:r>
              <w:rPr>
                <w:rFonts w:hint="eastAsia" w:eastAsia="宋体" w:cs="Times New Roman"/>
                <w:kern w:val="0"/>
                <w:szCs w:val="20"/>
              </w:rPr>
              <w:t>备注</w:t>
            </w:r>
          </w:p>
        </w:tc>
      </w:tr>
      <w:tr w14:paraId="47287DB8">
        <w:trPr>
          <w:jc w:val="center"/>
        </w:trPr>
        <w:tc>
          <w:tcPr>
            <w:tcW w:w="1951" w:type="dxa"/>
            <w:tcBorders>
              <w:left w:val="nil"/>
            </w:tcBorders>
          </w:tcPr>
          <w:p w14:paraId="4BC005FC">
            <w:pPr>
              <w:jc w:val="center"/>
              <w:rPr>
                <w:rFonts w:eastAsia="宋体" w:cs="Times New Roman"/>
                <w:kern w:val="0"/>
                <w:szCs w:val="20"/>
              </w:rPr>
            </w:pPr>
            <w:r>
              <w:rPr>
                <w:rFonts w:hint="eastAsia" w:eastAsia="宋体" w:cs="Times New Roman"/>
                <w:kern w:val="0"/>
                <w:szCs w:val="20"/>
              </w:rPr>
              <w:t>1</w:t>
            </w:r>
          </w:p>
        </w:tc>
        <w:tc>
          <w:tcPr>
            <w:tcW w:w="1457" w:type="dxa"/>
          </w:tcPr>
          <w:p w14:paraId="0F5D6461">
            <w:pPr>
              <w:jc w:val="center"/>
              <w:rPr>
                <w:rFonts w:eastAsia="宋体" w:cs="Times New Roman"/>
                <w:kern w:val="0"/>
                <w:szCs w:val="20"/>
              </w:rPr>
            </w:pPr>
            <w:r>
              <w:rPr>
                <w:rFonts w:ascii="宋体" w:hAnsi="宋体" w:eastAsia="宋体" w:cs="宋体"/>
                <w:i w:val="0"/>
                <w:strike w:val="0"/>
                <w:spacing w:val="0"/>
                <w:u w:val="none"/>
              </w:rPr>
              <w:t>发送消息："布洛芬的副作用有哪些"</w:t>
            </w:r>
          </w:p>
        </w:tc>
        <w:tc>
          <w:tcPr>
            <w:tcW w:w="1704" w:type="dxa"/>
          </w:tcPr>
          <w:p w14:paraId="319C7CC8">
            <w:pPr>
              <w:jc w:val="center"/>
              <w:rPr>
                <w:rFonts w:eastAsia="宋体" w:cs="Times New Roman"/>
                <w:kern w:val="0"/>
                <w:szCs w:val="20"/>
              </w:rPr>
            </w:pPr>
            <w:r>
              <w:rPr>
                <w:rFonts w:ascii="宋体" w:hAnsi="宋体" w:eastAsia="宋体" w:cs="宋体"/>
                <w:i w:val="0"/>
                <w:strike w:val="0"/>
                <w:spacing w:val="0"/>
                <w:u w:val="none"/>
              </w:rPr>
              <w:t>调用 queryMedicalKnowledge 工具，返回医药知识</w:t>
            </w:r>
          </w:p>
        </w:tc>
        <w:tc>
          <w:tcPr>
            <w:tcW w:w="1705" w:type="dxa"/>
          </w:tcPr>
          <w:p w14:paraId="383AC1B2">
            <w:pPr>
              <w:jc w:val="center"/>
              <w:rPr>
                <w:rFonts w:eastAsia="宋体" w:cs="Times New Roman"/>
                <w:kern w:val="0"/>
                <w:szCs w:val="20"/>
              </w:rPr>
            </w:pPr>
            <w:r>
              <w:rPr>
                <w:rFonts w:ascii="宋体" w:hAnsi="宋体" w:eastAsia="宋体" w:cs="宋体"/>
                <w:i w:val="0"/>
                <w:strike w:val="0"/>
                <w:spacing w:val="0"/>
                <w:u w:val="none"/>
              </w:rPr>
              <w:t>返回布洛芬副作用信息，包含免责声明</w:t>
            </w:r>
          </w:p>
        </w:tc>
        <w:tc>
          <w:tcPr>
            <w:tcW w:w="1705" w:type="dxa"/>
            <w:tcBorders>
              <w:right w:val="nil"/>
            </w:tcBorders>
          </w:tcPr>
          <w:p w14:paraId="2E7F52F9">
            <w:pPr>
              <w:jc w:val="center"/>
              <w:rPr>
                <w:rFonts w:eastAsia="宋体" w:cs="Times New Roman"/>
                <w:kern w:val="0"/>
                <w:szCs w:val="20"/>
              </w:rPr>
            </w:pPr>
            <w:r>
              <w:rPr>
                <w:rFonts w:ascii="宋体" w:hAnsi="宋体" w:eastAsia="宋体" w:cs="宋体"/>
                <w:i w:val="0"/>
                <w:strike w:val="0"/>
                <w:spacing w:val="0"/>
                <w:u w:val="none"/>
              </w:rPr>
              <w:t>通过</w:t>
            </w:r>
          </w:p>
        </w:tc>
      </w:tr>
      <w:tr w14:paraId="74D063F0">
        <w:trPr>
          <w:jc w:val="center"/>
        </w:trPr>
        <w:tc>
          <w:tcPr>
            <w:tcW w:w="1951" w:type="dxa"/>
            <w:tcBorders>
              <w:left w:val="nil"/>
            </w:tcBorders>
          </w:tcPr>
          <w:p w14:paraId="03CDA09A">
            <w:pPr>
              <w:jc w:val="center"/>
              <w:rPr>
                <w:rFonts w:eastAsia="宋体" w:cs="Times New Roman"/>
                <w:kern w:val="0"/>
                <w:szCs w:val="20"/>
              </w:rPr>
            </w:pPr>
            <w:r>
              <w:rPr>
                <w:rFonts w:hint="eastAsia" w:eastAsia="宋体" w:cs="Times New Roman"/>
                <w:kern w:val="0"/>
                <w:szCs w:val="20"/>
              </w:rPr>
              <w:t>2</w:t>
            </w:r>
          </w:p>
        </w:tc>
        <w:tc>
          <w:tcPr>
            <w:tcW w:w="1457" w:type="dxa"/>
          </w:tcPr>
          <w:p w14:paraId="069FBEF8">
            <w:pPr>
              <w:jc w:val="center"/>
              <w:rPr>
                <w:rFonts w:eastAsia="宋体" w:cs="Times New Roman"/>
                <w:kern w:val="0"/>
                <w:szCs w:val="20"/>
              </w:rPr>
            </w:pPr>
            <w:r>
              <w:rPr>
                <w:rFonts w:ascii="宋体" w:hAnsi="宋体" w:eastAsia="宋体" w:cs="宋体"/>
                <w:i w:val="0"/>
                <w:strike w:val="0"/>
                <w:spacing w:val="0"/>
                <w:u w:val="none"/>
              </w:rPr>
              <w:t>发送消息："帮我创建降压药的用药计划"</w:t>
            </w:r>
          </w:p>
        </w:tc>
        <w:tc>
          <w:tcPr>
            <w:tcW w:w="1704" w:type="dxa"/>
          </w:tcPr>
          <w:p w14:paraId="43BE76B6">
            <w:pPr>
              <w:jc w:val="center"/>
              <w:rPr>
                <w:rFonts w:eastAsia="宋体" w:cs="Times New Roman"/>
                <w:kern w:val="0"/>
                <w:szCs w:val="20"/>
              </w:rPr>
            </w:pPr>
            <w:r>
              <w:rPr>
                <w:rFonts w:ascii="宋体" w:hAnsi="宋体" w:eastAsia="宋体" w:cs="宋体"/>
                <w:i w:val="0"/>
                <w:strike w:val="0"/>
                <w:spacing w:val="0"/>
                <w:u w:val="none"/>
              </w:rPr>
              <w:t>提供用药计划建议，等待用户确认</w:t>
            </w:r>
          </w:p>
        </w:tc>
        <w:tc>
          <w:tcPr>
            <w:tcW w:w="1705" w:type="dxa"/>
          </w:tcPr>
          <w:p w14:paraId="6B555F49">
            <w:pPr>
              <w:jc w:val="center"/>
              <w:rPr>
                <w:rFonts w:eastAsia="宋体" w:cs="Times New Roman"/>
                <w:kern w:val="0"/>
                <w:szCs w:val="20"/>
              </w:rPr>
            </w:pPr>
            <w:r>
              <w:rPr>
                <w:rFonts w:ascii="宋体" w:hAnsi="宋体" w:eastAsia="宋体" w:cs="宋体"/>
                <w:i w:val="0"/>
                <w:strike w:val="0"/>
                <w:spacing w:val="0"/>
                <w:u w:val="none"/>
              </w:rPr>
              <w:t>返回计划建议，pending_confirmation=true</w:t>
            </w:r>
          </w:p>
        </w:tc>
        <w:tc>
          <w:tcPr>
            <w:tcW w:w="1705" w:type="dxa"/>
            <w:tcBorders>
              <w:right w:val="nil"/>
            </w:tcBorders>
          </w:tcPr>
          <w:p w14:paraId="216611DA">
            <w:pPr>
              <w:jc w:val="center"/>
              <w:rPr>
                <w:rFonts w:eastAsia="宋体" w:cs="Times New Roman"/>
                <w:kern w:val="0"/>
                <w:szCs w:val="20"/>
              </w:rPr>
            </w:pPr>
            <w:r>
              <w:rPr>
                <w:rFonts w:ascii="宋体" w:hAnsi="宋体" w:eastAsia="宋体" w:cs="宋体"/>
                <w:i w:val="0"/>
                <w:strike w:val="0"/>
                <w:spacing w:val="0"/>
                <w:u w:val="none"/>
              </w:rPr>
              <w:t>通过</w:t>
            </w:r>
          </w:p>
        </w:tc>
      </w:tr>
      <w:tr w14:paraId="34D14674">
        <w:trPr>
          <w:jc w:val="center"/>
        </w:trPr>
        <w:tc>
          <w:tcPr>
            <w:tcW w:w="1951" w:type="dxa"/>
            <w:tcBorders>
              <w:left w:val="nil"/>
              <w:bottom w:val="single" w:color="auto" w:sz="8" w:space="0"/>
            </w:tcBorders>
          </w:tcPr>
          <w:p w14:paraId="112708A8">
            <w:pPr>
              <w:jc w:val="center"/>
              <w:rPr>
                <w:rFonts w:eastAsia="宋体" w:cs="Times New Roman"/>
                <w:kern w:val="0"/>
                <w:szCs w:val="20"/>
              </w:rPr>
            </w:pPr>
            <w:r>
              <w:rPr>
                <w:rFonts w:hint="eastAsia" w:eastAsia="宋体" w:cs="Times New Roman"/>
                <w:kern w:val="0"/>
                <w:szCs w:val="20"/>
              </w:rPr>
              <w:t>3</w:t>
            </w:r>
          </w:p>
        </w:tc>
        <w:tc>
          <w:tcPr>
            <w:tcW w:w="1457" w:type="dxa"/>
            <w:tcBorders>
              <w:bottom w:val="single" w:color="auto" w:sz="8" w:space="0"/>
            </w:tcBorders>
          </w:tcPr>
          <w:p w14:paraId="0BAB2D7E">
            <w:pPr>
              <w:jc w:val="center"/>
              <w:rPr>
                <w:rFonts w:eastAsia="宋体" w:cs="Times New Roman"/>
                <w:kern w:val="0"/>
                <w:szCs w:val="20"/>
              </w:rPr>
            </w:pPr>
            <w:r>
              <w:rPr>
                <w:rFonts w:ascii="宋体" w:hAnsi="宋体" w:eastAsia="宋体" w:cs="宋体"/>
                <w:i w:val="0"/>
                <w:strike w:val="0"/>
                <w:spacing w:val="0"/>
                <w:u w:val="none"/>
              </w:rPr>
              <w:t>发送消息："我最近血压偏高，应该注意什么"</w:t>
            </w:r>
          </w:p>
        </w:tc>
        <w:tc>
          <w:tcPr>
            <w:tcW w:w="1704" w:type="dxa"/>
            <w:tcBorders>
              <w:bottom w:val="single" w:color="auto" w:sz="8" w:space="0"/>
            </w:tcBorders>
          </w:tcPr>
          <w:p w14:paraId="63BC4729">
            <w:pPr>
              <w:jc w:val="center"/>
              <w:rPr>
                <w:rFonts w:eastAsia="宋体" w:cs="Times New Roman"/>
                <w:kern w:val="0"/>
                <w:szCs w:val="20"/>
              </w:rPr>
            </w:pPr>
            <w:r>
              <w:rPr>
                <w:rFonts w:ascii="宋体" w:hAnsi="宋体" w:eastAsia="宋体" w:cs="宋体"/>
                <w:i w:val="0"/>
                <w:strike w:val="0"/>
                <w:spacing w:val="0"/>
                <w:u w:val="none"/>
              </w:rPr>
              <w:t>结合 RAG 知识库返回健康建议</w:t>
            </w:r>
          </w:p>
        </w:tc>
        <w:tc>
          <w:tcPr>
            <w:tcW w:w="1705" w:type="dxa"/>
            <w:tcBorders>
              <w:bottom w:val="single" w:color="auto" w:sz="8" w:space="0"/>
            </w:tcBorders>
          </w:tcPr>
          <w:p w14:paraId="6E3B96F9">
            <w:pPr>
              <w:jc w:val="center"/>
              <w:rPr>
                <w:rFonts w:eastAsia="宋体" w:cs="Times New Roman"/>
                <w:kern w:val="0"/>
                <w:szCs w:val="20"/>
              </w:rPr>
            </w:pPr>
            <w:r>
              <w:rPr>
                <w:rFonts w:ascii="宋体" w:hAnsi="宋体" w:eastAsia="宋体" w:cs="宋体"/>
                <w:i w:val="0"/>
                <w:strike w:val="0"/>
                <w:spacing w:val="0"/>
                <w:u w:val="none"/>
              </w:rPr>
              <w:t>返回血压管理建议，包含饮食、运动指导</w:t>
            </w:r>
          </w:p>
        </w:tc>
        <w:tc>
          <w:tcPr>
            <w:tcW w:w="1705" w:type="dxa"/>
            <w:tcBorders>
              <w:bottom w:val="single" w:color="auto" w:sz="8" w:space="0"/>
              <w:right w:val="nil"/>
            </w:tcBorders>
          </w:tcPr>
          <w:p w14:paraId="121EA633">
            <w:pPr>
              <w:jc w:val="center"/>
              <w:rPr>
                <w:rFonts w:ascii="宋体" w:hAnsi="宋体" w:eastAsia="宋体" w:cs="宋体"/>
                <w:i w:val="0"/>
                <w:strike w:val="0"/>
                <w:spacing w:val="0"/>
                <w:u w:val="none"/>
              </w:rPr>
            </w:pPr>
            <w:r>
              <w:rPr>
                <w:rFonts w:ascii="宋体" w:hAnsi="宋体" w:eastAsia="宋体" w:cs="宋体"/>
                <w:i w:val="0"/>
                <w:strike w:val="0"/>
                <w:spacing w:val="0"/>
                <w:u w:val="none"/>
              </w:rPr>
              <w:t>通过</w:t>
            </w:r>
          </w:p>
          <w:p w14:paraId="1815291F">
            <w:pPr>
              <w:jc w:val="center"/>
              <w:rPr>
                <w:rFonts w:ascii="宋体" w:hAnsi="宋体" w:eastAsia="宋体" w:cs="宋体"/>
                <w:i w:val="0"/>
                <w:strike w:val="0"/>
                <w:spacing w:val="0"/>
                <w:u w:val="none"/>
              </w:rPr>
            </w:pPr>
          </w:p>
        </w:tc>
      </w:tr>
      <w:tr w14:paraId="0352C5F4">
        <w:trPr>
          <w:trHeight w:val="0" w:hRule="atLeast"/>
          <w:jc w:val="center"/>
        </w:trPr>
        <w:tc>
          <w:tcPr>
            <w:tcW w:w="1951" w:type="dxa"/>
            <w:tcBorders>
              <w:left w:val="nil"/>
              <w:bottom w:val="single" w:color="auto" w:sz="8" w:space="0"/>
            </w:tcBorders>
          </w:tcPr>
          <w:p w14:paraId="0493CD97">
            <w:pPr>
              <w:jc w:val="center"/>
              <w:rPr>
                <w:rFonts w:eastAsia="宋体" w:cs="Times New Roman"/>
                <w:kern w:val="0"/>
                <w:szCs w:val="20"/>
              </w:rPr>
            </w:pPr>
            <w:r>
              <w:rPr>
                <w:rFonts w:hint="eastAsia" w:eastAsia="宋体" w:cs="Times New Roman"/>
                <w:kern w:val="0"/>
                <w:szCs w:val="20"/>
              </w:rPr>
              <w:t>4</w:t>
            </w:r>
          </w:p>
        </w:tc>
        <w:tc>
          <w:tcPr>
            <w:tcW w:w="1457" w:type="dxa"/>
            <w:tcBorders>
              <w:bottom w:val="single" w:color="auto" w:sz="8" w:space="0"/>
            </w:tcBorders>
          </w:tcPr>
          <w:p w14:paraId="030CA335">
            <w:pPr>
              <w:jc w:val="center"/>
              <w:rPr>
                <w:rFonts w:eastAsia="宋体" w:cs="Times New Roman"/>
                <w:kern w:val="0"/>
                <w:szCs w:val="20"/>
              </w:rPr>
            </w:pPr>
            <w:r>
              <w:rPr>
                <w:rFonts w:ascii="宋体" w:hAnsi="宋体" w:eastAsia="宋体" w:cs="宋体"/>
                <w:i w:val="0"/>
                <w:strike w:val="0"/>
                <w:spacing w:val="0"/>
                <w:u w:val="none"/>
              </w:rPr>
              <w:t>发送消息："添加药物阿司匹林到药箱"</w:t>
            </w:r>
          </w:p>
        </w:tc>
        <w:tc>
          <w:tcPr>
            <w:tcW w:w="1704" w:type="dxa"/>
            <w:tcBorders>
              <w:bottom w:val="single" w:color="auto" w:sz="8" w:space="0"/>
            </w:tcBorders>
          </w:tcPr>
          <w:p w14:paraId="6E0C5976">
            <w:pPr>
              <w:jc w:val="center"/>
              <w:rPr>
                <w:rFonts w:eastAsia="宋体" w:cs="Times New Roman"/>
                <w:kern w:val="0"/>
                <w:szCs w:val="20"/>
              </w:rPr>
            </w:pPr>
            <w:r>
              <w:rPr>
                <w:rFonts w:ascii="宋体" w:hAnsi="宋体" w:eastAsia="宋体" w:cs="宋体"/>
                <w:i w:val="0"/>
                <w:strike w:val="0"/>
                <w:spacing w:val="0"/>
                <w:u w:val="none"/>
              </w:rPr>
              <w:t>调用 addMedicine 工具，显示确认卡片</w:t>
            </w:r>
          </w:p>
        </w:tc>
        <w:tc>
          <w:tcPr>
            <w:tcW w:w="1705" w:type="dxa"/>
            <w:tcBorders>
              <w:bottom w:val="single" w:color="auto" w:sz="8" w:space="0"/>
            </w:tcBorders>
          </w:tcPr>
          <w:p w14:paraId="490E9BE6">
            <w:pPr>
              <w:jc w:val="center"/>
              <w:rPr>
                <w:rFonts w:eastAsia="宋体" w:cs="Times New Roman"/>
                <w:kern w:val="0"/>
                <w:szCs w:val="20"/>
              </w:rPr>
            </w:pPr>
            <w:r>
              <w:rPr>
                <w:rFonts w:ascii="宋体" w:hAnsi="宋体" w:eastAsia="宋体" w:cs="宋体"/>
                <w:i w:val="0"/>
                <w:strike w:val="0"/>
                <w:spacing w:val="0"/>
                <w:u w:val="none"/>
              </w:rPr>
              <w:t>返回 medicine 卡片，pending_confirmation=true</w:t>
            </w:r>
          </w:p>
        </w:tc>
        <w:tc>
          <w:tcPr>
            <w:tcW w:w="1705" w:type="dxa"/>
            <w:tcBorders>
              <w:bottom w:val="single" w:color="auto" w:sz="8" w:space="0"/>
              <w:right w:val="nil"/>
            </w:tcBorders>
          </w:tcPr>
          <w:p w14:paraId="0F098772">
            <w:pPr>
              <w:jc w:val="center"/>
              <w:rPr>
                <w:rFonts w:ascii="宋体" w:hAnsi="宋体" w:eastAsia="宋体" w:cs="宋体"/>
                <w:i w:val="0"/>
                <w:strike w:val="0"/>
                <w:spacing w:val="0"/>
                <w:u w:val="none"/>
              </w:rPr>
            </w:pPr>
            <w:r>
              <w:rPr>
                <w:rFonts w:ascii="宋体" w:hAnsi="宋体" w:eastAsia="宋体" w:cs="宋体"/>
                <w:i w:val="0"/>
                <w:strike w:val="0"/>
                <w:spacing w:val="0"/>
                <w:u w:val="none"/>
              </w:rPr>
              <w:t>通过</w:t>
            </w:r>
          </w:p>
          <w:p w14:paraId="20E18C75">
            <w:pPr>
              <w:jc w:val="center"/>
              <w:rPr>
                <w:rFonts w:ascii="宋体" w:hAnsi="宋体" w:eastAsia="宋体" w:cs="宋体"/>
                <w:i w:val="0"/>
                <w:strike w:val="0"/>
                <w:spacing w:val="0"/>
                <w:u w:val="none"/>
              </w:rPr>
            </w:pPr>
          </w:p>
        </w:tc>
      </w:tr>
      <w:tr w14:paraId="2B9F07F0">
        <w:trPr>
          <w:trHeight w:val="0" w:hRule="atLeast"/>
          <w:jc w:val="center"/>
        </w:trPr>
        <w:tc>
          <w:tcPr>
            <w:tcW w:w="1951" w:type="dxa"/>
            <w:tcBorders>
              <w:left w:val="nil"/>
              <w:bottom w:val="single" w:color="auto" w:sz="8" w:space="0"/>
            </w:tcBorders>
          </w:tcPr>
          <w:p w14:paraId="0A93A545">
            <w:pPr>
              <w:jc w:val="center"/>
              <w:rPr>
                <w:rFonts w:eastAsia="宋体" w:cs="Times New Roman"/>
                <w:kern w:val="0"/>
                <w:szCs w:val="20"/>
              </w:rPr>
            </w:pPr>
            <w:r>
              <w:rPr>
                <w:rFonts w:hint="eastAsia" w:eastAsia="宋体" w:cs="Times New Roman"/>
                <w:kern w:val="0"/>
                <w:szCs w:val="20"/>
              </w:rPr>
              <w:t>5</w:t>
            </w:r>
          </w:p>
        </w:tc>
        <w:tc>
          <w:tcPr>
            <w:tcW w:w="1457" w:type="dxa"/>
            <w:tcBorders>
              <w:bottom w:val="single" w:color="auto" w:sz="8" w:space="0"/>
            </w:tcBorders>
          </w:tcPr>
          <w:p w14:paraId="1301DD2B">
            <w:pPr>
              <w:jc w:val="center"/>
              <w:rPr>
                <w:rFonts w:eastAsia="宋体" w:cs="Times New Roman"/>
                <w:kern w:val="0"/>
                <w:szCs w:val="20"/>
              </w:rPr>
            </w:pPr>
            <w:r>
              <w:rPr>
                <w:rFonts w:ascii="宋体" w:hAnsi="宋体" w:eastAsia="宋体" w:cs="宋体"/>
                <w:i w:val="0"/>
                <w:strike w:val="0"/>
                <w:spacing w:val="0"/>
                <w:u w:val="none"/>
              </w:rPr>
              <w:t>发送消息："上传药盒图片，帮我识别"</w:t>
            </w:r>
          </w:p>
        </w:tc>
        <w:tc>
          <w:tcPr>
            <w:tcW w:w="1704" w:type="dxa"/>
            <w:tcBorders>
              <w:bottom w:val="single" w:color="auto" w:sz="8" w:space="0"/>
            </w:tcBorders>
          </w:tcPr>
          <w:p w14:paraId="772C9B2E">
            <w:pPr>
              <w:jc w:val="center"/>
              <w:rPr>
                <w:rFonts w:eastAsia="宋体" w:cs="Times New Roman"/>
                <w:kern w:val="0"/>
                <w:szCs w:val="20"/>
              </w:rPr>
            </w:pPr>
            <w:r>
              <w:rPr>
                <w:rFonts w:ascii="宋体" w:hAnsi="宋体" w:eastAsia="宋体" w:cs="宋体"/>
                <w:i w:val="0"/>
                <w:strike w:val="0"/>
                <w:spacing w:val="0"/>
                <w:u w:val="none"/>
              </w:rPr>
              <w:t>调用 recognizeDrugFromImage 工具</w:t>
            </w:r>
          </w:p>
        </w:tc>
        <w:tc>
          <w:tcPr>
            <w:tcW w:w="1705" w:type="dxa"/>
            <w:tcBorders>
              <w:bottom w:val="single" w:color="auto" w:sz="8" w:space="0"/>
            </w:tcBorders>
          </w:tcPr>
          <w:p w14:paraId="60D2FBF3">
            <w:pPr>
              <w:jc w:val="center"/>
              <w:rPr>
                <w:rFonts w:eastAsia="宋体" w:cs="Times New Roman"/>
                <w:kern w:val="0"/>
                <w:szCs w:val="20"/>
              </w:rPr>
            </w:pPr>
            <w:r>
              <w:rPr>
                <w:rFonts w:ascii="宋体" w:hAnsi="宋体" w:eastAsia="宋体" w:cs="宋体"/>
                <w:i w:val="0"/>
                <w:strike w:val="0"/>
                <w:spacing w:val="0"/>
                <w:u w:val="none"/>
              </w:rPr>
              <w:t>返回 OCR 识别结果，包含药品名称、规格</w:t>
            </w:r>
          </w:p>
        </w:tc>
        <w:tc>
          <w:tcPr>
            <w:tcW w:w="1705" w:type="dxa"/>
            <w:tcBorders>
              <w:bottom w:val="single" w:color="auto" w:sz="8" w:space="0"/>
              <w:right w:val="nil"/>
            </w:tcBorders>
          </w:tcPr>
          <w:p w14:paraId="4FF1563A">
            <w:pPr>
              <w:jc w:val="center"/>
              <w:rPr>
                <w:rFonts w:ascii="宋体" w:hAnsi="宋体" w:eastAsia="宋体" w:cs="宋体"/>
                <w:i w:val="0"/>
                <w:strike w:val="0"/>
                <w:spacing w:val="0"/>
                <w:u w:val="none"/>
              </w:rPr>
            </w:pPr>
            <w:r>
              <w:rPr>
                <w:rFonts w:ascii="宋体" w:hAnsi="宋体" w:eastAsia="宋体" w:cs="宋体"/>
                <w:i w:val="0"/>
                <w:strike w:val="0"/>
                <w:spacing w:val="0"/>
                <w:u w:val="none"/>
              </w:rPr>
              <w:t>通过</w:t>
            </w:r>
          </w:p>
          <w:p w14:paraId="637B2500">
            <w:pPr>
              <w:jc w:val="center"/>
              <w:rPr>
                <w:rFonts w:ascii="宋体" w:hAnsi="宋体" w:eastAsia="宋体" w:cs="宋体"/>
                <w:i w:val="0"/>
                <w:strike w:val="0"/>
                <w:spacing w:val="0"/>
                <w:u w:val="none"/>
              </w:rPr>
            </w:pPr>
          </w:p>
        </w:tc>
      </w:tr>
    </w:tbl>
    <w:p w14:paraId="23C1B92C">
      <w:pPr>
        <w:pStyle w:val="3"/>
        <w:ind w:firstLine="480"/>
      </w:pPr>
    </w:p>
    <w:p w14:paraId="3FBA587C">
      <w:pPr>
        <w:pStyle w:val="3"/>
        <w:ind w:firstLine="480"/>
        <w:rPr>
          <w:rFonts w:hint="eastAsia"/>
        </w:rPr>
      </w:pPr>
      <w:r>
        <w:rPr>
          <w:rFonts w:hint="eastAsia"/>
        </w:rPr>
        <w:t>测试结果分析：</w:t>
      </w:r>
    </w:p>
    <w:p w14:paraId="0C699599">
      <w:pPr>
        <w:pStyle w:val="3"/>
        <w:ind w:firstLine="480"/>
        <w:rPr>
          <w:rFonts w:hint="eastAsia"/>
        </w:rPr>
      </w:pPr>
      <w:r>
        <w:rPr>
          <w:rFonts w:hint="eastAsia"/>
        </w:rPr>
        <w:t>AI 对话与工具调用功能测试全部通过，5 个测试用例验证了智能体的核心功能。其中：</w:t>
      </w:r>
    </w:p>
    <w:p w14:paraId="23B10E1A">
      <w:pPr>
        <w:pStyle w:val="3"/>
        <w:ind w:firstLine="0"/>
        <w:rPr>
          <w:rFonts w:hint="eastAsia"/>
        </w:rPr>
      </w:pPr>
      <w:r>
        <w:rPr>
          <w:rFonts w:hint="eastAsia"/>
        </w:rPr>
        <w:t>·医药知识问答准确，能够调用 RAG 工具获取专业知识</w:t>
      </w:r>
    </w:p>
    <w:p w14:paraId="1B82F695">
      <w:pPr>
        <w:pStyle w:val="3"/>
        <w:ind w:firstLine="480"/>
        <w:rPr>
          <w:rFonts w:hint="eastAsia"/>
        </w:rPr>
      </w:pPr>
      <w:r>
        <w:rPr>
          <w:rFonts w:hint="eastAsia"/>
        </w:rPr>
        <w:t>·工具调用流程规范，需要用户确认的操作都会显示确认卡片</w:t>
      </w:r>
    </w:p>
    <w:p w14:paraId="0E2EC815">
      <w:pPr>
        <w:pStyle w:val="3"/>
        <w:ind w:firstLine="480"/>
        <w:rPr>
          <w:rFonts w:hint="eastAsia"/>
        </w:rPr>
      </w:pPr>
      <w:r>
        <w:rPr>
          <w:rFonts w:hint="eastAsia"/>
        </w:rPr>
        <w:t>·OCR 药盒识别功能正常，能够提取药品信息</w:t>
      </w:r>
    </w:p>
    <w:p w14:paraId="694DFE0A">
      <w:pPr>
        <w:pStyle w:val="3"/>
        <w:pBdr>
          <w:bottom w:val="none" w:color="auto" w:sz="0" w:space="0"/>
        </w:pBdr>
        <w:ind w:firstLine="0"/>
        <w:rPr>
          <w:rFonts w:hint="eastAsia"/>
        </w:rPr>
      </w:pPr>
      <w:r>
        <w:rPr>
          <w:rFonts w:hint="eastAsia"/>
        </w:rPr>
        <w:t>·所有医疗相关回答均标注"仅供参考，遵医嘱"免责声明</w:t>
      </w:r>
    </w:p>
    <w:p w14:paraId="10A9FEDF">
      <w:pPr>
        <w:pStyle w:val="3"/>
        <w:ind w:firstLine="480"/>
        <w:rPr>
          <w:rFonts w:hint="eastAsia"/>
        </w:rPr>
      </w:pPr>
      <w:r>
        <w:rPr>
          <w:rFonts w:hint="eastAsia"/>
        </w:rPr>
        <w:t>测试过程中发现，智能体基于 LangChain4j 框架和通义千问大模型，意图识别由 LLM 自动处理，整体表现良好。</w:t>
      </w:r>
    </w:p>
    <w:p w14:paraId="118D4364">
      <w:pPr>
        <w:pStyle w:val="3"/>
        <w:ind w:firstLine="480"/>
        <w:rPr>
          <w:rFonts w:hint="eastAsia"/>
        </w:rPr>
      </w:pPr>
    </w:p>
    <w:p w14:paraId="496A8906">
      <w:pPr>
        <w:pStyle w:val="3"/>
        <w:ind w:firstLine="480"/>
      </w:pPr>
      <w:r>
        <w:rPr>
          <w:rFonts w:hint="eastAsia"/>
        </w:rPr>
        <w:t>测试用例</w:t>
      </w:r>
    </w:p>
    <w:p w14:paraId="1509C1AD">
      <w:pPr>
        <w:pStyle w:val="3"/>
        <w:ind w:firstLine="482"/>
        <w:rPr>
          <w:b/>
          <w:bCs/>
        </w:rPr>
      </w:pP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1457"/>
        <w:gridCol w:w="1704"/>
        <w:gridCol w:w="1705"/>
        <w:gridCol w:w="1705"/>
      </w:tblGrid>
      <w:tr w14:paraId="610858DC">
        <w:trPr>
          <w:trHeight w:val="0" w:hRule="atLeast"/>
          <w:jc w:val="center"/>
        </w:trPr>
        <w:tc>
          <w:tcPr>
            <w:tcW w:w="1951" w:type="dxa"/>
            <w:tcBorders>
              <w:top w:val="single" w:color="auto" w:sz="8" w:space="0"/>
              <w:left w:val="nil"/>
            </w:tcBorders>
          </w:tcPr>
          <w:p w14:paraId="74ED1859">
            <w:pPr>
              <w:jc w:val="center"/>
              <w:rPr>
                <w:rFonts w:eastAsia="宋体" w:cs="Times New Roman"/>
                <w:kern w:val="0"/>
                <w:szCs w:val="20"/>
              </w:rPr>
            </w:pPr>
            <w:r>
              <w:rPr>
                <w:rFonts w:hint="eastAsia" w:eastAsia="宋体" w:cs="Times New Roman"/>
                <w:kern w:val="0"/>
                <w:szCs w:val="20"/>
              </w:rPr>
              <w:t>用例编号</w:t>
            </w:r>
          </w:p>
        </w:tc>
        <w:tc>
          <w:tcPr>
            <w:tcW w:w="6571" w:type="dxa"/>
            <w:gridSpan w:val="4"/>
            <w:tcBorders>
              <w:top w:val="single" w:color="auto" w:sz="8" w:space="0"/>
              <w:right w:val="nil"/>
            </w:tcBorders>
          </w:tcPr>
          <w:p w14:paraId="4636CBF9">
            <w:pPr>
              <w:jc w:val="center"/>
              <w:rPr>
                <w:rFonts w:eastAsia="宋体" w:cs="Times New Roman"/>
                <w:kern w:val="0"/>
                <w:szCs w:val="20"/>
              </w:rPr>
            </w:pPr>
            <w:r>
              <w:rPr>
                <w:rFonts w:hint="eastAsia" w:eastAsia="宋体" w:cs="Times New Roman"/>
                <w:kern w:val="0"/>
                <w:szCs w:val="20"/>
              </w:rPr>
              <w:t>002</w:t>
            </w:r>
          </w:p>
        </w:tc>
      </w:tr>
      <w:tr w14:paraId="1C8867F0">
        <w:trPr>
          <w:trHeight w:val="0" w:hRule="atLeast"/>
          <w:jc w:val="center"/>
        </w:trPr>
        <w:tc>
          <w:tcPr>
            <w:tcW w:w="1951" w:type="dxa"/>
            <w:tcBorders>
              <w:left w:val="nil"/>
            </w:tcBorders>
          </w:tcPr>
          <w:p w14:paraId="04047431">
            <w:pPr>
              <w:jc w:val="center"/>
              <w:rPr>
                <w:rFonts w:eastAsia="宋体" w:cs="Times New Roman"/>
                <w:kern w:val="0"/>
                <w:szCs w:val="20"/>
              </w:rPr>
            </w:pPr>
            <w:r>
              <w:rPr>
                <w:rFonts w:hint="eastAsia" w:eastAsia="宋体" w:cs="Times New Roman"/>
                <w:kern w:val="0"/>
                <w:szCs w:val="20"/>
              </w:rPr>
              <w:t>测试单元描述</w:t>
            </w:r>
          </w:p>
        </w:tc>
        <w:tc>
          <w:tcPr>
            <w:tcW w:w="6571" w:type="dxa"/>
            <w:gridSpan w:val="4"/>
            <w:tcBorders>
              <w:right w:val="nil"/>
            </w:tcBorders>
          </w:tcPr>
          <w:p w14:paraId="624728E1">
            <w:pPr>
              <w:jc w:val="center"/>
              <w:rPr>
                <w:rFonts w:eastAsia="宋体" w:cs="Times New Roman"/>
                <w:kern w:val="0"/>
                <w:szCs w:val="20"/>
              </w:rPr>
            </w:pPr>
            <w:r>
              <w:rPr>
                <w:rFonts w:ascii="宋体" w:hAnsi="宋体" w:eastAsia="宋体" w:cs="宋体"/>
                <w:i w:val="0"/>
                <w:strike w:val="0"/>
                <w:spacing w:val="0"/>
                <w:u w:val="none"/>
              </w:rPr>
              <w:t>RAG 医药知识检索功能测试</w:t>
            </w:r>
          </w:p>
        </w:tc>
      </w:tr>
      <w:tr w14:paraId="7DB05D77">
        <w:trPr>
          <w:trHeight w:val="0" w:hRule="atLeast"/>
          <w:jc w:val="center"/>
        </w:trPr>
        <w:tc>
          <w:tcPr>
            <w:tcW w:w="1951" w:type="dxa"/>
            <w:tcBorders>
              <w:left w:val="nil"/>
            </w:tcBorders>
          </w:tcPr>
          <w:p w14:paraId="559222A3">
            <w:pPr>
              <w:jc w:val="center"/>
              <w:rPr>
                <w:rFonts w:eastAsia="宋体" w:cs="Times New Roman"/>
                <w:kern w:val="0"/>
                <w:szCs w:val="20"/>
              </w:rPr>
            </w:pPr>
            <w:r>
              <w:rPr>
                <w:rFonts w:hint="eastAsia" w:eastAsia="宋体" w:cs="Times New Roman"/>
                <w:kern w:val="0"/>
                <w:szCs w:val="20"/>
              </w:rPr>
              <w:t>用例目的</w:t>
            </w:r>
          </w:p>
        </w:tc>
        <w:tc>
          <w:tcPr>
            <w:tcW w:w="6571" w:type="dxa"/>
            <w:gridSpan w:val="4"/>
            <w:tcBorders>
              <w:right w:val="nil"/>
            </w:tcBorders>
          </w:tcPr>
          <w:p w14:paraId="41C826CA">
            <w:pPr>
              <w:jc w:val="center"/>
              <w:rPr>
                <w:rFonts w:eastAsia="宋体" w:cs="Times New Roman"/>
                <w:kern w:val="0"/>
                <w:szCs w:val="20"/>
              </w:rPr>
            </w:pPr>
            <w:r>
              <w:rPr>
                <w:rFonts w:ascii="宋体" w:hAnsi="宋体" w:eastAsia="宋体" w:cs="宋体"/>
                <w:i w:val="0"/>
                <w:strike w:val="0"/>
                <w:spacing w:val="0"/>
                <w:u w:val="none"/>
              </w:rPr>
              <w:t>验证智能体能够正确调用 RAG 工具从医药知识库中检索知识</w:t>
            </w:r>
          </w:p>
        </w:tc>
      </w:tr>
      <w:tr w14:paraId="2C34FA91">
        <w:trPr>
          <w:trHeight w:val="0" w:hRule="atLeast"/>
          <w:jc w:val="center"/>
        </w:trPr>
        <w:tc>
          <w:tcPr>
            <w:tcW w:w="1951" w:type="dxa"/>
            <w:tcBorders>
              <w:left w:val="nil"/>
            </w:tcBorders>
          </w:tcPr>
          <w:p w14:paraId="272370ED">
            <w:pPr>
              <w:jc w:val="center"/>
              <w:rPr>
                <w:rFonts w:eastAsia="宋体" w:cs="Times New Roman"/>
                <w:kern w:val="0"/>
                <w:szCs w:val="20"/>
              </w:rPr>
            </w:pPr>
            <w:r>
              <w:rPr>
                <w:rFonts w:hint="eastAsia" w:eastAsia="宋体" w:cs="Times New Roman"/>
                <w:kern w:val="0"/>
                <w:szCs w:val="20"/>
              </w:rPr>
              <w:t>前提条件</w:t>
            </w:r>
          </w:p>
        </w:tc>
        <w:tc>
          <w:tcPr>
            <w:tcW w:w="6571" w:type="dxa"/>
            <w:gridSpan w:val="4"/>
            <w:tcBorders>
              <w:right w:val="nil"/>
            </w:tcBorders>
          </w:tcPr>
          <w:p w14:paraId="2322B34B">
            <w:pPr>
              <w:snapToGrid/>
              <w:spacing w:line="240" w:lineRule="auto"/>
              <w:jc w:val="center"/>
            </w:pPr>
            <w:r>
              <w:rPr>
                <w:rFonts w:ascii="宋体" w:hAnsi="宋体" w:eastAsia="宋体" w:cs="宋体"/>
                <w:i w:val="0"/>
                <w:strike w:val="0"/>
                <w:spacing w:val="0"/>
                <w:u w:val="none"/>
              </w:rPr>
              <w:t>1. RAG 知识库已加载（包含 FAERS、药典等数据）</w:t>
            </w:r>
          </w:p>
          <w:p w14:paraId="27198100">
            <w:pPr>
              <w:snapToGrid/>
              <w:spacing w:line="240" w:lineRule="auto"/>
              <w:jc w:val="center"/>
            </w:pPr>
            <w:r>
              <w:rPr>
                <w:rFonts w:ascii="宋体" w:hAnsi="宋体" w:eastAsia="宋体" w:cs="宋体"/>
                <w:i w:val="0"/>
                <w:strike w:val="0"/>
                <w:spacing w:val="0"/>
                <w:u w:val="none"/>
              </w:rPr>
              <w:t>2. Flask RAG 服务正常运行</w:t>
            </w:r>
          </w:p>
          <w:p w14:paraId="52ED39B1">
            <w:pPr>
              <w:jc w:val="center"/>
              <w:rPr>
                <w:rFonts w:eastAsia="宋体" w:cs="Times New Roman"/>
                <w:kern w:val="0"/>
                <w:szCs w:val="20"/>
              </w:rPr>
            </w:pPr>
            <w:r>
              <w:rPr>
                <w:rFonts w:ascii="宋体" w:hAnsi="宋体" w:eastAsia="宋体" w:cs="宋体"/>
                <w:i w:val="0"/>
                <w:strike w:val="0"/>
                <w:spacing w:val="0"/>
                <w:u w:val="none"/>
              </w:rPr>
              <w:t>3. 测试用户已登录</w:t>
            </w:r>
          </w:p>
        </w:tc>
      </w:tr>
      <w:tr w14:paraId="739F2427">
        <w:trPr>
          <w:trHeight w:val="0" w:hRule="atLeast"/>
          <w:jc w:val="center"/>
        </w:trPr>
        <w:tc>
          <w:tcPr>
            <w:tcW w:w="1951" w:type="dxa"/>
            <w:tcBorders>
              <w:left w:val="nil"/>
            </w:tcBorders>
          </w:tcPr>
          <w:p w14:paraId="704EF39D">
            <w:pPr>
              <w:jc w:val="center"/>
              <w:rPr>
                <w:rFonts w:eastAsia="宋体" w:cs="Times New Roman"/>
                <w:kern w:val="0"/>
                <w:szCs w:val="20"/>
              </w:rPr>
            </w:pPr>
            <w:r>
              <w:rPr>
                <w:rFonts w:hint="eastAsia" w:eastAsia="宋体" w:cs="Times New Roman"/>
                <w:kern w:val="0"/>
                <w:szCs w:val="20"/>
              </w:rPr>
              <w:t>特殊的规程说明</w:t>
            </w:r>
          </w:p>
        </w:tc>
        <w:tc>
          <w:tcPr>
            <w:tcW w:w="6571" w:type="dxa"/>
            <w:gridSpan w:val="4"/>
            <w:tcBorders>
              <w:right w:val="nil"/>
            </w:tcBorders>
          </w:tcPr>
          <w:p w14:paraId="62C740BF">
            <w:pPr>
              <w:jc w:val="center"/>
              <w:rPr>
                <w:rFonts w:eastAsia="宋体" w:cs="Times New Roman"/>
                <w:kern w:val="0"/>
                <w:szCs w:val="20"/>
              </w:rPr>
            </w:pPr>
            <w:r>
              <w:rPr>
                <w:rFonts w:ascii="宋体" w:hAnsi="宋体" w:eastAsia="宋体" w:cs="宋体"/>
                <w:i w:val="0"/>
                <w:strike w:val="0"/>
                <w:spacing w:val="0"/>
                <w:u w:val="none"/>
              </w:rPr>
              <w:t>测试问题需覆盖常见药品、药物相互作用等场景</w:t>
            </w:r>
          </w:p>
        </w:tc>
      </w:tr>
      <w:tr w14:paraId="25C5D663">
        <w:trPr>
          <w:trHeight w:val="0" w:hRule="atLeast"/>
          <w:jc w:val="center"/>
        </w:trPr>
        <w:tc>
          <w:tcPr>
            <w:tcW w:w="1951" w:type="dxa"/>
            <w:tcBorders>
              <w:left w:val="nil"/>
              <w:bottom w:val="single" w:color="auto" w:sz="4" w:space="0"/>
            </w:tcBorders>
          </w:tcPr>
          <w:p w14:paraId="600BC2E4">
            <w:pPr>
              <w:jc w:val="center"/>
              <w:rPr>
                <w:rFonts w:eastAsia="宋体" w:cs="Times New Roman"/>
                <w:kern w:val="0"/>
                <w:szCs w:val="20"/>
              </w:rPr>
            </w:pPr>
            <w:r>
              <w:rPr>
                <w:rFonts w:hint="eastAsia" w:eastAsia="宋体" w:cs="Times New Roman"/>
                <w:kern w:val="0"/>
                <w:szCs w:val="20"/>
              </w:rPr>
              <w:t>用例间的依赖关系</w:t>
            </w:r>
          </w:p>
        </w:tc>
        <w:tc>
          <w:tcPr>
            <w:tcW w:w="6571" w:type="dxa"/>
            <w:gridSpan w:val="4"/>
            <w:tcBorders>
              <w:bottom w:val="single" w:color="auto" w:sz="4" w:space="0"/>
              <w:right w:val="nil"/>
            </w:tcBorders>
          </w:tcPr>
          <w:p w14:paraId="32D9B497">
            <w:pPr>
              <w:jc w:val="center"/>
              <w:rPr>
                <w:rFonts w:eastAsia="宋体" w:cs="Times New Roman"/>
                <w:kern w:val="0"/>
                <w:szCs w:val="20"/>
              </w:rPr>
            </w:pPr>
            <w:r>
              <w:rPr>
                <w:rFonts w:hint="eastAsia" w:eastAsia="宋体" w:cs="Times New Roman"/>
                <w:kern w:val="0"/>
                <w:szCs w:val="20"/>
              </w:rPr>
              <w:t>无</w:t>
            </w:r>
          </w:p>
        </w:tc>
      </w:tr>
      <w:tr w14:paraId="5B3AC829">
        <w:trPr>
          <w:trHeight w:val="0" w:hRule="atLeast"/>
          <w:jc w:val="center"/>
        </w:trPr>
        <w:tc>
          <w:tcPr>
            <w:tcW w:w="1951" w:type="dxa"/>
            <w:tcBorders>
              <w:left w:val="nil"/>
            </w:tcBorders>
            <w:shd w:val="clear" w:color="auto" w:fill="D8D8D8" w:themeFill="background1" w:themeFillShade="D9"/>
          </w:tcPr>
          <w:p w14:paraId="5C63C488">
            <w:pPr>
              <w:jc w:val="center"/>
              <w:rPr>
                <w:rFonts w:eastAsia="宋体" w:cs="Times New Roman"/>
                <w:kern w:val="0"/>
                <w:szCs w:val="20"/>
              </w:rPr>
            </w:pPr>
            <w:r>
              <w:rPr>
                <w:rFonts w:hint="eastAsia" w:eastAsia="宋体" w:cs="Times New Roman"/>
                <w:kern w:val="0"/>
                <w:szCs w:val="20"/>
              </w:rPr>
              <w:t>具体步骤</w:t>
            </w:r>
          </w:p>
        </w:tc>
        <w:tc>
          <w:tcPr>
            <w:tcW w:w="1457" w:type="dxa"/>
            <w:shd w:val="clear" w:color="auto" w:fill="D8D8D8" w:themeFill="background1" w:themeFillShade="D9"/>
          </w:tcPr>
          <w:p w14:paraId="7615B2F7">
            <w:pPr>
              <w:jc w:val="center"/>
              <w:rPr>
                <w:rFonts w:eastAsia="宋体" w:cs="Times New Roman"/>
                <w:kern w:val="0"/>
                <w:szCs w:val="20"/>
              </w:rPr>
            </w:pPr>
            <w:r>
              <w:rPr>
                <w:rFonts w:hint="eastAsia" w:eastAsia="宋体" w:cs="Times New Roman"/>
                <w:kern w:val="0"/>
                <w:szCs w:val="20"/>
              </w:rPr>
              <w:t>输入</w:t>
            </w:r>
          </w:p>
        </w:tc>
        <w:tc>
          <w:tcPr>
            <w:tcW w:w="1704" w:type="dxa"/>
            <w:shd w:val="clear" w:color="auto" w:fill="D8D8D8" w:themeFill="background1" w:themeFillShade="D9"/>
          </w:tcPr>
          <w:p w14:paraId="4B7D9CBF">
            <w:pPr>
              <w:jc w:val="center"/>
              <w:rPr>
                <w:rFonts w:eastAsia="宋体" w:cs="Times New Roman"/>
                <w:kern w:val="0"/>
                <w:szCs w:val="20"/>
              </w:rPr>
            </w:pPr>
            <w:r>
              <w:rPr>
                <w:rFonts w:hint="eastAsia" w:eastAsia="宋体" w:cs="Times New Roman"/>
                <w:kern w:val="0"/>
                <w:szCs w:val="20"/>
              </w:rPr>
              <w:t>期望输出</w:t>
            </w:r>
          </w:p>
        </w:tc>
        <w:tc>
          <w:tcPr>
            <w:tcW w:w="1705" w:type="dxa"/>
            <w:shd w:val="clear" w:color="auto" w:fill="D8D8D8" w:themeFill="background1" w:themeFillShade="D9"/>
          </w:tcPr>
          <w:p w14:paraId="0B0CBE95">
            <w:pPr>
              <w:jc w:val="center"/>
              <w:rPr>
                <w:rFonts w:eastAsia="宋体" w:cs="Times New Roman"/>
                <w:kern w:val="0"/>
                <w:szCs w:val="20"/>
              </w:rPr>
            </w:pPr>
            <w:r>
              <w:rPr>
                <w:rFonts w:hint="eastAsia" w:eastAsia="宋体" w:cs="Times New Roman"/>
                <w:kern w:val="0"/>
                <w:szCs w:val="20"/>
              </w:rPr>
              <w:t>实际输出</w:t>
            </w:r>
          </w:p>
        </w:tc>
        <w:tc>
          <w:tcPr>
            <w:tcW w:w="1705" w:type="dxa"/>
            <w:tcBorders>
              <w:right w:val="nil"/>
            </w:tcBorders>
            <w:shd w:val="clear" w:color="auto" w:fill="D8D8D8" w:themeFill="background1" w:themeFillShade="D9"/>
          </w:tcPr>
          <w:p w14:paraId="640057B7">
            <w:pPr>
              <w:jc w:val="center"/>
              <w:rPr>
                <w:rFonts w:eastAsia="宋体" w:cs="Times New Roman"/>
                <w:kern w:val="0"/>
                <w:szCs w:val="20"/>
              </w:rPr>
            </w:pPr>
            <w:r>
              <w:rPr>
                <w:rFonts w:hint="eastAsia" w:eastAsia="宋体" w:cs="Times New Roman"/>
                <w:kern w:val="0"/>
                <w:szCs w:val="20"/>
              </w:rPr>
              <w:t>备注</w:t>
            </w:r>
          </w:p>
        </w:tc>
      </w:tr>
      <w:tr w14:paraId="75795E37">
        <w:trPr>
          <w:trHeight w:val="0" w:hRule="atLeast"/>
          <w:jc w:val="center"/>
        </w:trPr>
        <w:tc>
          <w:tcPr>
            <w:tcW w:w="1951" w:type="dxa"/>
            <w:tcBorders>
              <w:left w:val="nil"/>
            </w:tcBorders>
          </w:tcPr>
          <w:p w14:paraId="2AF741D5">
            <w:pPr>
              <w:jc w:val="center"/>
              <w:rPr>
                <w:rFonts w:eastAsia="宋体" w:cs="Times New Roman"/>
                <w:kern w:val="0"/>
                <w:szCs w:val="20"/>
              </w:rPr>
            </w:pPr>
            <w:r>
              <w:rPr>
                <w:rFonts w:hint="eastAsia" w:eastAsia="宋体" w:cs="Times New Roman"/>
                <w:kern w:val="0"/>
                <w:szCs w:val="20"/>
              </w:rPr>
              <w:t>1</w:t>
            </w:r>
          </w:p>
        </w:tc>
        <w:tc>
          <w:tcPr>
            <w:tcW w:w="1457" w:type="dxa"/>
          </w:tcPr>
          <w:p w14:paraId="55E2F062">
            <w:pPr>
              <w:jc w:val="center"/>
              <w:rPr>
                <w:rFonts w:eastAsia="宋体" w:cs="Times New Roman"/>
                <w:kern w:val="0"/>
                <w:szCs w:val="20"/>
              </w:rPr>
            </w:pPr>
            <w:r>
              <w:rPr>
                <w:rFonts w:ascii="宋体" w:hAnsi="宋体" w:eastAsia="宋体" w:cs="宋体"/>
                <w:i w:val="0"/>
                <w:strike w:val="0"/>
                <w:spacing w:val="0"/>
                <w:u w:val="none"/>
              </w:rPr>
              <w:t>发送消息："阿莫西林胶囊的用法用量"</w:t>
            </w:r>
          </w:p>
        </w:tc>
        <w:tc>
          <w:tcPr>
            <w:tcW w:w="1704" w:type="dxa"/>
          </w:tcPr>
          <w:p w14:paraId="0E670DA0">
            <w:pPr>
              <w:jc w:val="center"/>
              <w:rPr>
                <w:rFonts w:eastAsia="宋体" w:cs="Times New Roman"/>
                <w:kern w:val="0"/>
                <w:szCs w:val="20"/>
              </w:rPr>
            </w:pPr>
            <w:r>
              <w:rPr>
                <w:rFonts w:ascii="宋体" w:hAnsi="宋体" w:eastAsia="宋体" w:cs="宋体"/>
                <w:i w:val="0"/>
                <w:strike w:val="0"/>
                <w:spacing w:val="0"/>
                <w:u w:val="none"/>
              </w:rPr>
              <w:t>调用 queryMedicalKnowledge 工具，返回药品说明书信息</w:t>
            </w:r>
          </w:p>
        </w:tc>
        <w:tc>
          <w:tcPr>
            <w:tcW w:w="1705" w:type="dxa"/>
          </w:tcPr>
          <w:p w14:paraId="050346AD">
            <w:pPr>
              <w:jc w:val="center"/>
              <w:rPr>
                <w:rFonts w:eastAsia="宋体" w:cs="Times New Roman"/>
                <w:kern w:val="0"/>
                <w:szCs w:val="20"/>
              </w:rPr>
            </w:pPr>
            <w:r>
              <w:rPr>
                <w:rFonts w:ascii="宋体" w:hAnsi="宋体" w:eastAsia="宋体" w:cs="宋体"/>
                <w:i w:val="0"/>
                <w:strike w:val="0"/>
                <w:spacing w:val="0"/>
                <w:u w:val="none"/>
              </w:rPr>
              <w:t>返回：成人一次 0.5g，每 6-8 小时 1 次，一日剂量不超过 4g</w:t>
            </w:r>
          </w:p>
        </w:tc>
        <w:tc>
          <w:tcPr>
            <w:tcW w:w="1705" w:type="dxa"/>
            <w:tcBorders>
              <w:right w:val="nil"/>
            </w:tcBorders>
          </w:tcPr>
          <w:p w14:paraId="3F2F2F99">
            <w:pPr>
              <w:jc w:val="center"/>
              <w:rPr>
                <w:rFonts w:eastAsia="宋体" w:cs="Times New Roman"/>
                <w:kern w:val="0"/>
                <w:szCs w:val="20"/>
              </w:rPr>
            </w:pPr>
            <w:r>
              <w:rPr>
                <w:rFonts w:ascii="宋体" w:hAnsi="宋体" w:eastAsia="宋体" w:cs="宋体"/>
                <w:i w:val="0"/>
                <w:strike w:val="0"/>
                <w:spacing w:val="0"/>
                <w:u w:val="none"/>
              </w:rPr>
              <w:t>通过</w:t>
            </w:r>
          </w:p>
        </w:tc>
      </w:tr>
      <w:tr w14:paraId="2627307E">
        <w:trPr>
          <w:trHeight w:val="0" w:hRule="atLeast"/>
          <w:jc w:val="center"/>
        </w:trPr>
        <w:tc>
          <w:tcPr>
            <w:tcW w:w="1951" w:type="dxa"/>
            <w:tcBorders>
              <w:left w:val="nil"/>
            </w:tcBorders>
          </w:tcPr>
          <w:p w14:paraId="7D19CA04">
            <w:pPr>
              <w:jc w:val="center"/>
              <w:rPr>
                <w:rFonts w:eastAsia="宋体" w:cs="Times New Roman"/>
                <w:kern w:val="0"/>
                <w:szCs w:val="20"/>
              </w:rPr>
            </w:pPr>
            <w:r>
              <w:rPr>
                <w:rFonts w:hint="eastAsia" w:eastAsia="宋体" w:cs="Times New Roman"/>
                <w:kern w:val="0"/>
                <w:szCs w:val="20"/>
              </w:rPr>
              <w:t>2</w:t>
            </w:r>
          </w:p>
        </w:tc>
        <w:tc>
          <w:tcPr>
            <w:tcW w:w="1457" w:type="dxa"/>
          </w:tcPr>
          <w:p w14:paraId="3D7D4D39">
            <w:pPr>
              <w:jc w:val="center"/>
              <w:rPr>
                <w:rFonts w:eastAsia="宋体" w:cs="Times New Roman"/>
                <w:kern w:val="0"/>
                <w:szCs w:val="20"/>
              </w:rPr>
            </w:pPr>
            <w:r>
              <w:rPr>
                <w:rFonts w:ascii="宋体" w:hAnsi="宋体" w:eastAsia="宋体" w:cs="宋体"/>
                <w:i w:val="0"/>
                <w:strike w:val="0"/>
                <w:spacing w:val="0"/>
                <w:u w:val="none"/>
              </w:rPr>
              <w:t>发送消息："布洛芬和对乙酰氨基酚能一起吃吗"</w:t>
            </w:r>
          </w:p>
        </w:tc>
        <w:tc>
          <w:tcPr>
            <w:tcW w:w="1704" w:type="dxa"/>
          </w:tcPr>
          <w:p w14:paraId="3EE70DE2">
            <w:pPr>
              <w:jc w:val="center"/>
              <w:rPr>
                <w:rFonts w:eastAsia="宋体" w:cs="Times New Roman"/>
                <w:kern w:val="0"/>
                <w:szCs w:val="20"/>
              </w:rPr>
            </w:pPr>
            <w:r>
              <w:rPr>
                <w:rFonts w:ascii="宋体" w:hAnsi="宋体" w:eastAsia="宋体" w:cs="宋体"/>
                <w:i w:val="0"/>
                <w:strike w:val="0"/>
                <w:spacing w:val="0"/>
                <w:u w:val="none"/>
              </w:rPr>
              <w:t>调用 queryMedicalKnowledge 工具，返回药物相互作用分析</w:t>
            </w:r>
          </w:p>
        </w:tc>
        <w:tc>
          <w:tcPr>
            <w:tcW w:w="1705" w:type="dxa"/>
          </w:tcPr>
          <w:p w14:paraId="5730E9CA">
            <w:pPr>
              <w:jc w:val="center"/>
              <w:rPr>
                <w:rFonts w:eastAsia="宋体" w:cs="Times New Roman"/>
                <w:kern w:val="0"/>
                <w:szCs w:val="20"/>
              </w:rPr>
            </w:pPr>
            <w:r>
              <w:rPr>
                <w:rFonts w:ascii="宋体" w:hAnsi="宋体" w:eastAsia="宋体" w:cs="宋体"/>
                <w:i w:val="0"/>
                <w:strike w:val="0"/>
                <w:spacing w:val="0"/>
                <w:u w:val="none"/>
              </w:rPr>
              <w:t>返回：两种药物均为解热镇痛药，不建议同时服用，可能增加不良反应风险</w:t>
            </w:r>
          </w:p>
        </w:tc>
        <w:tc>
          <w:tcPr>
            <w:tcW w:w="1705" w:type="dxa"/>
            <w:tcBorders>
              <w:right w:val="nil"/>
            </w:tcBorders>
          </w:tcPr>
          <w:p w14:paraId="0E3DCA75">
            <w:pPr>
              <w:jc w:val="center"/>
              <w:rPr>
                <w:rFonts w:eastAsia="宋体" w:cs="Times New Roman"/>
                <w:kern w:val="0"/>
                <w:szCs w:val="20"/>
              </w:rPr>
            </w:pPr>
            <w:r>
              <w:rPr>
                <w:rFonts w:ascii="宋体" w:hAnsi="宋体" w:eastAsia="宋体" w:cs="宋体"/>
                <w:i w:val="0"/>
                <w:strike w:val="0"/>
                <w:spacing w:val="0"/>
                <w:u w:val="none"/>
              </w:rPr>
              <w:t>通过</w:t>
            </w:r>
          </w:p>
        </w:tc>
      </w:tr>
      <w:tr w14:paraId="294C62DD">
        <w:trPr>
          <w:trHeight w:val="0" w:hRule="atLeast"/>
          <w:jc w:val="center"/>
        </w:trPr>
        <w:tc>
          <w:tcPr>
            <w:tcW w:w="1951" w:type="dxa"/>
            <w:tcBorders>
              <w:left w:val="nil"/>
              <w:bottom w:val="single" w:color="auto" w:sz="8" w:space="0"/>
            </w:tcBorders>
          </w:tcPr>
          <w:p w14:paraId="6B0D4169">
            <w:pPr>
              <w:jc w:val="center"/>
              <w:rPr>
                <w:rFonts w:eastAsia="宋体" w:cs="Times New Roman"/>
                <w:kern w:val="0"/>
                <w:szCs w:val="20"/>
              </w:rPr>
            </w:pPr>
            <w:r>
              <w:rPr>
                <w:rFonts w:hint="eastAsia" w:eastAsia="宋体" w:cs="Times New Roman"/>
                <w:kern w:val="0"/>
                <w:szCs w:val="20"/>
              </w:rPr>
              <w:t>3</w:t>
            </w:r>
          </w:p>
        </w:tc>
        <w:tc>
          <w:tcPr>
            <w:tcW w:w="1457" w:type="dxa"/>
            <w:tcBorders>
              <w:bottom w:val="single" w:color="auto" w:sz="8" w:space="0"/>
            </w:tcBorders>
          </w:tcPr>
          <w:p w14:paraId="0D22F36A">
            <w:pPr>
              <w:jc w:val="center"/>
              <w:rPr>
                <w:rFonts w:eastAsia="宋体" w:cs="Times New Roman"/>
                <w:kern w:val="0"/>
                <w:szCs w:val="20"/>
              </w:rPr>
            </w:pPr>
            <w:r>
              <w:rPr>
                <w:rFonts w:ascii="宋体" w:hAnsi="宋体" w:eastAsia="宋体" w:cs="宋体"/>
                <w:i w:val="0"/>
                <w:strike w:val="0"/>
                <w:spacing w:val="0"/>
                <w:u w:val="none"/>
              </w:rPr>
              <w:t>发送消息："糖尿病患者能吃阿司匹林吗</w:t>
            </w:r>
            <w:r>
              <w:rPr>
                <w:rFonts w:hint="eastAsia" w:ascii="宋体" w:hAnsi="宋体" w:eastAsia="宋体" w:cs="宋体"/>
                <w:i w:val="0"/>
                <w:strike w:val="0"/>
                <w:spacing w:val="0"/>
                <w:u w:val="none"/>
              </w:rPr>
              <w:t>"</w:t>
            </w:r>
          </w:p>
        </w:tc>
        <w:tc>
          <w:tcPr>
            <w:tcW w:w="1704" w:type="dxa"/>
            <w:tcBorders>
              <w:bottom w:val="single" w:color="auto" w:sz="8" w:space="0"/>
            </w:tcBorders>
          </w:tcPr>
          <w:p w14:paraId="7AA724D9">
            <w:pPr>
              <w:jc w:val="center"/>
              <w:rPr>
                <w:rFonts w:eastAsia="宋体" w:cs="Times New Roman"/>
                <w:kern w:val="0"/>
                <w:szCs w:val="20"/>
              </w:rPr>
            </w:pPr>
            <w:r>
              <w:rPr>
                <w:rFonts w:ascii="宋体" w:hAnsi="宋体" w:eastAsia="宋体" w:cs="宋体"/>
                <w:i w:val="0"/>
                <w:strike w:val="0"/>
                <w:spacing w:val="0"/>
                <w:u w:val="none"/>
              </w:rPr>
              <w:t>调用 queryMedicalKnowledge 工具，返回针对性建议</w:t>
            </w:r>
          </w:p>
        </w:tc>
        <w:tc>
          <w:tcPr>
            <w:tcW w:w="1705" w:type="dxa"/>
            <w:tcBorders>
              <w:bottom w:val="single" w:color="auto" w:sz="8" w:space="0"/>
            </w:tcBorders>
          </w:tcPr>
          <w:p w14:paraId="1908EDDA">
            <w:pPr>
              <w:jc w:val="center"/>
              <w:rPr>
                <w:rFonts w:eastAsia="宋体" w:cs="Times New Roman"/>
                <w:kern w:val="0"/>
                <w:szCs w:val="20"/>
              </w:rPr>
            </w:pPr>
            <w:r>
              <w:rPr>
                <w:rFonts w:ascii="宋体" w:hAnsi="宋体" w:eastAsia="宋体" w:cs="宋体"/>
                <w:i w:val="0"/>
                <w:strike w:val="0"/>
                <w:spacing w:val="0"/>
                <w:u w:val="none"/>
              </w:rPr>
              <w:t>返回：糖尿病患者在医生指导下可服用阿司匹林，用于心血管疾病预防</w:t>
            </w:r>
          </w:p>
        </w:tc>
        <w:tc>
          <w:tcPr>
            <w:tcW w:w="1705" w:type="dxa"/>
            <w:tcBorders>
              <w:bottom w:val="single" w:color="auto" w:sz="8" w:space="0"/>
              <w:right w:val="nil"/>
            </w:tcBorders>
          </w:tcPr>
          <w:p w14:paraId="53BF9421">
            <w:pPr>
              <w:jc w:val="center"/>
              <w:rPr>
                <w:rFonts w:ascii="宋体" w:hAnsi="宋体" w:eastAsia="宋体" w:cs="宋体"/>
                <w:i w:val="0"/>
                <w:strike w:val="0"/>
                <w:spacing w:val="0"/>
                <w:u w:val="none"/>
              </w:rPr>
            </w:pPr>
            <w:r>
              <w:rPr>
                <w:rFonts w:ascii="宋体" w:hAnsi="宋体" w:eastAsia="宋体" w:cs="宋体"/>
                <w:i w:val="0"/>
                <w:strike w:val="0"/>
                <w:spacing w:val="0"/>
                <w:u w:val="none"/>
              </w:rPr>
              <w:t>通过</w:t>
            </w:r>
          </w:p>
          <w:p w14:paraId="0A256183">
            <w:pPr>
              <w:jc w:val="center"/>
              <w:rPr>
                <w:rFonts w:ascii="宋体" w:hAnsi="宋体" w:eastAsia="宋体" w:cs="宋体"/>
                <w:i w:val="0"/>
                <w:strike w:val="0"/>
                <w:spacing w:val="0"/>
                <w:u w:val="none"/>
              </w:rPr>
            </w:pPr>
          </w:p>
        </w:tc>
      </w:tr>
      <w:tr w14:paraId="22CD4044">
        <w:trPr>
          <w:trHeight w:val="0" w:hRule="atLeast"/>
          <w:jc w:val="center"/>
        </w:trPr>
        <w:tc>
          <w:tcPr>
            <w:tcW w:w="1951" w:type="dxa"/>
            <w:tcBorders>
              <w:left w:val="nil"/>
              <w:bottom w:val="single" w:color="auto" w:sz="8" w:space="0"/>
            </w:tcBorders>
          </w:tcPr>
          <w:p w14:paraId="51C88478">
            <w:pPr>
              <w:jc w:val="center"/>
              <w:rPr>
                <w:rFonts w:eastAsia="宋体" w:cs="Times New Roman"/>
                <w:kern w:val="0"/>
                <w:szCs w:val="20"/>
              </w:rPr>
            </w:pPr>
            <w:r>
              <w:rPr>
                <w:rFonts w:hint="eastAsia" w:eastAsia="宋体" w:cs="Times New Roman"/>
                <w:kern w:val="0"/>
                <w:szCs w:val="20"/>
              </w:rPr>
              <w:t>4</w:t>
            </w:r>
          </w:p>
        </w:tc>
        <w:tc>
          <w:tcPr>
            <w:tcW w:w="1457" w:type="dxa"/>
            <w:tcBorders>
              <w:bottom w:val="single" w:color="auto" w:sz="8" w:space="0"/>
            </w:tcBorders>
          </w:tcPr>
          <w:p w14:paraId="76A79796">
            <w:pPr>
              <w:jc w:val="center"/>
              <w:rPr>
                <w:rFonts w:eastAsia="宋体" w:cs="Times New Roman"/>
                <w:kern w:val="0"/>
                <w:szCs w:val="20"/>
              </w:rPr>
            </w:pPr>
            <w:r>
              <w:rPr>
                <w:rFonts w:ascii="宋体" w:hAnsi="宋体" w:eastAsia="宋体" w:cs="宋体"/>
                <w:i w:val="0"/>
                <w:strike w:val="0"/>
                <w:spacing w:val="0"/>
                <w:u w:val="none"/>
              </w:rPr>
              <w:t>发送消息："孕妇感冒了能吃什么药"</w:t>
            </w:r>
          </w:p>
        </w:tc>
        <w:tc>
          <w:tcPr>
            <w:tcW w:w="1704" w:type="dxa"/>
            <w:tcBorders>
              <w:bottom w:val="single" w:color="auto" w:sz="8" w:space="0"/>
            </w:tcBorders>
          </w:tcPr>
          <w:p w14:paraId="34571888">
            <w:pPr>
              <w:jc w:val="center"/>
              <w:rPr>
                <w:rFonts w:eastAsia="宋体" w:cs="Times New Roman"/>
                <w:kern w:val="0"/>
                <w:szCs w:val="20"/>
              </w:rPr>
            </w:pPr>
            <w:r>
              <w:rPr>
                <w:rFonts w:ascii="宋体" w:hAnsi="宋体" w:eastAsia="宋体" w:cs="宋体"/>
                <w:i w:val="0"/>
                <w:strike w:val="0"/>
                <w:spacing w:val="0"/>
                <w:u w:val="none"/>
              </w:rPr>
              <w:t>调用 queryMedicalKnowledge 工具，返回孕妇安全用药建议</w:t>
            </w:r>
          </w:p>
        </w:tc>
        <w:tc>
          <w:tcPr>
            <w:tcW w:w="1705" w:type="dxa"/>
            <w:tcBorders>
              <w:bottom w:val="single" w:color="auto" w:sz="8" w:space="0"/>
            </w:tcBorders>
          </w:tcPr>
          <w:p w14:paraId="5623FB22">
            <w:pPr>
              <w:jc w:val="center"/>
              <w:rPr>
                <w:rFonts w:eastAsia="宋体" w:cs="Times New Roman"/>
                <w:kern w:val="0"/>
                <w:szCs w:val="20"/>
              </w:rPr>
            </w:pPr>
            <w:r>
              <w:rPr>
                <w:rFonts w:ascii="宋体" w:hAnsi="宋体" w:eastAsia="宋体" w:cs="宋体"/>
                <w:i w:val="0"/>
                <w:strike w:val="0"/>
                <w:spacing w:val="0"/>
                <w:u w:val="none"/>
              </w:rPr>
              <w:t>返回：孕妇感冒建议多休息、多喝水，如需用药请咨询医生，避免自行服用感冒药</w:t>
            </w:r>
          </w:p>
        </w:tc>
        <w:tc>
          <w:tcPr>
            <w:tcW w:w="1705" w:type="dxa"/>
            <w:tcBorders>
              <w:bottom w:val="single" w:color="auto" w:sz="8" w:space="0"/>
              <w:right w:val="nil"/>
            </w:tcBorders>
          </w:tcPr>
          <w:p w14:paraId="47A5D09B">
            <w:pPr>
              <w:jc w:val="center"/>
              <w:rPr>
                <w:rFonts w:ascii="宋体" w:hAnsi="宋体" w:eastAsia="宋体" w:cs="宋体"/>
                <w:i w:val="0"/>
                <w:strike w:val="0"/>
                <w:spacing w:val="0"/>
                <w:u w:val="none"/>
              </w:rPr>
            </w:pPr>
            <w:r>
              <w:rPr>
                <w:rFonts w:ascii="宋体" w:hAnsi="宋体" w:eastAsia="宋体" w:cs="宋体"/>
                <w:i w:val="0"/>
                <w:strike w:val="0"/>
                <w:spacing w:val="0"/>
                <w:u w:val="none"/>
              </w:rPr>
              <w:t>通过</w:t>
            </w:r>
          </w:p>
          <w:p w14:paraId="3C8B7596">
            <w:pPr>
              <w:jc w:val="center"/>
              <w:rPr>
                <w:rFonts w:ascii="宋体" w:hAnsi="宋体" w:eastAsia="宋体" w:cs="宋体"/>
                <w:i w:val="0"/>
                <w:strike w:val="0"/>
                <w:spacing w:val="0"/>
                <w:u w:val="none"/>
              </w:rPr>
            </w:pPr>
          </w:p>
        </w:tc>
      </w:tr>
      <w:tr w14:paraId="22FD1826">
        <w:trPr>
          <w:trHeight w:val="0" w:hRule="atLeast"/>
          <w:jc w:val="center"/>
        </w:trPr>
        <w:tc>
          <w:tcPr>
            <w:tcW w:w="1951" w:type="dxa"/>
            <w:tcBorders>
              <w:left w:val="nil"/>
              <w:bottom w:val="single" w:color="auto" w:sz="8" w:space="0"/>
            </w:tcBorders>
          </w:tcPr>
          <w:p w14:paraId="37B6CA08">
            <w:pPr>
              <w:jc w:val="center"/>
              <w:rPr>
                <w:rFonts w:eastAsia="宋体" w:cs="Times New Roman"/>
                <w:kern w:val="0"/>
                <w:szCs w:val="20"/>
              </w:rPr>
            </w:pPr>
            <w:r>
              <w:rPr>
                <w:rFonts w:hint="eastAsia" w:eastAsia="宋体" w:cs="Times New Roman"/>
                <w:kern w:val="0"/>
                <w:szCs w:val="20"/>
              </w:rPr>
              <w:t>5</w:t>
            </w:r>
          </w:p>
        </w:tc>
        <w:tc>
          <w:tcPr>
            <w:tcW w:w="1457" w:type="dxa"/>
            <w:tcBorders>
              <w:bottom w:val="single" w:color="auto" w:sz="8" w:space="0"/>
            </w:tcBorders>
          </w:tcPr>
          <w:p w14:paraId="53A87279">
            <w:pPr>
              <w:jc w:val="center"/>
              <w:rPr>
                <w:rFonts w:eastAsia="宋体" w:cs="Times New Roman"/>
                <w:kern w:val="0"/>
                <w:szCs w:val="20"/>
              </w:rPr>
            </w:pPr>
            <w:r>
              <w:rPr>
                <w:rFonts w:ascii="宋体" w:hAnsi="宋体" w:eastAsia="宋体" w:cs="宋体"/>
                <w:i w:val="0"/>
                <w:strike w:val="0"/>
                <w:spacing w:val="0"/>
                <w:u w:val="none"/>
              </w:rPr>
              <w:t>发送消息："高血压患者应该吃什么药"</w:t>
            </w:r>
          </w:p>
        </w:tc>
        <w:tc>
          <w:tcPr>
            <w:tcW w:w="1704" w:type="dxa"/>
            <w:tcBorders>
              <w:bottom w:val="single" w:color="auto" w:sz="8" w:space="0"/>
            </w:tcBorders>
          </w:tcPr>
          <w:p w14:paraId="0131B8F9">
            <w:pPr>
              <w:jc w:val="center"/>
              <w:rPr>
                <w:rFonts w:eastAsia="宋体" w:cs="Times New Roman"/>
                <w:kern w:val="0"/>
                <w:szCs w:val="20"/>
              </w:rPr>
            </w:pPr>
            <w:r>
              <w:rPr>
                <w:rFonts w:ascii="宋体" w:hAnsi="宋体" w:eastAsia="宋体" w:cs="宋体"/>
                <w:i w:val="0"/>
                <w:strike w:val="0"/>
                <w:spacing w:val="0"/>
                <w:u w:val="none"/>
              </w:rPr>
              <w:t>调用 queryMedicalKnowledge 工具，返回降压药信息</w:t>
            </w:r>
          </w:p>
        </w:tc>
        <w:tc>
          <w:tcPr>
            <w:tcW w:w="1705" w:type="dxa"/>
            <w:tcBorders>
              <w:bottom w:val="single" w:color="auto" w:sz="8" w:space="0"/>
            </w:tcBorders>
          </w:tcPr>
          <w:p w14:paraId="27F82C83">
            <w:pPr>
              <w:jc w:val="center"/>
              <w:rPr>
                <w:rFonts w:eastAsia="宋体" w:cs="Times New Roman"/>
                <w:kern w:val="0"/>
                <w:szCs w:val="20"/>
              </w:rPr>
            </w:pPr>
            <w:r>
              <w:rPr>
                <w:rFonts w:ascii="宋体" w:hAnsi="宋体" w:eastAsia="宋体" w:cs="宋体"/>
                <w:i w:val="0"/>
                <w:strike w:val="0"/>
                <w:spacing w:val="0"/>
                <w:u w:val="none"/>
              </w:rPr>
              <w:t>返回：高血压常用药物包括钙通道阻滞剂、ACEI 等，具体用药请咨询医生</w:t>
            </w:r>
          </w:p>
        </w:tc>
        <w:tc>
          <w:tcPr>
            <w:tcW w:w="1705" w:type="dxa"/>
            <w:tcBorders>
              <w:bottom w:val="single" w:color="auto" w:sz="8" w:space="0"/>
              <w:right w:val="nil"/>
            </w:tcBorders>
          </w:tcPr>
          <w:p w14:paraId="201F0817">
            <w:pPr>
              <w:jc w:val="center"/>
              <w:rPr>
                <w:rFonts w:ascii="宋体" w:hAnsi="宋体" w:eastAsia="宋体" w:cs="宋体"/>
                <w:i w:val="0"/>
                <w:strike w:val="0"/>
                <w:spacing w:val="0"/>
                <w:u w:val="none"/>
              </w:rPr>
            </w:pPr>
            <w:r>
              <w:rPr>
                <w:rFonts w:ascii="宋体" w:hAnsi="宋体" w:eastAsia="宋体" w:cs="宋体"/>
                <w:i w:val="0"/>
                <w:strike w:val="0"/>
                <w:spacing w:val="0"/>
                <w:u w:val="none"/>
              </w:rPr>
              <w:t>通过</w:t>
            </w:r>
          </w:p>
          <w:p w14:paraId="5D888435">
            <w:pPr>
              <w:jc w:val="center"/>
              <w:rPr>
                <w:rFonts w:ascii="宋体" w:hAnsi="宋体" w:eastAsia="宋体" w:cs="宋体"/>
                <w:i w:val="0"/>
                <w:strike w:val="0"/>
                <w:spacing w:val="0"/>
                <w:u w:val="none"/>
              </w:rPr>
            </w:pPr>
          </w:p>
        </w:tc>
      </w:tr>
    </w:tbl>
    <w:p w14:paraId="240D848A">
      <w:pPr>
        <w:pStyle w:val="3"/>
        <w:pBdr>
          <w:bottom w:val="none" w:color="auto" w:sz="0" w:space="0"/>
        </w:pBdr>
        <w:ind w:firstLine="480"/>
        <w:rPr>
          <w:rFonts w:hint="eastAsia"/>
        </w:rPr>
      </w:pPr>
      <w:r>
        <w:rPr>
          <w:rFonts w:hint="eastAsia"/>
        </w:rPr>
        <w:t>测试结果分析</w:t>
      </w:r>
    </w:p>
    <w:p w14:paraId="4F92275F">
      <w:pPr>
        <w:pStyle w:val="3"/>
        <w:pBdr>
          <w:bottom w:val="none" w:color="auto" w:sz="0" w:space="0"/>
        </w:pBdr>
        <w:ind w:firstLine="480"/>
        <w:rPr>
          <w:rFonts w:hint="eastAsia"/>
        </w:rPr>
      </w:pPr>
      <w:r>
        <w:rPr>
          <w:rFonts w:hint="eastAsia"/>
        </w:rPr>
        <w:t>RAG 医药知识检索功能测试全部通过，5 个测试用例均能正确调用 RAG 工具并生成准确回答。其中：</w:t>
      </w:r>
    </w:p>
    <w:p w14:paraId="2EE28B15">
      <w:pPr>
        <w:pStyle w:val="3"/>
        <w:ind w:firstLine="480"/>
        <w:rPr>
          <w:rFonts w:hint="eastAsia"/>
        </w:rPr>
      </w:pPr>
      <w:r>
        <w:rPr>
          <w:rFonts w:hint="eastAsia"/>
        </w:rPr>
        <w:t>·药品说明书查询准确率 100%，回答完整且结构化</w:t>
      </w:r>
    </w:p>
    <w:p w14:paraId="1127A3BB">
      <w:pPr>
        <w:pStyle w:val="3"/>
        <w:ind w:firstLine="480"/>
        <w:rPr>
          <w:rFonts w:hint="eastAsia"/>
        </w:rPr>
      </w:pPr>
      <w:r>
        <w:rPr>
          <w:rFonts w:hint="eastAsia"/>
        </w:rPr>
        <w:t>·药物相互作用分析准确，能够识别常见药物组合风险</w:t>
      </w:r>
    </w:p>
    <w:p w14:paraId="5D343477">
      <w:pPr>
        <w:pStyle w:val="3"/>
        <w:ind w:firstLine="480"/>
        <w:rPr>
          <w:rFonts w:hint="eastAsia"/>
        </w:rPr>
      </w:pPr>
      <w:r>
        <w:rPr>
          <w:rFonts w:hint="eastAsia"/>
        </w:rPr>
        <w:t>·特殊人群（孕妇、糖尿病患者）用药建议准确，包含必要风险提示</w:t>
      </w:r>
    </w:p>
    <w:p w14:paraId="2952F3CF">
      <w:pPr>
        <w:pStyle w:val="3"/>
        <w:pBdr>
          <w:bottom w:val="none" w:color="auto" w:sz="0" w:space="0"/>
        </w:pBdr>
        <w:ind w:firstLine="480"/>
        <w:rPr>
          <w:rFonts w:hint="eastAsia"/>
        </w:rPr>
      </w:pPr>
      <w:r>
        <w:rPr>
          <w:rFonts w:hint="eastAsia"/>
        </w:rPr>
        <w:t>·所有医疗相关回答均标注"仅供参考，遵医嘱"免责声明</w:t>
      </w:r>
    </w:p>
    <w:p w14:paraId="795DDB44">
      <w:pPr>
        <w:pStyle w:val="3"/>
        <w:ind w:firstLine="480"/>
        <w:rPr>
          <w:rFonts w:hint="eastAsia"/>
        </w:rPr>
      </w:pPr>
      <w:r>
        <w:rPr>
          <w:rFonts w:hint="eastAsia"/>
        </w:rPr>
        <w:t>测试过程中发现，知识库对常见药品覆盖完善，回答基于权威医药知识库，可信度高。</w:t>
      </w:r>
    </w:p>
    <w:p w14:paraId="46182261">
      <w:pPr>
        <w:pStyle w:val="3"/>
        <w:ind w:firstLine="480"/>
        <w:rPr>
          <w:rFonts w:hint="eastAsia"/>
        </w:rPr>
      </w:pPr>
    </w:p>
    <w:p w14:paraId="2E183167">
      <w:pPr>
        <w:pStyle w:val="3"/>
        <w:ind w:firstLine="480"/>
      </w:pPr>
      <w:r>
        <w:rPr>
          <w:rFonts w:hint="eastAsia"/>
        </w:rPr>
        <w:t>测试用例</w:t>
      </w:r>
    </w:p>
    <w:p w14:paraId="506F4800">
      <w:pPr>
        <w:pStyle w:val="3"/>
        <w:ind w:firstLine="482"/>
        <w:rPr>
          <w:b/>
          <w:bCs/>
        </w:rPr>
      </w:pP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1457"/>
        <w:gridCol w:w="1704"/>
        <w:gridCol w:w="1705"/>
        <w:gridCol w:w="1705"/>
      </w:tblGrid>
      <w:tr w14:paraId="2E0E1E36">
        <w:trPr>
          <w:trHeight w:val="0" w:hRule="atLeast"/>
          <w:jc w:val="center"/>
        </w:trPr>
        <w:tc>
          <w:tcPr>
            <w:tcW w:w="1951" w:type="dxa"/>
            <w:tcBorders>
              <w:top w:val="single" w:color="auto" w:sz="8" w:space="0"/>
              <w:left w:val="nil"/>
            </w:tcBorders>
          </w:tcPr>
          <w:p w14:paraId="5255F6C4">
            <w:pPr>
              <w:jc w:val="center"/>
              <w:rPr>
                <w:rFonts w:eastAsia="宋体" w:cs="Times New Roman"/>
                <w:kern w:val="0"/>
                <w:szCs w:val="20"/>
              </w:rPr>
            </w:pPr>
            <w:r>
              <w:rPr>
                <w:rFonts w:hint="eastAsia" w:eastAsia="宋体" w:cs="Times New Roman"/>
                <w:kern w:val="0"/>
                <w:szCs w:val="20"/>
              </w:rPr>
              <w:t>用例编号</w:t>
            </w:r>
          </w:p>
        </w:tc>
        <w:tc>
          <w:tcPr>
            <w:tcW w:w="6571" w:type="dxa"/>
            <w:gridSpan w:val="4"/>
            <w:tcBorders>
              <w:top w:val="single" w:color="auto" w:sz="8" w:space="0"/>
              <w:right w:val="nil"/>
            </w:tcBorders>
          </w:tcPr>
          <w:p w14:paraId="5F16C32B">
            <w:pPr>
              <w:jc w:val="center"/>
              <w:rPr>
                <w:rFonts w:eastAsia="宋体" w:cs="Times New Roman"/>
                <w:kern w:val="0"/>
                <w:szCs w:val="20"/>
              </w:rPr>
            </w:pPr>
            <w:r>
              <w:rPr>
                <w:rFonts w:hint="eastAsia" w:eastAsia="宋体" w:cs="Times New Roman"/>
                <w:kern w:val="0"/>
                <w:szCs w:val="20"/>
              </w:rPr>
              <w:t>003</w:t>
            </w:r>
          </w:p>
        </w:tc>
      </w:tr>
      <w:tr w14:paraId="1A2EA0EE">
        <w:trPr>
          <w:trHeight w:val="0" w:hRule="atLeast"/>
          <w:jc w:val="center"/>
        </w:trPr>
        <w:tc>
          <w:tcPr>
            <w:tcW w:w="1951" w:type="dxa"/>
            <w:tcBorders>
              <w:left w:val="nil"/>
            </w:tcBorders>
          </w:tcPr>
          <w:p w14:paraId="53025BA4">
            <w:pPr>
              <w:jc w:val="center"/>
              <w:rPr>
                <w:rFonts w:eastAsia="宋体" w:cs="Times New Roman"/>
                <w:kern w:val="0"/>
                <w:szCs w:val="20"/>
              </w:rPr>
            </w:pPr>
            <w:r>
              <w:rPr>
                <w:rFonts w:hint="eastAsia" w:eastAsia="宋体" w:cs="Times New Roman"/>
                <w:kern w:val="0"/>
                <w:szCs w:val="20"/>
              </w:rPr>
              <w:t>测试单元描述</w:t>
            </w:r>
          </w:p>
        </w:tc>
        <w:tc>
          <w:tcPr>
            <w:tcW w:w="6571" w:type="dxa"/>
            <w:gridSpan w:val="4"/>
            <w:tcBorders>
              <w:right w:val="nil"/>
            </w:tcBorders>
          </w:tcPr>
          <w:p w14:paraId="6C063569">
            <w:pPr>
              <w:jc w:val="center"/>
              <w:rPr>
                <w:rFonts w:eastAsia="宋体" w:cs="Times New Roman"/>
                <w:kern w:val="0"/>
                <w:szCs w:val="20"/>
              </w:rPr>
            </w:pPr>
            <w:r>
              <w:rPr>
                <w:rFonts w:ascii="宋体" w:hAnsi="宋体" w:eastAsia="宋体" w:cs="宋体"/>
                <w:i w:val="0"/>
                <w:strike w:val="0"/>
                <w:spacing w:val="0"/>
                <w:u w:val="none"/>
              </w:rPr>
              <w:t>工具调用与用户确认功能测试</w:t>
            </w:r>
          </w:p>
        </w:tc>
      </w:tr>
      <w:tr w14:paraId="3E9FD3E2">
        <w:trPr>
          <w:trHeight w:val="0" w:hRule="atLeast"/>
          <w:jc w:val="center"/>
        </w:trPr>
        <w:tc>
          <w:tcPr>
            <w:tcW w:w="1951" w:type="dxa"/>
            <w:tcBorders>
              <w:left w:val="nil"/>
            </w:tcBorders>
          </w:tcPr>
          <w:p w14:paraId="60EB8619">
            <w:pPr>
              <w:jc w:val="center"/>
              <w:rPr>
                <w:rFonts w:eastAsia="宋体" w:cs="Times New Roman"/>
                <w:kern w:val="0"/>
                <w:szCs w:val="20"/>
              </w:rPr>
            </w:pPr>
            <w:r>
              <w:rPr>
                <w:rFonts w:hint="eastAsia" w:eastAsia="宋体" w:cs="Times New Roman"/>
                <w:kern w:val="0"/>
                <w:szCs w:val="20"/>
              </w:rPr>
              <w:t>用例目的</w:t>
            </w:r>
          </w:p>
        </w:tc>
        <w:tc>
          <w:tcPr>
            <w:tcW w:w="6571" w:type="dxa"/>
            <w:gridSpan w:val="4"/>
            <w:tcBorders>
              <w:right w:val="nil"/>
            </w:tcBorders>
          </w:tcPr>
          <w:p w14:paraId="46C1907F">
            <w:pPr>
              <w:jc w:val="center"/>
              <w:rPr>
                <w:rFonts w:eastAsia="宋体" w:cs="Times New Roman"/>
                <w:kern w:val="0"/>
                <w:szCs w:val="20"/>
              </w:rPr>
            </w:pPr>
            <w:r>
              <w:rPr>
                <w:rFonts w:ascii="宋体" w:hAnsi="宋体" w:eastAsia="宋体" w:cs="宋体"/>
                <w:i w:val="0"/>
                <w:strike w:val="0"/>
                <w:spacing w:val="0"/>
                <w:u w:val="none"/>
              </w:rPr>
              <w:t>验证智能体在需要调用工具时能够正确生成预览并等待用户确认</w:t>
            </w:r>
          </w:p>
        </w:tc>
      </w:tr>
      <w:tr w14:paraId="3A2BC39F">
        <w:trPr>
          <w:trHeight w:val="0" w:hRule="atLeast"/>
          <w:jc w:val="center"/>
        </w:trPr>
        <w:tc>
          <w:tcPr>
            <w:tcW w:w="1951" w:type="dxa"/>
            <w:tcBorders>
              <w:left w:val="nil"/>
            </w:tcBorders>
          </w:tcPr>
          <w:p w14:paraId="5DF16682">
            <w:pPr>
              <w:jc w:val="center"/>
              <w:rPr>
                <w:rFonts w:eastAsia="宋体" w:cs="Times New Roman"/>
                <w:kern w:val="0"/>
                <w:szCs w:val="20"/>
              </w:rPr>
            </w:pPr>
            <w:r>
              <w:rPr>
                <w:rFonts w:hint="eastAsia" w:eastAsia="宋体" w:cs="Times New Roman"/>
                <w:kern w:val="0"/>
                <w:szCs w:val="20"/>
              </w:rPr>
              <w:t>前提条件</w:t>
            </w:r>
          </w:p>
        </w:tc>
        <w:tc>
          <w:tcPr>
            <w:tcW w:w="6571" w:type="dxa"/>
            <w:gridSpan w:val="4"/>
            <w:tcBorders>
              <w:right w:val="nil"/>
            </w:tcBorders>
          </w:tcPr>
          <w:p w14:paraId="744B4435">
            <w:pPr>
              <w:snapToGrid/>
              <w:spacing w:line="240" w:lineRule="auto"/>
              <w:jc w:val="center"/>
            </w:pPr>
            <w:r>
              <w:rPr>
                <w:rFonts w:ascii="宋体" w:hAnsi="宋体" w:eastAsia="宋体" w:cs="宋体"/>
                <w:i w:val="0"/>
                <w:strike w:val="0"/>
                <w:spacing w:val="0"/>
                <w:u w:val="none"/>
              </w:rPr>
              <w:t>1. 测试用户已登录并创建家庭组</w:t>
            </w:r>
          </w:p>
          <w:p w14:paraId="2FDFB4A0">
            <w:pPr>
              <w:snapToGrid/>
              <w:spacing w:line="240" w:lineRule="auto"/>
              <w:jc w:val="center"/>
            </w:pPr>
            <w:r>
              <w:rPr>
                <w:rFonts w:ascii="宋体" w:hAnsi="宋体" w:eastAsia="宋体" w:cs="宋体"/>
                <w:i w:val="0"/>
                <w:strike w:val="0"/>
                <w:spacing w:val="0"/>
                <w:u w:val="none"/>
              </w:rPr>
              <w:t>2. 用户药品库为空</w:t>
            </w:r>
          </w:p>
          <w:p w14:paraId="41EBCAFF">
            <w:pPr>
              <w:jc w:val="center"/>
              <w:rPr>
                <w:rFonts w:eastAsia="宋体" w:cs="Times New Roman"/>
                <w:kern w:val="0"/>
                <w:szCs w:val="20"/>
              </w:rPr>
            </w:pPr>
            <w:r>
              <w:rPr>
                <w:rFonts w:ascii="宋体" w:hAnsi="宋体" w:eastAsia="宋体" w:cs="宋体"/>
                <w:i w:val="0"/>
                <w:strike w:val="0"/>
                <w:spacing w:val="0"/>
                <w:u w:val="none"/>
              </w:rPr>
              <w:t>3. 工具调用接口正常</w:t>
            </w:r>
          </w:p>
        </w:tc>
      </w:tr>
      <w:tr w14:paraId="4C879CFE">
        <w:trPr>
          <w:trHeight w:val="0" w:hRule="atLeast"/>
          <w:jc w:val="center"/>
        </w:trPr>
        <w:tc>
          <w:tcPr>
            <w:tcW w:w="1951" w:type="dxa"/>
            <w:tcBorders>
              <w:left w:val="nil"/>
            </w:tcBorders>
          </w:tcPr>
          <w:p w14:paraId="66986E77">
            <w:pPr>
              <w:jc w:val="center"/>
              <w:rPr>
                <w:rFonts w:eastAsia="宋体" w:cs="Times New Roman"/>
                <w:kern w:val="0"/>
                <w:szCs w:val="20"/>
              </w:rPr>
            </w:pPr>
            <w:r>
              <w:rPr>
                <w:rFonts w:hint="eastAsia" w:eastAsia="宋体" w:cs="Times New Roman"/>
                <w:kern w:val="0"/>
                <w:szCs w:val="20"/>
              </w:rPr>
              <w:t>特殊的规程说明</w:t>
            </w:r>
          </w:p>
        </w:tc>
        <w:tc>
          <w:tcPr>
            <w:tcW w:w="6571" w:type="dxa"/>
            <w:gridSpan w:val="4"/>
            <w:tcBorders>
              <w:right w:val="nil"/>
            </w:tcBorders>
          </w:tcPr>
          <w:p w14:paraId="235217F4">
            <w:pPr>
              <w:jc w:val="center"/>
              <w:rPr>
                <w:rFonts w:eastAsia="宋体" w:cs="Times New Roman"/>
                <w:kern w:val="0"/>
                <w:szCs w:val="20"/>
              </w:rPr>
            </w:pPr>
            <w:r>
              <w:rPr>
                <w:rFonts w:ascii="宋体" w:hAnsi="宋体" w:eastAsia="宋体" w:cs="宋体"/>
                <w:i w:val="0"/>
                <w:strike w:val="0"/>
                <w:spacing w:val="0"/>
                <w:u w:val="none"/>
              </w:rPr>
              <w:t>需要模拟用户确认和拒绝两种场景</w:t>
            </w:r>
          </w:p>
        </w:tc>
      </w:tr>
      <w:tr w14:paraId="13D5B698">
        <w:trPr>
          <w:trHeight w:val="0" w:hRule="atLeast"/>
          <w:jc w:val="center"/>
        </w:trPr>
        <w:tc>
          <w:tcPr>
            <w:tcW w:w="1951" w:type="dxa"/>
            <w:tcBorders>
              <w:left w:val="nil"/>
              <w:bottom w:val="single" w:color="auto" w:sz="4" w:space="0"/>
            </w:tcBorders>
          </w:tcPr>
          <w:p w14:paraId="03991040">
            <w:pPr>
              <w:jc w:val="center"/>
              <w:rPr>
                <w:rFonts w:eastAsia="宋体" w:cs="Times New Roman"/>
                <w:kern w:val="0"/>
                <w:szCs w:val="20"/>
              </w:rPr>
            </w:pPr>
            <w:r>
              <w:rPr>
                <w:rFonts w:hint="eastAsia" w:eastAsia="宋体" w:cs="Times New Roman"/>
                <w:kern w:val="0"/>
                <w:szCs w:val="20"/>
              </w:rPr>
              <w:t>用例间的依赖关系</w:t>
            </w:r>
          </w:p>
        </w:tc>
        <w:tc>
          <w:tcPr>
            <w:tcW w:w="6571" w:type="dxa"/>
            <w:gridSpan w:val="4"/>
            <w:tcBorders>
              <w:bottom w:val="single" w:color="auto" w:sz="4" w:space="0"/>
              <w:right w:val="nil"/>
            </w:tcBorders>
          </w:tcPr>
          <w:p w14:paraId="3A2CA648">
            <w:pPr>
              <w:jc w:val="center"/>
              <w:rPr>
                <w:rFonts w:eastAsia="宋体" w:cs="Times New Roman"/>
                <w:kern w:val="0"/>
                <w:szCs w:val="20"/>
              </w:rPr>
            </w:pPr>
            <w:r>
              <w:rPr>
                <w:rFonts w:ascii="宋体" w:hAnsi="宋体" w:eastAsia="宋体" w:cs="宋体"/>
                <w:i w:val="0"/>
                <w:strike w:val="0"/>
                <w:spacing w:val="0"/>
                <w:u w:val="none"/>
              </w:rPr>
              <w:t>依赖于用例 001 的意图识别功能</w:t>
            </w:r>
          </w:p>
        </w:tc>
      </w:tr>
      <w:tr w14:paraId="59962817">
        <w:trPr>
          <w:trHeight w:val="0" w:hRule="atLeast"/>
          <w:jc w:val="center"/>
        </w:trPr>
        <w:tc>
          <w:tcPr>
            <w:tcW w:w="1951" w:type="dxa"/>
            <w:tcBorders>
              <w:left w:val="nil"/>
            </w:tcBorders>
            <w:shd w:val="clear" w:color="auto" w:fill="D8D8D8" w:themeFill="background1" w:themeFillShade="D9"/>
          </w:tcPr>
          <w:p w14:paraId="6483FE5B">
            <w:pPr>
              <w:jc w:val="center"/>
              <w:rPr>
                <w:rFonts w:eastAsia="宋体" w:cs="Times New Roman"/>
                <w:kern w:val="0"/>
                <w:szCs w:val="20"/>
              </w:rPr>
            </w:pPr>
            <w:r>
              <w:rPr>
                <w:rFonts w:hint="eastAsia" w:eastAsia="宋体" w:cs="Times New Roman"/>
                <w:kern w:val="0"/>
                <w:szCs w:val="20"/>
              </w:rPr>
              <w:t>具体步骤</w:t>
            </w:r>
          </w:p>
        </w:tc>
        <w:tc>
          <w:tcPr>
            <w:tcW w:w="1457" w:type="dxa"/>
            <w:shd w:val="clear" w:color="auto" w:fill="D8D8D8" w:themeFill="background1" w:themeFillShade="D9"/>
          </w:tcPr>
          <w:p w14:paraId="2684144E">
            <w:pPr>
              <w:jc w:val="center"/>
              <w:rPr>
                <w:rFonts w:eastAsia="宋体" w:cs="Times New Roman"/>
                <w:kern w:val="0"/>
                <w:szCs w:val="20"/>
              </w:rPr>
            </w:pPr>
            <w:r>
              <w:rPr>
                <w:rFonts w:hint="eastAsia" w:eastAsia="宋体" w:cs="Times New Roman"/>
                <w:kern w:val="0"/>
                <w:szCs w:val="20"/>
              </w:rPr>
              <w:t>输入</w:t>
            </w:r>
          </w:p>
        </w:tc>
        <w:tc>
          <w:tcPr>
            <w:tcW w:w="1704" w:type="dxa"/>
            <w:shd w:val="clear" w:color="auto" w:fill="D8D8D8" w:themeFill="background1" w:themeFillShade="D9"/>
          </w:tcPr>
          <w:p w14:paraId="57ACCC83">
            <w:pPr>
              <w:jc w:val="center"/>
              <w:rPr>
                <w:rFonts w:eastAsia="宋体" w:cs="Times New Roman"/>
                <w:kern w:val="0"/>
                <w:szCs w:val="20"/>
              </w:rPr>
            </w:pPr>
            <w:r>
              <w:rPr>
                <w:rFonts w:hint="eastAsia" w:eastAsia="宋体" w:cs="Times New Roman"/>
                <w:kern w:val="0"/>
                <w:szCs w:val="20"/>
              </w:rPr>
              <w:t>期望输出</w:t>
            </w:r>
          </w:p>
        </w:tc>
        <w:tc>
          <w:tcPr>
            <w:tcW w:w="1705" w:type="dxa"/>
            <w:shd w:val="clear" w:color="auto" w:fill="D8D8D8" w:themeFill="background1" w:themeFillShade="D9"/>
          </w:tcPr>
          <w:p w14:paraId="47A164D4">
            <w:pPr>
              <w:jc w:val="center"/>
              <w:rPr>
                <w:rFonts w:eastAsia="宋体" w:cs="Times New Roman"/>
                <w:kern w:val="0"/>
                <w:szCs w:val="20"/>
              </w:rPr>
            </w:pPr>
            <w:r>
              <w:rPr>
                <w:rFonts w:hint="eastAsia" w:eastAsia="宋体" w:cs="Times New Roman"/>
                <w:kern w:val="0"/>
                <w:szCs w:val="20"/>
              </w:rPr>
              <w:t>实际输出</w:t>
            </w:r>
          </w:p>
        </w:tc>
        <w:tc>
          <w:tcPr>
            <w:tcW w:w="1705" w:type="dxa"/>
            <w:tcBorders>
              <w:right w:val="nil"/>
            </w:tcBorders>
            <w:shd w:val="clear" w:color="auto" w:fill="D8D8D8" w:themeFill="background1" w:themeFillShade="D9"/>
          </w:tcPr>
          <w:p w14:paraId="2F08E26F">
            <w:pPr>
              <w:jc w:val="center"/>
              <w:rPr>
                <w:rFonts w:eastAsia="宋体" w:cs="Times New Roman"/>
                <w:kern w:val="0"/>
                <w:szCs w:val="20"/>
              </w:rPr>
            </w:pPr>
            <w:r>
              <w:rPr>
                <w:rFonts w:hint="eastAsia" w:eastAsia="宋体" w:cs="Times New Roman"/>
                <w:kern w:val="0"/>
                <w:szCs w:val="20"/>
              </w:rPr>
              <w:t>备注</w:t>
            </w:r>
          </w:p>
        </w:tc>
      </w:tr>
      <w:tr w14:paraId="33F4D3B3">
        <w:trPr>
          <w:trHeight w:val="0" w:hRule="atLeast"/>
          <w:jc w:val="center"/>
        </w:trPr>
        <w:tc>
          <w:tcPr>
            <w:tcW w:w="1951" w:type="dxa"/>
            <w:tcBorders>
              <w:left w:val="nil"/>
            </w:tcBorders>
          </w:tcPr>
          <w:p w14:paraId="1804A64C">
            <w:pPr>
              <w:jc w:val="center"/>
              <w:rPr>
                <w:rFonts w:eastAsia="宋体" w:cs="Times New Roman"/>
                <w:kern w:val="0"/>
                <w:szCs w:val="20"/>
              </w:rPr>
            </w:pPr>
            <w:r>
              <w:rPr>
                <w:rFonts w:hint="eastAsia" w:eastAsia="宋体" w:cs="Times New Roman"/>
                <w:kern w:val="0"/>
                <w:szCs w:val="20"/>
              </w:rPr>
              <w:t>1</w:t>
            </w:r>
          </w:p>
        </w:tc>
        <w:tc>
          <w:tcPr>
            <w:tcW w:w="1457" w:type="dxa"/>
          </w:tcPr>
          <w:p w14:paraId="69D81079">
            <w:pPr>
              <w:jc w:val="center"/>
              <w:rPr>
                <w:rFonts w:eastAsia="宋体" w:cs="Times New Roman"/>
                <w:kern w:val="0"/>
                <w:szCs w:val="20"/>
              </w:rPr>
            </w:pPr>
            <w:r>
              <w:rPr>
                <w:rFonts w:ascii="宋体" w:hAnsi="宋体" w:eastAsia="宋体" w:cs="宋体"/>
                <w:i w:val="0"/>
                <w:strike w:val="0"/>
                <w:spacing w:val="0"/>
                <w:u w:val="none"/>
              </w:rPr>
              <w:t>发送消息："添加布洛芬到药箱，一次 1 片，一天 3 次"</w:t>
            </w:r>
          </w:p>
        </w:tc>
        <w:tc>
          <w:tcPr>
            <w:tcW w:w="1704" w:type="dxa"/>
          </w:tcPr>
          <w:p w14:paraId="64466928">
            <w:pPr>
              <w:jc w:val="center"/>
              <w:rPr>
                <w:rFonts w:eastAsia="宋体" w:cs="Times New Roman"/>
                <w:kern w:val="0"/>
                <w:szCs w:val="20"/>
              </w:rPr>
            </w:pPr>
            <w:r>
              <w:rPr>
                <w:rFonts w:ascii="宋体" w:hAnsi="宋体" w:eastAsia="宋体" w:cs="宋体"/>
                <w:i w:val="0"/>
                <w:strike w:val="0"/>
                <w:spacing w:val="0"/>
                <w:u w:val="none"/>
              </w:rPr>
              <w:t>返回工具预览卡片，显示药品名称、剂量、用法，等待用户确认</w:t>
            </w:r>
          </w:p>
        </w:tc>
        <w:tc>
          <w:tcPr>
            <w:tcW w:w="1705" w:type="dxa"/>
          </w:tcPr>
          <w:p w14:paraId="6C874889">
            <w:pPr>
              <w:jc w:val="center"/>
              <w:rPr>
                <w:rFonts w:eastAsia="宋体" w:cs="Times New Roman"/>
                <w:kern w:val="0"/>
                <w:szCs w:val="20"/>
              </w:rPr>
            </w:pPr>
            <w:r>
              <w:rPr>
                <w:rFonts w:ascii="宋体" w:hAnsi="宋体" w:eastAsia="宋体" w:cs="宋体"/>
                <w:i w:val="0"/>
                <w:strike w:val="0"/>
                <w:spacing w:val="0"/>
                <w:u w:val="none"/>
              </w:rPr>
              <w:t>返回 medicine 卡片，包含药品信息，pending_confirmation=true</w:t>
            </w:r>
          </w:p>
        </w:tc>
        <w:tc>
          <w:tcPr>
            <w:tcW w:w="1705" w:type="dxa"/>
            <w:tcBorders>
              <w:right w:val="nil"/>
            </w:tcBorders>
          </w:tcPr>
          <w:p w14:paraId="38C8B9F0">
            <w:pPr>
              <w:jc w:val="center"/>
              <w:rPr>
                <w:rFonts w:eastAsia="宋体" w:cs="Times New Roman"/>
                <w:kern w:val="0"/>
                <w:szCs w:val="20"/>
              </w:rPr>
            </w:pPr>
            <w:r>
              <w:rPr>
                <w:rFonts w:ascii="宋体" w:hAnsi="宋体" w:eastAsia="宋体" w:cs="宋体"/>
                <w:i w:val="0"/>
                <w:strike w:val="0"/>
                <w:spacing w:val="0"/>
                <w:u w:val="none"/>
              </w:rPr>
              <w:t>通过</w:t>
            </w:r>
          </w:p>
        </w:tc>
      </w:tr>
      <w:tr w14:paraId="48499DE4">
        <w:trPr>
          <w:trHeight w:val="0" w:hRule="atLeast"/>
          <w:jc w:val="center"/>
        </w:trPr>
        <w:tc>
          <w:tcPr>
            <w:tcW w:w="1951" w:type="dxa"/>
            <w:tcBorders>
              <w:left w:val="nil"/>
            </w:tcBorders>
          </w:tcPr>
          <w:p w14:paraId="5E4B2B3A">
            <w:pPr>
              <w:jc w:val="center"/>
              <w:rPr>
                <w:rFonts w:eastAsia="宋体" w:cs="Times New Roman"/>
                <w:kern w:val="0"/>
                <w:szCs w:val="20"/>
              </w:rPr>
            </w:pPr>
            <w:r>
              <w:rPr>
                <w:rFonts w:hint="eastAsia" w:eastAsia="宋体" w:cs="Times New Roman"/>
                <w:kern w:val="0"/>
                <w:szCs w:val="20"/>
              </w:rPr>
              <w:t>2</w:t>
            </w:r>
          </w:p>
        </w:tc>
        <w:tc>
          <w:tcPr>
            <w:tcW w:w="1457" w:type="dxa"/>
          </w:tcPr>
          <w:p w14:paraId="12510677">
            <w:pPr>
              <w:jc w:val="center"/>
              <w:rPr>
                <w:rFonts w:eastAsia="宋体" w:cs="Times New Roman"/>
                <w:kern w:val="0"/>
                <w:szCs w:val="20"/>
              </w:rPr>
            </w:pPr>
            <w:r>
              <w:rPr>
                <w:rFonts w:ascii="宋体" w:hAnsi="宋体" w:eastAsia="宋体" w:cs="宋体"/>
                <w:i w:val="0"/>
                <w:strike w:val="0"/>
                <w:spacing w:val="0"/>
                <w:u w:val="none"/>
              </w:rPr>
              <w:t>用户点击确认按钮</w:t>
            </w:r>
          </w:p>
        </w:tc>
        <w:tc>
          <w:tcPr>
            <w:tcW w:w="1704" w:type="dxa"/>
          </w:tcPr>
          <w:p w14:paraId="519F8367">
            <w:pPr>
              <w:jc w:val="center"/>
              <w:rPr>
                <w:rFonts w:eastAsia="宋体" w:cs="Times New Roman"/>
                <w:kern w:val="0"/>
                <w:szCs w:val="20"/>
              </w:rPr>
            </w:pPr>
            <w:r>
              <w:rPr>
                <w:rFonts w:ascii="宋体" w:hAnsi="宋体" w:eastAsia="宋体" w:cs="宋体"/>
                <w:i w:val="0"/>
                <w:strike w:val="0"/>
                <w:spacing w:val="0"/>
                <w:u w:val="none"/>
              </w:rPr>
              <w:t>执行 addMedicine 工具，返回成功消息</w:t>
            </w:r>
          </w:p>
        </w:tc>
        <w:tc>
          <w:tcPr>
            <w:tcW w:w="1705" w:type="dxa"/>
          </w:tcPr>
          <w:p w14:paraId="62F233E0">
            <w:pPr>
              <w:jc w:val="center"/>
              <w:rPr>
                <w:rFonts w:eastAsia="宋体" w:cs="Times New Roman"/>
                <w:kern w:val="0"/>
                <w:szCs w:val="20"/>
              </w:rPr>
            </w:pPr>
            <w:r>
              <w:rPr>
                <w:rFonts w:ascii="宋体" w:hAnsi="宋体" w:eastAsia="宋体" w:cs="宋体"/>
                <w:i w:val="0"/>
                <w:strike w:val="0"/>
                <w:spacing w:val="0"/>
                <w:u w:val="none"/>
              </w:rPr>
              <w:t>药品成功添加到药箱，返回"布洛芬已添加到您的药箱"</w:t>
            </w:r>
          </w:p>
        </w:tc>
        <w:tc>
          <w:tcPr>
            <w:tcW w:w="1705" w:type="dxa"/>
            <w:tcBorders>
              <w:right w:val="nil"/>
            </w:tcBorders>
          </w:tcPr>
          <w:p w14:paraId="7591640F">
            <w:pPr>
              <w:jc w:val="center"/>
              <w:rPr>
                <w:rFonts w:eastAsia="宋体" w:cs="Times New Roman"/>
                <w:kern w:val="0"/>
                <w:szCs w:val="20"/>
              </w:rPr>
            </w:pPr>
            <w:r>
              <w:rPr>
                <w:rFonts w:ascii="宋体" w:hAnsi="宋体" w:eastAsia="宋体" w:cs="宋体"/>
                <w:i w:val="0"/>
                <w:strike w:val="0"/>
                <w:spacing w:val="0"/>
                <w:u w:val="none"/>
              </w:rPr>
              <w:t>通过</w:t>
            </w:r>
          </w:p>
        </w:tc>
      </w:tr>
      <w:tr w14:paraId="3F938E2F">
        <w:trPr>
          <w:trHeight w:val="0" w:hRule="atLeast"/>
          <w:jc w:val="center"/>
        </w:trPr>
        <w:tc>
          <w:tcPr>
            <w:tcW w:w="1951" w:type="dxa"/>
            <w:tcBorders>
              <w:left w:val="nil"/>
              <w:bottom w:val="single" w:color="auto" w:sz="8" w:space="0"/>
            </w:tcBorders>
          </w:tcPr>
          <w:p w14:paraId="148E101C">
            <w:pPr>
              <w:jc w:val="center"/>
              <w:rPr>
                <w:rFonts w:eastAsia="宋体" w:cs="Times New Roman"/>
                <w:kern w:val="0"/>
                <w:szCs w:val="20"/>
              </w:rPr>
            </w:pPr>
            <w:r>
              <w:rPr>
                <w:rFonts w:hint="eastAsia" w:eastAsia="宋体" w:cs="Times New Roman"/>
                <w:kern w:val="0"/>
                <w:szCs w:val="20"/>
              </w:rPr>
              <w:t>3</w:t>
            </w:r>
          </w:p>
        </w:tc>
        <w:tc>
          <w:tcPr>
            <w:tcW w:w="1457" w:type="dxa"/>
            <w:tcBorders>
              <w:bottom w:val="single" w:color="auto" w:sz="8" w:space="0"/>
            </w:tcBorders>
          </w:tcPr>
          <w:p w14:paraId="58D546AB">
            <w:pPr>
              <w:jc w:val="center"/>
              <w:rPr>
                <w:rFonts w:eastAsia="宋体" w:cs="Times New Roman"/>
                <w:kern w:val="0"/>
                <w:szCs w:val="20"/>
              </w:rPr>
            </w:pPr>
            <w:r>
              <w:rPr>
                <w:rFonts w:ascii="宋体" w:hAnsi="宋体" w:eastAsia="宋体" w:cs="宋体"/>
                <w:i w:val="0"/>
                <w:strike w:val="0"/>
                <w:spacing w:val="0"/>
                <w:u w:val="none"/>
              </w:rPr>
              <w:t>重新发送消息："添加阿司匹林到药箱"</w:t>
            </w:r>
          </w:p>
        </w:tc>
        <w:tc>
          <w:tcPr>
            <w:tcW w:w="1704" w:type="dxa"/>
            <w:tcBorders>
              <w:bottom w:val="single" w:color="auto" w:sz="8" w:space="0"/>
            </w:tcBorders>
          </w:tcPr>
          <w:p w14:paraId="56E92A39">
            <w:pPr>
              <w:jc w:val="center"/>
              <w:rPr>
                <w:rFonts w:eastAsia="宋体" w:cs="Times New Roman"/>
                <w:kern w:val="0"/>
                <w:szCs w:val="20"/>
              </w:rPr>
            </w:pPr>
            <w:r>
              <w:rPr>
                <w:rFonts w:ascii="宋体" w:hAnsi="宋体" w:eastAsia="宋体" w:cs="宋体"/>
                <w:i w:val="0"/>
                <w:strike w:val="0"/>
                <w:spacing w:val="0"/>
                <w:u w:val="none"/>
              </w:rPr>
              <w:t>返回工具预览卡片</w:t>
            </w:r>
          </w:p>
        </w:tc>
        <w:tc>
          <w:tcPr>
            <w:tcW w:w="1705" w:type="dxa"/>
            <w:tcBorders>
              <w:bottom w:val="single" w:color="auto" w:sz="8" w:space="0"/>
            </w:tcBorders>
          </w:tcPr>
          <w:p w14:paraId="70922FF1">
            <w:pPr>
              <w:jc w:val="center"/>
              <w:rPr>
                <w:rFonts w:eastAsia="宋体" w:cs="Times New Roman"/>
                <w:kern w:val="0"/>
                <w:szCs w:val="20"/>
              </w:rPr>
            </w:pPr>
            <w:r>
              <w:rPr>
                <w:rFonts w:ascii="宋体" w:hAnsi="宋体" w:eastAsia="宋体" w:cs="宋体"/>
                <w:i w:val="0"/>
                <w:strike w:val="0"/>
                <w:spacing w:val="0"/>
                <w:u w:val="none"/>
              </w:rPr>
              <w:t>返回 medicine 卡片，pending_confirmation=true</w:t>
            </w:r>
          </w:p>
        </w:tc>
        <w:tc>
          <w:tcPr>
            <w:tcW w:w="1705" w:type="dxa"/>
            <w:tcBorders>
              <w:bottom w:val="single" w:color="auto" w:sz="8" w:space="0"/>
              <w:right w:val="nil"/>
            </w:tcBorders>
          </w:tcPr>
          <w:p w14:paraId="0408939C">
            <w:pPr>
              <w:jc w:val="center"/>
              <w:rPr>
                <w:rFonts w:ascii="宋体" w:hAnsi="宋体" w:eastAsia="宋体" w:cs="宋体"/>
                <w:i w:val="0"/>
                <w:strike w:val="0"/>
                <w:spacing w:val="0"/>
                <w:u w:val="none"/>
              </w:rPr>
            </w:pPr>
            <w:r>
              <w:rPr>
                <w:rFonts w:ascii="宋体" w:hAnsi="宋体" w:eastAsia="宋体" w:cs="宋体"/>
                <w:i w:val="0"/>
                <w:strike w:val="0"/>
                <w:spacing w:val="0"/>
                <w:u w:val="none"/>
              </w:rPr>
              <w:t>通过</w:t>
            </w:r>
          </w:p>
          <w:p w14:paraId="1D8592E4">
            <w:pPr>
              <w:jc w:val="center"/>
              <w:rPr>
                <w:rFonts w:ascii="宋体" w:hAnsi="宋体" w:eastAsia="宋体" w:cs="宋体"/>
                <w:i w:val="0"/>
                <w:strike w:val="0"/>
                <w:spacing w:val="0"/>
                <w:u w:val="none"/>
              </w:rPr>
            </w:pPr>
          </w:p>
        </w:tc>
      </w:tr>
      <w:tr w14:paraId="381C6732">
        <w:trPr>
          <w:trHeight w:val="0" w:hRule="atLeast"/>
          <w:jc w:val="center"/>
        </w:trPr>
        <w:tc>
          <w:tcPr>
            <w:tcW w:w="1951" w:type="dxa"/>
            <w:tcBorders>
              <w:left w:val="nil"/>
              <w:bottom w:val="single" w:color="auto" w:sz="8" w:space="0"/>
            </w:tcBorders>
          </w:tcPr>
          <w:p w14:paraId="17C6ED0C">
            <w:pPr>
              <w:jc w:val="center"/>
              <w:rPr>
                <w:rFonts w:eastAsia="宋体" w:cs="Times New Roman"/>
                <w:kern w:val="0"/>
                <w:szCs w:val="20"/>
              </w:rPr>
            </w:pPr>
            <w:r>
              <w:rPr>
                <w:rFonts w:hint="eastAsia" w:eastAsia="宋体" w:cs="Times New Roman"/>
                <w:kern w:val="0"/>
                <w:szCs w:val="20"/>
              </w:rPr>
              <w:t>4</w:t>
            </w:r>
          </w:p>
        </w:tc>
        <w:tc>
          <w:tcPr>
            <w:tcW w:w="1457" w:type="dxa"/>
            <w:tcBorders>
              <w:bottom w:val="single" w:color="auto" w:sz="8" w:space="0"/>
            </w:tcBorders>
          </w:tcPr>
          <w:p w14:paraId="0088457F">
            <w:pPr>
              <w:jc w:val="center"/>
              <w:rPr>
                <w:rFonts w:eastAsia="宋体" w:cs="Times New Roman"/>
                <w:kern w:val="0"/>
                <w:szCs w:val="20"/>
              </w:rPr>
            </w:pPr>
            <w:r>
              <w:rPr>
                <w:rFonts w:ascii="宋体" w:hAnsi="宋体" w:eastAsia="宋体" w:cs="宋体"/>
                <w:i w:val="0"/>
                <w:strike w:val="0"/>
                <w:spacing w:val="0"/>
                <w:u w:val="none"/>
              </w:rPr>
              <w:t>用户点击拒绝按钮</w:t>
            </w:r>
          </w:p>
        </w:tc>
        <w:tc>
          <w:tcPr>
            <w:tcW w:w="1704" w:type="dxa"/>
            <w:tcBorders>
              <w:bottom w:val="single" w:color="auto" w:sz="8" w:space="0"/>
            </w:tcBorders>
          </w:tcPr>
          <w:p w14:paraId="6B4C75E0">
            <w:pPr>
              <w:jc w:val="center"/>
              <w:rPr>
                <w:rFonts w:eastAsia="宋体" w:cs="Times New Roman"/>
                <w:kern w:val="0"/>
                <w:szCs w:val="20"/>
              </w:rPr>
            </w:pPr>
            <w:r>
              <w:rPr>
                <w:rFonts w:ascii="宋体" w:hAnsi="宋体" w:eastAsia="宋体" w:cs="宋体"/>
                <w:i w:val="0"/>
                <w:strike w:val="0"/>
                <w:spacing w:val="0"/>
                <w:u w:val="none"/>
              </w:rPr>
              <w:t>终止工具调用，返回取消消息</w:t>
            </w:r>
          </w:p>
        </w:tc>
        <w:tc>
          <w:tcPr>
            <w:tcW w:w="1705" w:type="dxa"/>
            <w:tcBorders>
              <w:bottom w:val="single" w:color="auto" w:sz="8" w:space="0"/>
            </w:tcBorders>
          </w:tcPr>
          <w:p w14:paraId="7160D856">
            <w:pPr>
              <w:jc w:val="center"/>
              <w:rPr>
                <w:rFonts w:eastAsia="宋体" w:cs="Times New Roman"/>
                <w:kern w:val="0"/>
                <w:szCs w:val="20"/>
              </w:rPr>
            </w:pPr>
            <w:r>
              <w:rPr>
                <w:rFonts w:ascii="宋体" w:hAnsi="宋体" w:eastAsia="宋体" w:cs="宋体"/>
                <w:i w:val="0"/>
                <w:strike w:val="0"/>
                <w:spacing w:val="0"/>
                <w:u w:val="none"/>
              </w:rPr>
              <w:t>返回"已取消添加阿司匹林"，药品未添加到药箱感冒药</w:t>
            </w:r>
          </w:p>
        </w:tc>
        <w:tc>
          <w:tcPr>
            <w:tcW w:w="1705" w:type="dxa"/>
            <w:tcBorders>
              <w:bottom w:val="single" w:color="auto" w:sz="8" w:space="0"/>
              <w:right w:val="nil"/>
            </w:tcBorders>
          </w:tcPr>
          <w:p w14:paraId="5E7C513C">
            <w:pPr>
              <w:jc w:val="center"/>
              <w:rPr>
                <w:rFonts w:ascii="宋体" w:hAnsi="宋体" w:eastAsia="宋体" w:cs="宋体"/>
                <w:i w:val="0"/>
                <w:strike w:val="0"/>
                <w:spacing w:val="0"/>
                <w:u w:val="none"/>
              </w:rPr>
            </w:pPr>
            <w:r>
              <w:rPr>
                <w:rFonts w:ascii="宋体" w:hAnsi="宋体" w:eastAsia="宋体" w:cs="宋体"/>
                <w:i w:val="0"/>
                <w:strike w:val="0"/>
                <w:spacing w:val="0"/>
                <w:u w:val="none"/>
              </w:rPr>
              <w:t>通过</w:t>
            </w:r>
          </w:p>
          <w:p w14:paraId="39E255B0">
            <w:pPr>
              <w:jc w:val="center"/>
              <w:rPr>
                <w:rFonts w:ascii="宋体" w:hAnsi="宋体" w:eastAsia="宋体" w:cs="宋体"/>
                <w:i w:val="0"/>
                <w:strike w:val="0"/>
                <w:spacing w:val="0"/>
                <w:u w:val="none"/>
              </w:rPr>
            </w:pPr>
          </w:p>
        </w:tc>
      </w:tr>
      <w:tr w14:paraId="6199E5E1">
        <w:trPr>
          <w:trHeight w:val="0" w:hRule="atLeast"/>
          <w:jc w:val="center"/>
        </w:trPr>
        <w:tc>
          <w:tcPr>
            <w:tcW w:w="1951" w:type="dxa"/>
            <w:tcBorders>
              <w:left w:val="nil"/>
              <w:bottom w:val="single" w:color="auto" w:sz="8" w:space="0"/>
            </w:tcBorders>
          </w:tcPr>
          <w:p w14:paraId="06904CD3">
            <w:pPr>
              <w:jc w:val="center"/>
              <w:rPr>
                <w:rFonts w:eastAsia="宋体" w:cs="Times New Roman"/>
                <w:kern w:val="0"/>
                <w:szCs w:val="20"/>
              </w:rPr>
            </w:pPr>
            <w:r>
              <w:rPr>
                <w:rFonts w:hint="eastAsia" w:eastAsia="宋体" w:cs="Times New Roman"/>
                <w:kern w:val="0"/>
                <w:szCs w:val="20"/>
              </w:rPr>
              <w:t>5</w:t>
            </w:r>
          </w:p>
        </w:tc>
        <w:tc>
          <w:tcPr>
            <w:tcW w:w="1457" w:type="dxa"/>
            <w:tcBorders>
              <w:bottom w:val="single" w:color="auto" w:sz="8" w:space="0"/>
            </w:tcBorders>
          </w:tcPr>
          <w:p w14:paraId="3AB8ED21">
            <w:pPr>
              <w:jc w:val="center"/>
              <w:rPr>
                <w:rFonts w:eastAsia="宋体" w:cs="Times New Roman"/>
                <w:kern w:val="0"/>
                <w:szCs w:val="20"/>
              </w:rPr>
            </w:pPr>
            <w:r>
              <w:rPr>
                <w:rFonts w:ascii="宋体" w:hAnsi="宋体" w:eastAsia="宋体" w:cs="宋体"/>
                <w:i w:val="0"/>
                <w:strike w:val="0"/>
                <w:spacing w:val="0"/>
                <w:u w:val="none"/>
              </w:rPr>
              <w:t>发送消息："帮我创建降压药的用药计划"</w:t>
            </w:r>
          </w:p>
        </w:tc>
        <w:tc>
          <w:tcPr>
            <w:tcW w:w="1704" w:type="dxa"/>
            <w:tcBorders>
              <w:bottom w:val="single" w:color="auto" w:sz="8" w:space="0"/>
            </w:tcBorders>
          </w:tcPr>
          <w:p w14:paraId="53F60DD9">
            <w:pPr>
              <w:jc w:val="center"/>
              <w:rPr>
                <w:rFonts w:eastAsia="宋体" w:cs="Times New Roman"/>
                <w:kern w:val="0"/>
                <w:szCs w:val="20"/>
              </w:rPr>
            </w:pPr>
            <w:r>
              <w:rPr>
                <w:rFonts w:ascii="宋体" w:hAnsi="宋体" w:eastAsia="宋体" w:cs="宋体"/>
                <w:i w:val="0"/>
                <w:strike w:val="0"/>
                <w:spacing w:val="0"/>
                <w:u w:val="none"/>
              </w:rPr>
              <w:t>返回 plan 工具预览，显示药品、服用时间、剂量</w:t>
            </w:r>
          </w:p>
        </w:tc>
        <w:tc>
          <w:tcPr>
            <w:tcW w:w="1705" w:type="dxa"/>
            <w:tcBorders>
              <w:bottom w:val="single" w:color="auto" w:sz="8" w:space="0"/>
            </w:tcBorders>
          </w:tcPr>
          <w:p w14:paraId="29EEAB44">
            <w:pPr>
              <w:jc w:val="center"/>
              <w:rPr>
                <w:rFonts w:eastAsia="宋体" w:cs="Times New Roman"/>
                <w:kern w:val="0"/>
                <w:szCs w:val="20"/>
              </w:rPr>
            </w:pPr>
            <w:r>
              <w:rPr>
                <w:rFonts w:ascii="宋体" w:hAnsi="宋体" w:eastAsia="宋体" w:cs="宋体"/>
                <w:i w:val="0"/>
                <w:strike w:val="0"/>
                <w:spacing w:val="0"/>
                <w:u w:val="none"/>
              </w:rPr>
              <w:t>返回 plan 卡片，包含用药计划详情</w:t>
            </w:r>
          </w:p>
        </w:tc>
        <w:tc>
          <w:tcPr>
            <w:tcW w:w="1705" w:type="dxa"/>
            <w:tcBorders>
              <w:bottom w:val="single" w:color="auto" w:sz="8" w:space="0"/>
              <w:right w:val="nil"/>
            </w:tcBorders>
          </w:tcPr>
          <w:p w14:paraId="6A56969B">
            <w:pPr>
              <w:jc w:val="center"/>
              <w:rPr>
                <w:rFonts w:ascii="宋体" w:hAnsi="宋体" w:eastAsia="宋体" w:cs="宋体"/>
                <w:i w:val="0"/>
                <w:strike w:val="0"/>
                <w:spacing w:val="0"/>
                <w:u w:val="none"/>
              </w:rPr>
            </w:pPr>
            <w:r>
              <w:rPr>
                <w:rFonts w:ascii="宋体" w:hAnsi="宋体" w:eastAsia="宋体" w:cs="宋体"/>
                <w:i w:val="0"/>
                <w:strike w:val="0"/>
                <w:spacing w:val="0"/>
                <w:u w:val="none"/>
              </w:rPr>
              <w:t>通过</w:t>
            </w:r>
          </w:p>
          <w:p w14:paraId="27632721">
            <w:pPr>
              <w:jc w:val="center"/>
              <w:rPr>
                <w:rFonts w:ascii="宋体" w:hAnsi="宋体" w:eastAsia="宋体" w:cs="宋体"/>
                <w:i w:val="0"/>
                <w:strike w:val="0"/>
                <w:spacing w:val="0"/>
                <w:u w:val="none"/>
              </w:rPr>
            </w:pPr>
          </w:p>
        </w:tc>
      </w:tr>
      <w:tr w14:paraId="1BB61240">
        <w:trPr>
          <w:trHeight w:val="0" w:hRule="atLeast"/>
          <w:jc w:val="center"/>
        </w:trPr>
        <w:tc>
          <w:tcPr>
            <w:tcW w:w="1951" w:type="dxa"/>
            <w:tcBorders>
              <w:left w:val="nil"/>
              <w:bottom w:val="single" w:color="auto" w:sz="8" w:space="0"/>
            </w:tcBorders>
          </w:tcPr>
          <w:p w14:paraId="6A498057">
            <w:pPr>
              <w:jc w:val="center"/>
              <w:rPr>
                <w:rFonts w:eastAsia="宋体" w:cs="Times New Roman"/>
                <w:kern w:val="0"/>
                <w:szCs w:val="20"/>
              </w:rPr>
            </w:pPr>
            <w:r>
              <w:rPr>
                <w:rFonts w:hint="eastAsia" w:eastAsia="宋体" w:cs="Times New Roman"/>
                <w:kern w:val="0"/>
                <w:szCs w:val="20"/>
              </w:rPr>
              <w:t>6</w:t>
            </w:r>
          </w:p>
        </w:tc>
        <w:tc>
          <w:tcPr>
            <w:tcW w:w="1457" w:type="dxa"/>
            <w:tcBorders>
              <w:bottom w:val="single" w:color="auto" w:sz="8" w:space="0"/>
            </w:tcBorders>
          </w:tcPr>
          <w:p w14:paraId="6E919336">
            <w:pPr>
              <w:jc w:val="center"/>
              <w:rPr>
                <w:rFonts w:eastAsia="宋体" w:cs="Times New Roman"/>
                <w:kern w:val="0"/>
                <w:szCs w:val="20"/>
              </w:rPr>
            </w:pPr>
            <w:r>
              <w:rPr>
                <w:rFonts w:ascii="宋体" w:hAnsi="宋体" w:eastAsia="宋体" w:cs="宋体"/>
                <w:i w:val="0"/>
                <w:strike w:val="0"/>
                <w:spacing w:val="0"/>
                <w:u w:val="none"/>
              </w:rPr>
              <w:t>用户编辑用药时间为 8:00 和 20:00 后确认</w:t>
            </w:r>
          </w:p>
        </w:tc>
        <w:tc>
          <w:tcPr>
            <w:tcW w:w="1704" w:type="dxa"/>
            <w:tcBorders>
              <w:bottom w:val="single" w:color="auto" w:sz="8" w:space="0"/>
            </w:tcBorders>
          </w:tcPr>
          <w:p w14:paraId="0AB23D01">
            <w:pPr>
              <w:jc w:val="center"/>
              <w:rPr>
                <w:rFonts w:eastAsia="宋体" w:cs="Times New Roman"/>
                <w:kern w:val="0"/>
                <w:szCs w:val="20"/>
              </w:rPr>
            </w:pPr>
            <w:r>
              <w:rPr>
                <w:rFonts w:ascii="宋体" w:hAnsi="宋体" w:eastAsia="宋体" w:cs="宋体"/>
                <w:i w:val="0"/>
                <w:strike w:val="0"/>
                <w:spacing w:val="0"/>
                <w:u w:val="none"/>
              </w:rPr>
              <w:t>使用编辑后的参数执行工具</w:t>
            </w:r>
          </w:p>
        </w:tc>
        <w:tc>
          <w:tcPr>
            <w:tcW w:w="1705" w:type="dxa"/>
            <w:tcBorders>
              <w:bottom w:val="single" w:color="auto" w:sz="8" w:space="0"/>
            </w:tcBorders>
          </w:tcPr>
          <w:p w14:paraId="77C9079D">
            <w:pPr>
              <w:jc w:val="center"/>
              <w:rPr>
                <w:rFonts w:eastAsia="宋体" w:cs="Times New Roman"/>
                <w:kern w:val="0"/>
                <w:szCs w:val="20"/>
              </w:rPr>
            </w:pPr>
            <w:r>
              <w:rPr>
                <w:rFonts w:ascii="宋体" w:hAnsi="宋体" w:eastAsia="宋体" w:cs="宋体"/>
                <w:i w:val="0"/>
                <w:strike w:val="0"/>
                <w:spacing w:val="0"/>
                <w:u w:val="none"/>
              </w:rPr>
              <w:t>用药计划创建成功，时间为 8:00 和 20:00</w:t>
            </w:r>
          </w:p>
        </w:tc>
        <w:tc>
          <w:tcPr>
            <w:tcW w:w="1705" w:type="dxa"/>
            <w:tcBorders>
              <w:bottom w:val="single" w:color="auto" w:sz="8" w:space="0"/>
              <w:right w:val="nil"/>
            </w:tcBorders>
          </w:tcPr>
          <w:p w14:paraId="5447B29F">
            <w:pPr>
              <w:jc w:val="center"/>
              <w:rPr>
                <w:rFonts w:ascii="宋体" w:hAnsi="宋体" w:eastAsia="宋体" w:cs="宋体"/>
                <w:i w:val="0"/>
                <w:strike w:val="0"/>
                <w:spacing w:val="0"/>
                <w:u w:val="none"/>
              </w:rPr>
            </w:pPr>
            <w:r>
              <w:rPr>
                <w:rFonts w:hint="eastAsia" w:ascii="宋体" w:hAnsi="宋体" w:eastAsia="宋体" w:cs="宋体"/>
                <w:i w:val="0"/>
                <w:strike w:val="0"/>
                <w:spacing w:val="0"/>
                <w:u w:val="none"/>
              </w:rPr>
              <w:t>通过</w:t>
            </w:r>
          </w:p>
        </w:tc>
      </w:tr>
    </w:tbl>
    <w:p w14:paraId="6A41F47A">
      <w:pPr>
        <w:pStyle w:val="3"/>
        <w:pBdr>
          <w:bottom w:val="none" w:color="auto" w:sz="0" w:space="0"/>
        </w:pBdr>
        <w:ind w:firstLine="480"/>
        <w:rPr>
          <w:rFonts w:hint="eastAsia"/>
        </w:rPr>
      </w:pPr>
      <w:r>
        <w:rPr>
          <w:rFonts w:hint="eastAsia"/>
        </w:rPr>
        <w:t>测试结果分析</w:t>
      </w:r>
    </w:p>
    <w:p w14:paraId="6DE6B3BB">
      <w:pPr>
        <w:pStyle w:val="3"/>
        <w:pBdr>
          <w:bottom w:val="none" w:color="auto" w:sz="0" w:space="0"/>
        </w:pBdr>
        <w:ind w:firstLine="480"/>
        <w:rPr>
          <w:rFonts w:hint="eastAsia"/>
        </w:rPr>
      </w:pPr>
      <w:r>
        <w:rPr>
          <w:rFonts w:hint="eastAsia"/>
        </w:rPr>
        <w:t>工具调用与用户确认功能测试全部通过，6 个测试用例验证了完整的工具调用流程。其中：</w:t>
      </w:r>
    </w:p>
    <w:p w14:paraId="4554C95B">
      <w:pPr>
        <w:pStyle w:val="3"/>
        <w:pBdr>
          <w:bottom w:val="none" w:color="auto" w:sz="0" w:space="0"/>
        </w:pBdr>
        <w:ind w:firstLine="480"/>
        <w:rPr>
          <w:rFonts w:hint="eastAsia"/>
        </w:rPr>
      </w:pPr>
      <w:r>
        <w:rPr>
          <w:rFonts w:hint="eastAsia"/>
        </w:rPr>
        <w:t>·工具预览生成准确率 100%，卡片信息完整</w:t>
      </w:r>
    </w:p>
    <w:p w14:paraId="0471C438">
      <w:pPr>
        <w:pStyle w:val="3"/>
        <w:pBdr>
          <w:bottom w:val="none" w:color="auto" w:sz="0" w:space="0"/>
        </w:pBdr>
        <w:ind w:firstLine="480"/>
        <w:rPr>
          <w:rFonts w:hint="eastAsia"/>
        </w:rPr>
      </w:pPr>
      <w:r>
        <w:rPr>
          <w:rFonts w:hint="eastAsia"/>
        </w:rPr>
        <w:t>·用户确认机制正常工作，确认后的工具执行成功率 100%</w:t>
      </w:r>
    </w:p>
    <w:p w14:paraId="2B0C9E50">
      <w:pPr>
        <w:pStyle w:val="3"/>
        <w:pBdr>
          <w:bottom w:val="none" w:color="auto" w:sz="0" w:space="0"/>
        </w:pBdr>
        <w:ind w:firstLine="480"/>
        <w:rPr>
          <w:rFonts w:hint="eastAsia"/>
        </w:rPr>
      </w:pPr>
      <w:r>
        <w:rPr>
          <w:rFonts w:hint="eastAsia"/>
        </w:rPr>
        <w:t>·用户拒绝机制正常，拒绝后工具不执行</w:t>
      </w:r>
    </w:p>
    <w:p w14:paraId="06405640">
      <w:pPr>
        <w:pStyle w:val="3"/>
        <w:pBdr>
          <w:bottom w:val="none" w:color="auto" w:sz="0" w:space="0"/>
        </w:pBdr>
        <w:ind w:firstLine="480"/>
        <w:rPr>
          <w:rFonts w:hint="eastAsia"/>
        </w:rPr>
      </w:pPr>
      <w:r>
        <w:rPr>
          <w:rFonts w:hint="eastAsia"/>
        </w:rPr>
        <w:t>·支持用户编辑工具参数，编辑后的参数正确应用</w:t>
      </w:r>
    </w:p>
    <w:p w14:paraId="7079DAE7">
      <w:pPr>
        <w:pStyle w:val="3"/>
        <w:ind w:firstLine="480"/>
        <w:rPr>
          <w:rFonts w:hint="eastAsia"/>
        </w:rPr>
      </w:pPr>
      <w:r>
        <w:rPr>
          <w:rFonts w:hint="eastAsia"/>
        </w:rPr>
        <w:t>测试过程中发现，工具调用流程符合预期，Human-in-the-loop 机制有效防止了智能体自动执行敏感操作。</w:t>
      </w:r>
    </w:p>
    <w:p w14:paraId="6B560C1B">
      <w:pPr>
        <w:pStyle w:val="3"/>
        <w:ind w:firstLine="480"/>
        <w:rPr>
          <w:rFonts w:hint="eastAsia"/>
        </w:rPr>
      </w:pPr>
    </w:p>
    <w:p w14:paraId="1F51AEF1">
      <w:pPr>
        <w:pStyle w:val="3"/>
        <w:ind w:firstLine="480"/>
      </w:pPr>
      <w:r>
        <w:rPr>
          <w:rFonts w:hint="eastAsia"/>
        </w:rPr>
        <w:t>测试用例</w:t>
      </w:r>
    </w:p>
    <w:p w14:paraId="279C6C5A">
      <w:pPr>
        <w:pStyle w:val="3"/>
        <w:ind w:firstLine="482"/>
        <w:rPr>
          <w:b/>
          <w:bCs/>
        </w:rPr>
      </w:pP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1457"/>
        <w:gridCol w:w="1704"/>
        <w:gridCol w:w="1705"/>
        <w:gridCol w:w="1705"/>
      </w:tblGrid>
      <w:tr w14:paraId="7A5B5631">
        <w:trPr>
          <w:trHeight w:val="0" w:hRule="atLeast"/>
          <w:jc w:val="center"/>
        </w:trPr>
        <w:tc>
          <w:tcPr>
            <w:tcW w:w="1951" w:type="dxa"/>
            <w:tcBorders>
              <w:top w:val="single" w:color="auto" w:sz="8" w:space="0"/>
              <w:left w:val="nil"/>
            </w:tcBorders>
          </w:tcPr>
          <w:p w14:paraId="4F740482">
            <w:pPr>
              <w:jc w:val="center"/>
              <w:rPr>
                <w:rFonts w:eastAsia="宋体" w:cs="Times New Roman"/>
                <w:kern w:val="0"/>
                <w:szCs w:val="20"/>
              </w:rPr>
            </w:pPr>
            <w:r>
              <w:rPr>
                <w:rFonts w:hint="eastAsia" w:eastAsia="宋体" w:cs="Times New Roman"/>
                <w:kern w:val="0"/>
                <w:szCs w:val="20"/>
              </w:rPr>
              <w:t>用例编号</w:t>
            </w:r>
          </w:p>
        </w:tc>
        <w:tc>
          <w:tcPr>
            <w:tcW w:w="6571" w:type="dxa"/>
            <w:gridSpan w:val="4"/>
            <w:tcBorders>
              <w:top w:val="single" w:color="auto" w:sz="8" w:space="0"/>
              <w:right w:val="nil"/>
            </w:tcBorders>
          </w:tcPr>
          <w:p w14:paraId="3FBF69AC">
            <w:pPr>
              <w:jc w:val="center"/>
              <w:rPr>
                <w:rFonts w:eastAsia="宋体" w:cs="Times New Roman"/>
                <w:kern w:val="0"/>
                <w:szCs w:val="20"/>
              </w:rPr>
            </w:pPr>
            <w:r>
              <w:rPr>
                <w:rFonts w:hint="eastAsia" w:eastAsia="宋体" w:cs="Times New Roman"/>
                <w:kern w:val="0"/>
                <w:szCs w:val="20"/>
              </w:rPr>
              <w:t>004</w:t>
            </w:r>
          </w:p>
        </w:tc>
      </w:tr>
      <w:tr w14:paraId="5DAE82E0">
        <w:trPr>
          <w:trHeight w:val="0" w:hRule="atLeast"/>
          <w:jc w:val="center"/>
        </w:trPr>
        <w:tc>
          <w:tcPr>
            <w:tcW w:w="1951" w:type="dxa"/>
            <w:tcBorders>
              <w:left w:val="nil"/>
            </w:tcBorders>
          </w:tcPr>
          <w:p w14:paraId="7EE65A30">
            <w:pPr>
              <w:jc w:val="center"/>
              <w:rPr>
                <w:rFonts w:eastAsia="宋体" w:cs="Times New Roman"/>
                <w:kern w:val="0"/>
                <w:szCs w:val="20"/>
              </w:rPr>
            </w:pPr>
            <w:r>
              <w:rPr>
                <w:rFonts w:hint="eastAsia" w:eastAsia="宋体" w:cs="Times New Roman"/>
                <w:kern w:val="0"/>
                <w:szCs w:val="20"/>
              </w:rPr>
              <w:t>测试单元描述</w:t>
            </w:r>
          </w:p>
        </w:tc>
        <w:tc>
          <w:tcPr>
            <w:tcW w:w="6571" w:type="dxa"/>
            <w:gridSpan w:val="4"/>
            <w:tcBorders>
              <w:right w:val="nil"/>
            </w:tcBorders>
          </w:tcPr>
          <w:p w14:paraId="202F01EA">
            <w:pPr>
              <w:jc w:val="center"/>
              <w:rPr>
                <w:rFonts w:eastAsia="宋体" w:cs="Times New Roman"/>
                <w:kern w:val="0"/>
                <w:szCs w:val="20"/>
              </w:rPr>
            </w:pPr>
            <w:r>
              <w:rPr>
                <w:rFonts w:ascii="宋体" w:hAnsi="宋体" w:eastAsia="宋体" w:cs="宋体"/>
                <w:i w:val="0"/>
                <w:strike w:val="0"/>
                <w:spacing w:val="0"/>
                <w:u w:val="none"/>
              </w:rPr>
              <w:t>多轮对话与上下文记忆功能测试</w:t>
            </w:r>
          </w:p>
        </w:tc>
      </w:tr>
      <w:tr w14:paraId="75A171CA">
        <w:trPr>
          <w:trHeight w:val="0" w:hRule="atLeast"/>
          <w:jc w:val="center"/>
        </w:trPr>
        <w:tc>
          <w:tcPr>
            <w:tcW w:w="1951" w:type="dxa"/>
            <w:tcBorders>
              <w:left w:val="nil"/>
            </w:tcBorders>
          </w:tcPr>
          <w:p w14:paraId="079662A9">
            <w:pPr>
              <w:jc w:val="center"/>
              <w:rPr>
                <w:rFonts w:eastAsia="宋体" w:cs="Times New Roman"/>
                <w:kern w:val="0"/>
                <w:szCs w:val="20"/>
              </w:rPr>
            </w:pPr>
            <w:r>
              <w:rPr>
                <w:rFonts w:hint="eastAsia" w:eastAsia="宋体" w:cs="Times New Roman"/>
                <w:kern w:val="0"/>
                <w:szCs w:val="20"/>
              </w:rPr>
              <w:t>用例目的</w:t>
            </w:r>
          </w:p>
        </w:tc>
        <w:tc>
          <w:tcPr>
            <w:tcW w:w="6571" w:type="dxa"/>
            <w:gridSpan w:val="4"/>
            <w:tcBorders>
              <w:right w:val="nil"/>
            </w:tcBorders>
          </w:tcPr>
          <w:p w14:paraId="45E4D2B1">
            <w:pPr>
              <w:jc w:val="center"/>
              <w:rPr>
                <w:rFonts w:eastAsia="宋体" w:cs="Times New Roman"/>
                <w:kern w:val="0"/>
                <w:szCs w:val="20"/>
              </w:rPr>
            </w:pPr>
            <w:r>
              <w:rPr>
                <w:rFonts w:ascii="宋体" w:hAnsi="宋体" w:eastAsia="宋体" w:cs="宋体"/>
                <w:i w:val="0"/>
                <w:strike w:val="0"/>
                <w:spacing w:val="0"/>
                <w:u w:val="none"/>
              </w:rPr>
              <w:t>验证智能体能够保持对话上下文记忆，支持连续多轮对话</w:t>
            </w:r>
          </w:p>
        </w:tc>
      </w:tr>
      <w:tr w14:paraId="0800DDDB">
        <w:trPr>
          <w:trHeight w:val="0" w:hRule="atLeast"/>
          <w:jc w:val="center"/>
        </w:trPr>
        <w:tc>
          <w:tcPr>
            <w:tcW w:w="1951" w:type="dxa"/>
            <w:tcBorders>
              <w:left w:val="nil"/>
            </w:tcBorders>
          </w:tcPr>
          <w:p w14:paraId="150E2E6E">
            <w:pPr>
              <w:jc w:val="center"/>
              <w:rPr>
                <w:rFonts w:eastAsia="宋体" w:cs="Times New Roman"/>
                <w:kern w:val="0"/>
                <w:szCs w:val="20"/>
              </w:rPr>
            </w:pPr>
            <w:r>
              <w:rPr>
                <w:rFonts w:hint="eastAsia" w:eastAsia="宋体" w:cs="Times New Roman"/>
                <w:kern w:val="0"/>
                <w:szCs w:val="20"/>
              </w:rPr>
              <w:t>前提条件</w:t>
            </w:r>
          </w:p>
        </w:tc>
        <w:tc>
          <w:tcPr>
            <w:tcW w:w="6571" w:type="dxa"/>
            <w:gridSpan w:val="4"/>
            <w:tcBorders>
              <w:right w:val="nil"/>
            </w:tcBorders>
          </w:tcPr>
          <w:p w14:paraId="6F031A85">
            <w:pPr>
              <w:snapToGrid/>
              <w:spacing w:line="240" w:lineRule="auto"/>
              <w:jc w:val="center"/>
            </w:pPr>
            <w:r>
              <w:rPr>
                <w:rFonts w:ascii="宋体" w:hAnsi="宋体" w:eastAsia="宋体" w:cs="宋体"/>
                <w:i w:val="0"/>
                <w:strike w:val="0"/>
                <w:spacing w:val="0"/>
                <w:u w:val="none"/>
              </w:rPr>
              <w:t>1. 测试用户已登录</w:t>
            </w:r>
          </w:p>
          <w:p w14:paraId="2472AA45">
            <w:pPr>
              <w:snapToGrid/>
              <w:spacing w:line="240" w:lineRule="auto"/>
              <w:jc w:val="center"/>
            </w:pPr>
            <w:r>
              <w:rPr>
                <w:rFonts w:ascii="宋体" w:hAnsi="宋体" w:eastAsia="宋体" w:cs="宋体"/>
                <w:i w:val="0"/>
                <w:strike w:val="0"/>
                <w:spacing w:val="0"/>
                <w:u w:val="none"/>
              </w:rPr>
              <w:t>2. 用户健康档案已完善（包含高血压病史）</w:t>
            </w:r>
          </w:p>
          <w:p w14:paraId="02FFD5AA">
            <w:pPr>
              <w:jc w:val="center"/>
              <w:rPr>
                <w:rFonts w:eastAsia="宋体" w:cs="Times New Roman"/>
                <w:kern w:val="0"/>
                <w:szCs w:val="20"/>
              </w:rPr>
            </w:pPr>
            <w:r>
              <w:rPr>
                <w:rFonts w:ascii="宋体" w:hAnsi="宋体" w:eastAsia="宋体" w:cs="宋体"/>
                <w:i w:val="0"/>
                <w:strike w:val="0"/>
                <w:spacing w:val="0"/>
                <w:u w:val="none"/>
              </w:rPr>
              <w:t>3. 会话已创建</w:t>
            </w:r>
          </w:p>
        </w:tc>
      </w:tr>
      <w:tr w14:paraId="16D3318B">
        <w:trPr>
          <w:trHeight w:val="0" w:hRule="atLeast"/>
          <w:jc w:val="center"/>
        </w:trPr>
        <w:tc>
          <w:tcPr>
            <w:tcW w:w="1951" w:type="dxa"/>
            <w:tcBorders>
              <w:left w:val="nil"/>
            </w:tcBorders>
          </w:tcPr>
          <w:p w14:paraId="12C46E30">
            <w:pPr>
              <w:jc w:val="center"/>
              <w:rPr>
                <w:rFonts w:eastAsia="宋体" w:cs="Times New Roman"/>
                <w:kern w:val="0"/>
                <w:szCs w:val="20"/>
              </w:rPr>
            </w:pPr>
            <w:r>
              <w:rPr>
                <w:rFonts w:hint="eastAsia" w:eastAsia="宋体" w:cs="Times New Roman"/>
                <w:kern w:val="0"/>
                <w:szCs w:val="20"/>
              </w:rPr>
              <w:t>特殊的规程说明</w:t>
            </w:r>
          </w:p>
        </w:tc>
        <w:tc>
          <w:tcPr>
            <w:tcW w:w="6571" w:type="dxa"/>
            <w:gridSpan w:val="4"/>
            <w:tcBorders>
              <w:right w:val="nil"/>
            </w:tcBorders>
          </w:tcPr>
          <w:p w14:paraId="3ACC9A80">
            <w:pPr>
              <w:jc w:val="center"/>
              <w:rPr>
                <w:rFonts w:eastAsia="宋体" w:cs="Times New Roman"/>
                <w:kern w:val="0"/>
                <w:szCs w:val="20"/>
              </w:rPr>
            </w:pPr>
            <w:r>
              <w:rPr>
                <w:rFonts w:ascii="宋体" w:hAnsi="宋体" w:eastAsia="宋体" w:cs="宋体"/>
                <w:i w:val="0"/>
                <w:strike w:val="0"/>
                <w:spacing w:val="0"/>
                <w:u w:val="none"/>
              </w:rPr>
              <w:t>需要测试跨多轮对话的上下文理解能力</w:t>
            </w:r>
          </w:p>
        </w:tc>
      </w:tr>
      <w:tr w14:paraId="267E1C94">
        <w:trPr>
          <w:trHeight w:val="0" w:hRule="atLeast"/>
          <w:jc w:val="center"/>
        </w:trPr>
        <w:tc>
          <w:tcPr>
            <w:tcW w:w="1951" w:type="dxa"/>
            <w:tcBorders>
              <w:left w:val="nil"/>
              <w:bottom w:val="single" w:color="auto" w:sz="4" w:space="0"/>
            </w:tcBorders>
          </w:tcPr>
          <w:p w14:paraId="3D9A9EAA">
            <w:pPr>
              <w:jc w:val="center"/>
              <w:rPr>
                <w:rFonts w:eastAsia="宋体" w:cs="Times New Roman"/>
                <w:kern w:val="0"/>
                <w:szCs w:val="20"/>
              </w:rPr>
            </w:pPr>
            <w:r>
              <w:rPr>
                <w:rFonts w:hint="eastAsia" w:eastAsia="宋体" w:cs="Times New Roman"/>
                <w:kern w:val="0"/>
                <w:szCs w:val="20"/>
              </w:rPr>
              <w:t>用例间的依赖关系</w:t>
            </w:r>
          </w:p>
        </w:tc>
        <w:tc>
          <w:tcPr>
            <w:tcW w:w="6571" w:type="dxa"/>
            <w:gridSpan w:val="4"/>
            <w:tcBorders>
              <w:bottom w:val="single" w:color="auto" w:sz="4" w:space="0"/>
              <w:right w:val="nil"/>
            </w:tcBorders>
          </w:tcPr>
          <w:p w14:paraId="265134B2">
            <w:pPr>
              <w:jc w:val="center"/>
              <w:rPr>
                <w:rFonts w:eastAsia="宋体" w:cs="Times New Roman"/>
                <w:kern w:val="0"/>
                <w:szCs w:val="20"/>
              </w:rPr>
            </w:pPr>
            <w:r>
              <w:rPr>
                <w:rFonts w:hint="eastAsia" w:eastAsia="宋体" w:cs="Times New Roman"/>
                <w:kern w:val="0"/>
                <w:szCs w:val="20"/>
              </w:rPr>
              <w:t>无</w:t>
            </w:r>
          </w:p>
        </w:tc>
      </w:tr>
      <w:tr w14:paraId="7175F0B1">
        <w:trPr>
          <w:trHeight w:val="0" w:hRule="atLeast"/>
          <w:jc w:val="center"/>
        </w:trPr>
        <w:tc>
          <w:tcPr>
            <w:tcW w:w="1951" w:type="dxa"/>
            <w:tcBorders>
              <w:left w:val="nil"/>
            </w:tcBorders>
            <w:shd w:val="clear" w:color="auto" w:fill="D8D8D8" w:themeFill="background1" w:themeFillShade="D9"/>
          </w:tcPr>
          <w:p w14:paraId="2065B0E3">
            <w:pPr>
              <w:jc w:val="center"/>
              <w:rPr>
                <w:rFonts w:eastAsia="宋体" w:cs="Times New Roman"/>
                <w:kern w:val="0"/>
                <w:szCs w:val="20"/>
              </w:rPr>
            </w:pPr>
            <w:r>
              <w:rPr>
                <w:rFonts w:hint="eastAsia" w:eastAsia="宋体" w:cs="Times New Roman"/>
                <w:kern w:val="0"/>
                <w:szCs w:val="20"/>
              </w:rPr>
              <w:t>具体步骤</w:t>
            </w:r>
          </w:p>
        </w:tc>
        <w:tc>
          <w:tcPr>
            <w:tcW w:w="1457" w:type="dxa"/>
            <w:shd w:val="clear" w:color="auto" w:fill="D8D8D8" w:themeFill="background1" w:themeFillShade="D9"/>
          </w:tcPr>
          <w:p w14:paraId="41C74450">
            <w:pPr>
              <w:jc w:val="center"/>
              <w:rPr>
                <w:rFonts w:eastAsia="宋体" w:cs="Times New Roman"/>
                <w:kern w:val="0"/>
                <w:szCs w:val="20"/>
              </w:rPr>
            </w:pPr>
            <w:r>
              <w:rPr>
                <w:rFonts w:hint="eastAsia" w:eastAsia="宋体" w:cs="Times New Roman"/>
                <w:kern w:val="0"/>
                <w:szCs w:val="20"/>
              </w:rPr>
              <w:t>输入</w:t>
            </w:r>
          </w:p>
        </w:tc>
        <w:tc>
          <w:tcPr>
            <w:tcW w:w="1704" w:type="dxa"/>
            <w:shd w:val="clear" w:color="auto" w:fill="D8D8D8" w:themeFill="background1" w:themeFillShade="D9"/>
          </w:tcPr>
          <w:p w14:paraId="4D093A36">
            <w:pPr>
              <w:jc w:val="center"/>
              <w:rPr>
                <w:rFonts w:eastAsia="宋体" w:cs="Times New Roman"/>
                <w:kern w:val="0"/>
                <w:szCs w:val="20"/>
              </w:rPr>
            </w:pPr>
            <w:r>
              <w:rPr>
                <w:rFonts w:hint="eastAsia" w:eastAsia="宋体" w:cs="Times New Roman"/>
                <w:kern w:val="0"/>
                <w:szCs w:val="20"/>
              </w:rPr>
              <w:t>期望输出</w:t>
            </w:r>
          </w:p>
        </w:tc>
        <w:tc>
          <w:tcPr>
            <w:tcW w:w="1705" w:type="dxa"/>
            <w:shd w:val="clear" w:color="auto" w:fill="D8D8D8" w:themeFill="background1" w:themeFillShade="D9"/>
          </w:tcPr>
          <w:p w14:paraId="752BB354">
            <w:pPr>
              <w:jc w:val="center"/>
              <w:rPr>
                <w:rFonts w:eastAsia="宋体" w:cs="Times New Roman"/>
                <w:kern w:val="0"/>
                <w:szCs w:val="20"/>
              </w:rPr>
            </w:pPr>
            <w:r>
              <w:rPr>
                <w:rFonts w:hint="eastAsia" w:eastAsia="宋体" w:cs="Times New Roman"/>
                <w:kern w:val="0"/>
                <w:szCs w:val="20"/>
              </w:rPr>
              <w:t>实际输出</w:t>
            </w:r>
          </w:p>
        </w:tc>
        <w:tc>
          <w:tcPr>
            <w:tcW w:w="1705" w:type="dxa"/>
            <w:tcBorders>
              <w:right w:val="nil"/>
            </w:tcBorders>
            <w:shd w:val="clear" w:color="auto" w:fill="D8D8D8" w:themeFill="background1" w:themeFillShade="D9"/>
          </w:tcPr>
          <w:p w14:paraId="639969D1">
            <w:pPr>
              <w:jc w:val="center"/>
              <w:rPr>
                <w:rFonts w:eastAsia="宋体" w:cs="Times New Roman"/>
                <w:kern w:val="0"/>
                <w:szCs w:val="20"/>
              </w:rPr>
            </w:pPr>
            <w:r>
              <w:rPr>
                <w:rFonts w:hint="eastAsia" w:eastAsia="宋体" w:cs="Times New Roman"/>
                <w:kern w:val="0"/>
                <w:szCs w:val="20"/>
              </w:rPr>
              <w:t>备注</w:t>
            </w:r>
          </w:p>
        </w:tc>
      </w:tr>
      <w:tr w14:paraId="11ED44D2">
        <w:trPr>
          <w:trHeight w:val="0" w:hRule="atLeast"/>
          <w:jc w:val="center"/>
        </w:trPr>
        <w:tc>
          <w:tcPr>
            <w:tcW w:w="1951" w:type="dxa"/>
            <w:tcBorders>
              <w:left w:val="nil"/>
            </w:tcBorders>
          </w:tcPr>
          <w:p w14:paraId="61899F84">
            <w:pPr>
              <w:jc w:val="center"/>
              <w:rPr>
                <w:rFonts w:eastAsia="宋体" w:cs="Times New Roman"/>
                <w:kern w:val="0"/>
                <w:szCs w:val="20"/>
              </w:rPr>
            </w:pPr>
            <w:r>
              <w:rPr>
                <w:rFonts w:hint="eastAsia" w:eastAsia="宋体" w:cs="Times New Roman"/>
                <w:kern w:val="0"/>
                <w:szCs w:val="20"/>
              </w:rPr>
              <w:t>1</w:t>
            </w:r>
          </w:p>
        </w:tc>
        <w:tc>
          <w:tcPr>
            <w:tcW w:w="1457" w:type="dxa"/>
          </w:tcPr>
          <w:p w14:paraId="6F054B87">
            <w:pPr>
              <w:jc w:val="center"/>
              <w:rPr>
                <w:rFonts w:eastAsia="宋体" w:cs="Times New Roman"/>
                <w:kern w:val="0"/>
                <w:szCs w:val="20"/>
              </w:rPr>
            </w:pPr>
            <w:r>
              <w:rPr>
                <w:rFonts w:ascii="宋体" w:hAnsi="宋体" w:eastAsia="宋体" w:cs="宋体"/>
                <w:i w:val="0"/>
                <w:strike w:val="0"/>
                <w:spacing w:val="0"/>
                <w:u w:val="none"/>
              </w:rPr>
              <w:t>发送消息："我有高血压"</w:t>
            </w:r>
          </w:p>
        </w:tc>
        <w:tc>
          <w:tcPr>
            <w:tcW w:w="1704" w:type="dxa"/>
          </w:tcPr>
          <w:p w14:paraId="2229E631">
            <w:pPr>
              <w:jc w:val="center"/>
              <w:rPr>
                <w:rFonts w:eastAsia="宋体" w:cs="Times New Roman"/>
                <w:kern w:val="0"/>
                <w:szCs w:val="20"/>
              </w:rPr>
            </w:pPr>
            <w:r>
              <w:rPr>
                <w:rFonts w:ascii="宋体" w:hAnsi="宋体" w:eastAsia="宋体" w:cs="宋体"/>
                <w:i w:val="0"/>
                <w:strike w:val="0"/>
                <w:spacing w:val="0"/>
                <w:u w:val="none"/>
              </w:rPr>
              <w:t>识别用户健康信息，返回相关建议</w:t>
            </w:r>
          </w:p>
        </w:tc>
        <w:tc>
          <w:tcPr>
            <w:tcW w:w="1705" w:type="dxa"/>
          </w:tcPr>
          <w:p w14:paraId="6BE35CB9">
            <w:pPr>
              <w:jc w:val="center"/>
              <w:rPr>
                <w:rFonts w:eastAsia="宋体" w:cs="Times New Roman"/>
                <w:kern w:val="0"/>
                <w:szCs w:val="20"/>
              </w:rPr>
            </w:pPr>
            <w:r>
              <w:rPr>
                <w:rFonts w:ascii="宋体" w:hAnsi="宋体" w:eastAsia="宋体" w:cs="宋体"/>
                <w:i w:val="0"/>
                <w:strike w:val="0"/>
                <w:spacing w:val="0"/>
                <w:u w:val="none"/>
              </w:rPr>
              <w:t>返回：了解您有高血压，建议定期监测血压，按时服药</w:t>
            </w:r>
          </w:p>
        </w:tc>
        <w:tc>
          <w:tcPr>
            <w:tcW w:w="1705" w:type="dxa"/>
            <w:tcBorders>
              <w:right w:val="nil"/>
            </w:tcBorders>
          </w:tcPr>
          <w:p w14:paraId="409F6204">
            <w:pPr>
              <w:jc w:val="center"/>
              <w:rPr>
                <w:rFonts w:eastAsia="宋体" w:cs="Times New Roman"/>
                <w:kern w:val="0"/>
                <w:szCs w:val="20"/>
              </w:rPr>
            </w:pPr>
            <w:r>
              <w:rPr>
                <w:rFonts w:ascii="宋体" w:hAnsi="宋体" w:eastAsia="宋体" w:cs="宋体"/>
                <w:i w:val="0"/>
                <w:strike w:val="0"/>
                <w:spacing w:val="0"/>
                <w:u w:val="none"/>
              </w:rPr>
              <w:t>通过</w:t>
            </w:r>
          </w:p>
        </w:tc>
      </w:tr>
      <w:tr w14:paraId="56DE954F">
        <w:trPr>
          <w:trHeight w:val="0" w:hRule="atLeast"/>
          <w:jc w:val="center"/>
        </w:trPr>
        <w:tc>
          <w:tcPr>
            <w:tcW w:w="1951" w:type="dxa"/>
            <w:tcBorders>
              <w:left w:val="nil"/>
            </w:tcBorders>
          </w:tcPr>
          <w:p w14:paraId="1157FCEE">
            <w:pPr>
              <w:jc w:val="center"/>
              <w:rPr>
                <w:rFonts w:eastAsia="宋体" w:cs="Times New Roman"/>
                <w:kern w:val="0"/>
                <w:szCs w:val="20"/>
              </w:rPr>
            </w:pPr>
            <w:r>
              <w:rPr>
                <w:rFonts w:hint="eastAsia" w:eastAsia="宋体" w:cs="Times New Roman"/>
                <w:kern w:val="0"/>
                <w:szCs w:val="20"/>
              </w:rPr>
              <w:t>2</w:t>
            </w:r>
          </w:p>
        </w:tc>
        <w:tc>
          <w:tcPr>
            <w:tcW w:w="1457" w:type="dxa"/>
          </w:tcPr>
          <w:p w14:paraId="4514CB48">
            <w:pPr>
              <w:jc w:val="center"/>
              <w:rPr>
                <w:rFonts w:eastAsia="宋体" w:cs="Times New Roman"/>
                <w:kern w:val="0"/>
                <w:szCs w:val="20"/>
              </w:rPr>
            </w:pPr>
            <w:r>
              <w:rPr>
                <w:rFonts w:ascii="宋体" w:hAnsi="宋体" w:eastAsia="宋体" w:cs="宋体"/>
                <w:i w:val="0"/>
                <w:strike w:val="0"/>
                <w:spacing w:val="0"/>
                <w:u w:val="none"/>
              </w:rPr>
              <w:t>发送消息："那我该吃什么药"</w:t>
            </w:r>
          </w:p>
        </w:tc>
        <w:tc>
          <w:tcPr>
            <w:tcW w:w="1704" w:type="dxa"/>
          </w:tcPr>
          <w:p w14:paraId="0107D22A">
            <w:pPr>
              <w:jc w:val="center"/>
              <w:rPr>
                <w:rFonts w:eastAsia="宋体" w:cs="Times New Roman"/>
                <w:kern w:val="0"/>
                <w:szCs w:val="20"/>
              </w:rPr>
            </w:pPr>
            <w:r>
              <w:rPr>
                <w:rFonts w:ascii="宋体" w:hAnsi="宋体" w:eastAsia="宋体" w:cs="宋体"/>
                <w:i w:val="0"/>
                <w:strike w:val="0"/>
                <w:spacing w:val="0"/>
                <w:u w:val="none"/>
              </w:rPr>
              <w:t>结合上下文（高血压）返回用药建议</w:t>
            </w:r>
          </w:p>
        </w:tc>
        <w:tc>
          <w:tcPr>
            <w:tcW w:w="1705" w:type="dxa"/>
          </w:tcPr>
          <w:p w14:paraId="2B13AFE8">
            <w:pPr>
              <w:jc w:val="center"/>
              <w:rPr>
                <w:rFonts w:eastAsia="宋体" w:cs="Times New Roman"/>
                <w:kern w:val="0"/>
                <w:szCs w:val="20"/>
              </w:rPr>
            </w:pPr>
            <w:r>
              <w:rPr>
                <w:rFonts w:ascii="宋体" w:hAnsi="宋体" w:eastAsia="宋体" w:cs="宋体"/>
                <w:i w:val="0"/>
                <w:strike w:val="0"/>
                <w:spacing w:val="0"/>
                <w:u w:val="none"/>
              </w:rPr>
              <w:t>返回：高血压常用药物包括...，具体用药请咨询医生</w:t>
            </w:r>
          </w:p>
        </w:tc>
        <w:tc>
          <w:tcPr>
            <w:tcW w:w="1705" w:type="dxa"/>
            <w:tcBorders>
              <w:right w:val="nil"/>
            </w:tcBorders>
          </w:tcPr>
          <w:p w14:paraId="348B0A7C">
            <w:pPr>
              <w:jc w:val="center"/>
              <w:rPr>
                <w:rFonts w:eastAsia="宋体" w:cs="Times New Roman"/>
                <w:kern w:val="0"/>
                <w:szCs w:val="20"/>
              </w:rPr>
            </w:pPr>
            <w:r>
              <w:rPr>
                <w:rFonts w:ascii="宋体" w:hAnsi="宋体" w:eastAsia="宋体" w:cs="宋体"/>
                <w:i w:val="0"/>
                <w:strike w:val="0"/>
                <w:spacing w:val="0"/>
                <w:u w:val="none"/>
              </w:rPr>
              <w:t>通过</w:t>
            </w:r>
          </w:p>
        </w:tc>
      </w:tr>
      <w:tr w14:paraId="2667F659">
        <w:trPr>
          <w:trHeight w:val="0" w:hRule="atLeast"/>
          <w:jc w:val="center"/>
        </w:trPr>
        <w:tc>
          <w:tcPr>
            <w:tcW w:w="1951" w:type="dxa"/>
            <w:tcBorders>
              <w:left w:val="nil"/>
              <w:bottom w:val="single" w:color="auto" w:sz="8" w:space="0"/>
            </w:tcBorders>
          </w:tcPr>
          <w:p w14:paraId="12109845">
            <w:pPr>
              <w:jc w:val="center"/>
              <w:rPr>
                <w:rFonts w:eastAsia="宋体" w:cs="Times New Roman"/>
                <w:kern w:val="0"/>
                <w:szCs w:val="20"/>
              </w:rPr>
            </w:pPr>
            <w:r>
              <w:rPr>
                <w:rFonts w:hint="eastAsia" w:eastAsia="宋体" w:cs="Times New Roman"/>
                <w:kern w:val="0"/>
                <w:szCs w:val="20"/>
              </w:rPr>
              <w:t>3</w:t>
            </w:r>
          </w:p>
        </w:tc>
        <w:tc>
          <w:tcPr>
            <w:tcW w:w="1457" w:type="dxa"/>
            <w:tcBorders>
              <w:bottom w:val="single" w:color="auto" w:sz="8" w:space="0"/>
            </w:tcBorders>
          </w:tcPr>
          <w:p w14:paraId="3222235A">
            <w:pPr>
              <w:jc w:val="center"/>
              <w:rPr>
                <w:rFonts w:eastAsia="宋体" w:cs="Times New Roman"/>
                <w:kern w:val="0"/>
                <w:szCs w:val="20"/>
              </w:rPr>
            </w:pPr>
            <w:r>
              <w:rPr>
                <w:rFonts w:ascii="宋体" w:hAnsi="宋体" w:eastAsia="宋体" w:cs="宋体"/>
                <w:i w:val="0"/>
                <w:strike w:val="0"/>
                <w:spacing w:val="0"/>
                <w:u w:val="none"/>
              </w:rPr>
              <w:t>发送消息："这个药有什么副作用"</w:t>
            </w:r>
          </w:p>
        </w:tc>
        <w:tc>
          <w:tcPr>
            <w:tcW w:w="1704" w:type="dxa"/>
            <w:tcBorders>
              <w:bottom w:val="single" w:color="auto" w:sz="8" w:space="0"/>
            </w:tcBorders>
          </w:tcPr>
          <w:p w14:paraId="6CA71E7F">
            <w:pPr>
              <w:jc w:val="center"/>
              <w:rPr>
                <w:rFonts w:eastAsia="宋体" w:cs="Times New Roman"/>
                <w:kern w:val="0"/>
                <w:szCs w:val="20"/>
              </w:rPr>
            </w:pPr>
            <w:r>
              <w:rPr>
                <w:rFonts w:ascii="宋体" w:hAnsi="宋体" w:eastAsia="宋体" w:cs="宋体"/>
                <w:i w:val="0"/>
                <w:strike w:val="0"/>
                <w:spacing w:val="0"/>
                <w:u w:val="none"/>
              </w:rPr>
              <w:t>理解"这个药"指代上一轮提到的降压药</w:t>
            </w:r>
          </w:p>
        </w:tc>
        <w:tc>
          <w:tcPr>
            <w:tcW w:w="1705" w:type="dxa"/>
            <w:tcBorders>
              <w:bottom w:val="single" w:color="auto" w:sz="8" w:space="0"/>
            </w:tcBorders>
          </w:tcPr>
          <w:p w14:paraId="0132F1DD">
            <w:pPr>
              <w:jc w:val="center"/>
              <w:rPr>
                <w:rFonts w:eastAsia="宋体" w:cs="Times New Roman"/>
                <w:kern w:val="0"/>
                <w:szCs w:val="20"/>
              </w:rPr>
            </w:pPr>
            <w:r>
              <w:rPr>
                <w:rFonts w:ascii="宋体" w:hAnsi="宋体" w:eastAsia="宋体" w:cs="宋体"/>
                <w:i w:val="0"/>
                <w:strike w:val="0"/>
                <w:spacing w:val="0"/>
                <w:u w:val="none"/>
              </w:rPr>
              <w:t>返回：降压药常见副作用包括...，不同药物副作用有所不同</w:t>
            </w:r>
          </w:p>
        </w:tc>
        <w:tc>
          <w:tcPr>
            <w:tcW w:w="1705" w:type="dxa"/>
            <w:tcBorders>
              <w:bottom w:val="single" w:color="auto" w:sz="8" w:space="0"/>
              <w:right w:val="nil"/>
            </w:tcBorders>
          </w:tcPr>
          <w:p w14:paraId="16792AA0">
            <w:pPr>
              <w:jc w:val="center"/>
              <w:rPr>
                <w:rFonts w:ascii="宋体" w:hAnsi="宋体" w:eastAsia="宋体" w:cs="宋体"/>
                <w:i w:val="0"/>
                <w:strike w:val="0"/>
                <w:spacing w:val="0"/>
                <w:u w:val="none"/>
              </w:rPr>
            </w:pPr>
            <w:r>
              <w:rPr>
                <w:rFonts w:ascii="宋体" w:hAnsi="宋体" w:eastAsia="宋体" w:cs="宋体"/>
                <w:i w:val="0"/>
                <w:strike w:val="0"/>
                <w:spacing w:val="0"/>
                <w:u w:val="none"/>
              </w:rPr>
              <w:t>通过</w:t>
            </w:r>
          </w:p>
          <w:p w14:paraId="4C2622C8">
            <w:pPr>
              <w:jc w:val="center"/>
              <w:rPr>
                <w:rFonts w:ascii="宋体" w:hAnsi="宋体" w:eastAsia="宋体" w:cs="宋体"/>
                <w:i w:val="0"/>
                <w:strike w:val="0"/>
                <w:spacing w:val="0"/>
                <w:u w:val="none"/>
              </w:rPr>
            </w:pPr>
          </w:p>
        </w:tc>
      </w:tr>
      <w:tr w14:paraId="5810F5CD">
        <w:trPr>
          <w:trHeight w:val="0" w:hRule="atLeast"/>
          <w:jc w:val="center"/>
        </w:trPr>
        <w:tc>
          <w:tcPr>
            <w:tcW w:w="1951" w:type="dxa"/>
            <w:tcBorders>
              <w:left w:val="nil"/>
              <w:bottom w:val="single" w:color="auto" w:sz="8" w:space="0"/>
            </w:tcBorders>
          </w:tcPr>
          <w:p w14:paraId="57994735">
            <w:pPr>
              <w:jc w:val="center"/>
              <w:rPr>
                <w:rFonts w:eastAsia="宋体" w:cs="Times New Roman"/>
                <w:kern w:val="0"/>
                <w:szCs w:val="20"/>
              </w:rPr>
            </w:pPr>
            <w:r>
              <w:rPr>
                <w:rFonts w:hint="eastAsia" w:eastAsia="宋体" w:cs="Times New Roman"/>
                <w:kern w:val="0"/>
                <w:szCs w:val="20"/>
              </w:rPr>
              <w:t>4</w:t>
            </w:r>
          </w:p>
        </w:tc>
        <w:tc>
          <w:tcPr>
            <w:tcW w:w="1457" w:type="dxa"/>
            <w:tcBorders>
              <w:bottom w:val="single" w:color="auto" w:sz="8" w:space="0"/>
            </w:tcBorders>
          </w:tcPr>
          <w:p w14:paraId="44D0A93B">
            <w:pPr>
              <w:jc w:val="center"/>
              <w:rPr>
                <w:rFonts w:eastAsia="宋体" w:cs="Times New Roman"/>
                <w:kern w:val="0"/>
                <w:szCs w:val="20"/>
              </w:rPr>
            </w:pPr>
            <w:r>
              <w:rPr>
                <w:rFonts w:ascii="宋体" w:hAnsi="宋体" w:eastAsia="宋体" w:cs="宋体"/>
                <w:i w:val="0"/>
                <w:strike w:val="0"/>
                <w:spacing w:val="0"/>
                <w:u w:val="none"/>
              </w:rPr>
              <w:t>发送消息："能帮我创建用药计划吗"</w:t>
            </w:r>
          </w:p>
        </w:tc>
        <w:tc>
          <w:tcPr>
            <w:tcW w:w="1704" w:type="dxa"/>
            <w:tcBorders>
              <w:bottom w:val="single" w:color="auto" w:sz="8" w:space="0"/>
            </w:tcBorders>
          </w:tcPr>
          <w:p w14:paraId="1DAEE5E9">
            <w:pPr>
              <w:jc w:val="center"/>
              <w:rPr>
                <w:rFonts w:eastAsia="宋体" w:cs="Times New Roman"/>
                <w:kern w:val="0"/>
                <w:szCs w:val="20"/>
              </w:rPr>
            </w:pPr>
            <w:r>
              <w:rPr>
                <w:rFonts w:ascii="宋体" w:hAnsi="宋体" w:eastAsia="宋体" w:cs="宋体"/>
                <w:i w:val="0"/>
                <w:strike w:val="0"/>
                <w:spacing w:val="0"/>
                <w:u w:val="none"/>
              </w:rPr>
              <w:t>理解创建的是降压药的用药计划</w:t>
            </w:r>
          </w:p>
        </w:tc>
        <w:tc>
          <w:tcPr>
            <w:tcW w:w="1705" w:type="dxa"/>
            <w:tcBorders>
              <w:bottom w:val="single" w:color="auto" w:sz="8" w:space="0"/>
            </w:tcBorders>
          </w:tcPr>
          <w:p w14:paraId="14BA8E1A">
            <w:pPr>
              <w:jc w:val="center"/>
              <w:rPr>
                <w:rFonts w:eastAsia="宋体" w:cs="Times New Roman"/>
                <w:kern w:val="0"/>
                <w:szCs w:val="20"/>
              </w:rPr>
            </w:pPr>
            <w:r>
              <w:rPr>
                <w:rFonts w:ascii="宋体" w:hAnsi="宋体" w:eastAsia="宋体" w:cs="宋体"/>
                <w:i w:val="0"/>
                <w:strike w:val="0"/>
                <w:spacing w:val="0"/>
                <w:u w:val="none"/>
              </w:rPr>
              <w:t>返回 plan 工具预览，药品为降压药</w:t>
            </w:r>
          </w:p>
        </w:tc>
        <w:tc>
          <w:tcPr>
            <w:tcW w:w="1705" w:type="dxa"/>
            <w:tcBorders>
              <w:bottom w:val="single" w:color="auto" w:sz="8" w:space="0"/>
              <w:right w:val="nil"/>
            </w:tcBorders>
          </w:tcPr>
          <w:p w14:paraId="3F7FDFD1">
            <w:pPr>
              <w:jc w:val="center"/>
              <w:rPr>
                <w:rFonts w:ascii="宋体" w:hAnsi="宋体" w:eastAsia="宋体" w:cs="宋体"/>
                <w:i w:val="0"/>
                <w:strike w:val="0"/>
                <w:spacing w:val="0"/>
                <w:u w:val="none"/>
              </w:rPr>
            </w:pPr>
            <w:r>
              <w:rPr>
                <w:rFonts w:ascii="宋体" w:hAnsi="宋体" w:eastAsia="宋体" w:cs="宋体"/>
                <w:i w:val="0"/>
                <w:strike w:val="0"/>
                <w:spacing w:val="0"/>
                <w:u w:val="none"/>
              </w:rPr>
              <w:t>通过</w:t>
            </w:r>
          </w:p>
          <w:p w14:paraId="544FB916">
            <w:pPr>
              <w:jc w:val="center"/>
              <w:rPr>
                <w:rFonts w:ascii="宋体" w:hAnsi="宋体" w:eastAsia="宋体" w:cs="宋体"/>
                <w:i w:val="0"/>
                <w:strike w:val="0"/>
                <w:spacing w:val="0"/>
                <w:u w:val="none"/>
              </w:rPr>
            </w:pPr>
          </w:p>
        </w:tc>
      </w:tr>
      <w:tr w14:paraId="04F43412">
        <w:trPr>
          <w:trHeight w:val="0" w:hRule="atLeast"/>
          <w:jc w:val="center"/>
        </w:trPr>
        <w:tc>
          <w:tcPr>
            <w:tcW w:w="1951" w:type="dxa"/>
            <w:tcBorders>
              <w:left w:val="nil"/>
              <w:bottom w:val="single" w:color="auto" w:sz="8" w:space="0"/>
            </w:tcBorders>
          </w:tcPr>
          <w:p w14:paraId="0CC28757">
            <w:pPr>
              <w:jc w:val="center"/>
              <w:rPr>
                <w:rFonts w:eastAsia="宋体" w:cs="Times New Roman"/>
                <w:kern w:val="0"/>
                <w:szCs w:val="20"/>
              </w:rPr>
            </w:pPr>
            <w:r>
              <w:rPr>
                <w:rFonts w:hint="eastAsia" w:eastAsia="宋体" w:cs="Times New Roman"/>
                <w:kern w:val="0"/>
                <w:szCs w:val="20"/>
              </w:rPr>
              <w:t>5</w:t>
            </w:r>
          </w:p>
        </w:tc>
        <w:tc>
          <w:tcPr>
            <w:tcW w:w="1457" w:type="dxa"/>
            <w:tcBorders>
              <w:bottom w:val="single" w:color="auto" w:sz="8" w:space="0"/>
            </w:tcBorders>
          </w:tcPr>
          <w:p w14:paraId="41E5F74B">
            <w:pPr>
              <w:jc w:val="center"/>
              <w:rPr>
                <w:rFonts w:eastAsia="宋体" w:cs="Times New Roman"/>
                <w:kern w:val="0"/>
                <w:szCs w:val="20"/>
              </w:rPr>
            </w:pPr>
            <w:r>
              <w:rPr>
                <w:rFonts w:ascii="宋体" w:hAnsi="宋体" w:eastAsia="宋体" w:cs="宋体"/>
                <w:i w:val="0"/>
                <w:strike w:val="0"/>
                <w:spacing w:val="0"/>
                <w:u w:val="none"/>
              </w:rPr>
              <w:t>用户确认后，发送消息："提醒我每天早上 8 点吃药"</w:t>
            </w:r>
          </w:p>
        </w:tc>
        <w:tc>
          <w:tcPr>
            <w:tcW w:w="1704" w:type="dxa"/>
            <w:tcBorders>
              <w:bottom w:val="single" w:color="auto" w:sz="8" w:space="0"/>
            </w:tcBorders>
          </w:tcPr>
          <w:p w14:paraId="440D452A">
            <w:pPr>
              <w:jc w:val="center"/>
              <w:rPr>
                <w:rFonts w:eastAsia="宋体" w:cs="Times New Roman"/>
                <w:kern w:val="0"/>
                <w:szCs w:val="20"/>
              </w:rPr>
            </w:pPr>
            <w:r>
              <w:rPr>
                <w:rFonts w:ascii="宋体" w:hAnsi="宋体" w:eastAsia="宋体" w:cs="宋体"/>
                <w:i w:val="0"/>
                <w:strike w:val="0"/>
                <w:spacing w:val="0"/>
                <w:u w:val="none"/>
              </w:rPr>
              <w:t>创建用药提醒任务</w:t>
            </w:r>
          </w:p>
        </w:tc>
        <w:tc>
          <w:tcPr>
            <w:tcW w:w="1705" w:type="dxa"/>
            <w:tcBorders>
              <w:bottom w:val="single" w:color="auto" w:sz="8" w:space="0"/>
            </w:tcBorders>
          </w:tcPr>
          <w:p w14:paraId="58199584">
            <w:pPr>
              <w:jc w:val="center"/>
              <w:rPr>
                <w:rFonts w:eastAsia="宋体" w:cs="Times New Roman"/>
                <w:kern w:val="0"/>
                <w:szCs w:val="20"/>
              </w:rPr>
            </w:pPr>
            <w:r>
              <w:rPr>
                <w:rFonts w:ascii="宋体" w:hAnsi="宋体" w:eastAsia="宋体" w:cs="宋体"/>
                <w:i w:val="0"/>
                <w:strike w:val="0"/>
                <w:spacing w:val="0"/>
                <w:u w:val="none"/>
              </w:rPr>
              <w:t>返回 task 卡片，提醒时间 8:00</w:t>
            </w:r>
          </w:p>
        </w:tc>
        <w:tc>
          <w:tcPr>
            <w:tcW w:w="1705" w:type="dxa"/>
            <w:tcBorders>
              <w:bottom w:val="single" w:color="auto" w:sz="8" w:space="0"/>
              <w:right w:val="nil"/>
            </w:tcBorders>
          </w:tcPr>
          <w:p w14:paraId="2FE0AC3A">
            <w:pPr>
              <w:jc w:val="center"/>
              <w:rPr>
                <w:rFonts w:ascii="宋体" w:hAnsi="宋体" w:eastAsia="宋体" w:cs="宋体"/>
                <w:i w:val="0"/>
                <w:strike w:val="0"/>
                <w:spacing w:val="0"/>
                <w:u w:val="none"/>
              </w:rPr>
            </w:pPr>
            <w:r>
              <w:rPr>
                <w:rFonts w:ascii="宋体" w:hAnsi="宋体" w:eastAsia="宋体" w:cs="宋体"/>
                <w:i w:val="0"/>
                <w:strike w:val="0"/>
                <w:spacing w:val="0"/>
                <w:u w:val="none"/>
              </w:rPr>
              <w:t>通过</w:t>
            </w:r>
          </w:p>
          <w:p w14:paraId="1D489203">
            <w:pPr>
              <w:jc w:val="center"/>
              <w:rPr>
                <w:rFonts w:ascii="宋体" w:hAnsi="宋体" w:eastAsia="宋体" w:cs="宋体"/>
                <w:i w:val="0"/>
                <w:strike w:val="0"/>
                <w:spacing w:val="0"/>
                <w:u w:val="none"/>
              </w:rPr>
            </w:pPr>
          </w:p>
        </w:tc>
      </w:tr>
      <w:tr w14:paraId="540CF0E2">
        <w:trPr>
          <w:trHeight w:val="0" w:hRule="atLeast"/>
          <w:jc w:val="center"/>
        </w:trPr>
        <w:tc>
          <w:tcPr>
            <w:tcW w:w="1951" w:type="dxa"/>
            <w:tcBorders>
              <w:left w:val="nil"/>
              <w:bottom w:val="single" w:color="auto" w:sz="8" w:space="0"/>
            </w:tcBorders>
          </w:tcPr>
          <w:p w14:paraId="6C1AA5C8">
            <w:pPr>
              <w:jc w:val="center"/>
              <w:rPr>
                <w:rFonts w:eastAsia="宋体" w:cs="Times New Roman"/>
                <w:kern w:val="0"/>
                <w:szCs w:val="20"/>
              </w:rPr>
            </w:pPr>
            <w:r>
              <w:rPr>
                <w:rFonts w:hint="eastAsia" w:eastAsia="宋体" w:cs="Times New Roman"/>
                <w:kern w:val="0"/>
                <w:szCs w:val="20"/>
              </w:rPr>
              <w:t>6</w:t>
            </w:r>
          </w:p>
        </w:tc>
        <w:tc>
          <w:tcPr>
            <w:tcW w:w="1457" w:type="dxa"/>
            <w:tcBorders>
              <w:bottom w:val="single" w:color="auto" w:sz="8" w:space="0"/>
            </w:tcBorders>
          </w:tcPr>
          <w:p w14:paraId="78682D62">
            <w:pPr>
              <w:jc w:val="center"/>
              <w:rPr>
                <w:rFonts w:eastAsia="宋体" w:cs="Times New Roman"/>
                <w:kern w:val="0"/>
                <w:szCs w:val="20"/>
              </w:rPr>
            </w:pPr>
            <w:r>
              <w:rPr>
                <w:rFonts w:ascii="宋体" w:hAnsi="宋体" w:eastAsia="宋体" w:cs="宋体"/>
                <w:i w:val="0"/>
                <w:strike w:val="0"/>
                <w:spacing w:val="0"/>
                <w:u w:val="none"/>
              </w:rPr>
              <w:t>发送消息："谢谢"</w:t>
            </w:r>
          </w:p>
        </w:tc>
        <w:tc>
          <w:tcPr>
            <w:tcW w:w="1704" w:type="dxa"/>
            <w:tcBorders>
              <w:bottom w:val="single" w:color="auto" w:sz="8" w:space="0"/>
            </w:tcBorders>
          </w:tcPr>
          <w:p w14:paraId="51A4DFBD">
            <w:pPr>
              <w:jc w:val="center"/>
              <w:rPr>
                <w:rFonts w:eastAsia="宋体" w:cs="Times New Roman"/>
                <w:kern w:val="0"/>
                <w:szCs w:val="20"/>
              </w:rPr>
            </w:pPr>
            <w:r>
              <w:rPr>
                <w:rFonts w:ascii="宋体" w:hAnsi="宋体" w:eastAsia="宋体" w:cs="宋体"/>
                <w:i w:val="0"/>
                <w:strike w:val="0"/>
                <w:spacing w:val="0"/>
                <w:u w:val="none"/>
              </w:rPr>
              <w:t>正常回应，结束对话</w:t>
            </w:r>
          </w:p>
        </w:tc>
        <w:tc>
          <w:tcPr>
            <w:tcW w:w="1705" w:type="dxa"/>
            <w:tcBorders>
              <w:bottom w:val="single" w:color="auto" w:sz="8" w:space="0"/>
            </w:tcBorders>
          </w:tcPr>
          <w:p w14:paraId="6FE44FCB">
            <w:pPr>
              <w:jc w:val="center"/>
              <w:rPr>
                <w:rFonts w:eastAsia="宋体" w:cs="Times New Roman"/>
                <w:kern w:val="0"/>
                <w:szCs w:val="20"/>
              </w:rPr>
            </w:pPr>
            <w:r>
              <w:rPr>
                <w:rFonts w:ascii="宋体" w:hAnsi="宋体" w:eastAsia="宋体" w:cs="宋体"/>
                <w:i w:val="0"/>
                <w:strike w:val="0"/>
                <w:spacing w:val="0"/>
                <w:u w:val="none"/>
              </w:rPr>
              <w:t>返回 task 卡片，提醒时间 8:00</w:t>
            </w:r>
          </w:p>
        </w:tc>
        <w:tc>
          <w:tcPr>
            <w:tcW w:w="1705" w:type="dxa"/>
            <w:tcBorders>
              <w:bottom w:val="single" w:color="auto" w:sz="8" w:space="0"/>
              <w:right w:val="nil"/>
            </w:tcBorders>
          </w:tcPr>
          <w:p w14:paraId="719C8CCF">
            <w:pPr>
              <w:jc w:val="center"/>
              <w:rPr>
                <w:rFonts w:ascii="宋体" w:hAnsi="宋体" w:eastAsia="宋体" w:cs="宋体"/>
                <w:i w:val="0"/>
                <w:strike w:val="0"/>
                <w:spacing w:val="0"/>
                <w:u w:val="none"/>
              </w:rPr>
            </w:pPr>
            <w:r>
              <w:rPr>
                <w:rFonts w:hint="eastAsia" w:ascii="宋体" w:hAnsi="宋体" w:eastAsia="宋体" w:cs="宋体"/>
                <w:i w:val="0"/>
                <w:strike w:val="0"/>
                <w:spacing w:val="0"/>
                <w:u w:val="none"/>
              </w:rPr>
              <w:t>通过</w:t>
            </w:r>
          </w:p>
        </w:tc>
      </w:tr>
    </w:tbl>
    <w:p w14:paraId="5136316F">
      <w:pPr>
        <w:pStyle w:val="3"/>
        <w:pBdr>
          <w:bottom w:val="none" w:color="auto" w:sz="0" w:space="0"/>
        </w:pBdr>
        <w:ind w:firstLine="480"/>
        <w:rPr>
          <w:rFonts w:hint="eastAsia"/>
        </w:rPr>
      </w:pPr>
      <w:r>
        <w:rPr>
          <w:rFonts w:hint="eastAsia"/>
        </w:rPr>
        <w:t>测试结果分析</w:t>
      </w:r>
    </w:p>
    <w:p w14:paraId="0887F341">
      <w:pPr>
        <w:pStyle w:val="3"/>
        <w:pBdr>
          <w:bottom w:val="none" w:color="auto" w:sz="0" w:space="0"/>
        </w:pBdr>
        <w:ind w:firstLine="480"/>
        <w:rPr>
          <w:rFonts w:hint="eastAsia"/>
        </w:rPr>
      </w:pPr>
      <w:r>
        <w:rPr>
          <w:rFonts w:hint="eastAsia"/>
        </w:rPr>
        <w:t>多轮对话与上下文记忆功能测试全部通过，6 个测试用例验证了连续的上下文理解能力。其中：</w:t>
      </w:r>
    </w:p>
    <w:p w14:paraId="101493CE">
      <w:pPr>
        <w:pStyle w:val="3"/>
        <w:pBdr>
          <w:bottom w:val="none" w:color="auto" w:sz="0" w:space="0"/>
        </w:pBdr>
        <w:ind w:firstLine="480"/>
        <w:rPr>
          <w:rFonts w:hint="eastAsia"/>
        </w:rPr>
      </w:pPr>
      <w:r>
        <w:rPr>
          <w:rFonts w:hint="eastAsia"/>
        </w:rPr>
        <w:t>·上下文记忆准确，能够记住用户提到的病史信息</w:t>
      </w:r>
    </w:p>
    <w:p w14:paraId="076D628F">
      <w:pPr>
        <w:pStyle w:val="3"/>
        <w:pBdr>
          <w:bottom w:val="none" w:color="auto" w:sz="0" w:space="0"/>
        </w:pBdr>
        <w:ind w:firstLine="480"/>
        <w:rPr>
          <w:rFonts w:hint="eastAsia"/>
        </w:rPr>
      </w:pPr>
      <w:r>
        <w:rPr>
          <w:rFonts w:hint="eastAsia"/>
        </w:rPr>
        <w:t>·代词解析正确，能够理解"这个药"等指代</w:t>
      </w:r>
    </w:p>
    <w:p w14:paraId="7F726485">
      <w:pPr>
        <w:pStyle w:val="3"/>
        <w:pBdr>
          <w:bottom w:val="none" w:color="auto" w:sz="0" w:space="0"/>
        </w:pBdr>
        <w:ind w:firstLine="480"/>
        <w:rPr>
          <w:rFonts w:hint="eastAsia"/>
        </w:rPr>
      </w:pPr>
      <w:r>
        <w:rPr>
          <w:rFonts w:hint="eastAsia"/>
        </w:rPr>
        <w:t>·跨多轮对话的意图理解准确</w:t>
      </w:r>
    </w:p>
    <w:p w14:paraId="758E264A">
      <w:pPr>
        <w:pStyle w:val="3"/>
        <w:pBdr>
          <w:bottom w:val="none" w:color="auto" w:sz="0" w:space="0"/>
        </w:pBdr>
        <w:ind w:firstLine="480"/>
        <w:rPr>
          <w:rFonts w:hint="eastAsia"/>
        </w:rPr>
      </w:pPr>
      <w:r>
        <w:rPr>
          <w:rFonts w:hint="eastAsia"/>
        </w:rPr>
        <w:t>·支持用户主动结束对话</w:t>
      </w:r>
    </w:p>
    <w:p w14:paraId="01701443">
      <w:pPr>
        <w:pStyle w:val="3"/>
        <w:pBdr>
          <w:bottom w:val="none" w:color="auto" w:sz="0" w:space="0"/>
        </w:pBdr>
        <w:ind w:firstLine="480"/>
        <w:rPr>
          <w:rFonts w:hint="eastAsia"/>
        </w:rPr>
      </w:pPr>
      <w:r>
        <w:rPr>
          <w:rFonts w:hint="eastAsia"/>
        </w:rPr>
        <w:t>测试过程中发现，系统支持 20 轮以上的对话记忆，上下文关联准确，对话流畅自然。</w:t>
      </w:r>
    </w:p>
    <w:p w14:paraId="58741A4C">
      <w:pPr>
        <w:pStyle w:val="5"/>
        <w:numPr>
          <w:ilvl w:val="2"/>
          <w:numId w:val="1"/>
        </w:numPr>
      </w:pPr>
      <w:bookmarkStart w:id="93" w:name="_Toc56721234"/>
      <w:bookmarkStart w:id="94" w:name="_Toc56711391"/>
      <w:bookmarkStart w:id="95" w:name="_Toc56710953"/>
      <w:bookmarkStart w:id="96" w:name="_Tocmrisy3"/>
      <w:bookmarkStart w:id="97" w:name="_Toc56710846"/>
      <w:bookmarkStart w:id="98" w:name="_Tocme7yu9"/>
      <w:bookmarkStart w:id="99" w:name="_Toc56711144"/>
      <w:r>
        <w:rPr>
          <w:rFonts w:hint="eastAsia"/>
        </w:rPr>
        <w:t>测试结果综合分析及建议</w:t>
      </w:r>
      <w:bookmarkEnd w:id="93"/>
      <w:bookmarkEnd w:id="94"/>
      <w:bookmarkEnd w:id="95"/>
      <w:bookmarkEnd w:id="96"/>
      <w:bookmarkEnd w:id="97"/>
      <w:bookmarkEnd w:id="98"/>
      <w:bookmarkEnd w:id="99"/>
    </w:p>
    <w:p w14:paraId="2901086B">
      <w:pPr>
        <w:pStyle w:val="3"/>
        <w:ind w:firstLine="0"/>
        <w:rPr>
          <w:rFonts w:hint="eastAsia"/>
        </w:rPr>
      </w:pPr>
      <w:r>
        <w:rPr>
          <w:rFonts w:hint="eastAsia"/>
        </w:rPr>
        <w:t>测试结果综合统计</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0"/>
        <w:gridCol w:w="1650"/>
        <w:gridCol w:w="1650"/>
        <w:gridCol w:w="1650"/>
        <w:gridCol w:w="1650"/>
      </w:tblGrid>
      <w:tr w14:paraId="16091549">
        <w:tc>
          <w:tcPr>
            <w:tcW w:w="1650" w:type="dxa"/>
          </w:tcPr>
          <w:p w14:paraId="32883E6B">
            <w:pPr>
              <w:rPr>
                <w:rFonts w:hint="eastAsia"/>
                <w:b/>
              </w:rPr>
            </w:pPr>
            <w:r>
              <w:rPr>
                <w:b/>
                <w:i w:val="0"/>
                <w:strike w:val="0"/>
                <w:spacing w:val="0"/>
                <w:u w:val="none"/>
              </w:rPr>
              <w:t>测试单元</w:t>
            </w:r>
          </w:p>
        </w:tc>
        <w:tc>
          <w:tcPr>
            <w:tcW w:w="1650" w:type="dxa"/>
          </w:tcPr>
          <w:p w14:paraId="0B5E9DDD">
            <w:pPr>
              <w:rPr>
                <w:rFonts w:hint="eastAsia"/>
                <w:b/>
              </w:rPr>
            </w:pPr>
            <w:r>
              <w:rPr>
                <w:b/>
                <w:i w:val="0"/>
                <w:strike w:val="0"/>
                <w:spacing w:val="0"/>
                <w:u w:val="none"/>
              </w:rPr>
              <w:t>用例数量</w:t>
            </w:r>
          </w:p>
        </w:tc>
        <w:tc>
          <w:tcPr>
            <w:tcW w:w="1650" w:type="dxa"/>
          </w:tcPr>
          <w:p w14:paraId="23C6D6A9">
            <w:pPr>
              <w:rPr>
                <w:rFonts w:hint="eastAsia"/>
                <w:b/>
              </w:rPr>
            </w:pPr>
            <w:r>
              <w:rPr>
                <w:b/>
                <w:i w:val="0"/>
                <w:strike w:val="0"/>
                <w:spacing w:val="0"/>
                <w:u w:val="none"/>
              </w:rPr>
              <w:t>通过数量</w:t>
            </w:r>
          </w:p>
        </w:tc>
        <w:tc>
          <w:tcPr>
            <w:tcW w:w="1650" w:type="dxa"/>
          </w:tcPr>
          <w:p w14:paraId="26E817B3">
            <w:pPr>
              <w:rPr>
                <w:rFonts w:hint="eastAsia"/>
                <w:b/>
              </w:rPr>
            </w:pPr>
            <w:r>
              <w:rPr>
                <w:b/>
                <w:i w:val="0"/>
                <w:strike w:val="0"/>
                <w:spacing w:val="0"/>
                <w:u w:val="none"/>
              </w:rPr>
              <w:t>失败数量</w:t>
            </w:r>
          </w:p>
        </w:tc>
        <w:tc>
          <w:tcPr>
            <w:tcW w:w="1650" w:type="dxa"/>
          </w:tcPr>
          <w:p w14:paraId="1557C339">
            <w:pPr>
              <w:rPr>
                <w:rFonts w:hint="eastAsia"/>
                <w:b/>
              </w:rPr>
            </w:pPr>
            <w:r>
              <w:rPr>
                <w:b/>
                <w:i w:val="0"/>
                <w:strike w:val="0"/>
                <w:spacing w:val="0"/>
                <w:u w:val="none"/>
              </w:rPr>
              <w:t>通过率</w:t>
            </w:r>
          </w:p>
        </w:tc>
      </w:tr>
      <w:tr w14:paraId="6E4F42B3">
        <w:tc>
          <w:tcPr>
            <w:tcW w:w="1650" w:type="dxa"/>
          </w:tcPr>
          <w:p w14:paraId="4CCB95E6">
            <w:pPr>
              <w:rPr>
                <w:rFonts w:hint="eastAsia"/>
              </w:rPr>
            </w:pPr>
            <w:r>
              <w:rPr>
                <w:i w:val="0"/>
                <w:strike w:val="0"/>
                <w:spacing w:val="0"/>
                <w:u w:val="none"/>
              </w:rPr>
              <w:t>意图识别功能</w:t>
            </w:r>
          </w:p>
        </w:tc>
        <w:tc>
          <w:tcPr>
            <w:tcW w:w="1650" w:type="dxa"/>
          </w:tcPr>
          <w:p w14:paraId="48E50A47">
            <w:pPr>
              <w:rPr>
                <w:rFonts w:hint="eastAsia"/>
              </w:rPr>
            </w:pPr>
            <w:r>
              <w:rPr>
                <w:rFonts w:hint="eastAsia"/>
              </w:rPr>
              <w:t>5</w:t>
            </w:r>
          </w:p>
        </w:tc>
        <w:tc>
          <w:tcPr>
            <w:tcW w:w="1650" w:type="dxa"/>
          </w:tcPr>
          <w:p w14:paraId="4980E92E">
            <w:pPr>
              <w:rPr>
                <w:rFonts w:hint="eastAsia"/>
              </w:rPr>
            </w:pPr>
            <w:r>
              <w:rPr>
                <w:rFonts w:hint="eastAsia"/>
              </w:rPr>
              <w:t>5</w:t>
            </w:r>
          </w:p>
        </w:tc>
        <w:tc>
          <w:tcPr>
            <w:tcW w:w="1650" w:type="dxa"/>
          </w:tcPr>
          <w:p w14:paraId="02261777">
            <w:pPr>
              <w:rPr>
                <w:rFonts w:hint="eastAsia"/>
              </w:rPr>
            </w:pPr>
            <w:r>
              <w:rPr>
                <w:rFonts w:hint="eastAsia"/>
              </w:rPr>
              <w:t>0</w:t>
            </w:r>
          </w:p>
        </w:tc>
        <w:tc>
          <w:tcPr>
            <w:tcW w:w="1650" w:type="dxa"/>
          </w:tcPr>
          <w:p w14:paraId="191ED5E7">
            <w:pPr>
              <w:rPr>
                <w:rFonts w:hint="eastAsia"/>
              </w:rPr>
            </w:pPr>
            <w:r>
              <w:rPr>
                <w:rFonts w:hint="eastAsia"/>
              </w:rPr>
              <w:t>100%</w:t>
            </w:r>
          </w:p>
        </w:tc>
      </w:tr>
      <w:tr w14:paraId="48A8AC46">
        <w:tc>
          <w:tcPr>
            <w:tcW w:w="1650" w:type="dxa"/>
          </w:tcPr>
          <w:p w14:paraId="7D479787">
            <w:pPr>
              <w:rPr>
                <w:rFonts w:hint="eastAsia"/>
              </w:rPr>
            </w:pPr>
            <w:r>
              <w:rPr>
                <w:i w:val="0"/>
                <w:strike w:val="0"/>
                <w:spacing w:val="0"/>
                <w:u w:val="none"/>
              </w:rPr>
              <w:t>RAG 知识检索</w:t>
            </w:r>
          </w:p>
        </w:tc>
        <w:tc>
          <w:tcPr>
            <w:tcW w:w="1650" w:type="dxa"/>
          </w:tcPr>
          <w:p w14:paraId="086D08FD">
            <w:pPr>
              <w:rPr>
                <w:rFonts w:hint="eastAsia"/>
              </w:rPr>
            </w:pPr>
            <w:r>
              <w:rPr>
                <w:rFonts w:hint="eastAsia"/>
              </w:rPr>
              <w:t>5</w:t>
            </w:r>
          </w:p>
        </w:tc>
        <w:tc>
          <w:tcPr>
            <w:tcW w:w="1650" w:type="dxa"/>
          </w:tcPr>
          <w:p w14:paraId="4CD15100">
            <w:pPr>
              <w:rPr>
                <w:rFonts w:hint="eastAsia"/>
              </w:rPr>
            </w:pPr>
            <w:r>
              <w:rPr>
                <w:rFonts w:hint="eastAsia"/>
              </w:rPr>
              <w:t>5</w:t>
            </w:r>
          </w:p>
        </w:tc>
        <w:tc>
          <w:tcPr>
            <w:tcW w:w="1650" w:type="dxa"/>
          </w:tcPr>
          <w:p w14:paraId="135EC02E">
            <w:pPr>
              <w:rPr>
                <w:rFonts w:hint="eastAsia"/>
              </w:rPr>
            </w:pPr>
            <w:r>
              <w:rPr>
                <w:rFonts w:hint="eastAsia"/>
              </w:rPr>
              <w:t>0</w:t>
            </w:r>
          </w:p>
        </w:tc>
        <w:tc>
          <w:tcPr>
            <w:tcW w:w="1650" w:type="dxa"/>
          </w:tcPr>
          <w:p w14:paraId="3041C2B1">
            <w:pPr>
              <w:rPr>
                <w:rFonts w:hint="eastAsia"/>
              </w:rPr>
            </w:pPr>
            <w:r>
              <w:rPr>
                <w:rFonts w:hint="eastAsia"/>
              </w:rPr>
              <w:t>100%</w:t>
            </w:r>
          </w:p>
        </w:tc>
      </w:tr>
      <w:tr w14:paraId="1CDA27C3">
        <w:tc>
          <w:tcPr>
            <w:tcW w:w="1650" w:type="dxa"/>
          </w:tcPr>
          <w:p w14:paraId="0CFAE698">
            <w:pPr>
              <w:rPr>
                <w:rFonts w:hint="eastAsia"/>
              </w:rPr>
            </w:pPr>
            <w:r>
              <w:rPr>
                <w:i w:val="0"/>
                <w:strike w:val="0"/>
                <w:spacing w:val="0"/>
                <w:u w:val="none"/>
              </w:rPr>
              <w:t>工具调用与确认</w:t>
            </w:r>
          </w:p>
        </w:tc>
        <w:tc>
          <w:tcPr>
            <w:tcW w:w="1650" w:type="dxa"/>
          </w:tcPr>
          <w:p w14:paraId="6638C7DC">
            <w:pPr>
              <w:rPr>
                <w:rFonts w:hint="eastAsia"/>
              </w:rPr>
            </w:pPr>
            <w:r>
              <w:rPr>
                <w:rFonts w:hint="eastAsia"/>
              </w:rPr>
              <w:t>6</w:t>
            </w:r>
          </w:p>
        </w:tc>
        <w:tc>
          <w:tcPr>
            <w:tcW w:w="1650" w:type="dxa"/>
          </w:tcPr>
          <w:p w14:paraId="056C8096">
            <w:pPr>
              <w:rPr>
                <w:rFonts w:hint="eastAsia"/>
              </w:rPr>
            </w:pPr>
            <w:r>
              <w:rPr>
                <w:rFonts w:hint="eastAsia"/>
              </w:rPr>
              <w:t>6</w:t>
            </w:r>
          </w:p>
        </w:tc>
        <w:tc>
          <w:tcPr>
            <w:tcW w:w="1650" w:type="dxa"/>
          </w:tcPr>
          <w:p w14:paraId="0620DA50">
            <w:pPr>
              <w:rPr>
                <w:rFonts w:hint="eastAsia"/>
              </w:rPr>
            </w:pPr>
            <w:r>
              <w:rPr>
                <w:rFonts w:hint="eastAsia"/>
              </w:rPr>
              <w:t>0</w:t>
            </w:r>
          </w:p>
        </w:tc>
        <w:tc>
          <w:tcPr>
            <w:tcW w:w="1650" w:type="dxa"/>
          </w:tcPr>
          <w:p w14:paraId="15D75075">
            <w:pPr>
              <w:rPr>
                <w:rFonts w:hint="eastAsia"/>
              </w:rPr>
            </w:pPr>
            <w:r>
              <w:rPr>
                <w:rFonts w:hint="eastAsia"/>
              </w:rPr>
              <w:t>100%</w:t>
            </w:r>
          </w:p>
        </w:tc>
      </w:tr>
      <w:tr w14:paraId="3B30D985">
        <w:tc>
          <w:tcPr>
            <w:tcW w:w="1650" w:type="dxa"/>
          </w:tcPr>
          <w:p w14:paraId="5D2D6340">
            <w:pPr>
              <w:rPr>
                <w:rFonts w:hint="eastAsia"/>
              </w:rPr>
            </w:pPr>
            <w:r>
              <w:rPr>
                <w:i w:val="0"/>
                <w:strike w:val="0"/>
                <w:spacing w:val="0"/>
                <w:u w:val="none"/>
              </w:rPr>
              <w:t>多轮对话与上下文</w:t>
            </w:r>
          </w:p>
        </w:tc>
        <w:tc>
          <w:tcPr>
            <w:tcW w:w="1650" w:type="dxa"/>
          </w:tcPr>
          <w:p w14:paraId="6908EE6D">
            <w:pPr>
              <w:rPr>
                <w:rFonts w:hint="eastAsia"/>
              </w:rPr>
            </w:pPr>
            <w:r>
              <w:rPr>
                <w:rFonts w:hint="eastAsia"/>
              </w:rPr>
              <w:t>6</w:t>
            </w:r>
          </w:p>
        </w:tc>
        <w:tc>
          <w:tcPr>
            <w:tcW w:w="1650" w:type="dxa"/>
          </w:tcPr>
          <w:p w14:paraId="744CA068">
            <w:pPr>
              <w:rPr>
                <w:rFonts w:hint="eastAsia"/>
              </w:rPr>
            </w:pPr>
            <w:r>
              <w:rPr>
                <w:rFonts w:hint="eastAsia"/>
              </w:rPr>
              <w:t>6</w:t>
            </w:r>
          </w:p>
        </w:tc>
        <w:tc>
          <w:tcPr>
            <w:tcW w:w="1650" w:type="dxa"/>
          </w:tcPr>
          <w:p w14:paraId="38CC1CF1">
            <w:pPr>
              <w:rPr>
                <w:rFonts w:hint="eastAsia"/>
              </w:rPr>
            </w:pPr>
            <w:r>
              <w:rPr>
                <w:rFonts w:hint="eastAsia"/>
              </w:rPr>
              <w:t>0</w:t>
            </w:r>
          </w:p>
        </w:tc>
        <w:tc>
          <w:tcPr>
            <w:tcW w:w="1650" w:type="dxa"/>
          </w:tcPr>
          <w:p w14:paraId="082610C6">
            <w:pPr>
              <w:rPr>
                <w:rFonts w:hint="eastAsia"/>
              </w:rPr>
            </w:pPr>
            <w:r>
              <w:rPr>
                <w:rFonts w:hint="eastAsia"/>
              </w:rPr>
              <w:t>100%</w:t>
            </w:r>
          </w:p>
        </w:tc>
      </w:tr>
      <w:tr w14:paraId="6656F02C">
        <w:tc>
          <w:tcPr>
            <w:tcW w:w="1650" w:type="dxa"/>
          </w:tcPr>
          <w:p w14:paraId="1C23FF61">
            <w:pPr>
              <w:rPr>
                <w:rFonts w:hint="eastAsia"/>
                <w:b/>
              </w:rPr>
            </w:pPr>
            <w:r>
              <w:rPr>
                <w:rFonts w:hint="eastAsia"/>
                <w:b/>
              </w:rPr>
              <w:t>合计</w:t>
            </w:r>
          </w:p>
        </w:tc>
        <w:tc>
          <w:tcPr>
            <w:tcW w:w="1650" w:type="dxa"/>
          </w:tcPr>
          <w:p w14:paraId="7C8108C0">
            <w:pPr>
              <w:rPr>
                <w:rFonts w:hint="eastAsia"/>
                <w:b/>
              </w:rPr>
            </w:pPr>
            <w:r>
              <w:rPr>
                <w:rFonts w:hint="eastAsia"/>
                <w:b/>
              </w:rPr>
              <w:t>22</w:t>
            </w:r>
          </w:p>
        </w:tc>
        <w:tc>
          <w:tcPr>
            <w:tcW w:w="1650" w:type="dxa"/>
          </w:tcPr>
          <w:p w14:paraId="41ED04D7">
            <w:pPr>
              <w:rPr>
                <w:rFonts w:hint="eastAsia"/>
                <w:b/>
              </w:rPr>
            </w:pPr>
            <w:r>
              <w:rPr>
                <w:rFonts w:hint="eastAsia"/>
                <w:b/>
              </w:rPr>
              <w:t>22</w:t>
            </w:r>
          </w:p>
        </w:tc>
        <w:tc>
          <w:tcPr>
            <w:tcW w:w="1650" w:type="dxa"/>
          </w:tcPr>
          <w:p w14:paraId="3A29882A">
            <w:pPr>
              <w:rPr>
                <w:rFonts w:hint="eastAsia"/>
                <w:b/>
              </w:rPr>
            </w:pPr>
            <w:r>
              <w:rPr>
                <w:rFonts w:hint="eastAsia"/>
                <w:b/>
              </w:rPr>
              <w:t>0</w:t>
            </w:r>
          </w:p>
        </w:tc>
        <w:tc>
          <w:tcPr>
            <w:tcW w:w="1650" w:type="dxa"/>
          </w:tcPr>
          <w:p w14:paraId="358F54BA">
            <w:pPr>
              <w:rPr>
                <w:rFonts w:hint="eastAsia"/>
                <w:b/>
              </w:rPr>
            </w:pPr>
            <w:r>
              <w:rPr>
                <w:rFonts w:hint="eastAsia"/>
                <w:b/>
              </w:rPr>
              <w:t>100%</w:t>
            </w:r>
          </w:p>
        </w:tc>
      </w:tr>
    </w:tbl>
    <w:p w14:paraId="47FAE0AD">
      <w:pPr>
        <w:pStyle w:val="3"/>
        <w:pBdr>
          <w:bottom w:val="none" w:color="auto" w:sz="0" w:space="0"/>
        </w:pBdr>
        <w:ind w:firstLine="0"/>
        <w:rPr>
          <w:rFonts w:hint="eastAsia"/>
          <w:b/>
        </w:rPr>
      </w:pPr>
      <w:r>
        <w:rPr>
          <w:rFonts w:hint="eastAsia"/>
          <w:b/>
        </w:rPr>
        <w:t>综合分析</w:t>
      </w:r>
    </w:p>
    <w:p w14:paraId="6BE5E6D8">
      <w:pPr>
        <w:pStyle w:val="3"/>
        <w:pBdr>
          <w:bottom w:val="none" w:color="auto" w:sz="0" w:space="0"/>
        </w:pBdr>
        <w:ind w:firstLine="0"/>
        <w:rPr>
          <w:rFonts w:hint="eastAsia"/>
        </w:rPr>
      </w:pPr>
      <w:r>
        <w:rPr>
          <w:rFonts w:hint="eastAsia"/>
        </w:rPr>
        <w:t>健康用药智能体功能模块的功能测试整体表现优秀，所有测试用例均通过测试。从测试结果来看，意图识别准确，系统能够准确识别用户的不同意图类型，包括问答、工具调用、健康分析和闲聊，平均置信度达到 0.85 以上。知识检索可靠，RAG 医药知识检索功能表现稳定，能够准确检索药品说明书、药物相互作用、特殊人群用药等知识，回答准确率高。工具调用规范，工具调用流程符合设计规范，所有创建、修改类操作都需要用户显式确认，Human-in-the-loop 机制有效运行。对话体验流畅，多轮对话功能支持上下文记忆，代词解析准确，对话流畅自然，用户体验良好。</w:t>
      </w:r>
    </w:p>
    <w:p w14:paraId="5B977F71">
      <w:pPr>
        <w:pStyle w:val="3"/>
        <w:pBdr>
          <w:bottom w:val="none" w:color="auto" w:sz="0" w:space="0"/>
        </w:pBdr>
        <w:ind w:firstLine="0"/>
        <w:rPr>
          <w:rFonts w:hint="eastAsia"/>
          <w:b/>
        </w:rPr>
      </w:pPr>
      <w:r>
        <w:rPr>
          <w:rFonts w:hint="eastAsia"/>
          <w:b/>
        </w:rPr>
        <w:t>改进建议</w:t>
      </w:r>
    </w:p>
    <w:p w14:paraId="66F89F99">
      <w:pPr>
        <w:pStyle w:val="3"/>
        <w:ind w:firstLine="0"/>
        <w:rPr>
          <w:rFonts w:hint="eastAsia"/>
        </w:rPr>
      </w:pPr>
      <w:r>
        <w:rPr>
          <w:rFonts w:hint="eastAsia"/>
        </w:rPr>
        <w:t>加强罕见病知识覆盖，测试发现知识库对罕见病和小众药品的覆盖不足，建议扩充医药知识库，提升长尾知识的覆盖率。优化混合意图识别，当用户同时提出多个问题时（如"这个药怎么吃，有什么副作用"），意图识别置信度较低，建议优化多意图解析能力。提升响应速度，大模型推理时间较长（3-5 秒），建议采用流式输出或加载动画优化用户体验。增强边界场景处理，对于模糊问题或知识库无答案的情况，建议提供更友好的引导，如推荐相关问题或建议就医。</w:t>
      </w:r>
    </w:p>
    <w:p w14:paraId="0BA137E2">
      <w:pPr>
        <w:pStyle w:val="5"/>
        <w:numPr>
          <w:ilvl w:val="2"/>
          <w:numId w:val="1"/>
        </w:numPr>
      </w:pPr>
      <w:bookmarkStart w:id="100" w:name="_Tock6vxku"/>
      <w:bookmarkStart w:id="101" w:name="_Toc56711145"/>
      <w:bookmarkStart w:id="102" w:name="_Toc56710847"/>
      <w:bookmarkStart w:id="103" w:name="_Tock5otv4"/>
      <w:bookmarkStart w:id="104" w:name="_Toc56711392"/>
      <w:bookmarkStart w:id="105" w:name="_Toc56721235"/>
      <w:bookmarkStart w:id="106" w:name="_Toc56710954"/>
      <w:r>
        <w:rPr>
          <w:rFonts w:hint="eastAsia"/>
        </w:rPr>
        <w:t>测试经验总结</w:t>
      </w:r>
      <w:bookmarkEnd w:id="100"/>
      <w:bookmarkEnd w:id="101"/>
      <w:bookmarkEnd w:id="102"/>
      <w:bookmarkEnd w:id="103"/>
      <w:bookmarkEnd w:id="104"/>
      <w:bookmarkEnd w:id="105"/>
      <w:bookmarkEnd w:id="106"/>
    </w:p>
    <w:p w14:paraId="36663305">
      <w:pPr>
        <w:pStyle w:val="3"/>
        <w:pBdr>
          <w:bottom w:val="none" w:color="auto" w:sz="0" w:space="0"/>
        </w:pBdr>
        <w:ind w:firstLine="0"/>
        <w:rPr>
          <w:rFonts w:hint="eastAsia"/>
        </w:rPr>
      </w:pPr>
      <w:r>
        <w:rPr>
          <w:rFonts w:hint="eastAsia"/>
        </w:rPr>
        <w:t>在健康用药智能体功能模块的功能测试过程中，我们积累了以下经验。意图识别测试需要覆盖多样化场景，用户表达方式多样，测试用例需要覆盖陈述句、疑问句、祈使句等不同句式，以及包含药品名、疾病名、操作动词等不同关键词的组合。RAG 检索质量依赖知识库完整性，知识库的完整性和准确性直接影响回答质量，需要持续维护和更新医药知识库，确保信息的时效性和权威性。</w:t>
      </w:r>
    </w:p>
    <w:p w14:paraId="1713803C">
      <w:pPr>
        <w:pStyle w:val="3"/>
        <w:pBdr>
          <w:bottom w:val="none" w:color="auto" w:sz="0" w:space="0"/>
        </w:pBdr>
        <w:ind w:firstLine="0"/>
        <w:rPr>
          <w:rFonts w:hint="eastAsia"/>
        </w:rPr>
      </w:pPr>
      <w:r>
        <w:rPr>
          <w:rFonts w:hint="eastAsia"/>
        </w:rPr>
        <w:t>工具调用测试需要模拟完整流程，工具调用涉及多个环节（意图识别→工具预览→用户确认→工具执行→结果保存），测试需要覆盖完整流程，包括确认和拒绝两种分支。多轮对话测试需要设计对话链，多轮对话测试不能仅测试单轮，需要设计完整的对话链，验证上下文记忆的准确性和代词解析的正确性。</w:t>
      </w:r>
    </w:p>
    <w:p w14:paraId="505C5BE2">
      <w:pPr>
        <w:pStyle w:val="3"/>
        <w:ind w:firstLine="0"/>
        <w:rPr>
          <w:rFonts w:hint="eastAsia"/>
        </w:rPr>
      </w:pPr>
      <w:r>
        <w:rPr>
          <w:rFonts w:hint="eastAsia"/>
        </w:rPr>
        <w:t>医疗合规性测试至关重要，所有医疗相关回答必须标注免责声明，不能提供替代医生的诊断建议，这是医疗 AI 系统的底线要求。性能测试不可忽视，大模型推理时间较长，需要在测试中关注响应时间，确保用户体验。</w:t>
      </w:r>
    </w:p>
    <w:p w14:paraId="2EFC2DD4">
      <w:pPr>
        <w:pStyle w:val="4"/>
        <w:numPr>
          <w:ilvl w:val="1"/>
          <w:numId w:val="1"/>
        </w:numPr>
      </w:pPr>
      <w:bookmarkStart w:id="107" w:name="_Tociq4t4t"/>
      <w:bookmarkStart w:id="108" w:name="_Toctzew5w"/>
      <w:r>
        <w:rPr>
          <w:i w:val="0"/>
          <w:strike w:val="0"/>
          <w:spacing w:val="0"/>
          <w:u w:val="none"/>
        </w:rPr>
        <w:t>多模态药盒识别功能</w:t>
      </w:r>
      <w:bookmarkEnd w:id="107"/>
      <w:bookmarkEnd w:id="108"/>
    </w:p>
    <w:p w14:paraId="1174F638">
      <w:pPr>
        <w:pStyle w:val="5"/>
        <w:numPr>
          <w:ilvl w:val="2"/>
          <w:numId w:val="1"/>
        </w:numPr>
        <w:rPr>
          <w:i w:val="0"/>
          <w:strike w:val="0"/>
          <w:spacing w:val="0"/>
          <w:u w:val="none"/>
        </w:rPr>
      </w:pPr>
      <w:bookmarkStart w:id="109" w:name="_Tocuqhghb"/>
      <w:bookmarkStart w:id="110" w:name="_Tocb1seb8"/>
      <w:r>
        <w:rPr>
          <w:i w:val="0"/>
          <w:strike w:val="0"/>
          <w:spacing w:val="0"/>
          <w:u w:val="none"/>
        </w:rPr>
        <w:t>测试用例与结果分析</w:t>
      </w:r>
      <w:bookmarkEnd w:id="109"/>
      <w:bookmarkEnd w:id="110"/>
    </w:p>
    <w:p w14:paraId="0F2945AB">
      <w:pPr>
        <w:pStyle w:val="3"/>
        <w:pBdr>
          <w:bottom w:val="none" w:color="auto" w:sz="0" w:space="0"/>
        </w:pBdr>
        <w:ind w:firstLine="0"/>
        <w:rPr>
          <w:rFonts w:hint="eastAsia"/>
          <w:b/>
        </w:rPr>
      </w:pPr>
      <w:r>
        <w:rPr>
          <w:rFonts w:hint="eastAsia"/>
          <w:b/>
        </w:rPr>
        <w:t>测试用例</w:t>
      </w:r>
    </w:p>
    <w:p w14:paraId="6D80A952">
      <w:pPr>
        <w:pStyle w:val="3"/>
        <w:ind w:firstLine="480"/>
      </w:pP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1457"/>
        <w:gridCol w:w="1704"/>
        <w:gridCol w:w="1705"/>
        <w:gridCol w:w="1705"/>
      </w:tblGrid>
      <w:tr w14:paraId="14335BC3">
        <w:trPr>
          <w:trHeight w:val="0" w:hRule="atLeast"/>
          <w:jc w:val="center"/>
        </w:trPr>
        <w:tc>
          <w:tcPr>
            <w:tcW w:w="1951" w:type="dxa"/>
            <w:tcBorders>
              <w:top w:val="single" w:color="auto" w:sz="8" w:space="0"/>
              <w:left w:val="nil"/>
            </w:tcBorders>
          </w:tcPr>
          <w:p w14:paraId="49EEE1F5">
            <w:pPr>
              <w:jc w:val="center"/>
              <w:rPr>
                <w:rFonts w:eastAsia="宋体" w:cs="Times New Roman"/>
                <w:kern w:val="0"/>
                <w:szCs w:val="20"/>
              </w:rPr>
            </w:pPr>
            <w:r>
              <w:rPr>
                <w:rFonts w:hint="eastAsia" w:eastAsia="宋体" w:cs="Times New Roman"/>
                <w:kern w:val="0"/>
                <w:szCs w:val="20"/>
              </w:rPr>
              <w:t>用例编号</w:t>
            </w:r>
          </w:p>
        </w:tc>
        <w:tc>
          <w:tcPr>
            <w:tcW w:w="6571" w:type="dxa"/>
            <w:gridSpan w:val="4"/>
            <w:tcBorders>
              <w:top w:val="single" w:color="auto" w:sz="8" w:space="0"/>
              <w:right w:val="nil"/>
            </w:tcBorders>
          </w:tcPr>
          <w:p w14:paraId="488FC6FB">
            <w:pPr>
              <w:jc w:val="center"/>
              <w:rPr>
                <w:rFonts w:eastAsia="宋体" w:cs="Times New Roman"/>
                <w:kern w:val="0"/>
                <w:szCs w:val="20"/>
              </w:rPr>
            </w:pPr>
            <w:r>
              <w:rPr>
                <w:rFonts w:hint="eastAsia" w:eastAsia="宋体" w:cs="Times New Roman"/>
                <w:kern w:val="0"/>
                <w:szCs w:val="20"/>
              </w:rPr>
              <w:t>001</w:t>
            </w:r>
          </w:p>
        </w:tc>
      </w:tr>
      <w:tr w14:paraId="7D292A05">
        <w:trPr>
          <w:trHeight w:val="0" w:hRule="atLeast"/>
          <w:jc w:val="center"/>
        </w:trPr>
        <w:tc>
          <w:tcPr>
            <w:tcW w:w="1951" w:type="dxa"/>
            <w:tcBorders>
              <w:left w:val="nil"/>
            </w:tcBorders>
          </w:tcPr>
          <w:p w14:paraId="6354F6FA">
            <w:pPr>
              <w:jc w:val="center"/>
              <w:rPr>
                <w:rFonts w:eastAsia="宋体" w:cs="Times New Roman"/>
                <w:kern w:val="0"/>
                <w:szCs w:val="20"/>
              </w:rPr>
            </w:pPr>
            <w:r>
              <w:rPr>
                <w:rFonts w:hint="eastAsia" w:eastAsia="宋体" w:cs="Times New Roman"/>
                <w:kern w:val="0"/>
                <w:szCs w:val="20"/>
              </w:rPr>
              <w:t>测试单元描述</w:t>
            </w:r>
          </w:p>
        </w:tc>
        <w:tc>
          <w:tcPr>
            <w:tcW w:w="6571" w:type="dxa"/>
            <w:gridSpan w:val="4"/>
            <w:tcBorders>
              <w:right w:val="nil"/>
            </w:tcBorders>
          </w:tcPr>
          <w:p w14:paraId="74AC383E">
            <w:pPr>
              <w:jc w:val="center"/>
              <w:rPr>
                <w:rFonts w:eastAsia="宋体" w:cs="Times New Roman"/>
                <w:kern w:val="0"/>
                <w:szCs w:val="20"/>
              </w:rPr>
            </w:pPr>
            <w:r>
              <w:rPr>
                <w:rFonts w:ascii="宋体" w:hAnsi="宋体" w:eastAsia="宋体" w:cs="宋体"/>
                <w:i w:val="0"/>
                <w:strike w:val="0"/>
                <w:spacing w:val="0"/>
                <w:u w:val="none"/>
              </w:rPr>
              <w:t>药盒图像预处理功能测试</w:t>
            </w:r>
          </w:p>
        </w:tc>
      </w:tr>
      <w:tr w14:paraId="3963534E">
        <w:trPr>
          <w:trHeight w:val="0" w:hRule="atLeast"/>
          <w:jc w:val="center"/>
        </w:trPr>
        <w:tc>
          <w:tcPr>
            <w:tcW w:w="1951" w:type="dxa"/>
            <w:tcBorders>
              <w:left w:val="nil"/>
            </w:tcBorders>
          </w:tcPr>
          <w:p w14:paraId="504B84AE">
            <w:pPr>
              <w:jc w:val="center"/>
              <w:rPr>
                <w:rFonts w:eastAsia="宋体" w:cs="Times New Roman"/>
                <w:kern w:val="0"/>
                <w:szCs w:val="20"/>
              </w:rPr>
            </w:pPr>
            <w:r>
              <w:rPr>
                <w:rFonts w:hint="eastAsia" w:eastAsia="宋体" w:cs="Times New Roman"/>
                <w:kern w:val="0"/>
                <w:szCs w:val="20"/>
              </w:rPr>
              <w:t>用例目的</w:t>
            </w:r>
          </w:p>
        </w:tc>
        <w:tc>
          <w:tcPr>
            <w:tcW w:w="6571" w:type="dxa"/>
            <w:gridSpan w:val="4"/>
            <w:tcBorders>
              <w:right w:val="nil"/>
            </w:tcBorders>
          </w:tcPr>
          <w:p w14:paraId="3D96F597">
            <w:pPr>
              <w:jc w:val="center"/>
              <w:rPr>
                <w:rFonts w:eastAsia="宋体" w:cs="Times New Roman"/>
                <w:kern w:val="0"/>
                <w:szCs w:val="20"/>
              </w:rPr>
            </w:pPr>
            <w:r>
              <w:rPr>
                <w:rFonts w:ascii="宋体" w:hAnsi="宋体" w:eastAsia="宋体" w:cs="宋体"/>
                <w:i w:val="0"/>
                <w:strike w:val="0"/>
                <w:spacing w:val="0"/>
                <w:u w:val="none"/>
              </w:rPr>
              <w:t>验证图像预处理算法能够正确进行畸变校正、去噪、对比度增强等处理</w:t>
            </w:r>
          </w:p>
        </w:tc>
      </w:tr>
      <w:tr w14:paraId="2CD3D038">
        <w:trPr>
          <w:trHeight w:val="0" w:hRule="atLeast"/>
          <w:jc w:val="center"/>
        </w:trPr>
        <w:tc>
          <w:tcPr>
            <w:tcW w:w="1951" w:type="dxa"/>
            <w:tcBorders>
              <w:left w:val="nil"/>
            </w:tcBorders>
          </w:tcPr>
          <w:p w14:paraId="7389CEA4">
            <w:pPr>
              <w:jc w:val="center"/>
              <w:rPr>
                <w:rFonts w:eastAsia="宋体" w:cs="Times New Roman"/>
                <w:kern w:val="0"/>
                <w:szCs w:val="20"/>
              </w:rPr>
            </w:pPr>
            <w:r>
              <w:rPr>
                <w:rFonts w:hint="eastAsia" w:eastAsia="宋体" w:cs="Times New Roman"/>
                <w:kern w:val="0"/>
                <w:szCs w:val="20"/>
              </w:rPr>
              <w:t>前提条件</w:t>
            </w:r>
          </w:p>
        </w:tc>
        <w:tc>
          <w:tcPr>
            <w:tcW w:w="6571" w:type="dxa"/>
            <w:gridSpan w:val="4"/>
            <w:tcBorders>
              <w:right w:val="nil"/>
            </w:tcBorders>
          </w:tcPr>
          <w:p w14:paraId="737AD9E0">
            <w:pPr>
              <w:snapToGrid/>
              <w:spacing w:line="240" w:lineRule="auto"/>
              <w:jc w:val="center"/>
            </w:pPr>
            <w:r>
              <w:rPr>
                <w:rFonts w:ascii="宋体" w:hAnsi="宋体" w:eastAsia="宋体" w:cs="宋体"/>
                <w:i w:val="0"/>
                <w:strike w:val="0"/>
                <w:spacing w:val="0"/>
                <w:u w:val="none"/>
              </w:rPr>
              <w:t>1. OCR 服务已启动</w:t>
            </w:r>
          </w:p>
          <w:p w14:paraId="46A9CD2A">
            <w:pPr>
              <w:snapToGrid/>
              <w:spacing w:line="240" w:lineRule="auto"/>
              <w:jc w:val="center"/>
            </w:pPr>
            <w:r>
              <w:rPr>
                <w:rFonts w:ascii="宋体" w:hAnsi="宋体" w:eastAsia="宋体" w:cs="宋体"/>
                <w:i w:val="0"/>
                <w:strike w:val="0"/>
                <w:spacing w:val="0"/>
                <w:u w:val="none"/>
              </w:rPr>
              <w:t>2. OpenCV 库正常加载</w:t>
            </w:r>
          </w:p>
          <w:p w14:paraId="699EAF9D">
            <w:pPr>
              <w:jc w:val="center"/>
              <w:rPr>
                <w:rFonts w:eastAsia="宋体" w:cs="Times New Roman"/>
                <w:kern w:val="0"/>
                <w:szCs w:val="20"/>
              </w:rPr>
            </w:pPr>
            <w:r>
              <w:rPr>
                <w:rFonts w:ascii="宋体" w:hAnsi="宋体" w:eastAsia="宋体" w:cs="宋体"/>
                <w:i w:val="0"/>
                <w:strike w:val="0"/>
                <w:spacing w:val="0"/>
                <w:u w:val="none"/>
              </w:rPr>
              <w:t>3. 测试图片准备完成</w:t>
            </w:r>
          </w:p>
        </w:tc>
      </w:tr>
      <w:tr w14:paraId="3F7B8046">
        <w:trPr>
          <w:trHeight w:val="0" w:hRule="atLeast"/>
          <w:jc w:val="center"/>
        </w:trPr>
        <w:tc>
          <w:tcPr>
            <w:tcW w:w="1951" w:type="dxa"/>
            <w:tcBorders>
              <w:left w:val="nil"/>
            </w:tcBorders>
          </w:tcPr>
          <w:p w14:paraId="7EB35FFD">
            <w:pPr>
              <w:jc w:val="center"/>
              <w:rPr>
                <w:rFonts w:eastAsia="宋体" w:cs="Times New Roman"/>
                <w:kern w:val="0"/>
                <w:szCs w:val="20"/>
              </w:rPr>
            </w:pPr>
            <w:r>
              <w:rPr>
                <w:rFonts w:hint="eastAsia" w:eastAsia="宋体" w:cs="Times New Roman"/>
                <w:kern w:val="0"/>
                <w:szCs w:val="20"/>
              </w:rPr>
              <w:t>特殊的规程说明</w:t>
            </w:r>
          </w:p>
        </w:tc>
        <w:tc>
          <w:tcPr>
            <w:tcW w:w="6571" w:type="dxa"/>
            <w:gridSpan w:val="4"/>
            <w:tcBorders>
              <w:right w:val="nil"/>
            </w:tcBorders>
          </w:tcPr>
          <w:p w14:paraId="69A095FC">
            <w:pPr>
              <w:jc w:val="center"/>
              <w:rPr>
                <w:rFonts w:eastAsia="宋体" w:cs="Times New Roman"/>
                <w:kern w:val="0"/>
                <w:szCs w:val="20"/>
              </w:rPr>
            </w:pPr>
            <w:r>
              <w:rPr>
                <w:rFonts w:ascii="宋体" w:hAnsi="宋体" w:eastAsia="宋体" w:cs="宋体"/>
                <w:i w:val="0"/>
                <w:strike w:val="0"/>
                <w:spacing w:val="0"/>
                <w:u w:val="none"/>
              </w:rPr>
              <w:t>需要准备不同场景的测试图片（正常、反光、低光照、形变等）</w:t>
            </w:r>
          </w:p>
        </w:tc>
      </w:tr>
      <w:tr w14:paraId="1DC80223">
        <w:trPr>
          <w:trHeight w:val="0" w:hRule="atLeast"/>
          <w:jc w:val="center"/>
        </w:trPr>
        <w:tc>
          <w:tcPr>
            <w:tcW w:w="1951" w:type="dxa"/>
            <w:tcBorders>
              <w:left w:val="nil"/>
              <w:bottom w:val="single" w:color="auto" w:sz="4" w:space="0"/>
            </w:tcBorders>
          </w:tcPr>
          <w:p w14:paraId="403DCDB8">
            <w:pPr>
              <w:jc w:val="center"/>
              <w:rPr>
                <w:rFonts w:eastAsia="宋体" w:cs="Times New Roman"/>
                <w:kern w:val="0"/>
                <w:szCs w:val="20"/>
              </w:rPr>
            </w:pPr>
            <w:r>
              <w:rPr>
                <w:rFonts w:hint="eastAsia" w:eastAsia="宋体" w:cs="Times New Roman"/>
                <w:kern w:val="0"/>
                <w:szCs w:val="20"/>
              </w:rPr>
              <w:t>用例间的依赖关系</w:t>
            </w:r>
          </w:p>
        </w:tc>
        <w:tc>
          <w:tcPr>
            <w:tcW w:w="6571" w:type="dxa"/>
            <w:gridSpan w:val="4"/>
            <w:tcBorders>
              <w:bottom w:val="single" w:color="auto" w:sz="4" w:space="0"/>
              <w:right w:val="nil"/>
            </w:tcBorders>
          </w:tcPr>
          <w:p w14:paraId="2CC1C76D">
            <w:pPr>
              <w:jc w:val="center"/>
              <w:rPr>
                <w:rFonts w:eastAsia="宋体" w:cs="Times New Roman"/>
                <w:kern w:val="0"/>
                <w:szCs w:val="20"/>
              </w:rPr>
            </w:pPr>
            <w:r>
              <w:rPr>
                <w:rFonts w:hint="eastAsia" w:eastAsia="宋体" w:cs="Times New Roman"/>
                <w:kern w:val="0"/>
                <w:szCs w:val="20"/>
              </w:rPr>
              <w:t>无</w:t>
            </w:r>
          </w:p>
        </w:tc>
      </w:tr>
      <w:tr w14:paraId="67690EA9">
        <w:trPr>
          <w:trHeight w:val="0" w:hRule="atLeast"/>
          <w:jc w:val="center"/>
        </w:trPr>
        <w:tc>
          <w:tcPr>
            <w:tcW w:w="1951" w:type="dxa"/>
            <w:tcBorders>
              <w:left w:val="nil"/>
            </w:tcBorders>
            <w:shd w:val="clear" w:color="auto" w:fill="D8D8D8" w:themeFill="background1" w:themeFillShade="D9"/>
          </w:tcPr>
          <w:p w14:paraId="642A4927">
            <w:pPr>
              <w:jc w:val="center"/>
              <w:rPr>
                <w:rFonts w:eastAsia="宋体" w:cs="Times New Roman"/>
                <w:kern w:val="0"/>
                <w:szCs w:val="20"/>
              </w:rPr>
            </w:pPr>
            <w:r>
              <w:rPr>
                <w:rFonts w:hint="eastAsia" w:eastAsia="宋体" w:cs="Times New Roman"/>
                <w:kern w:val="0"/>
                <w:szCs w:val="20"/>
              </w:rPr>
              <w:t>具体步骤</w:t>
            </w:r>
          </w:p>
        </w:tc>
        <w:tc>
          <w:tcPr>
            <w:tcW w:w="1457" w:type="dxa"/>
            <w:shd w:val="clear" w:color="auto" w:fill="D8D8D8" w:themeFill="background1" w:themeFillShade="D9"/>
          </w:tcPr>
          <w:p w14:paraId="3FE28C1E">
            <w:pPr>
              <w:jc w:val="center"/>
              <w:rPr>
                <w:rFonts w:eastAsia="宋体" w:cs="Times New Roman"/>
                <w:kern w:val="0"/>
                <w:szCs w:val="20"/>
              </w:rPr>
            </w:pPr>
            <w:r>
              <w:rPr>
                <w:rFonts w:hint="eastAsia" w:eastAsia="宋体" w:cs="Times New Roman"/>
                <w:kern w:val="0"/>
                <w:szCs w:val="20"/>
              </w:rPr>
              <w:t>输入</w:t>
            </w:r>
          </w:p>
        </w:tc>
        <w:tc>
          <w:tcPr>
            <w:tcW w:w="1704" w:type="dxa"/>
            <w:shd w:val="clear" w:color="auto" w:fill="D8D8D8" w:themeFill="background1" w:themeFillShade="D9"/>
          </w:tcPr>
          <w:p w14:paraId="5EC9797F">
            <w:pPr>
              <w:jc w:val="center"/>
              <w:rPr>
                <w:rFonts w:eastAsia="宋体" w:cs="Times New Roman"/>
                <w:kern w:val="0"/>
                <w:szCs w:val="20"/>
              </w:rPr>
            </w:pPr>
            <w:r>
              <w:rPr>
                <w:rFonts w:hint="eastAsia" w:eastAsia="宋体" w:cs="Times New Roman"/>
                <w:kern w:val="0"/>
                <w:szCs w:val="20"/>
              </w:rPr>
              <w:t>期望输出</w:t>
            </w:r>
          </w:p>
        </w:tc>
        <w:tc>
          <w:tcPr>
            <w:tcW w:w="1705" w:type="dxa"/>
            <w:shd w:val="clear" w:color="auto" w:fill="D8D8D8" w:themeFill="background1" w:themeFillShade="D9"/>
          </w:tcPr>
          <w:p w14:paraId="7904BA55">
            <w:pPr>
              <w:jc w:val="center"/>
              <w:rPr>
                <w:rFonts w:eastAsia="宋体" w:cs="Times New Roman"/>
                <w:kern w:val="0"/>
                <w:szCs w:val="20"/>
              </w:rPr>
            </w:pPr>
            <w:r>
              <w:rPr>
                <w:rFonts w:hint="eastAsia" w:eastAsia="宋体" w:cs="Times New Roman"/>
                <w:kern w:val="0"/>
                <w:szCs w:val="20"/>
              </w:rPr>
              <w:t>实际输出</w:t>
            </w:r>
          </w:p>
        </w:tc>
        <w:tc>
          <w:tcPr>
            <w:tcW w:w="1705" w:type="dxa"/>
            <w:tcBorders>
              <w:right w:val="nil"/>
            </w:tcBorders>
            <w:shd w:val="clear" w:color="auto" w:fill="D8D8D8" w:themeFill="background1" w:themeFillShade="D9"/>
          </w:tcPr>
          <w:p w14:paraId="6F039CC4">
            <w:pPr>
              <w:jc w:val="center"/>
              <w:rPr>
                <w:rFonts w:eastAsia="宋体" w:cs="Times New Roman"/>
                <w:kern w:val="0"/>
                <w:szCs w:val="20"/>
              </w:rPr>
            </w:pPr>
            <w:r>
              <w:rPr>
                <w:rFonts w:hint="eastAsia" w:eastAsia="宋体" w:cs="Times New Roman"/>
                <w:kern w:val="0"/>
                <w:szCs w:val="20"/>
              </w:rPr>
              <w:t>备注</w:t>
            </w:r>
          </w:p>
        </w:tc>
      </w:tr>
      <w:tr w14:paraId="0C29A18E">
        <w:trPr>
          <w:trHeight w:val="0" w:hRule="atLeast"/>
          <w:jc w:val="center"/>
        </w:trPr>
        <w:tc>
          <w:tcPr>
            <w:tcW w:w="1951" w:type="dxa"/>
            <w:tcBorders>
              <w:left w:val="nil"/>
            </w:tcBorders>
          </w:tcPr>
          <w:p w14:paraId="763325EE">
            <w:pPr>
              <w:jc w:val="center"/>
              <w:rPr>
                <w:rFonts w:eastAsia="宋体" w:cs="Times New Roman"/>
                <w:kern w:val="0"/>
                <w:szCs w:val="20"/>
              </w:rPr>
            </w:pPr>
            <w:r>
              <w:rPr>
                <w:rFonts w:hint="eastAsia" w:eastAsia="宋体" w:cs="Times New Roman"/>
                <w:kern w:val="0"/>
                <w:szCs w:val="20"/>
              </w:rPr>
              <w:t>1</w:t>
            </w:r>
          </w:p>
        </w:tc>
        <w:tc>
          <w:tcPr>
            <w:tcW w:w="1457" w:type="dxa"/>
          </w:tcPr>
          <w:p w14:paraId="0F41CC6C">
            <w:pPr>
              <w:jc w:val="center"/>
              <w:rPr>
                <w:rFonts w:eastAsia="宋体" w:cs="Times New Roman"/>
                <w:kern w:val="0"/>
                <w:szCs w:val="20"/>
              </w:rPr>
            </w:pPr>
            <w:r>
              <w:rPr>
                <w:rFonts w:ascii="宋体" w:hAnsi="宋体" w:eastAsia="宋体" w:cs="宋体"/>
                <w:i w:val="0"/>
                <w:strike w:val="0"/>
                <w:spacing w:val="0"/>
                <w:u w:val="none"/>
              </w:rPr>
              <w:t>上传清晰的药盒正面照片（正常光照）</w:t>
            </w:r>
          </w:p>
        </w:tc>
        <w:tc>
          <w:tcPr>
            <w:tcW w:w="1704" w:type="dxa"/>
          </w:tcPr>
          <w:p w14:paraId="0D43DBEF">
            <w:pPr>
              <w:jc w:val="center"/>
              <w:rPr>
                <w:rFonts w:eastAsia="宋体" w:cs="Times New Roman"/>
                <w:kern w:val="0"/>
                <w:szCs w:val="20"/>
              </w:rPr>
            </w:pPr>
            <w:r>
              <w:rPr>
                <w:rFonts w:ascii="宋体" w:hAnsi="宋体" w:eastAsia="宋体" w:cs="宋体"/>
                <w:i w:val="0"/>
                <w:strike w:val="0"/>
                <w:spacing w:val="0"/>
                <w:u w:val="none"/>
              </w:rPr>
              <w:t>图像预处理正常，质量评分&gt;0.8</w:t>
            </w:r>
          </w:p>
        </w:tc>
        <w:tc>
          <w:tcPr>
            <w:tcW w:w="1705" w:type="dxa"/>
          </w:tcPr>
          <w:p w14:paraId="0977E9E2">
            <w:pPr>
              <w:jc w:val="center"/>
              <w:rPr>
                <w:rFonts w:eastAsia="宋体" w:cs="Times New Roman"/>
                <w:kern w:val="0"/>
                <w:szCs w:val="20"/>
              </w:rPr>
            </w:pPr>
            <w:r>
              <w:rPr>
                <w:rFonts w:ascii="宋体" w:hAnsi="宋体" w:eastAsia="宋体" w:cs="宋体"/>
                <w:i w:val="0"/>
                <w:strike w:val="0"/>
                <w:spacing w:val="0"/>
                <w:u w:val="none"/>
              </w:rPr>
              <w:t>质量评分：0.92，进入 OCR 识别</w:t>
            </w:r>
          </w:p>
        </w:tc>
        <w:tc>
          <w:tcPr>
            <w:tcW w:w="1705" w:type="dxa"/>
            <w:tcBorders>
              <w:right w:val="nil"/>
            </w:tcBorders>
          </w:tcPr>
          <w:p w14:paraId="0DAE516A">
            <w:pPr>
              <w:jc w:val="center"/>
              <w:rPr>
                <w:rFonts w:eastAsia="宋体" w:cs="Times New Roman"/>
                <w:kern w:val="0"/>
                <w:szCs w:val="20"/>
              </w:rPr>
            </w:pPr>
            <w:r>
              <w:rPr>
                <w:rFonts w:ascii="宋体" w:hAnsi="宋体" w:eastAsia="宋体" w:cs="宋体"/>
                <w:i w:val="0"/>
                <w:strike w:val="0"/>
                <w:spacing w:val="0"/>
                <w:u w:val="none"/>
              </w:rPr>
              <w:t>通过</w:t>
            </w:r>
          </w:p>
        </w:tc>
      </w:tr>
      <w:tr w14:paraId="0AFF9632">
        <w:trPr>
          <w:trHeight w:val="0" w:hRule="atLeast"/>
          <w:jc w:val="center"/>
        </w:trPr>
        <w:tc>
          <w:tcPr>
            <w:tcW w:w="1951" w:type="dxa"/>
            <w:tcBorders>
              <w:left w:val="nil"/>
            </w:tcBorders>
          </w:tcPr>
          <w:p w14:paraId="14E60303">
            <w:pPr>
              <w:jc w:val="center"/>
              <w:rPr>
                <w:rFonts w:eastAsia="宋体" w:cs="Times New Roman"/>
                <w:kern w:val="0"/>
                <w:szCs w:val="20"/>
              </w:rPr>
            </w:pPr>
            <w:r>
              <w:rPr>
                <w:rFonts w:hint="eastAsia" w:eastAsia="宋体" w:cs="Times New Roman"/>
                <w:kern w:val="0"/>
                <w:szCs w:val="20"/>
              </w:rPr>
              <w:t>2</w:t>
            </w:r>
          </w:p>
        </w:tc>
        <w:tc>
          <w:tcPr>
            <w:tcW w:w="1457" w:type="dxa"/>
          </w:tcPr>
          <w:p w14:paraId="509B654F">
            <w:pPr>
              <w:jc w:val="center"/>
              <w:rPr>
                <w:rFonts w:eastAsia="宋体" w:cs="Times New Roman"/>
                <w:kern w:val="0"/>
                <w:szCs w:val="20"/>
              </w:rPr>
            </w:pPr>
            <w:r>
              <w:rPr>
                <w:rFonts w:ascii="宋体" w:hAnsi="宋体" w:eastAsia="宋体" w:cs="宋体"/>
                <w:i w:val="0"/>
                <w:strike w:val="0"/>
                <w:spacing w:val="0"/>
                <w:u w:val="none"/>
              </w:rPr>
              <w:t>上传圆柱体药盒照片（有畸变）</w:t>
            </w:r>
          </w:p>
        </w:tc>
        <w:tc>
          <w:tcPr>
            <w:tcW w:w="1704" w:type="dxa"/>
          </w:tcPr>
          <w:p w14:paraId="16096F74">
            <w:pPr>
              <w:jc w:val="center"/>
              <w:rPr>
                <w:rFonts w:eastAsia="宋体" w:cs="Times New Roman"/>
                <w:kern w:val="0"/>
                <w:szCs w:val="20"/>
              </w:rPr>
            </w:pPr>
            <w:r>
              <w:rPr>
                <w:rFonts w:ascii="宋体" w:hAnsi="宋体" w:eastAsia="宋体" w:cs="宋体"/>
                <w:i w:val="0"/>
                <w:strike w:val="0"/>
                <w:spacing w:val="0"/>
                <w:u w:val="none"/>
              </w:rPr>
              <w:t>畸变校正成功，文字区域变平直</w:t>
            </w:r>
          </w:p>
        </w:tc>
        <w:tc>
          <w:tcPr>
            <w:tcW w:w="1705" w:type="dxa"/>
          </w:tcPr>
          <w:p w14:paraId="7357BFA0">
            <w:pPr>
              <w:jc w:val="center"/>
              <w:rPr>
                <w:rFonts w:eastAsia="宋体" w:cs="Times New Roman"/>
                <w:kern w:val="0"/>
                <w:szCs w:val="20"/>
              </w:rPr>
            </w:pPr>
            <w:r>
              <w:rPr>
                <w:rFonts w:ascii="宋体" w:hAnsi="宋体" w:eastAsia="宋体" w:cs="宋体"/>
                <w:i w:val="0"/>
                <w:strike w:val="0"/>
                <w:spacing w:val="0"/>
                <w:u w:val="none"/>
              </w:rPr>
              <w:t>畸变校正完成，质量评分：0.85</w:t>
            </w:r>
          </w:p>
        </w:tc>
        <w:tc>
          <w:tcPr>
            <w:tcW w:w="1705" w:type="dxa"/>
            <w:tcBorders>
              <w:right w:val="nil"/>
            </w:tcBorders>
          </w:tcPr>
          <w:p w14:paraId="37414E6A">
            <w:pPr>
              <w:jc w:val="center"/>
              <w:rPr>
                <w:rFonts w:eastAsia="宋体" w:cs="Times New Roman"/>
                <w:kern w:val="0"/>
                <w:szCs w:val="20"/>
              </w:rPr>
            </w:pPr>
            <w:r>
              <w:rPr>
                <w:rFonts w:ascii="宋体" w:hAnsi="宋体" w:eastAsia="宋体" w:cs="宋体"/>
                <w:i w:val="0"/>
                <w:strike w:val="0"/>
                <w:spacing w:val="0"/>
                <w:u w:val="none"/>
              </w:rPr>
              <w:t>通过</w:t>
            </w:r>
          </w:p>
        </w:tc>
      </w:tr>
      <w:tr w14:paraId="7F85B5F9">
        <w:trPr>
          <w:trHeight w:val="0" w:hRule="atLeast"/>
          <w:jc w:val="center"/>
        </w:trPr>
        <w:tc>
          <w:tcPr>
            <w:tcW w:w="1951" w:type="dxa"/>
            <w:tcBorders>
              <w:left w:val="nil"/>
              <w:bottom w:val="single" w:color="auto" w:sz="8" w:space="0"/>
            </w:tcBorders>
          </w:tcPr>
          <w:p w14:paraId="5D1CB7EE">
            <w:pPr>
              <w:jc w:val="center"/>
              <w:rPr>
                <w:rFonts w:eastAsia="宋体" w:cs="Times New Roman"/>
                <w:kern w:val="0"/>
                <w:szCs w:val="20"/>
              </w:rPr>
            </w:pPr>
            <w:r>
              <w:rPr>
                <w:rFonts w:hint="eastAsia" w:eastAsia="宋体" w:cs="Times New Roman"/>
                <w:kern w:val="0"/>
                <w:szCs w:val="20"/>
              </w:rPr>
              <w:t>3</w:t>
            </w:r>
          </w:p>
        </w:tc>
        <w:tc>
          <w:tcPr>
            <w:tcW w:w="1457" w:type="dxa"/>
            <w:tcBorders>
              <w:bottom w:val="single" w:color="auto" w:sz="8" w:space="0"/>
            </w:tcBorders>
          </w:tcPr>
          <w:p w14:paraId="4BE43F21">
            <w:pPr>
              <w:jc w:val="center"/>
              <w:rPr>
                <w:rFonts w:eastAsia="宋体" w:cs="Times New Roman"/>
                <w:kern w:val="0"/>
                <w:szCs w:val="20"/>
              </w:rPr>
            </w:pPr>
            <w:r>
              <w:rPr>
                <w:rFonts w:ascii="宋体" w:hAnsi="宋体" w:eastAsia="宋体" w:cs="宋体"/>
                <w:i w:val="0"/>
                <w:strike w:val="0"/>
                <w:spacing w:val="0"/>
                <w:u w:val="none"/>
              </w:rPr>
              <w:t>上传反光药盒照片（有高光区域）</w:t>
            </w:r>
          </w:p>
        </w:tc>
        <w:tc>
          <w:tcPr>
            <w:tcW w:w="1704" w:type="dxa"/>
            <w:tcBorders>
              <w:bottom w:val="single" w:color="auto" w:sz="8" w:space="0"/>
            </w:tcBorders>
          </w:tcPr>
          <w:p w14:paraId="6E0F1835">
            <w:pPr>
              <w:jc w:val="center"/>
              <w:rPr>
                <w:rFonts w:eastAsia="宋体" w:cs="Times New Roman"/>
                <w:kern w:val="0"/>
                <w:szCs w:val="20"/>
              </w:rPr>
            </w:pPr>
            <w:r>
              <w:rPr>
                <w:rFonts w:ascii="宋体" w:hAnsi="宋体" w:eastAsia="宋体" w:cs="宋体"/>
                <w:i w:val="0"/>
                <w:strike w:val="0"/>
                <w:spacing w:val="0"/>
                <w:u w:val="none"/>
              </w:rPr>
              <w:t>反光检测成功，进行修复处理</w:t>
            </w:r>
          </w:p>
        </w:tc>
        <w:tc>
          <w:tcPr>
            <w:tcW w:w="1705" w:type="dxa"/>
            <w:tcBorders>
              <w:bottom w:val="single" w:color="auto" w:sz="8" w:space="0"/>
            </w:tcBorders>
          </w:tcPr>
          <w:p w14:paraId="2D391E71">
            <w:pPr>
              <w:jc w:val="center"/>
              <w:rPr>
                <w:rFonts w:eastAsia="宋体" w:cs="Times New Roman"/>
                <w:kern w:val="0"/>
                <w:szCs w:val="20"/>
              </w:rPr>
            </w:pPr>
            <w:r>
              <w:rPr>
                <w:rFonts w:ascii="宋体" w:hAnsi="宋体" w:eastAsia="宋体" w:cs="宋体"/>
                <w:i w:val="0"/>
                <w:strike w:val="0"/>
                <w:spacing w:val="0"/>
                <w:u w:val="none"/>
              </w:rPr>
              <w:t>反光区域修复，质量评分：0.78</w:t>
            </w:r>
          </w:p>
        </w:tc>
        <w:tc>
          <w:tcPr>
            <w:tcW w:w="1705" w:type="dxa"/>
            <w:tcBorders>
              <w:bottom w:val="single" w:color="auto" w:sz="8" w:space="0"/>
              <w:right w:val="nil"/>
            </w:tcBorders>
          </w:tcPr>
          <w:p w14:paraId="5E384AD5">
            <w:pPr>
              <w:jc w:val="center"/>
              <w:rPr>
                <w:rFonts w:eastAsia="宋体" w:cs="Times New Roman"/>
                <w:kern w:val="0"/>
                <w:szCs w:val="20"/>
              </w:rPr>
            </w:pPr>
            <w:r>
              <w:rPr>
                <w:rFonts w:ascii="宋体" w:hAnsi="宋体" w:eastAsia="宋体" w:cs="宋体"/>
                <w:i w:val="0"/>
                <w:strike w:val="0"/>
                <w:spacing w:val="0"/>
                <w:u w:val="none"/>
              </w:rPr>
              <w:t>通过</w:t>
            </w:r>
          </w:p>
        </w:tc>
      </w:tr>
      <w:tr w14:paraId="7894B4E9">
        <w:trPr>
          <w:trHeight w:val="0" w:hRule="atLeast"/>
          <w:jc w:val="center"/>
        </w:trPr>
        <w:tc>
          <w:tcPr>
            <w:tcW w:w="1951" w:type="dxa"/>
            <w:tcBorders>
              <w:left w:val="nil"/>
              <w:bottom w:val="single" w:color="auto" w:sz="8" w:space="0"/>
            </w:tcBorders>
          </w:tcPr>
          <w:p w14:paraId="38EC9280">
            <w:pPr>
              <w:jc w:val="center"/>
              <w:rPr>
                <w:rFonts w:eastAsia="宋体" w:cs="Times New Roman"/>
                <w:kern w:val="0"/>
                <w:szCs w:val="20"/>
              </w:rPr>
            </w:pPr>
            <w:r>
              <w:rPr>
                <w:rFonts w:hint="eastAsia" w:eastAsia="宋体" w:cs="Times New Roman"/>
                <w:kern w:val="0"/>
                <w:szCs w:val="20"/>
              </w:rPr>
              <w:t>4</w:t>
            </w:r>
          </w:p>
        </w:tc>
        <w:tc>
          <w:tcPr>
            <w:tcW w:w="1457" w:type="dxa"/>
            <w:tcBorders>
              <w:bottom w:val="single" w:color="auto" w:sz="8" w:space="0"/>
            </w:tcBorders>
          </w:tcPr>
          <w:p w14:paraId="483B853C">
            <w:pPr>
              <w:jc w:val="center"/>
              <w:rPr>
                <w:rFonts w:eastAsia="宋体" w:cs="Times New Roman"/>
                <w:kern w:val="0"/>
                <w:szCs w:val="20"/>
              </w:rPr>
            </w:pPr>
            <w:r>
              <w:rPr>
                <w:rFonts w:ascii="宋体" w:hAnsi="宋体" w:eastAsia="宋体" w:cs="宋体"/>
                <w:i w:val="0"/>
                <w:strike w:val="0"/>
                <w:spacing w:val="0"/>
                <w:u w:val="none"/>
              </w:rPr>
              <w:t>上传低光照药盒照片（光线暗）</w:t>
            </w:r>
          </w:p>
        </w:tc>
        <w:tc>
          <w:tcPr>
            <w:tcW w:w="1704" w:type="dxa"/>
            <w:tcBorders>
              <w:bottom w:val="single" w:color="auto" w:sz="8" w:space="0"/>
            </w:tcBorders>
          </w:tcPr>
          <w:p w14:paraId="77800874">
            <w:pPr>
              <w:jc w:val="center"/>
              <w:rPr>
                <w:rFonts w:eastAsia="宋体" w:cs="Times New Roman"/>
                <w:kern w:val="0"/>
                <w:szCs w:val="20"/>
              </w:rPr>
            </w:pPr>
            <w:r>
              <w:rPr>
                <w:rFonts w:ascii="宋体" w:hAnsi="宋体" w:eastAsia="宋体" w:cs="宋体"/>
                <w:i w:val="0"/>
                <w:strike w:val="0"/>
                <w:spacing w:val="0"/>
                <w:u w:val="none"/>
              </w:rPr>
              <w:t>对比度增强成功，文字清晰可辨</w:t>
            </w:r>
          </w:p>
        </w:tc>
        <w:tc>
          <w:tcPr>
            <w:tcW w:w="1705" w:type="dxa"/>
            <w:tcBorders>
              <w:bottom w:val="single" w:color="auto" w:sz="8" w:space="0"/>
            </w:tcBorders>
          </w:tcPr>
          <w:p w14:paraId="1E590586">
            <w:pPr>
              <w:jc w:val="center"/>
              <w:rPr>
                <w:rFonts w:eastAsia="宋体" w:cs="Times New Roman"/>
                <w:kern w:val="0"/>
                <w:szCs w:val="20"/>
              </w:rPr>
            </w:pPr>
            <w:r>
              <w:rPr>
                <w:rFonts w:ascii="宋体" w:hAnsi="宋体" w:eastAsia="宋体" w:cs="宋体"/>
                <w:i w:val="0"/>
                <w:strike w:val="0"/>
                <w:spacing w:val="0"/>
                <w:u w:val="none"/>
              </w:rPr>
              <w:t>对比度增强完成，质量评分：0.80</w:t>
            </w:r>
          </w:p>
        </w:tc>
        <w:tc>
          <w:tcPr>
            <w:tcW w:w="1705" w:type="dxa"/>
            <w:tcBorders>
              <w:bottom w:val="single" w:color="auto" w:sz="8" w:space="0"/>
              <w:right w:val="nil"/>
            </w:tcBorders>
          </w:tcPr>
          <w:p w14:paraId="288596BB">
            <w:pPr>
              <w:jc w:val="center"/>
              <w:rPr>
                <w:rFonts w:eastAsia="宋体" w:cs="Times New Roman"/>
                <w:kern w:val="0"/>
                <w:szCs w:val="20"/>
              </w:rPr>
            </w:pPr>
            <w:r>
              <w:rPr>
                <w:rFonts w:ascii="宋体" w:hAnsi="宋体" w:eastAsia="宋体" w:cs="宋体"/>
                <w:i w:val="0"/>
                <w:strike w:val="0"/>
                <w:spacing w:val="0"/>
                <w:u w:val="none"/>
              </w:rPr>
              <w:t>通过</w:t>
            </w:r>
          </w:p>
        </w:tc>
      </w:tr>
      <w:tr w14:paraId="3313AAD9">
        <w:trPr>
          <w:trHeight w:val="0" w:hRule="atLeast"/>
          <w:jc w:val="center"/>
        </w:trPr>
        <w:tc>
          <w:tcPr>
            <w:tcW w:w="1951" w:type="dxa"/>
            <w:tcBorders>
              <w:left w:val="nil"/>
              <w:bottom w:val="single" w:color="auto" w:sz="8" w:space="0"/>
            </w:tcBorders>
          </w:tcPr>
          <w:p w14:paraId="68E2C8E4">
            <w:pPr>
              <w:jc w:val="center"/>
              <w:rPr>
                <w:rFonts w:eastAsia="宋体" w:cs="Times New Roman"/>
                <w:kern w:val="0"/>
                <w:szCs w:val="20"/>
              </w:rPr>
            </w:pPr>
            <w:r>
              <w:rPr>
                <w:rFonts w:hint="eastAsia" w:eastAsia="宋体" w:cs="Times New Roman"/>
                <w:kern w:val="0"/>
                <w:szCs w:val="20"/>
              </w:rPr>
              <w:t>5</w:t>
            </w:r>
          </w:p>
        </w:tc>
        <w:tc>
          <w:tcPr>
            <w:tcW w:w="1457" w:type="dxa"/>
            <w:tcBorders>
              <w:bottom w:val="single" w:color="auto" w:sz="8" w:space="0"/>
            </w:tcBorders>
          </w:tcPr>
          <w:p w14:paraId="0A177582">
            <w:pPr>
              <w:jc w:val="center"/>
              <w:rPr>
                <w:rFonts w:eastAsia="宋体" w:cs="Times New Roman"/>
                <w:kern w:val="0"/>
                <w:szCs w:val="20"/>
              </w:rPr>
            </w:pPr>
            <w:r>
              <w:rPr>
                <w:rFonts w:ascii="宋体" w:hAnsi="宋体" w:eastAsia="宋体" w:cs="宋体"/>
                <w:i w:val="0"/>
                <w:strike w:val="0"/>
                <w:spacing w:val="0"/>
                <w:u w:val="none"/>
              </w:rPr>
              <w:t>上传模糊药盒照片（对焦不准）</w:t>
            </w:r>
          </w:p>
        </w:tc>
        <w:tc>
          <w:tcPr>
            <w:tcW w:w="1704" w:type="dxa"/>
            <w:tcBorders>
              <w:bottom w:val="single" w:color="auto" w:sz="8" w:space="0"/>
            </w:tcBorders>
          </w:tcPr>
          <w:p w14:paraId="64EA3571">
            <w:pPr>
              <w:jc w:val="center"/>
              <w:rPr>
                <w:rFonts w:eastAsia="宋体" w:cs="Times New Roman"/>
                <w:kern w:val="0"/>
                <w:szCs w:val="20"/>
              </w:rPr>
            </w:pPr>
            <w:r>
              <w:rPr>
                <w:rFonts w:ascii="宋体" w:hAnsi="宋体" w:eastAsia="宋体" w:cs="宋体"/>
                <w:i w:val="0"/>
                <w:strike w:val="0"/>
                <w:spacing w:val="0"/>
                <w:u w:val="none"/>
              </w:rPr>
              <w:t>质量评分&lt;0.6，提示重新拍摄</w:t>
            </w:r>
          </w:p>
        </w:tc>
        <w:tc>
          <w:tcPr>
            <w:tcW w:w="1705" w:type="dxa"/>
            <w:tcBorders>
              <w:bottom w:val="single" w:color="auto" w:sz="8" w:space="0"/>
            </w:tcBorders>
          </w:tcPr>
          <w:p w14:paraId="20CFA1B8">
            <w:pPr>
              <w:jc w:val="center"/>
              <w:rPr>
                <w:rFonts w:eastAsia="宋体" w:cs="Times New Roman"/>
                <w:kern w:val="0"/>
                <w:szCs w:val="20"/>
              </w:rPr>
            </w:pPr>
            <w:r>
              <w:rPr>
                <w:rFonts w:ascii="宋体" w:hAnsi="宋体" w:eastAsia="宋体" w:cs="宋体"/>
                <w:i w:val="0"/>
                <w:strike w:val="0"/>
                <w:spacing w:val="0"/>
                <w:u w:val="none"/>
              </w:rPr>
              <w:t>质量评分：0.55，返回"图片质量不佳，请重新拍摄"</w:t>
            </w:r>
          </w:p>
        </w:tc>
        <w:tc>
          <w:tcPr>
            <w:tcW w:w="1705" w:type="dxa"/>
            <w:tcBorders>
              <w:bottom w:val="single" w:color="auto" w:sz="8" w:space="0"/>
              <w:right w:val="nil"/>
            </w:tcBorders>
          </w:tcPr>
          <w:p w14:paraId="64F789C0">
            <w:pPr>
              <w:jc w:val="center"/>
              <w:rPr>
                <w:rFonts w:eastAsia="宋体" w:cs="Times New Roman"/>
                <w:kern w:val="0"/>
                <w:szCs w:val="20"/>
              </w:rPr>
            </w:pPr>
            <w:r>
              <w:rPr>
                <w:rFonts w:ascii="宋体" w:hAnsi="宋体" w:eastAsia="宋体" w:cs="宋体"/>
                <w:i w:val="0"/>
                <w:strike w:val="0"/>
                <w:spacing w:val="0"/>
                <w:u w:val="none"/>
              </w:rPr>
              <w:t>通过</w:t>
            </w:r>
          </w:p>
        </w:tc>
      </w:tr>
      <w:tr w14:paraId="4985816F">
        <w:trPr>
          <w:trHeight w:val="0" w:hRule="atLeast"/>
          <w:jc w:val="center"/>
        </w:trPr>
        <w:tc>
          <w:tcPr>
            <w:tcW w:w="1951" w:type="dxa"/>
            <w:tcBorders>
              <w:left w:val="nil"/>
              <w:bottom w:val="single" w:color="auto" w:sz="8" w:space="0"/>
            </w:tcBorders>
          </w:tcPr>
          <w:p w14:paraId="49F377BA">
            <w:pPr>
              <w:jc w:val="center"/>
              <w:rPr>
                <w:rFonts w:eastAsia="宋体" w:cs="Times New Roman"/>
                <w:kern w:val="0"/>
                <w:szCs w:val="20"/>
              </w:rPr>
            </w:pPr>
            <w:r>
              <w:rPr>
                <w:rFonts w:hint="eastAsia" w:eastAsia="宋体" w:cs="Times New Roman"/>
                <w:kern w:val="0"/>
                <w:szCs w:val="20"/>
              </w:rPr>
              <w:t>6</w:t>
            </w:r>
          </w:p>
        </w:tc>
        <w:tc>
          <w:tcPr>
            <w:tcW w:w="1457" w:type="dxa"/>
            <w:tcBorders>
              <w:bottom w:val="single" w:color="auto" w:sz="8" w:space="0"/>
            </w:tcBorders>
          </w:tcPr>
          <w:p w14:paraId="3A29E839">
            <w:pPr>
              <w:jc w:val="center"/>
              <w:rPr>
                <w:rFonts w:eastAsia="宋体" w:cs="Times New Roman"/>
                <w:kern w:val="0"/>
                <w:szCs w:val="20"/>
              </w:rPr>
            </w:pPr>
            <w:r>
              <w:rPr>
                <w:rFonts w:ascii="宋体" w:hAnsi="宋体" w:eastAsia="宋体" w:cs="宋体"/>
                <w:i w:val="0"/>
                <w:strike w:val="0"/>
                <w:spacing w:val="0"/>
                <w:u w:val="none"/>
              </w:rPr>
              <w:t>上传纯黑色图片（无效图片）</w:t>
            </w:r>
          </w:p>
        </w:tc>
        <w:tc>
          <w:tcPr>
            <w:tcW w:w="1704" w:type="dxa"/>
            <w:tcBorders>
              <w:bottom w:val="single" w:color="auto" w:sz="8" w:space="0"/>
            </w:tcBorders>
          </w:tcPr>
          <w:p w14:paraId="510F406F">
            <w:pPr>
              <w:jc w:val="center"/>
              <w:rPr>
                <w:rFonts w:eastAsia="宋体" w:cs="Times New Roman"/>
                <w:kern w:val="0"/>
                <w:szCs w:val="20"/>
              </w:rPr>
            </w:pPr>
            <w:r>
              <w:rPr>
                <w:rFonts w:ascii="宋体" w:hAnsi="宋体" w:eastAsia="宋体" w:cs="宋体"/>
                <w:i w:val="0"/>
                <w:strike w:val="0"/>
                <w:spacing w:val="0"/>
                <w:u w:val="none"/>
              </w:rPr>
              <w:t>检测为无效图片，返回错误</w:t>
            </w:r>
          </w:p>
        </w:tc>
        <w:tc>
          <w:tcPr>
            <w:tcW w:w="1705" w:type="dxa"/>
            <w:tcBorders>
              <w:bottom w:val="single" w:color="auto" w:sz="8" w:space="0"/>
            </w:tcBorders>
          </w:tcPr>
          <w:p w14:paraId="5EAEEA75">
            <w:pPr>
              <w:jc w:val="center"/>
              <w:rPr>
                <w:rFonts w:eastAsia="宋体" w:cs="Times New Roman"/>
                <w:kern w:val="0"/>
                <w:szCs w:val="20"/>
              </w:rPr>
            </w:pPr>
            <w:r>
              <w:rPr>
                <w:rFonts w:ascii="宋体" w:hAnsi="宋体" w:eastAsia="宋体" w:cs="宋体"/>
                <w:i w:val="0"/>
                <w:strike w:val="0"/>
                <w:spacing w:val="0"/>
                <w:u w:val="none"/>
              </w:rPr>
              <w:t>返回"图片无法识别，请拍摄清晰的药盒"</w:t>
            </w:r>
          </w:p>
        </w:tc>
        <w:tc>
          <w:tcPr>
            <w:tcW w:w="1705" w:type="dxa"/>
            <w:tcBorders>
              <w:bottom w:val="single" w:color="auto" w:sz="8" w:space="0"/>
              <w:right w:val="nil"/>
            </w:tcBorders>
          </w:tcPr>
          <w:p w14:paraId="08A5BA36">
            <w:pPr>
              <w:jc w:val="center"/>
              <w:rPr>
                <w:rFonts w:eastAsia="宋体" w:cs="Times New Roman"/>
                <w:kern w:val="0"/>
                <w:szCs w:val="20"/>
              </w:rPr>
            </w:pPr>
            <w:r>
              <w:rPr>
                <w:rFonts w:ascii="宋体" w:hAnsi="宋体" w:eastAsia="宋体" w:cs="宋体"/>
                <w:i w:val="0"/>
                <w:strike w:val="0"/>
                <w:spacing w:val="0"/>
                <w:u w:val="none"/>
              </w:rPr>
              <w:t>通过</w:t>
            </w:r>
          </w:p>
        </w:tc>
      </w:tr>
    </w:tbl>
    <w:p w14:paraId="440B3565">
      <w:pPr>
        <w:pStyle w:val="3"/>
        <w:ind w:firstLine="480"/>
      </w:pPr>
    </w:p>
    <w:p w14:paraId="0FB43815">
      <w:pPr>
        <w:pStyle w:val="3"/>
        <w:ind w:firstLine="0"/>
        <w:rPr>
          <w:rFonts w:hint="eastAsia"/>
          <w:b/>
        </w:rPr>
      </w:pPr>
      <w:r>
        <w:rPr>
          <w:rFonts w:hint="eastAsia"/>
          <w:b/>
        </w:rPr>
        <w:t>测试结果分析</w:t>
      </w:r>
    </w:p>
    <w:p w14:paraId="4CB9180D">
      <w:pPr>
        <w:pStyle w:val="3"/>
        <w:ind w:firstLine="0"/>
        <w:rPr>
          <w:i w:val="0"/>
          <w:strike w:val="0"/>
          <w:spacing w:val="0"/>
          <w:u w:val="none"/>
        </w:rPr>
      </w:pPr>
      <w:r>
        <w:rPr>
          <w:i w:val="0"/>
          <w:strike w:val="0"/>
          <w:spacing w:val="0"/>
          <w:u w:val="none"/>
        </w:rPr>
        <w:t>图像预处理功能测试全部通过，6 个测试用例覆盖了不同场景。正常光照图片处理效果最佳，质量评分达到 0.92；畸变校正算法有效，圆柱体包装文字校正成功率 100%；反光检测和修复功能正常，能够处理高光区域；低光照图片对比度增强有效，提升文字可识别度；质量评估算法准确，能够识别不合格图片并提示重拍。测试过程中发现，图像预处理算法对常见场景处理良好，但对严重模糊或极端光照条件的图片处理能力有限。</w:t>
      </w:r>
    </w:p>
    <w:p w14:paraId="162D2C05">
      <w:pPr>
        <w:pStyle w:val="3"/>
        <w:ind w:firstLine="0"/>
        <w:rPr>
          <w:i w:val="0"/>
          <w:strike w:val="0"/>
          <w:spacing w:val="0"/>
          <w:u w:val="none"/>
        </w:rPr>
      </w:pPr>
    </w:p>
    <w:p w14:paraId="6FACEF51">
      <w:pPr>
        <w:pStyle w:val="3"/>
        <w:pBdr>
          <w:bottom w:val="none" w:color="auto" w:sz="0" w:space="0"/>
        </w:pBdr>
        <w:ind w:firstLine="0"/>
        <w:rPr>
          <w:rFonts w:hint="eastAsia"/>
          <w:b/>
        </w:rPr>
      </w:pPr>
      <w:r>
        <w:rPr>
          <w:rFonts w:hint="eastAsia"/>
          <w:b/>
        </w:rPr>
        <w:t>测试用例</w:t>
      </w:r>
    </w:p>
    <w:p w14:paraId="652FD1B3">
      <w:pPr>
        <w:pStyle w:val="3"/>
        <w:ind w:firstLine="480"/>
      </w:pP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1457"/>
        <w:gridCol w:w="1704"/>
        <w:gridCol w:w="1705"/>
        <w:gridCol w:w="1705"/>
      </w:tblGrid>
      <w:tr w14:paraId="6A066558">
        <w:trPr>
          <w:trHeight w:val="0" w:hRule="atLeast"/>
          <w:jc w:val="center"/>
        </w:trPr>
        <w:tc>
          <w:tcPr>
            <w:tcW w:w="1951" w:type="dxa"/>
            <w:tcBorders>
              <w:top w:val="single" w:color="auto" w:sz="8" w:space="0"/>
              <w:left w:val="nil"/>
            </w:tcBorders>
          </w:tcPr>
          <w:p w14:paraId="1A546E6D">
            <w:pPr>
              <w:jc w:val="center"/>
              <w:rPr>
                <w:rFonts w:eastAsia="宋体" w:cs="Times New Roman"/>
                <w:kern w:val="0"/>
                <w:szCs w:val="20"/>
              </w:rPr>
            </w:pPr>
            <w:r>
              <w:rPr>
                <w:rFonts w:hint="eastAsia" w:eastAsia="宋体" w:cs="Times New Roman"/>
                <w:kern w:val="0"/>
                <w:szCs w:val="20"/>
              </w:rPr>
              <w:t>用例编号</w:t>
            </w:r>
          </w:p>
        </w:tc>
        <w:tc>
          <w:tcPr>
            <w:tcW w:w="6571" w:type="dxa"/>
            <w:gridSpan w:val="4"/>
            <w:tcBorders>
              <w:top w:val="single" w:color="auto" w:sz="8" w:space="0"/>
              <w:right w:val="nil"/>
            </w:tcBorders>
          </w:tcPr>
          <w:p w14:paraId="1E04DD2B">
            <w:pPr>
              <w:jc w:val="center"/>
              <w:rPr>
                <w:rFonts w:eastAsia="宋体" w:cs="Times New Roman"/>
                <w:kern w:val="0"/>
                <w:szCs w:val="20"/>
              </w:rPr>
            </w:pPr>
            <w:r>
              <w:rPr>
                <w:rFonts w:hint="eastAsia" w:eastAsia="宋体" w:cs="Times New Roman"/>
                <w:kern w:val="0"/>
                <w:szCs w:val="20"/>
              </w:rPr>
              <w:t>002</w:t>
            </w:r>
          </w:p>
        </w:tc>
      </w:tr>
      <w:tr w14:paraId="4BB0FE65">
        <w:trPr>
          <w:trHeight w:val="0" w:hRule="atLeast"/>
          <w:jc w:val="center"/>
        </w:trPr>
        <w:tc>
          <w:tcPr>
            <w:tcW w:w="1951" w:type="dxa"/>
            <w:tcBorders>
              <w:left w:val="nil"/>
            </w:tcBorders>
          </w:tcPr>
          <w:p w14:paraId="3FD196DB">
            <w:pPr>
              <w:jc w:val="center"/>
              <w:rPr>
                <w:rFonts w:eastAsia="宋体" w:cs="Times New Roman"/>
                <w:kern w:val="0"/>
                <w:szCs w:val="20"/>
              </w:rPr>
            </w:pPr>
            <w:r>
              <w:rPr>
                <w:rFonts w:hint="eastAsia" w:eastAsia="宋体" w:cs="Times New Roman"/>
                <w:kern w:val="0"/>
                <w:szCs w:val="20"/>
              </w:rPr>
              <w:t>测试单元描述</w:t>
            </w:r>
          </w:p>
        </w:tc>
        <w:tc>
          <w:tcPr>
            <w:tcW w:w="6571" w:type="dxa"/>
            <w:gridSpan w:val="4"/>
            <w:tcBorders>
              <w:right w:val="nil"/>
            </w:tcBorders>
          </w:tcPr>
          <w:p w14:paraId="4EF30CA4">
            <w:pPr>
              <w:jc w:val="center"/>
              <w:rPr>
                <w:rFonts w:eastAsia="宋体" w:cs="Times New Roman"/>
                <w:kern w:val="0"/>
                <w:szCs w:val="20"/>
              </w:rPr>
            </w:pPr>
            <w:r>
              <w:rPr>
                <w:rFonts w:ascii="宋体" w:hAnsi="宋体" w:eastAsia="宋体" w:cs="宋体"/>
                <w:i w:val="0"/>
                <w:strike w:val="0"/>
                <w:spacing w:val="0"/>
                <w:u w:val="none"/>
              </w:rPr>
              <w:t>OCR 文字识别与 NLP 实体抽取功能测试</w:t>
            </w:r>
          </w:p>
        </w:tc>
      </w:tr>
      <w:tr w14:paraId="04D08B7E">
        <w:trPr>
          <w:trHeight w:val="0" w:hRule="atLeast"/>
          <w:jc w:val="center"/>
        </w:trPr>
        <w:tc>
          <w:tcPr>
            <w:tcW w:w="1951" w:type="dxa"/>
            <w:tcBorders>
              <w:left w:val="nil"/>
            </w:tcBorders>
          </w:tcPr>
          <w:p w14:paraId="46F6C295">
            <w:pPr>
              <w:jc w:val="center"/>
              <w:rPr>
                <w:rFonts w:eastAsia="宋体" w:cs="Times New Roman"/>
                <w:kern w:val="0"/>
                <w:szCs w:val="20"/>
              </w:rPr>
            </w:pPr>
            <w:r>
              <w:rPr>
                <w:rFonts w:hint="eastAsia" w:eastAsia="宋体" w:cs="Times New Roman"/>
                <w:kern w:val="0"/>
                <w:szCs w:val="20"/>
              </w:rPr>
              <w:t>用例目的</w:t>
            </w:r>
          </w:p>
        </w:tc>
        <w:tc>
          <w:tcPr>
            <w:tcW w:w="6571" w:type="dxa"/>
            <w:gridSpan w:val="4"/>
            <w:tcBorders>
              <w:right w:val="nil"/>
            </w:tcBorders>
          </w:tcPr>
          <w:p w14:paraId="30190995">
            <w:pPr>
              <w:jc w:val="center"/>
              <w:rPr>
                <w:rFonts w:eastAsia="宋体" w:cs="Times New Roman"/>
                <w:kern w:val="0"/>
                <w:szCs w:val="20"/>
              </w:rPr>
            </w:pPr>
            <w:r>
              <w:rPr>
                <w:rFonts w:ascii="宋体" w:hAnsi="宋体" w:eastAsia="宋体" w:cs="宋体"/>
                <w:i w:val="0"/>
                <w:strike w:val="0"/>
                <w:spacing w:val="0"/>
                <w:u w:val="none"/>
              </w:rPr>
              <w:t>验证 OCR 能够准确识别药盒文字，NLP 能够正确抽取结构化字段</w:t>
            </w:r>
          </w:p>
        </w:tc>
      </w:tr>
      <w:tr w14:paraId="4A20A11B">
        <w:trPr>
          <w:trHeight w:val="0" w:hRule="atLeast"/>
          <w:jc w:val="center"/>
        </w:trPr>
        <w:tc>
          <w:tcPr>
            <w:tcW w:w="1951" w:type="dxa"/>
            <w:tcBorders>
              <w:left w:val="nil"/>
            </w:tcBorders>
          </w:tcPr>
          <w:p w14:paraId="1ECF2EFC">
            <w:pPr>
              <w:jc w:val="center"/>
              <w:rPr>
                <w:rFonts w:eastAsia="宋体" w:cs="Times New Roman"/>
                <w:kern w:val="0"/>
                <w:szCs w:val="20"/>
              </w:rPr>
            </w:pPr>
            <w:r>
              <w:rPr>
                <w:rFonts w:hint="eastAsia" w:eastAsia="宋体" w:cs="Times New Roman"/>
                <w:kern w:val="0"/>
                <w:szCs w:val="20"/>
              </w:rPr>
              <w:t>前提条件</w:t>
            </w:r>
          </w:p>
        </w:tc>
        <w:tc>
          <w:tcPr>
            <w:tcW w:w="6571" w:type="dxa"/>
            <w:gridSpan w:val="4"/>
            <w:tcBorders>
              <w:right w:val="nil"/>
            </w:tcBorders>
          </w:tcPr>
          <w:p w14:paraId="5178DF20">
            <w:pPr>
              <w:snapToGrid/>
              <w:spacing w:line="240" w:lineRule="auto"/>
              <w:jc w:val="center"/>
            </w:pPr>
            <w:r>
              <w:rPr>
                <w:rFonts w:ascii="宋体" w:hAnsi="宋体" w:eastAsia="宋体" w:cs="宋体"/>
                <w:i w:val="0"/>
                <w:strike w:val="0"/>
                <w:spacing w:val="0"/>
                <w:u w:val="none"/>
              </w:rPr>
              <w:t>1. PaddleOCR 模型已加载</w:t>
            </w:r>
          </w:p>
          <w:p w14:paraId="0811D133">
            <w:pPr>
              <w:snapToGrid/>
              <w:spacing w:line="240" w:lineRule="auto"/>
              <w:jc w:val="center"/>
            </w:pPr>
            <w:r>
              <w:rPr>
                <w:rFonts w:ascii="宋体" w:hAnsi="宋体" w:eastAsia="宋体" w:cs="宋体"/>
                <w:i w:val="0"/>
                <w:strike w:val="0"/>
                <w:spacing w:val="0"/>
                <w:u w:val="none"/>
              </w:rPr>
              <w:t>2. BERT+CRF 实体识别模型正常</w:t>
            </w:r>
          </w:p>
          <w:p w14:paraId="4AF7FEAA">
            <w:pPr>
              <w:jc w:val="center"/>
              <w:rPr>
                <w:rFonts w:eastAsia="宋体" w:cs="Times New Roman"/>
                <w:kern w:val="0"/>
                <w:szCs w:val="20"/>
              </w:rPr>
            </w:pPr>
            <w:r>
              <w:rPr>
                <w:rFonts w:ascii="宋体" w:hAnsi="宋体" w:eastAsia="宋体" w:cs="宋体"/>
                <w:i w:val="0"/>
                <w:strike w:val="0"/>
                <w:spacing w:val="0"/>
                <w:u w:val="none"/>
              </w:rPr>
              <w:t>3. 测试图片已预处理</w:t>
            </w:r>
          </w:p>
        </w:tc>
      </w:tr>
      <w:tr w14:paraId="7417B7A5">
        <w:trPr>
          <w:trHeight w:val="0" w:hRule="atLeast"/>
          <w:jc w:val="center"/>
        </w:trPr>
        <w:tc>
          <w:tcPr>
            <w:tcW w:w="1951" w:type="dxa"/>
            <w:tcBorders>
              <w:left w:val="nil"/>
            </w:tcBorders>
          </w:tcPr>
          <w:p w14:paraId="5C0C6C25">
            <w:pPr>
              <w:jc w:val="center"/>
              <w:rPr>
                <w:rFonts w:eastAsia="宋体" w:cs="Times New Roman"/>
                <w:kern w:val="0"/>
                <w:szCs w:val="20"/>
              </w:rPr>
            </w:pPr>
            <w:r>
              <w:rPr>
                <w:rFonts w:hint="eastAsia" w:eastAsia="宋体" w:cs="Times New Roman"/>
                <w:kern w:val="0"/>
                <w:szCs w:val="20"/>
              </w:rPr>
              <w:t>特殊的规程说明</w:t>
            </w:r>
          </w:p>
        </w:tc>
        <w:tc>
          <w:tcPr>
            <w:tcW w:w="6571" w:type="dxa"/>
            <w:gridSpan w:val="4"/>
            <w:tcBorders>
              <w:right w:val="nil"/>
            </w:tcBorders>
          </w:tcPr>
          <w:p w14:paraId="29D749A1">
            <w:pPr>
              <w:jc w:val="center"/>
              <w:rPr>
                <w:rFonts w:eastAsia="宋体" w:cs="Times New Roman"/>
                <w:kern w:val="0"/>
                <w:szCs w:val="20"/>
              </w:rPr>
            </w:pPr>
            <w:r>
              <w:rPr>
                <w:rFonts w:ascii="宋体" w:hAnsi="宋体" w:eastAsia="宋体" w:cs="宋体"/>
                <w:i w:val="0"/>
                <w:strike w:val="0"/>
                <w:spacing w:val="0"/>
                <w:u w:val="none"/>
              </w:rPr>
              <w:t>测试药品需覆盖常见药品类型（片剂、胶囊、口服液等）</w:t>
            </w:r>
          </w:p>
        </w:tc>
      </w:tr>
      <w:tr w14:paraId="439EE62B">
        <w:trPr>
          <w:trHeight w:val="0" w:hRule="atLeast"/>
          <w:jc w:val="center"/>
        </w:trPr>
        <w:tc>
          <w:tcPr>
            <w:tcW w:w="1951" w:type="dxa"/>
            <w:tcBorders>
              <w:left w:val="nil"/>
              <w:bottom w:val="single" w:color="auto" w:sz="4" w:space="0"/>
            </w:tcBorders>
          </w:tcPr>
          <w:p w14:paraId="53948FA7">
            <w:pPr>
              <w:jc w:val="center"/>
              <w:rPr>
                <w:rFonts w:eastAsia="宋体" w:cs="Times New Roman"/>
                <w:kern w:val="0"/>
                <w:szCs w:val="20"/>
              </w:rPr>
            </w:pPr>
            <w:r>
              <w:rPr>
                <w:rFonts w:hint="eastAsia" w:eastAsia="宋体" w:cs="Times New Roman"/>
                <w:kern w:val="0"/>
                <w:szCs w:val="20"/>
              </w:rPr>
              <w:t>用例间的依赖关系</w:t>
            </w:r>
          </w:p>
        </w:tc>
        <w:tc>
          <w:tcPr>
            <w:tcW w:w="6571" w:type="dxa"/>
            <w:gridSpan w:val="4"/>
            <w:tcBorders>
              <w:bottom w:val="single" w:color="auto" w:sz="4" w:space="0"/>
              <w:right w:val="nil"/>
            </w:tcBorders>
          </w:tcPr>
          <w:p w14:paraId="2E75FB2D">
            <w:pPr>
              <w:jc w:val="center"/>
              <w:rPr>
                <w:rFonts w:eastAsia="宋体" w:cs="Times New Roman"/>
                <w:kern w:val="0"/>
                <w:szCs w:val="20"/>
              </w:rPr>
            </w:pPr>
            <w:r>
              <w:rPr>
                <w:rFonts w:ascii="宋体" w:hAnsi="宋体" w:eastAsia="宋体" w:cs="宋体"/>
                <w:i w:val="0"/>
                <w:strike w:val="0"/>
                <w:spacing w:val="0"/>
                <w:u w:val="none"/>
              </w:rPr>
              <w:t>依赖于用例 001 的图像预处理功能</w:t>
            </w:r>
          </w:p>
        </w:tc>
      </w:tr>
      <w:tr w14:paraId="3225F111">
        <w:trPr>
          <w:trHeight w:val="0" w:hRule="atLeast"/>
          <w:jc w:val="center"/>
        </w:trPr>
        <w:tc>
          <w:tcPr>
            <w:tcW w:w="1951" w:type="dxa"/>
            <w:tcBorders>
              <w:left w:val="nil"/>
            </w:tcBorders>
            <w:shd w:val="clear" w:color="auto" w:fill="D8D8D8" w:themeFill="background1" w:themeFillShade="D9"/>
          </w:tcPr>
          <w:p w14:paraId="07E41B88">
            <w:pPr>
              <w:jc w:val="center"/>
              <w:rPr>
                <w:rFonts w:eastAsia="宋体" w:cs="Times New Roman"/>
                <w:kern w:val="0"/>
                <w:szCs w:val="20"/>
              </w:rPr>
            </w:pPr>
            <w:r>
              <w:rPr>
                <w:rFonts w:hint="eastAsia" w:eastAsia="宋体" w:cs="Times New Roman"/>
                <w:kern w:val="0"/>
                <w:szCs w:val="20"/>
              </w:rPr>
              <w:t>具体步骤</w:t>
            </w:r>
          </w:p>
        </w:tc>
        <w:tc>
          <w:tcPr>
            <w:tcW w:w="1457" w:type="dxa"/>
            <w:shd w:val="clear" w:color="auto" w:fill="D8D8D8" w:themeFill="background1" w:themeFillShade="D9"/>
          </w:tcPr>
          <w:p w14:paraId="6FA31A31">
            <w:pPr>
              <w:jc w:val="center"/>
              <w:rPr>
                <w:rFonts w:eastAsia="宋体" w:cs="Times New Roman"/>
                <w:kern w:val="0"/>
                <w:szCs w:val="20"/>
              </w:rPr>
            </w:pPr>
            <w:r>
              <w:rPr>
                <w:rFonts w:hint="eastAsia" w:eastAsia="宋体" w:cs="Times New Roman"/>
                <w:kern w:val="0"/>
                <w:szCs w:val="20"/>
              </w:rPr>
              <w:t>输入</w:t>
            </w:r>
          </w:p>
        </w:tc>
        <w:tc>
          <w:tcPr>
            <w:tcW w:w="1704" w:type="dxa"/>
            <w:shd w:val="clear" w:color="auto" w:fill="D8D8D8" w:themeFill="background1" w:themeFillShade="D9"/>
          </w:tcPr>
          <w:p w14:paraId="1266DB75">
            <w:pPr>
              <w:jc w:val="center"/>
              <w:rPr>
                <w:rFonts w:eastAsia="宋体" w:cs="Times New Roman"/>
                <w:kern w:val="0"/>
                <w:szCs w:val="20"/>
              </w:rPr>
            </w:pPr>
            <w:r>
              <w:rPr>
                <w:rFonts w:hint="eastAsia" w:eastAsia="宋体" w:cs="Times New Roman"/>
                <w:kern w:val="0"/>
                <w:szCs w:val="20"/>
              </w:rPr>
              <w:t>期望输出</w:t>
            </w:r>
          </w:p>
        </w:tc>
        <w:tc>
          <w:tcPr>
            <w:tcW w:w="1705" w:type="dxa"/>
            <w:shd w:val="clear" w:color="auto" w:fill="D8D8D8" w:themeFill="background1" w:themeFillShade="D9"/>
          </w:tcPr>
          <w:p w14:paraId="0FE6D7D7">
            <w:pPr>
              <w:jc w:val="center"/>
              <w:rPr>
                <w:rFonts w:eastAsia="宋体" w:cs="Times New Roman"/>
                <w:kern w:val="0"/>
                <w:szCs w:val="20"/>
              </w:rPr>
            </w:pPr>
            <w:r>
              <w:rPr>
                <w:rFonts w:hint="eastAsia" w:eastAsia="宋体" w:cs="Times New Roman"/>
                <w:kern w:val="0"/>
                <w:szCs w:val="20"/>
              </w:rPr>
              <w:t>实际输出</w:t>
            </w:r>
          </w:p>
        </w:tc>
        <w:tc>
          <w:tcPr>
            <w:tcW w:w="1705" w:type="dxa"/>
            <w:tcBorders>
              <w:right w:val="nil"/>
            </w:tcBorders>
            <w:shd w:val="clear" w:color="auto" w:fill="D8D8D8" w:themeFill="background1" w:themeFillShade="D9"/>
          </w:tcPr>
          <w:p w14:paraId="6FA86823">
            <w:pPr>
              <w:jc w:val="center"/>
              <w:rPr>
                <w:rFonts w:eastAsia="宋体" w:cs="Times New Roman"/>
                <w:kern w:val="0"/>
                <w:szCs w:val="20"/>
              </w:rPr>
            </w:pPr>
            <w:r>
              <w:rPr>
                <w:rFonts w:hint="eastAsia" w:eastAsia="宋体" w:cs="Times New Roman"/>
                <w:kern w:val="0"/>
                <w:szCs w:val="20"/>
              </w:rPr>
              <w:t>备注</w:t>
            </w:r>
          </w:p>
        </w:tc>
      </w:tr>
      <w:tr w14:paraId="1C927320">
        <w:trPr>
          <w:trHeight w:val="0" w:hRule="atLeast"/>
          <w:jc w:val="center"/>
        </w:trPr>
        <w:tc>
          <w:tcPr>
            <w:tcW w:w="1951" w:type="dxa"/>
            <w:tcBorders>
              <w:left w:val="nil"/>
            </w:tcBorders>
          </w:tcPr>
          <w:p w14:paraId="42EC4BBD">
            <w:pPr>
              <w:jc w:val="center"/>
              <w:rPr>
                <w:rFonts w:eastAsia="宋体" w:cs="Times New Roman"/>
                <w:kern w:val="0"/>
                <w:szCs w:val="20"/>
              </w:rPr>
            </w:pPr>
            <w:r>
              <w:rPr>
                <w:rFonts w:hint="eastAsia" w:eastAsia="宋体" w:cs="Times New Roman"/>
                <w:kern w:val="0"/>
                <w:szCs w:val="20"/>
              </w:rPr>
              <w:t>1</w:t>
            </w:r>
          </w:p>
        </w:tc>
        <w:tc>
          <w:tcPr>
            <w:tcW w:w="1457" w:type="dxa"/>
          </w:tcPr>
          <w:p w14:paraId="2D190862">
            <w:pPr>
              <w:jc w:val="center"/>
              <w:rPr>
                <w:rFonts w:eastAsia="宋体" w:cs="Times New Roman"/>
                <w:kern w:val="0"/>
                <w:szCs w:val="20"/>
              </w:rPr>
            </w:pPr>
            <w:r>
              <w:rPr>
                <w:rFonts w:ascii="宋体" w:hAnsi="宋体" w:eastAsia="宋体" w:cs="宋体"/>
                <w:i w:val="0"/>
                <w:strike w:val="0"/>
                <w:spacing w:val="0"/>
                <w:u w:val="none"/>
              </w:rPr>
              <w:t>布洛芬缓释胶囊药盒图片</w:t>
            </w:r>
          </w:p>
        </w:tc>
        <w:tc>
          <w:tcPr>
            <w:tcW w:w="1704" w:type="dxa"/>
          </w:tcPr>
          <w:p w14:paraId="157A00E7">
            <w:pPr>
              <w:jc w:val="center"/>
              <w:rPr>
                <w:rFonts w:eastAsia="宋体" w:cs="Times New Roman"/>
                <w:kern w:val="0"/>
                <w:szCs w:val="20"/>
              </w:rPr>
            </w:pPr>
            <w:r>
              <w:rPr>
                <w:rFonts w:ascii="宋体" w:hAnsi="宋体" w:eastAsia="宋体" w:cs="宋体"/>
                <w:i w:val="0"/>
                <w:strike w:val="0"/>
                <w:spacing w:val="0"/>
                <w:u w:val="none"/>
              </w:rPr>
              <w:t>识别药品名、规格、用法、有效期等字段，准确率&gt;95%</w:t>
            </w:r>
          </w:p>
        </w:tc>
        <w:tc>
          <w:tcPr>
            <w:tcW w:w="1705" w:type="dxa"/>
          </w:tcPr>
          <w:p w14:paraId="64E19CC6">
            <w:pPr>
              <w:jc w:val="center"/>
              <w:rPr>
                <w:rFonts w:eastAsia="宋体" w:cs="Times New Roman"/>
                <w:kern w:val="0"/>
                <w:szCs w:val="20"/>
              </w:rPr>
            </w:pPr>
            <w:r>
              <w:rPr>
                <w:rFonts w:ascii="宋体" w:hAnsi="宋体" w:eastAsia="宋体" w:cs="宋体"/>
                <w:i w:val="0"/>
                <w:strike w:val="0"/>
                <w:spacing w:val="0"/>
                <w:u w:val="none"/>
              </w:rPr>
              <w:t>药品名：布洛芬缓释胶囊，规格：0.3g*20 粒，置信度：0.96</w:t>
            </w:r>
          </w:p>
        </w:tc>
        <w:tc>
          <w:tcPr>
            <w:tcW w:w="1705" w:type="dxa"/>
            <w:tcBorders>
              <w:right w:val="nil"/>
            </w:tcBorders>
          </w:tcPr>
          <w:p w14:paraId="5DBC7C72">
            <w:pPr>
              <w:jc w:val="center"/>
              <w:rPr>
                <w:rFonts w:eastAsia="宋体" w:cs="Times New Roman"/>
                <w:kern w:val="0"/>
                <w:szCs w:val="20"/>
              </w:rPr>
            </w:pPr>
            <w:r>
              <w:rPr>
                <w:rFonts w:ascii="宋体" w:hAnsi="宋体" w:eastAsia="宋体" w:cs="宋体"/>
                <w:i w:val="0"/>
                <w:strike w:val="0"/>
                <w:spacing w:val="0"/>
                <w:u w:val="none"/>
              </w:rPr>
              <w:t>通过</w:t>
            </w:r>
          </w:p>
        </w:tc>
      </w:tr>
      <w:tr w14:paraId="56FC7D31">
        <w:trPr>
          <w:trHeight w:val="0" w:hRule="atLeast"/>
          <w:jc w:val="center"/>
        </w:trPr>
        <w:tc>
          <w:tcPr>
            <w:tcW w:w="1951" w:type="dxa"/>
            <w:tcBorders>
              <w:left w:val="nil"/>
            </w:tcBorders>
          </w:tcPr>
          <w:p w14:paraId="7CAD7154">
            <w:pPr>
              <w:jc w:val="center"/>
              <w:rPr>
                <w:rFonts w:eastAsia="宋体" w:cs="Times New Roman"/>
                <w:kern w:val="0"/>
                <w:szCs w:val="20"/>
              </w:rPr>
            </w:pPr>
            <w:r>
              <w:rPr>
                <w:rFonts w:hint="eastAsia" w:eastAsia="宋体" w:cs="Times New Roman"/>
                <w:kern w:val="0"/>
                <w:szCs w:val="20"/>
              </w:rPr>
              <w:t>2</w:t>
            </w:r>
          </w:p>
        </w:tc>
        <w:tc>
          <w:tcPr>
            <w:tcW w:w="1457" w:type="dxa"/>
          </w:tcPr>
          <w:p w14:paraId="580FEC55">
            <w:pPr>
              <w:jc w:val="center"/>
              <w:rPr>
                <w:rFonts w:eastAsia="宋体" w:cs="Times New Roman"/>
                <w:kern w:val="0"/>
                <w:szCs w:val="20"/>
              </w:rPr>
            </w:pPr>
            <w:r>
              <w:rPr>
                <w:rFonts w:ascii="宋体" w:hAnsi="宋体" w:eastAsia="宋体" w:cs="宋体"/>
                <w:i w:val="0"/>
                <w:strike w:val="0"/>
                <w:spacing w:val="0"/>
                <w:u w:val="none"/>
              </w:rPr>
              <w:t>阿司匹林肠溶片药盒图片</w:t>
            </w:r>
          </w:p>
        </w:tc>
        <w:tc>
          <w:tcPr>
            <w:tcW w:w="1704" w:type="dxa"/>
          </w:tcPr>
          <w:p w14:paraId="2C987C1D">
            <w:pPr>
              <w:jc w:val="center"/>
              <w:rPr>
                <w:rFonts w:eastAsia="宋体" w:cs="Times New Roman"/>
                <w:kern w:val="0"/>
                <w:szCs w:val="20"/>
              </w:rPr>
            </w:pPr>
            <w:r>
              <w:rPr>
                <w:rFonts w:ascii="宋体" w:hAnsi="宋体" w:eastAsia="宋体" w:cs="宋体"/>
                <w:i w:val="0"/>
                <w:strike w:val="0"/>
                <w:spacing w:val="0"/>
                <w:u w:val="none"/>
              </w:rPr>
              <w:t>识别药品名、规格、用法等字段</w:t>
            </w:r>
          </w:p>
        </w:tc>
        <w:tc>
          <w:tcPr>
            <w:tcW w:w="1705" w:type="dxa"/>
          </w:tcPr>
          <w:p w14:paraId="20E57656">
            <w:pPr>
              <w:jc w:val="center"/>
              <w:rPr>
                <w:rFonts w:eastAsia="宋体" w:cs="Times New Roman"/>
                <w:kern w:val="0"/>
                <w:szCs w:val="20"/>
              </w:rPr>
            </w:pPr>
            <w:r>
              <w:rPr>
                <w:rFonts w:ascii="宋体" w:hAnsi="宋体" w:eastAsia="宋体" w:cs="宋体"/>
                <w:i w:val="0"/>
                <w:strike w:val="0"/>
                <w:spacing w:val="0"/>
                <w:u w:val="none"/>
              </w:rPr>
              <w:t>药品名：阿司匹林肠溶片，规格：100mg*30 片，置信度：0.94</w:t>
            </w:r>
          </w:p>
        </w:tc>
        <w:tc>
          <w:tcPr>
            <w:tcW w:w="1705" w:type="dxa"/>
            <w:tcBorders>
              <w:right w:val="nil"/>
            </w:tcBorders>
          </w:tcPr>
          <w:p w14:paraId="7ACA38A9">
            <w:pPr>
              <w:jc w:val="center"/>
              <w:rPr>
                <w:rFonts w:eastAsia="宋体" w:cs="Times New Roman"/>
                <w:kern w:val="0"/>
                <w:szCs w:val="20"/>
              </w:rPr>
            </w:pPr>
            <w:r>
              <w:rPr>
                <w:rFonts w:ascii="宋体" w:hAnsi="宋体" w:eastAsia="宋体" w:cs="宋体"/>
                <w:i w:val="0"/>
                <w:strike w:val="0"/>
                <w:spacing w:val="0"/>
                <w:u w:val="none"/>
              </w:rPr>
              <w:t>通过</w:t>
            </w:r>
          </w:p>
        </w:tc>
      </w:tr>
      <w:tr w14:paraId="4E63815A">
        <w:trPr>
          <w:trHeight w:val="0" w:hRule="atLeast"/>
          <w:jc w:val="center"/>
        </w:trPr>
        <w:tc>
          <w:tcPr>
            <w:tcW w:w="1951" w:type="dxa"/>
            <w:tcBorders>
              <w:left w:val="nil"/>
              <w:bottom w:val="single" w:color="auto" w:sz="8" w:space="0"/>
            </w:tcBorders>
          </w:tcPr>
          <w:p w14:paraId="0DC1BEDE">
            <w:pPr>
              <w:jc w:val="center"/>
              <w:rPr>
                <w:rFonts w:eastAsia="宋体" w:cs="Times New Roman"/>
                <w:kern w:val="0"/>
                <w:szCs w:val="20"/>
              </w:rPr>
            </w:pPr>
            <w:r>
              <w:rPr>
                <w:rFonts w:hint="eastAsia" w:eastAsia="宋体" w:cs="Times New Roman"/>
                <w:kern w:val="0"/>
                <w:szCs w:val="20"/>
              </w:rPr>
              <w:t>3</w:t>
            </w:r>
          </w:p>
        </w:tc>
        <w:tc>
          <w:tcPr>
            <w:tcW w:w="1457" w:type="dxa"/>
            <w:tcBorders>
              <w:bottom w:val="single" w:color="auto" w:sz="8" w:space="0"/>
            </w:tcBorders>
          </w:tcPr>
          <w:p w14:paraId="07AA1253">
            <w:pPr>
              <w:jc w:val="center"/>
              <w:rPr>
                <w:rFonts w:eastAsia="宋体" w:cs="Times New Roman"/>
                <w:kern w:val="0"/>
                <w:szCs w:val="20"/>
              </w:rPr>
            </w:pPr>
            <w:r>
              <w:rPr>
                <w:rFonts w:ascii="宋体" w:hAnsi="宋体" w:eastAsia="宋体" w:cs="宋体"/>
                <w:i w:val="0"/>
                <w:strike w:val="0"/>
                <w:spacing w:val="0"/>
                <w:u w:val="none"/>
              </w:rPr>
              <w:t>硝苯地平控释片药盒图片</w:t>
            </w:r>
          </w:p>
        </w:tc>
        <w:tc>
          <w:tcPr>
            <w:tcW w:w="1704" w:type="dxa"/>
            <w:tcBorders>
              <w:bottom w:val="single" w:color="auto" w:sz="8" w:space="0"/>
            </w:tcBorders>
          </w:tcPr>
          <w:p w14:paraId="147E1A9F">
            <w:pPr>
              <w:jc w:val="center"/>
              <w:rPr>
                <w:rFonts w:eastAsia="宋体" w:cs="Times New Roman"/>
                <w:kern w:val="0"/>
                <w:szCs w:val="20"/>
              </w:rPr>
            </w:pPr>
            <w:r>
              <w:rPr>
                <w:rFonts w:ascii="宋体" w:hAnsi="宋体" w:eastAsia="宋体" w:cs="宋体"/>
                <w:i w:val="0"/>
                <w:strike w:val="0"/>
                <w:spacing w:val="0"/>
                <w:u w:val="none"/>
              </w:rPr>
              <w:t>识别药品名、规格、用法（特殊用法）</w:t>
            </w:r>
          </w:p>
        </w:tc>
        <w:tc>
          <w:tcPr>
            <w:tcW w:w="1705" w:type="dxa"/>
            <w:tcBorders>
              <w:bottom w:val="single" w:color="auto" w:sz="8" w:space="0"/>
            </w:tcBorders>
          </w:tcPr>
          <w:p w14:paraId="2A04796E">
            <w:pPr>
              <w:jc w:val="center"/>
              <w:rPr>
                <w:rFonts w:eastAsia="宋体" w:cs="Times New Roman"/>
                <w:kern w:val="0"/>
                <w:szCs w:val="20"/>
              </w:rPr>
            </w:pPr>
            <w:r>
              <w:rPr>
                <w:rFonts w:ascii="宋体" w:hAnsi="宋体" w:eastAsia="宋体" w:cs="宋体"/>
                <w:i w:val="0"/>
                <w:strike w:val="0"/>
                <w:spacing w:val="0"/>
                <w:u w:val="none"/>
              </w:rPr>
              <w:t>药品名：硝苯地平控释片，规格：30mg*7 片，用法：一日 1 次，置信度：0.93</w:t>
            </w:r>
          </w:p>
        </w:tc>
        <w:tc>
          <w:tcPr>
            <w:tcW w:w="1705" w:type="dxa"/>
            <w:tcBorders>
              <w:bottom w:val="single" w:color="auto" w:sz="8" w:space="0"/>
              <w:right w:val="nil"/>
            </w:tcBorders>
          </w:tcPr>
          <w:p w14:paraId="0B5B2B8D">
            <w:pPr>
              <w:jc w:val="center"/>
              <w:rPr>
                <w:rFonts w:eastAsia="宋体" w:cs="Times New Roman"/>
                <w:kern w:val="0"/>
                <w:szCs w:val="20"/>
              </w:rPr>
            </w:pPr>
            <w:r>
              <w:rPr>
                <w:rFonts w:ascii="宋体" w:hAnsi="宋体" w:eastAsia="宋体" w:cs="宋体"/>
                <w:i w:val="0"/>
                <w:strike w:val="0"/>
                <w:spacing w:val="0"/>
                <w:u w:val="none"/>
              </w:rPr>
              <w:t>通过</w:t>
            </w:r>
          </w:p>
        </w:tc>
      </w:tr>
      <w:tr w14:paraId="69778BC0">
        <w:trPr>
          <w:trHeight w:val="0" w:hRule="atLeast"/>
          <w:jc w:val="center"/>
        </w:trPr>
        <w:tc>
          <w:tcPr>
            <w:tcW w:w="1951" w:type="dxa"/>
            <w:tcBorders>
              <w:left w:val="nil"/>
              <w:bottom w:val="single" w:color="auto" w:sz="8" w:space="0"/>
            </w:tcBorders>
          </w:tcPr>
          <w:p w14:paraId="353981B3">
            <w:pPr>
              <w:jc w:val="center"/>
              <w:rPr>
                <w:rFonts w:eastAsia="宋体" w:cs="Times New Roman"/>
                <w:kern w:val="0"/>
                <w:szCs w:val="20"/>
              </w:rPr>
            </w:pPr>
            <w:r>
              <w:rPr>
                <w:rFonts w:hint="eastAsia" w:eastAsia="宋体" w:cs="Times New Roman"/>
                <w:kern w:val="0"/>
                <w:szCs w:val="20"/>
              </w:rPr>
              <w:t>4</w:t>
            </w:r>
          </w:p>
        </w:tc>
        <w:tc>
          <w:tcPr>
            <w:tcW w:w="1457" w:type="dxa"/>
            <w:tcBorders>
              <w:bottom w:val="single" w:color="auto" w:sz="8" w:space="0"/>
            </w:tcBorders>
          </w:tcPr>
          <w:p w14:paraId="45AF6792">
            <w:pPr>
              <w:jc w:val="center"/>
              <w:rPr>
                <w:rFonts w:eastAsia="宋体" w:cs="Times New Roman"/>
                <w:kern w:val="0"/>
                <w:szCs w:val="20"/>
              </w:rPr>
            </w:pPr>
            <w:r>
              <w:rPr>
                <w:rFonts w:ascii="宋体" w:hAnsi="宋体" w:eastAsia="宋体" w:cs="宋体"/>
                <w:i w:val="0"/>
                <w:strike w:val="0"/>
                <w:spacing w:val="0"/>
                <w:u w:val="none"/>
              </w:rPr>
              <w:t>复方甘草口服液药盒图片</w:t>
            </w:r>
          </w:p>
        </w:tc>
        <w:tc>
          <w:tcPr>
            <w:tcW w:w="1704" w:type="dxa"/>
            <w:tcBorders>
              <w:bottom w:val="single" w:color="auto" w:sz="8" w:space="0"/>
            </w:tcBorders>
          </w:tcPr>
          <w:p w14:paraId="29D036AB">
            <w:pPr>
              <w:jc w:val="center"/>
              <w:rPr>
                <w:rFonts w:eastAsia="宋体" w:cs="Times New Roman"/>
                <w:kern w:val="0"/>
                <w:szCs w:val="20"/>
              </w:rPr>
            </w:pPr>
            <w:r>
              <w:rPr>
                <w:rFonts w:ascii="宋体" w:hAnsi="宋体" w:eastAsia="宋体" w:cs="宋体"/>
                <w:i w:val="0"/>
                <w:strike w:val="0"/>
                <w:spacing w:val="0"/>
                <w:u w:val="none"/>
              </w:rPr>
              <w:t>识别液体药品信息</w:t>
            </w:r>
          </w:p>
        </w:tc>
        <w:tc>
          <w:tcPr>
            <w:tcW w:w="1705" w:type="dxa"/>
            <w:tcBorders>
              <w:bottom w:val="single" w:color="auto" w:sz="8" w:space="0"/>
            </w:tcBorders>
          </w:tcPr>
          <w:p w14:paraId="5404D06A">
            <w:pPr>
              <w:jc w:val="center"/>
              <w:rPr>
                <w:rFonts w:eastAsia="宋体" w:cs="Times New Roman"/>
                <w:kern w:val="0"/>
                <w:szCs w:val="20"/>
              </w:rPr>
            </w:pPr>
            <w:r>
              <w:rPr>
                <w:rFonts w:ascii="宋体" w:hAnsi="宋体" w:eastAsia="宋体" w:cs="宋体"/>
                <w:i w:val="0"/>
                <w:strike w:val="0"/>
                <w:spacing w:val="0"/>
                <w:u w:val="none"/>
              </w:rPr>
              <w:t>药品名：复方甘草口服液，规格：100ml，置信度：0.91</w:t>
            </w:r>
          </w:p>
        </w:tc>
        <w:tc>
          <w:tcPr>
            <w:tcW w:w="1705" w:type="dxa"/>
            <w:tcBorders>
              <w:bottom w:val="single" w:color="auto" w:sz="8" w:space="0"/>
              <w:right w:val="nil"/>
            </w:tcBorders>
          </w:tcPr>
          <w:p w14:paraId="083B6300">
            <w:pPr>
              <w:jc w:val="center"/>
              <w:rPr>
                <w:rFonts w:eastAsia="宋体" w:cs="Times New Roman"/>
                <w:kern w:val="0"/>
                <w:szCs w:val="20"/>
              </w:rPr>
            </w:pPr>
            <w:r>
              <w:rPr>
                <w:rFonts w:ascii="宋体" w:hAnsi="宋体" w:eastAsia="宋体" w:cs="宋体"/>
                <w:i w:val="0"/>
                <w:strike w:val="0"/>
                <w:spacing w:val="0"/>
                <w:u w:val="none"/>
              </w:rPr>
              <w:t>通过</w:t>
            </w:r>
          </w:p>
        </w:tc>
      </w:tr>
      <w:tr w14:paraId="57DEB86E">
        <w:trPr>
          <w:trHeight w:val="0" w:hRule="atLeast"/>
          <w:jc w:val="center"/>
        </w:trPr>
        <w:tc>
          <w:tcPr>
            <w:tcW w:w="1951" w:type="dxa"/>
            <w:tcBorders>
              <w:left w:val="nil"/>
              <w:bottom w:val="single" w:color="auto" w:sz="8" w:space="0"/>
            </w:tcBorders>
          </w:tcPr>
          <w:p w14:paraId="74756EF5">
            <w:pPr>
              <w:jc w:val="center"/>
              <w:rPr>
                <w:rFonts w:eastAsia="宋体" w:cs="Times New Roman"/>
                <w:kern w:val="0"/>
                <w:szCs w:val="20"/>
              </w:rPr>
            </w:pPr>
            <w:r>
              <w:rPr>
                <w:rFonts w:hint="eastAsia" w:eastAsia="宋体" w:cs="Times New Roman"/>
                <w:kern w:val="0"/>
                <w:szCs w:val="20"/>
              </w:rPr>
              <w:t>5</w:t>
            </w:r>
          </w:p>
        </w:tc>
        <w:tc>
          <w:tcPr>
            <w:tcW w:w="1457" w:type="dxa"/>
            <w:tcBorders>
              <w:bottom w:val="single" w:color="auto" w:sz="8" w:space="0"/>
            </w:tcBorders>
          </w:tcPr>
          <w:p w14:paraId="6F0E6FE8">
            <w:pPr>
              <w:jc w:val="center"/>
              <w:rPr>
                <w:rFonts w:eastAsia="宋体" w:cs="Times New Roman"/>
                <w:kern w:val="0"/>
                <w:szCs w:val="20"/>
              </w:rPr>
            </w:pPr>
            <w:r>
              <w:rPr>
                <w:rFonts w:ascii="宋体" w:hAnsi="宋体" w:eastAsia="宋体" w:cs="宋体"/>
                <w:i w:val="0"/>
                <w:strike w:val="0"/>
                <w:spacing w:val="0"/>
                <w:u w:val="none"/>
              </w:rPr>
              <w:t>外文药盒图片（英文）</w:t>
            </w:r>
          </w:p>
        </w:tc>
        <w:tc>
          <w:tcPr>
            <w:tcW w:w="1704" w:type="dxa"/>
            <w:tcBorders>
              <w:bottom w:val="single" w:color="auto" w:sz="8" w:space="0"/>
            </w:tcBorders>
          </w:tcPr>
          <w:p w14:paraId="4B548994">
            <w:pPr>
              <w:jc w:val="center"/>
              <w:rPr>
                <w:rFonts w:eastAsia="宋体" w:cs="Times New Roman"/>
                <w:kern w:val="0"/>
                <w:szCs w:val="20"/>
              </w:rPr>
            </w:pPr>
            <w:r>
              <w:rPr>
                <w:rFonts w:ascii="宋体" w:hAnsi="宋体" w:eastAsia="宋体" w:cs="宋体"/>
                <w:i w:val="0"/>
                <w:strike w:val="0"/>
                <w:spacing w:val="0"/>
                <w:u w:val="none"/>
              </w:rPr>
              <w:t>识别英文字段，或提示不支持</w:t>
            </w:r>
          </w:p>
        </w:tc>
        <w:tc>
          <w:tcPr>
            <w:tcW w:w="1705" w:type="dxa"/>
            <w:tcBorders>
              <w:bottom w:val="single" w:color="auto" w:sz="8" w:space="0"/>
            </w:tcBorders>
          </w:tcPr>
          <w:p w14:paraId="7DFC8DFB">
            <w:pPr>
              <w:jc w:val="center"/>
              <w:rPr>
                <w:rFonts w:eastAsia="宋体" w:cs="Times New Roman"/>
                <w:kern w:val="0"/>
                <w:szCs w:val="20"/>
              </w:rPr>
            </w:pPr>
            <w:r>
              <w:rPr>
                <w:rFonts w:ascii="宋体" w:hAnsi="宋体" w:eastAsia="宋体" w:cs="宋体"/>
                <w:i w:val="0"/>
                <w:strike w:val="0"/>
                <w:spacing w:val="0"/>
                <w:u w:val="none"/>
              </w:rPr>
              <w:t>返回"暂不支持外文药盒识别，请手动录入"</w:t>
            </w:r>
          </w:p>
        </w:tc>
        <w:tc>
          <w:tcPr>
            <w:tcW w:w="1705" w:type="dxa"/>
            <w:tcBorders>
              <w:bottom w:val="single" w:color="auto" w:sz="8" w:space="0"/>
              <w:right w:val="nil"/>
            </w:tcBorders>
          </w:tcPr>
          <w:p w14:paraId="59DF7DA1">
            <w:pPr>
              <w:jc w:val="center"/>
              <w:rPr>
                <w:rFonts w:eastAsia="宋体" w:cs="Times New Roman"/>
                <w:kern w:val="0"/>
                <w:szCs w:val="20"/>
              </w:rPr>
            </w:pPr>
            <w:r>
              <w:rPr>
                <w:rFonts w:ascii="宋体" w:hAnsi="宋体" w:eastAsia="宋体" w:cs="宋体"/>
                <w:i w:val="0"/>
                <w:strike w:val="0"/>
                <w:spacing w:val="0"/>
                <w:u w:val="none"/>
              </w:rPr>
              <w:t>通过</w:t>
            </w:r>
          </w:p>
        </w:tc>
      </w:tr>
      <w:tr w14:paraId="5F0CF7F1">
        <w:trPr>
          <w:trHeight w:val="0" w:hRule="atLeast"/>
          <w:jc w:val="center"/>
        </w:trPr>
        <w:tc>
          <w:tcPr>
            <w:tcW w:w="1951" w:type="dxa"/>
            <w:tcBorders>
              <w:left w:val="nil"/>
              <w:bottom w:val="single" w:color="auto" w:sz="8" w:space="0"/>
            </w:tcBorders>
          </w:tcPr>
          <w:p w14:paraId="6787492D">
            <w:pPr>
              <w:jc w:val="center"/>
              <w:rPr>
                <w:rFonts w:eastAsia="宋体" w:cs="Times New Roman"/>
                <w:kern w:val="0"/>
                <w:szCs w:val="20"/>
              </w:rPr>
            </w:pPr>
            <w:r>
              <w:rPr>
                <w:rFonts w:hint="eastAsia" w:eastAsia="宋体" w:cs="Times New Roman"/>
                <w:kern w:val="0"/>
                <w:szCs w:val="20"/>
              </w:rPr>
              <w:t>6</w:t>
            </w:r>
          </w:p>
        </w:tc>
        <w:tc>
          <w:tcPr>
            <w:tcW w:w="1457" w:type="dxa"/>
            <w:tcBorders>
              <w:bottom w:val="single" w:color="auto" w:sz="8" w:space="0"/>
            </w:tcBorders>
          </w:tcPr>
          <w:p w14:paraId="3B5CBFF8">
            <w:pPr>
              <w:jc w:val="center"/>
              <w:rPr>
                <w:rFonts w:eastAsia="宋体" w:cs="Times New Roman"/>
                <w:kern w:val="0"/>
                <w:szCs w:val="20"/>
              </w:rPr>
            </w:pPr>
            <w:r>
              <w:rPr>
                <w:rFonts w:ascii="宋体" w:hAnsi="宋体" w:eastAsia="宋体" w:cs="宋体"/>
                <w:i w:val="0"/>
                <w:strike w:val="0"/>
                <w:spacing w:val="0"/>
                <w:u w:val="none"/>
              </w:rPr>
              <w:t>药盒侧面图片（信息不完整）</w:t>
            </w:r>
          </w:p>
        </w:tc>
        <w:tc>
          <w:tcPr>
            <w:tcW w:w="1704" w:type="dxa"/>
            <w:tcBorders>
              <w:bottom w:val="single" w:color="auto" w:sz="8" w:space="0"/>
            </w:tcBorders>
          </w:tcPr>
          <w:p w14:paraId="2D0CACAF">
            <w:pPr>
              <w:jc w:val="center"/>
              <w:rPr>
                <w:rFonts w:eastAsia="宋体" w:cs="Times New Roman"/>
                <w:kern w:val="0"/>
                <w:szCs w:val="20"/>
              </w:rPr>
            </w:pPr>
            <w:r>
              <w:rPr>
                <w:rFonts w:ascii="宋体" w:hAnsi="宋体" w:eastAsia="宋体" w:cs="宋体"/>
                <w:i w:val="0"/>
                <w:strike w:val="0"/>
                <w:spacing w:val="0"/>
                <w:u w:val="none"/>
              </w:rPr>
              <w:t>识别部分字段，提示补充</w:t>
            </w:r>
          </w:p>
        </w:tc>
        <w:tc>
          <w:tcPr>
            <w:tcW w:w="1705" w:type="dxa"/>
            <w:tcBorders>
              <w:bottom w:val="single" w:color="auto" w:sz="8" w:space="0"/>
            </w:tcBorders>
          </w:tcPr>
          <w:p w14:paraId="29074266">
            <w:pPr>
              <w:jc w:val="center"/>
              <w:rPr>
                <w:rFonts w:eastAsia="宋体" w:cs="Times New Roman"/>
                <w:kern w:val="0"/>
                <w:szCs w:val="20"/>
              </w:rPr>
            </w:pPr>
            <w:r>
              <w:rPr>
                <w:rFonts w:ascii="宋体" w:hAnsi="宋体" w:eastAsia="宋体" w:cs="宋体"/>
                <w:i w:val="0"/>
                <w:strike w:val="0"/>
                <w:spacing w:val="0"/>
                <w:u w:val="none"/>
              </w:rPr>
              <w:t>识别药品名和规格，用法用量字段缺失，提示用户补充</w:t>
            </w:r>
          </w:p>
        </w:tc>
        <w:tc>
          <w:tcPr>
            <w:tcW w:w="1705" w:type="dxa"/>
            <w:tcBorders>
              <w:bottom w:val="single" w:color="auto" w:sz="8" w:space="0"/>
              <w:right w:val="nil"/>
            </w:tcBorders>
          </w:tcPr>
          <w:p w14:paraId="771D029D">
            <w:pPr>
              <w:jc w:val="center"/>
              <w:rPr>
                <w:rFonts w:eastAsia="宋体" w:cs="Times New Roman"/>
                <w:kern w:val="0"/>
                <w:szCs w:val="20"/>
              </w:rPr>
            </w:pPr>
            <w:r>
              <w:rPr>
                <w:rFonts w:ascii="宋体" w:hAnsi="宋体" w:eastAsia="宋体" w:cs="宋体"/>
                <w:i w:val="0"/>
                <w:strike w:val="0"/>
                <w:spacing w:val="0"/>
                <w:u w:val="none"/>
              </w:rPr>
              <w:t>通过</w:t>
            </w:r>
          </w:p>
        </w:tc>
      </w:tr>
    </w:tbl>
    <w:p w14:paraId="1C3B321A">
      <w:pPr>
        <w:pStyle w:val="3"/>
        <w:ind w:firstLine="480"/>
      </w:pPr>
    </w:p>
    <w:p w14:paraId="69782176">
      <w:pPr>
        <w:pStyle w:val="3"/>
        <w:ind w:firstLine="0"/>
        <w:rPr>
          <w:rFonts w:hint="eastAsia"/>
          <w:b/>
        </w:rPr>
      </w:pPr>
      <w:r>
        <w:rPr>
          <w:rFonts w:hint="eastAsia"/>
          <w:b/>
        </w:rPr>
        <w:t>测试结果分析</w:t>
      </w:r>
    </w:p>
    <w:p w14:paraId="43F68D7A">
      <w:pPr>
        <w:pStyle w:val="3"/>
        <w:ind w:firstLine="0"/>
        <w:rPr>
          <w:i w:val="0"/>
          <w:strike w:val="0"/>
          <w:spacing w:val="0"/>
          <w:u w:val="none"/>
        </w:rPr>
      </w:pPr>
      <w:r>
        <w:rPr>
          <w:i w:val="0"/>
          <w:strike w:val="0"/>
          <w:spacing w:val="0"/>
          <w:u w:val="none"/>
        </w:rPr>
        <w:t>OCR 文字识别与 NLP 实体抽取功能测试全部通过，6 个测试用例覆盖了不同药品类型。中文药品识别准确率达到 96%，字段提取准确率达到 94%；不同剂型（片剂、胶囊、口服液）识别效果良好；特殊用法（如"控释片一日 1 次"）识别准确；外文药盒正确提示不支持；信息不完整时能够识别缺失字段并提示补充。测试过程中发现，OCR 对清晰、完整的药盒图片识别效果优秀，但对字体过小或印刷模糊的药盒识别率下降。</w:t>
      </w:r>
    </w:p>
    <w:p w14:paraId="1A5508A6">
      <w:pPr>
        <w:pStyle w:val="3"/>
        <w:ind w:firstLine="0"/>
        <w:rPr>
          <w:i w:val="0"/>
          <w:strike w:val="0"/>
          <w:spacing w:val="0"/>
          <w:u w:val="none"/>
        </w:rPr>
      </w:pPr>
    </w:p>
    <w:p w14:paraId="672C48D6">
      <w:pPr>
        <w:pStyle w:val="3"/>
        <w:pBdr>
          <w:bottom w:val="none" w:color="auto" w:sz="0" w:space="0"/>
        </w:pBdr>
        <w:ind w:firstLine="0"/>
        <w:rPr>
          <w:rFonts w:hint="eastAsia"/>
          <w:b/>
        </w:rPr>
      </w:pPr>
      <w:r>
        <w:rPr>
          <w:rFonts w:hint="eastAsia"/>
          <w:b/>
        </w:rPr>
        <w:t>测试用例</w:t>
      </w:r>
    </w:p>
    <w:p w14:paraId="4FB6DAAD">
      <w:pPr>
        <w:pStyle w:val="3"/>
        <w:ind w:firstLine="480"/>
      </w:pP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1457"/>
        <w:gridCol w:w="1704"/>
        <w:gridCol w:w="1705"/>
        <w:gridCol w:w="1705"/>
      </w:tblGrid>
      <w:tr w14:paraId="47E3F9F9">
        <w:trPr>
          <w:trHeight w:val="0" w:hRule="atLeast"/>
          <w:jc w:val="center"/>
        </w:trPr>
        <w:tc>
          <w:tcPr>
            <w:tcW w:w="1951" w:type="dxa"/>
            <w:tcBorders>
              <w:top w:val="single" w:color="auto" w:sz="8" w:space="0"/>
              <w:left w:val="nil"/>
            </w:tcBorders>
          </w:tcPr>
          <w:p w14:paraId="6AF68EF0">
            <w:pPr>
              <w:jc w:val="center"/>
              <w:rPr>
                <w:rFonts w:eastAsia="宋体" w:cs="Times New Roman"/>
                <w:kern w:val="0"/>
                <w:szCs w:val="20"/>
              </w:rPr>
            </w:pPr>
            <w:r>
              <w:rPr>
                <w:rFonts w:hint="eastAsia" w:eastAsia="宋体" w:cs="Times New Roman"/>
                <w:kern w:val="0"/>
                <w:szCs w:val="20"/>
              </w:rPr>
              <w:t>用例编号</w:t>
            </w:r>
          </w:p>
        </w:tc>
        <w:tc>
          <w:tcPr>
            <w:tcW w:w="6571" w:type="dxa"/>
            <w:gridSpan w:val="4"/>
            <w:tcBorders>
              <w:top w:val="single" w:color="auto" w:sz="8" w:space="0"/>
              <w:right w:val="nil"/>
            </w:tcBorders>
          </w:tcPr>
          <w:p w14:paraId="19C1D9BA">
            <w:pPr>
              <w:jc w:val="center"/>
              <w:rPr>
                <w:rFonts w:eastAsia="宋体" w:cs="Times New Roman"/>
                <w:kern w:val="0"/>
                <w:szCs w:val="20"/>
              </w:rPr>
            </w:pPr>
            <w:r>
              <w:rPr>
                <w:rFonts w:hint="eastAsia" w:eastAsia="宋体" w:cs="Times New Roman"/>
                <w:kern w:val="0"/>
                <w:szCs w:val="20"/>
              </w:rPr>
              <w:t>003</w:t>
            </w:r>
          </w:p>
        </w:tc>
      </w:tr>
      <w:tr w14:paraId="01C6C464">
        <w:trPr>
          <w:trHeight w:val="0" w:hRule="atLeast"/>
          <w:jc w:val="center"/>
        </w:trPr>
        <w:tc>
          <w:tcPr>
            <w:tcW w:w="1951" w:type="dxa"/>
            <w:tcBorders>
              <w:left w:val="nil"/>
            </w:tcBorders>
          </w:tcPr>
          <w:p w14:paraId="794AFD34">
            <w:pPr>
              <w:jc w:val="center"/>
              <w:rPr>
                <w:rFonts w:eastAsia="宋体" w:cs="Times New Roman"/>
                <w:kern w:val="0"/>
                <w:szCs w:val="20"/>
              </w:rPr>
            </w:pPr>
            <w:r>
              <w:rPr>
                <w:rFonts w:hint="eastAsia" w:eastAsia="宋体" w:cs="Times New Roman"/>
                <w:kern w:val="0"/>
                <w:szCs w:val="20"/>
              </w:rPr>
              <w:t>测试单元描述</w:t>
            </w:r>
          </w:p>
        </w:tc>
        <w:tc>
          <w:tcPr>
            <w:tcW w:w="6571" w:type="dxa"/>
            <w:gridSpan w:val="4"/>
            <w:tcBorders>
              <w:right w:val="nil"/>
            </w:tcBorders>
          </w:tcPr>
          <w:p w14:paraId="35505720">
            <w:pPr>
              <w:jc w:val="center"/>
              <w:rPr>
                <w:rFonts w:eastAsia="宋体" w:cs="Times New Roman"/>
                <w:kern w:val="0"/>
                <w:szCs w:val="20"/>
              </w:rPr>
            </w:pPr>
            <w:r>
              <w:rPr>
                <w:rFonts w:ascii="宋体" w:hAnsi="宋体" w:eastAsia="宋体" w:cs="宋体"/>
                <w:i w:val="0"/>
                <w:strike w:val="0"/>
                <w:spacing w:val="0"/>
                <w:u w:val="none"/>
              </w:rPr>
              <w:t>OCR 药盒识别与结构化提取功能测试</w:t>
            </w:r>
          </w:p>
        </w:tc>
      </w:tr>
      <w:tr w14:paraId="7851C947">
        <w:trPr>
          <w:trHeight w:val="0" w:hRule="atLeast"/>
          <w:jc w:val="center"/>
        </w:trPr>
        <w:tc>
          <w:tcPr>
            <w:tcW w:w="1951" w:type="dxa"/>
            <w:tcBorders>
              <w:left w:val="nil"/>
            </w:tcBorders>
          </w:tcPr>
          <w:p w14:paraId="4B513ED8">
            <w:pPr>
              <w:jc w:val="center"/>
              <w:rPr>
                <w:rFonts w:eastAsia="宋体" w:cs="Times New Roman"/>
                <w:kern w:val="0"/>
                <w:szCs w:val="20"/>
              </w:rPr>
            </w:pPr>
            <w:r>
              <w:rPr>
                <w:rFonts w:hint="eastAsia" w:eastAsia="宋体" w:cs="Times New Roman"/>
                <w:kern w:val="0"/>
                <w:szCs w:val="20"/>
              </w:rPr>
              <w:t>用例目的</w:t>
            </w:r>
          </w:p>
        </w:tc>
        <w:tc>
          <w:tcPr>
            <w:tcW w:w="6571" w:type="dxa"/>
            <w:gridSpan w:val="4"/>
            <w:tcBorders>
              <w:right w:val="nil"/>
            </w:tcBorders>
          </w:tcPr>
          <w:p w14:paraId="711FB383">
            <w:pPr>
              <w:jc w:val="center"/>
              <w:rPr>
                <w:rFonts w:eastAsia="宋体" w:cs="Times New Roman"/>
                <w:kern w:val="0"/>
                <w:szCs w:val="20"/>
              </w:rPr>
            </w:pPr>
            <w:r>
              <w:rPr>
                <w:rFonts w:ascii="宋体" w:hAnsi="宋体" w:eastAsia="宋体" w:cs="宋体"/>
                <w:i w:val="0"/>
                <w:strike w:val="0"/>
                <w:spacing w:val="0"/>
                <w:u w:val="none"/>
              </w:rPr>
              <w:t>验证 OCR 能够准确识别药盒文字并提取结构化字段</w:t>
            </w:r>
          </w:p>
        </w:tc>
      </w:tr>
      <w:tr w14:paraId="7031E4A8">
        <w:trPr>
          <w:trHeight w:val="0" w:hRule="atLeast"/>
          <w:jc w:val="center"/>
        </w:trPr>
        <w:tc>
          <w:tcPr>
            <w:tcW w:w="1951" w:type="dxa"/>
            <w:tcBorders>
              <w:left w:val="nil"/>
            </w:tcBorders>
          </w:tcPr>
          <w:p w14:paraId="5CE646B1">
            <w:pPr>
              <w:jc w:val="center"/>
              <w:rPr>
                <w:rFonts w:eastAsia="宋体" w:cs="Times New Roman"/>
                <w:kern w:val="0"/>
                <w:szCs w:val="20"/>
              </w:rPr>
            </w:pPr>
            <w:r>
              <w:rPr>
                <w:rFonts w:hint="eastAsia" w:eastAsia="宋体" w:cs="Times New Roman"/>
                <w:kern w:val="0"/>
                <w:szCs w:val="20"/>
              </w:rPr>
              <w:t>前提条件</w:t>
            </w:r>
          </w:p>
        </w:tc>
        <w:tc>
          <w:tcPr>
            <w:tcW w:w="6571" w:type="dxa"/>
            <w:gridSpan w:val="4"/>
            <w:tcBorders>
              <w:right w:val="nil"/>
            </w:tcBorders>
          </w:tcPr>
          <w:p w14:paraId="6C9238BE">
            <w:pPr>
              <w:snapToGrid/>
              <w:spacing w:line="240" w:lineRule="auto"/>
              <w:jc w:val="center"/>
            </w:pPr>
            <w:r>
              <w:rPr>
                <w:rFonts w:ascii="宋体" w:hAnsi="宋体" w:eastAsia="宋体" w:cs="宋体"/>
                <w:i w:val="0"/>
                <w:strike w:val="0"/>
                <w:spacing w:val="0"/>
                <w:u w:val="none"/>
              </w:rPr>
              <w:t>1. Flask OCR 服务已启动</w:t>
            </w:r>
          </w:p>
          <w:p w14:paraId="2CA33739">
            <w:pPr>
              <w:snapToGrid/>
              <w:spacing w:line="240" w:lineRule="auto"/>
              <w:jc w:val="center"/>
            </w:pPr>
            <w:r>
              <w:rPr>
                <w:rFonts w:ascii="宋体" w:hAnsi="宋体" w:eastAsia="宋体" w:cs="宋体"/>
                <w:i w:val="0"/>
                <w:strike w:val="0"/>
                <w:spacing w:val="0"/>
                <w:u w:val="none"/>
              </w:rPr>
              <w:t>2. PaddleOCR 模型已加载</w:t>
            </w:r>
          </w:p>
          <w:p w14:paraId="11BBACC4">
            <w:pPr>
              <w:jc w:val="center"/>
              <w:rPr>
                <w:rFonts w:eastAsia="宋体" w:cs="Times New Roman"/>
                <w:kern w:val="0"/>
                <w:szCs w:val="20"/>
              </w:rPr>
            </w:pPr>
            <w:r>
              <w:rPr>
                <w:rFonts w:ascii="宋体" w:hAnsi="宋体" w:eastAsia="宋体" w:cs="宋体"/>
                <w:i w:val="0"/>
                <w:strike w:val="0"/>
                <w:spacing w:val="0"/>
                <w:u w:val="none"/>
              </w:rPr>
              <w:t>3. 测试图片已准备</w:t>
            </w:r>
          </w:p>
        </w:tc>
      </w:tr>
      <w:tr w14:paraId="3D24A09A">
        <w:trPr>
          <w:trHeight w:val="0" w:hRule="atLeast"/>
          <w:jc w:val="center"/>
        </w:trPr>
        <w:tc>
          <w:tcPr>
            <w:tcW w:w="1951" w:type="dxa"/>
            <w:tcBorders>
              <w:left w:val="nil"/>
            </w:tcBorders>
          </w:tcPr>
          <w:p w14:paraId="164FF569">
            <w:pPr>
              <w:jc w:val="center"/>
              <w:rPr>
                <w:rFonts w:eastAsia="宋体" w:cs="Times New Roman"/>
                <w:kern w:val="0"/>
                <w:szCs w:val="20"/>
              </w:rPr>
            </w:pPr>
            <w:r>
              <w:rPr>
                <w:rFonts w:hint="eastAsia" w:eastAsia="宋体" w:cs="Times New Roman"/>
                <w:kern w:val="0"/>
                <w:szCs w:val="20"/>
              </w:rPr>
              <w:t>特殊的规程说明</w:t>
            </w:r>
          </w:p>
        </w:tc>
        <w:tc>
          <w:tcPr>
            <w:tcW w:w="6571" w:type="dxa"/>
            <w:gridSpan w:val="4"/>
            <w:tcBorders>
              <w:right w:val="nil"/>
            </w:tcBorders>
          </w:tcPr>
          <w:p w14:paraId="34B5E609">
            <w:pPr>
              <w:jc w:val="center"/>
              <w:rPr>
                <w:rFonts w:eastAsia="宋体" w:cs="Times New Roman"/>
                <w:kern w:val="0"/>
                <w:szCs w:val="20"/>
              </w:rPr>
            </w:pPr>
            <w:r>
              <w:rPr>
                <w:rFonts w:ascii="宋体" w:hAnsi="宋体" w:eastAsia="宋体" w:cs="宋体"/>
                <w:i w:val="0"/>
                <w:strike w:val="0"/>
                <w:spacing w:val="0"/>
                <w:u w:val="none"/>
              </w:rPr>
              <w:t>测试药品需覆盖常见药品类型（片剂、胶囊、口服液等）</w:t>
            </w:r>
          </w:p>
        </w:tc>
      </w:tr>
      <w:tr w14:paraId="4A13BD57">
        <w:trPr>
          <w:trHeight w:val="0" w:hRule="atLeast"/>
          <w:jc w:val="center"/>
        </w:trPr>
        <w:tc>
          <w:tcPr>
            <w:tcW w:w="1951" w:type="dxa"/>
            <w:tcBorders>
              <w:left w:val="nil"/>
              <w:bottom w:val="single" w:color="auto" w:sz="4" w:space="0"/>
            </w:tcBorders>
          </w:tcPr>
          <w:p w14:paraId="4AC5EF79">
            <w:pPr>
              <w:jc w:val="center"/>
              <w:rPr>
                <w:rFonts w:eastAsia="宋体" w:cs="Times New Roman"/>
                <w:kern w:val="0"/>
                <w:szCs w:val="20"/>
              </w:rPr>
            </w:pPr>
            <w:r>
              <w:rPr>
                <w:rFonts w:hint="eastAsia" w:eastAsia="宋体" w:cs="Times New Roman"/>
                <w:kern w:val="0"/>
                <w:szCs w:val="20"/>
              </w:rPr>
              <w:t>用例间的依赖关系</w:t>
            </w:r>
          </w:p>
        </w:tc>
        <w:tc>
          <w:tcPr>
            <w:tcW w:w="6571" w:type="dxa"/>
            <w:gridSpan w:val="4"/>
            <w:tcBorders>
              <w:bottom w:val="single" w:color="auto" w:sz="4" w:space="0"/>
              <w:right w:val="nil"/>
            </w:tcBorders>
          </w:tcPr>
          <w:p w14:paraId="4C5DCCF4">
            <w:pPr>
              <w:jc w:val="center"/>
              <w:rPr>
                <w:rFonts w:eastAsia="宋体" w:cs="Times New Roman"/>
                <w:kern w:val="0"/>
                <w:szCs w:val="20"/>
              </w:rPr>
            </w:pPr>
            <w:r>
              <w:rPr>
                <w:rFonts w:hint="eastAsia" w:eastAsia="宋体" w:cs="Times New Roman"/>
                <w:kern w:val="0"/>
                <w:szCs w:val="20"/>
              </w:rPr>
              <w:t>无</w:t>
            </w:r>
          </w:p>
        </w:tc>
      </w:tr>
      <w:tr w14:paraId="4371C5B8">
        <w:trPr>
          <w:trHeight w:val="0" w:hRule="atLeast"/>
          <w:jc w:val="center"/>
        </w:trPr>
        <w:tc>
          <w:tcPr>
            <w:tcW w:w="1951" w:type="dxa"/>
            <w:tcBorders>
              <w:left w:val="nil"/>
            </w:tcBorders>
            <w:shd w:val="clear" w:color="auto" w:fill="D8D8D8" w:themeFill="background1" w:themeFillShade="D9"/>
          </w:tcPr>
          <w:p w14:paraId="5C681A76">
            <w:pPr>
              <w:jc w:val="center"/>
              <w:rPr>
                <w:rFonts w:eastAsia="宋体" w:cs="Times New Roman"/>
                <w:kern w:val="0"/>
                <w:szCs w:val="20"/>
              </w:rPr>
            </w:pPr>
            <w:r>
              <w:rPr>
                <w:rFonts w:hint="eastAsia" w:eastAsia="宋体" w:cs="Times New Roman"/>
                <w:kern w:val="0"/>
                <w:szCs w:val="20"/>
              </w:rPr>
              <w:t>具体步骤</w:t>
            </w:r>
          </w:p>
        </w:tc>
        <w:tc>
          <w:tcPr>
            <w:tcW w:w="1457" w:type="dxa"/>
            <w:shd w:val="clear" w:color="auto" w:fill="D8D8D8" w:themeFill="background1" w:themeFillShade="D9"/>
          </w:tcPr>
          <w:p w14:paraId="0D12B5A8">
            <w:pPr>
              <w:jc w:val="center"/>
              <w:rPr>
                <w:rFonts w:eastAsia="宋体" w:cs="Times New Roman"/>
                <w:kern w:val="0"/>
                <w:szCs w:val="20"/>
              </w:rPr>
            </w:pPr>
            <w:r>
              <w:rPr>
                <w:rFonts w:hint="eastAsia" w:eastAsia="宋体" w:cs="Times New Roman"/>
                <w:kern w:val="0"/>
                <w:szCs w:val="20"/>
              </w:rPr>
              <w:t>输入</w:t>
            </w:r>
          </w:p>
        </w:tc>
        <w:tc>
          <w:tcPr>
            <w:tcW w:w="1704" w:type="dxa"/>
            <w:shd w:val="clear" w:color="auto" w:fill="D8D8D8" w:themeFill="background1" w:themeFillShade="D9"/>
          </w:tcPr>
          <w:p w14:paraId="60700054">
            <w:pPr>
              <w:jc w:val="center"/>
              <w:rPr>
                <w:rFonts w:eastAsia="宋体" w:cs="Times New Roman"/>
                <w:kern w:val="0"/>
                <w:szCs w:val="20"/>
              </w:rPr>
            </w:pPr>
            <w:r>
              <w:rPr>
                <w:rFonts w:hint="eastAsia" w:eastAsia="宋体" w:cs="Times New Roman"/>
                <w:kern w:val="0"/>
                <w:szCs w:val="20"/>
              </w:rPr>
              <w:t>期望输出</w:t>
            </w:r>
          </w:p>
        </w:tc>
        <w:tc>
          <w:tcPr>
            <w:tcW w:w="1705" w:type="dxa"/>
            <w:shd w:val="clear" w:color="auto" w:fill="D8D8D8" w:themeFill="background1" w:themeFillShade="D9"/>
          </w:tcPr>
          <w:p w14:paraId="6658F97E">
            <w:pPr>
              <w:jc w:val="center"/>
              <w:rPr>
                <w:rFonts w:eastAsia="宋体" w:cs="Times New Roman"/>
                <w:kern w:val="0"/>
                <w:szCs w:val="20"/>
              </w:rPr>
            </w:pPr>
            <w:r>
              <w:rPr>
                <w:rFonts w:hint="eastAsia" w:eastAsia="宋体" w:cs="Times New Roman"/>
                <w:kern w:val="0"/>
                <w:szCs w:val="20"/>
              </w:rPr>
              <w:t>实际输出</w:t>
            </w:r>
          </w:p>
        </w:tc>
        <w:tc>
          <w:tcPr>
            <w:tcW w:w="1705" w:type="dxa"/>
            <w:tcBorders>
              <w:right w:val="nil"/>
            </w:tcBorders>
            <w:shd w:val="clear" w:color="auto" w:fill="D8D8D8" w:themeFill="background1" w:themeFillShade="D9"/>
          </w:tcPr>
          <w:p w14:paraId="74756318">
            <w:pPr>
              <w:jc w:val="center"/>
              <w:rPr>
                <w:rFonts w:eastAsia="宋体" w:cs="Times New Roman"/>
                <w:kern w:val="0"/>
                <w:szCs w:val="20"/>
              </w:rPr>
            </w:pPr>
            <w:r>
              <w:rPr>
                <w:rFonts w:hint="eastAsia" w:eastAsia="宋体" w:cs="Times New Roman"/>
                <w:kern w:val="0"/>
                <w:szCs w:val="20"/>
              </w:rPr>
              <w:t>备注</w:t>
            </w:r>
          </w:p>
        </w:tc>
      </w:tr>
      <w:tr w14:paraId="24A3D166">
        <w:trPr>
          <w:trHeight w:val="0" w:hRule="atLeast"/>
          <w:jc w:val="center"/>
        </w:trPr>
        <w:tc>
          <w:tcPr>
            <w:tcW w:w="1951" w:type="dxa"/>
            <w:tcBorders>
              <w:left w:val="nil"/>
            </w:tcBorders>
          </w:tcPr>
          <w:p w14:paraId="69102DF2">
            <w:pPr>
              <w:jc w:val="center"/>
              <w:rPr>
                <w:rFonts w:eastAsia="宋体" w:cs="Times New Roman"/>
                <w:kern w:val="0"/>
                <w:szCs w:val="20"/>
              </w:rPr>
            </w:pPr>
            <w:r>
              <w:rPr>
                <w:rFonts w:hint="eastAsia" w:eastAsia="宋体" w:cs="Times New Roman"/>
                <w:kern w:val="0"/>
                <w:szCs w:val="20"/>
              </w:rPr>
              <w:t>1</w:t>
            </w:r>
          </w:p>
        </w:tc>
        <w:tc>
          <w:tcPr>
            <w:tcW w:w="1457" w:type="dxa"/>
          </w:tcPr>
          <w:p w14:paraId="03EF27F0">
            <w:pPr>
              <w:jc w:val="center"/>
              <w:rPr>
                <w:rFonts w:eastAsia="宋体" w:cs="Times New Roman"/>
                <w:kern w:val="0"/>
                <w:szCs w:val="20"/>
              </w:rPr>
            </w:pPr>
            <w:r>
              <w:rPr>
                <w:rFonts w:ascii="宋体" w:hAnsi="宋体" w:eastAsia="宋体" w:cs="宋体"/>
                <w:i w:val="0"/>
                <w:strike w:val="0"/>
                <w:spacing w:val="0"/>
                <w:u w:val="none"/>
              </w:rPr>
              <w:t>上传布洛芬缓释胶囊药盒图片</w:t>
            </w:r>
          </w:p>
        </w:tc>
        <w:tc>
          <w:tcPr>
            <w:tcW w:w="1704" w:type="dxa"/>
          </w:tcPr>
          <w:p w14:paraId="1AB62C0D">
            <w:pPr>
              <w:jc w:val="center"/>
              <w:rPr>
                <w:rFonts w:eastAsia="宋体" w:cs="Times New Roman"/>
                <w:kern w:val="0"/>
                <w:szCs w:val="20"/>
              </w:rPr>
            </w:pPr>
            <w:r>
              <w:rPr>
                <w:rFonts w:ascii="宋体" w:hAnsi="宋体" w:eastAsia="宋体" w:cs="宋体"/>
                <w:i w:val="0"/>
                <w:strike w:val="0"/>
                <w:spacing w:val="0"/>
                <w:u w:val="none"/>
              </w:rPr>
              <w:t>识别药品名、规格等字段，准确率&gt;95%</w:t>
            </w:r>
          </w:p>
        </w:tc>
        <w:tc>
          <w:tcPr>
            <w:tcW w:w="1705" w:type="dxa"/>
          </w:tcPr>
          <w:p w14:paraId="537C3954">
            <w:pPr>
              <w:jc w:val="center"/>
              <w:rPr>
                <w:rFonts w:eastAsia="宋体" w:cs="Times New Roman"/>
                <w:kern w:val="0"/>
                <w:szCs w:val="20"/>
              </w:rPr>
            </w:pPr>
            <w:r>
              <w:rPr>
                <w:rFonts w:ascii="宋体" w:hAnsi="宋体" w:eastAsia="宋体" w:cs="宋体"/>
                <w:i w:val="0"/>
                <w:strike w:val="0"/>
                <w:spacing w:val="0"/>
                <w:u w:val="none"/>
              </w:rPr>
              <w:t>药品名：布洛芬缓释胶囊，规格：0.3g*20 粒，置信度：0.96</w:t>
            </w:r>
          </w:p>
        </w:tc>
        <w:tc>
          <w:tcPr>
            <w:tcW w:w="1705" w:type="dxa"/>
            <w:tcBorders>
              <w:right w:val="nil"/>
            </w:tcBorders>
          </w:tcPr>
          <w:p w14:paraId="16CA9CAB">
            <w:pPr>
              <w:jc w:val="center"/>
              <w:rPr>
                <w:rFonts w:eastAsia="宋体" w:cs="Times New Roman"/>
                <w:kern w:val="0"/>
                <w:szCs w:val="20"/>
              </w:rPr>
            </w:pPr>
            <w:r>
              <w:rPr>
                <w:rFonts w:ascii="宋体" w:hAnsi="宋体" w:eastAsia="宋体" w:cs="宋体"/>
                <w:i w:val="0"/>
                <w:strike w:val="0"/>
                <w:spacing w:val="0"/>
                <w:u w:val="none"/>
              </w:rPr>
              <w:t>通过</w:t>
            </w:r>
          </w:p>
        </w:tc>
      </w:tr>
      <w:tr w14:paraId="36142A19">
        <w:trPr>
          <w:trHeight w:val="0" w:hRule="atLeast"/>
          <w:jc w:val="center"/>
        </w:trPr>
        <w:tc>
          <w:tcPr>
            <w:tcW w:w="1951" w:type="dxa"/>
            <w:tcBorders>
              <w:left w:val="nil"/>
            </w:tcBorders>
          </w:tcPr>
          <w:p w14:paraId="1539073A">
            <w:pPr>
              <w:jc w:val="center"/>
              <w:rPr>
                <w:rFonts w:eastAsia="宋体" w:cs="Times New Roman"/>
                <w:kern w:val="0"/>
                <w:szCs w:val="20"/>
              </w:rPr>
            </w:pPr>
            <w:r>
              <w:rPr>
                <w:rFonts w:hint="eastAsia" w:eastAsia="宋体" w:cs="Times New Roman"/>
                <w:kern w:val="0"/>
                <w:szCs w:val="20"/>
              </w:rPr>
              <w:t>2</w:t>
            </w:r>
          </w:p>
        </w:tc>
        <w:tc>
          <w:tcPr>
            <w:tcW w:w="1457" w:type="dxa"/>
          </w:tcPr>
          <w:p w14:paraId="2736F2E8">
            <w:pPr>
              <w:jc w:val="center"/>
              <w:rPr>
                <w:rFonts w:eastAsia="宋体" w:cs="Times New Roman"/>
                <w:kern w:val="0"/>
                <w:szCs w:val="20"/>
              </w:rPr>
            </w:pPr>
            <w:r>
              <w:rPr>
                <w:rFonts w:ascii="宋体" w:hAnsi="宋体" w:eastAsia="宋体" w:cs="宋体"/>
                <w:i w:val="0"/>
                <w:strike w:val="0"/>
                <w:spacing w:val="0"/>
                <w:u w:val="none"/>
              </w:rPr>
              <w:t>上传阿司匹林肠溶片药盒图片</w:t>
            </w:r>
          </w:p>
        </w:tc>
        <w:tc>
          <w:tcPr>
            <w:tcW w:w="1704" w:type="dxa"/>
          </w:tcPr>
          <w:p w14:paraId="6CE6B9AD">
            <w:pPr>
              <w:jc w:val="center"/>
              <w:rPr>
                <w:rFonts w:eastAsia="宋体" w:cs="Times New Roman"/>
                <w:kern w:val="0"/>
                <w:szCs w:val="20"/>
              </w:rPr>
            </w:pPr>
            <w:r>
              <w:rPr>
                <w:rFonts w:ascii="宋体" w:hAnsi="宋体" w:eastAsia="宋体" w:cs="宋体"/>
                <w:i w:val="0"/>
                <w:strike w:val="0"/>
                <w:spacing w:val="0"/>
                <w:u w:val="none"/>
              </w:rPr>
              <w:t>识别药品名、规格、用法等字段</w:t>
            </w:r>
          </w:p>
        </w:tc>
        <w:tc>
          <w:tcPr>
            <w:tcW w:w="1705" w:type="dxa"/>
          </w:tcPr>
          <w:p w14:paraId="3CBE7D10">
            <w:pPr>
              <w:jc w:val="center"/>
              <w:rPr>
                <w:rFonts w:eastAsia="宋体" w:cs="Times New Roman"/>
                <w:kern w:val="0"/>
                <w:szCs w:val="20"/>
              </w:rPr>
            </w:pPr>
            <w:r>
              <w:rPr>
                <w:rFonts w:ascii="宋体" w:hAnsi="宋体" w:eastAsia="宋体" w:cs="宋体"/>
                <w:i w:val="0"/>
                <w:strike w:val="0"/>
                <w:spacing w:val="0"/>
                <w:u w:val="none"/>
              </w:rPr>
              <w:t>药品名：阿司匹林肠溶片，规格：100mg*30 片，置信度：0.94</w:t>
            </w:r>
          </w:p>
        </w:tc>
        <w:tc>
          <w:tcPr>
            <w:tcW w:w="1705" w:type="dxa"/>
            <w:tcBorders>
              <w:right w:val="nil"/>
            </w:tcBorders>
          </w:tcPr>
          <w:p w14:paraId="53473346">
            <w:pPr>
              <w:jc w:val="center"/>
              <w:rPr>
                <w:rFonts w:eastAsia="宋体" w:cs="Times New Roman"/>
                <w:kern w:val="0"/>
                <w:szCs w:val="20"/>
              </w:rPr>
            </w:pPr>
            <w:r>
              <w:rPr>
                <w:rFonts w:ascii="宋体" w:hAnsi="宋体" w:eastAsia="宋体" w:cs="宋体"/>
                <w:i w:val="0"/>
                <w:strike w:val="0"/>
                <w:spacing w:val="0"/>
                <w:u w:val="none"/>
              </w:rPr>
              <w:t>通过</w:t>
            </w:r>
          </w:p>
        </w:tc>
      </w:tr>
      <w:tr w14:paraId="2051DF97">
        <w:trPr>
          <w:trHeight w:val="0" w:hRule="atLeast"/>
          <w:jc w:val="center"/>
        </w:trPr>
        <w:tc>
          <w:tcPr>
            <w:tcW w:w="1951" w:type="dxa"/>
            <w:tcBorders>
              <w:left w:val="nil"/>
              <w:bottom w:val="single" w:color="auto" w:sz="8" w:space="0"/>
            </w:tcBorders>
          </w:tcPr>
          <w:p w14:paraId="72AAE4DF">
            <w:pPr>
              <w:jc w:val="center"/>
              <w:rPr>
                <w:rFonts w:eastAsia="宋体" w:cs="Times New Roman"/>
                <w:kern w:val="0"/>
                <w:szCs w:val="20"/>
              </w:rPr>
            </w:pPr>
            <w:r>
              <w:rPr>
                <w:rFonts w:hint="eastAsia" w:eastAsia="宋体" w:cs="Times New Roman"/>
                <w:kern w:val="0"/>
                <w:szCs w:val="20"/>
              </w:rPr>
              <w:t>3</w:t>
            </w:r>
          </w:p>
        </w:tc>
        <w:tc>
          <w:tcPr>
            <w:tcW w:w="1457" w:type="dxa"/>
            <w:tcBorders>
              <w:bottom w:val="single" w:color="auto" w:sz="8" w:space="0"/>
            </w:tcBorders>
          </w:tcPr>
          <w:p w14:paraId="7922377B">
            <w:pPr>
              <w:jc w:val="center"/>
              <w:rPr>
                <w:rFonts w:eastAsia="宋体" w:cs="Times New Roman"/>
                <w:kern w:val="0"/>
                <w:szCs w:val="20"/>
              </w:rPr>
            </w:pPr>
            <w:r>
              <w:rPr>
                <w:rFonts w:ascii="宋体" w:hAnsi="宋体" w:eastAsia="宋体" w:cs="宋体"/>
                <w:i w:val="0"/>
                <w:strike w:val="0"/>
                <w:spacing w:val="0"/>
                <w:u w:val="none"/>
              </w:rPr>
              <w:t>上传硝苯地平控释片药盒图片</w:t>
            </w:r>
          </w:p>
        </w:tc>
        <w:tc>
          <w:tcPr>
            <w:tcW w:w="1704" w:type="dxa"/>
            <w:tcBorders>
              <w:bottom w:val="single" w:color="auto" w:sz="8" w:space="0"/>
            </w:tcBorders>
          </w:tcPr>
          <w:p w14:paraId="64163A3B">
            <w:pPr>
              <w:jc w:val="center"/>
              <w:rPr>
                <w:rFonts w:eastAsia="宋体" w:cs="Times New Roman"/>
                <w:kern w:val="0"/>
                <w:szCs w:val="20"/>
              </w:rPr>
            </w:pPr>
            <w:r>
              <w:rPr>
                <w:rFonts w:ascii="宋体" w:hAnsi="宋体" w:eastAsia="宋体" w:cs="宋体"/>
                <w:i w:val="0"/>
                <w:strike w:val="0"/>
                <w:spacing w:val="0"/>
                <w:u w:val="none"/>
              </w:rPr>
              <w:t>识别药品名、规格、特殊用法</w:t>
            </w:r>
          </w:p>
        </w:tc>
        <w:tc>
          <w:tcPr>
            <w:tcW w:w="1705" w:type="dxa"/>
            <w:tcBorders>
              <w:bottom w:val="single" w:color="auto" w:sz="8" w:space="0"/>
            </w:tcBorders>
          </w:tcPr>
          <w:p w14:paraId="15478285">
            <w:pPr>
              <w:jc w:val="center"/>
              <w:rPr>
                <w:rFonts w:eastAsia="宋体" w:cs="Times New Roman"/>
                <w:kern w:val="0"/>
                <w:szCs w:val="20"/>
              </w:rPr>
            </w:pPr>
            <w:r>
              <w:rPr>
                <w:rFonts w:ascii="宋体" w:hAnsi="宋体" w:eastAsia="宋体" w:cs="宋体"/>
                <w:i w:val="0"/>
                <w:strike w:val="0"/>
                <w:spacing w:val="0"/>
                <w:u w:val="none"/>
              </w:rPr>
              <w:t>药品名：硝苯地平控释片，规格：30mg*7 片，用法：一日 1 次，置信度：0.93</w:t>
            </w:r>
          </w:p>
        </w:tc>
        <w:tc>
          <w:tcPr>
            <w:tcW w:w="1705" w:type="dxa"/>
            <w:tcBorders>
              <w:bottom w:val="single" w:color="auto" w:sz="8" w:space="0"/>
              <w:right w:val="nil"/>
            </w:tcBorders>
          </w:tcPr>
          <w:p w14:paraId="0119736F">
            <w:pPr>
              <w:jc w:val="center"/>
              <w:rPr>
                <w:rFonts w:eastAsia="宋体" w:cs="Times New Roman"/>
                <w:kern w:val="0"/>
                <w:szCs w:val="20"/>
              </w:rPr>
            </w:pPr>
            <w:r>
              <w:rPr>
                <w:rFonts w:ascii="宋体" w:hAnsi="宋体" w:eastAsia="宋体" w:cs="宋体"/>
                <w:i w:val="0"/>
                <w:strike w:val="0"/>
                <w:spacing w:val="0"/>
                <w:u w:val="none"/>
              </w:rPr>
              <w:t>通过</w:t>
            </w:r>
          </w:p>
        </w:tc>
      </w:tr>
      <w:tr w14:paraId="1AF29BC5">
        <w:trPr>
          <w:trHeight w:val="0" w:hRule="atLeast"/>
          <w:jc w:val="center"/>
        </w:trPr>
        <w:tc>
          <w:tcPr>
            <w:tcW w:w="1951" w:type="dxa"/>
            <w:tcBorders>
              <w:left w:val="nil"/>
              <w:bottom w:val="single" w:color="auto" w:sz="8" w:space="0"/>
            </w:tcBorders>
          </w:tcPr>
          <w:p w14:paraId="46185DAD">
            <w:pPr>
              <w:jc w:val="center"/>
              <w:rPr>
                <w:rFonts w:eastAsia="宋体" w:cs="Times New Roman"/>
                <w:kern w:val="0"/>
                <w:szCs w:val="20"/>
              </w:rPr>
            </w:pPr>
            <w:r>
              <w:rPr>
                <w:rFonts w:hint="eastAsia" w:eastAsia="宋体" w:cs="Times New Roman"/>
                <w:kern w:val="0"/>
                <w:szCs w:val="20"/>
              </w:rPr>
              <w:t>4</w:t>
            </w:r>
          </w:p>
        </w:tc>
        <w:tc>
          <w:tcPr>
            <w:tcW w:w="1457" w:type="dxa"/>
            <w:tcBorders>
              <w:bottom w:val="single" w:color="auto" w:sz="8" w:space="0"/>
            </w:tcBorders>
          </w:tcPr>
          <w:p w14:paraId="1077419B">
            <w:pPr>
              <w:jc w:val="center"/>
              <w:rPr>
                <w:rFonts w:eastAsia="宋体" w:cs="Times New Roman"/>
                <w:kern w:val="0"/>
                <w:szCs w:val="20"/>
              </w:rPr>
            </w:pPr>
            <w:r>
              <w:rPr>
                <w:rFonts w:ascii="宋体" w:hAnsi="宋体" w:eastAsia="宋体" w:cs="宋体"/>
                <w:i w:val="0"/>
                <w:strike w:val="0"/>
                <w:spacing w:val="0"/>
                <w:u w:val="none"/>
              </w:rPr>
              <w:t>上传复方甘草口服液药盒图片</w:t>
            </w:r>
          </w:p>
        </w:tc>
        <w:tc>
          <w:tcPr>
            <w:tcW w:w="1704" w:type="dxa"/>
            <w:tcBorders>
              <w:bottom w:val="single" w:color="auto" w:sz="8" w:space="0"/>
            </w:tcBorders>
          </w:tcPr>
          <w:p w14:paraId="166FD3F9">
            <w:pPr>
              <w:jc w:val="center"/>
              <w:rPr>
                <w:rFonts w:eastAsia="宋体" w:cs="Times New Roman"/>
                <w:kern w:val="0"/>
                <w:szCs w:val="20"/>
              </w:rPr>
            </w:pPr>
            <w:r>
              <w:rPr>
                <w:rFonts w:ascii="宋体" w:hAnsi="宋体" w:eastAsia="宋体" w:cs="宋体"/>
                <w:i w:val="0"/>
                <w:strike w:val="0"/>
                <w:spacing w:val="0"/>
                <w:u w:val="none"/>
              </w:rPr>
              <w:t>识别液体药品信息</w:t>
            </w:r>
          </w:p>
        </w:tc>
        <w:tc>
          <w:tcPr>
            <w:tcW w:w="1705" w:type="dxa"/>
            <w:tcBorders>
              <w:bottom w:val="single" w:color="auto" w:sz="8" w:space="0"/>
            </w:tcBorders>
          </w:tcPr>
          <w:p w14:paraId="1DA23034">
            <w:pPr>
              <w:jc w:val="center"/>
              <w:rPr>
                <w:rFonts w:eastAsia="宋体" w:cs="Times New Roman"/>
                <w:kern w:val="0"/>
                <w:szCs w:val="20"/>
              </w:rPr>
            </w:pPr>
            <w:r>
              <w:rPr>
                <w:rFonts w:ascii="宋体" w:hAnsi="宋体" w:eastAsia="宋体" w:cs="宋体"/>
                <w:i w:val="0"/>
                <w:strike w:val="0"/>
                <w:spacing w:val="0"/>
                <w:u w:val="none"/>
              </w:rPr>
              <w:t>药品名：复方甘草口服液，规格：100ml，置信度：0.91</w:t>
            </w:r>
          </w:p>
        </w:tc>
        <w:tc>
          <w:tcPr>
            <w:tcW w:w="1705" w:type="dxa"/>
            <w:tcBorders>
              <w:bottom w:val="single" w:color="auto" w:sz="8" w:space="0"/>
              <w:right w:val="nil"/>
            </w:tcBorders>
          </w:tcPr>
          <w:p w14:paraId="7B94D913">
            <w:pPr>
              <w:jc w:val="center"/>
              <w:rPr>
                <w:rFonts w:eastAsia="宋体" w:cs="Times New Roman"/>
                <w:kern w:val="0"/>
                <w:szCs w:val="20"/>
              </w:rPr>
            </w:pPr>
            <w:r>
              <w:rPr>
                <w:rFonts w:ascii="宋体" w:hAnsi="宋体" w:eastAsia="宋体" w:cs="宋体"/>
                <w:i w:val="0"/>
                <w:strike w:val="0"/>
                <w:spacing w:val="0"/>
                <w:u w:val="none"/>
              </w:rPr>
              <w:t>通过</w:t>
            </w:r>
          </w:p>
        </w:tc>
      </w:tr>
      <w:tr w14:paraId="5752F378">
        <w:trPr>
          <w:trHeight w:val="0" w:hRule="atLeast"/>
          <w:jc w:val="center"/>
        </w:trPr>
        <w:tc>
          <w:tcPr>
            <w:tcW w:w="1951" w:type="dxa"/>
            <w:tcBorders>
              <w:left w:val="nil"/>
              <w:bottom w:val="single" w:color="auto" w:sz="8" w:space="0"/>
            </w:tcBorders>
          </w:tcPr>
          <w:p w14:paraId="6F12A83C">
            <w:pPr>
              <w:jc w:val="center"/>
              <w:rPr>
                <w:rFonts w:eastAsia="宋体" w:cs="Times New Roman"/>
                <w:kern w:val="0"/>
                <w:szCs w:val="20"/>
              </w:rPr>
            </w:pPr>
            <w:r>
              <w:rPr>
                <w:rFonts w:hint="eastAsia" w:eastAsia="宋体" w:cs="Times New Roman"/>
                <w:kern w:val="0"/>
                <w:szCs w:val="20"/>
              </w:rPr>
              <w:t>5</w:t>
            </w:r>
          </w:p>
        </w:tc>
        <w:tc>
          <w:tcPr>
            <w:tcW w:w="1457" w:type="dxa"/>
            <w:tcBorders>
              <w:bottom w:val="single" w:color="auto" w:sz="8" w:space="0"/>
            </w:tcBorders>
          </w:tcPr>
          <w:p w14:paraId="62F4B6E0">
            <w:pPr>
              <w:jc w:val="center"/>
              <w:rPr>
                <w:rFonts w:eastAsia="宋体" w:cs="Times New Roman"/>
                <w:kern w:val="0"/>
                <w:szCs w:val="20"/>
              </w:rPr>
            </w:pPr>
            <w:r>
              <w:rPr>
                <w:rFonts w:ascii="宋体" w:hAnsi="宋体" w:eastAsia="宋体" w:cs="宋体"/>
                <w:i w:val="0"/>
                <w:strike w:val="0"/>
                <w:spacing w:val="0"/>
                <w:u w:val="none"/>
              </w:rPr>
              <w:t>上传外文药盒图片（英文）</w:t>
            </w:r>
          </w:p>
        </w:tc>
        <w:tc>
          <w:tcPr>
            <w:tcW w:w="1704" w:type="dxa"/>
            <w:tcBorders>
              <w:bottom w:val="single" w:color="auto" w:sz="8" w:space="0"/>
            </w:tcBorders>
          </w:tcPr>
          <w:p w14:paraId="7D9189A6">
            <w:pPr>
              <w:jc w:val="center"/>
              <w:rPr>
                <w:rFonts w:eastAsia="宋体" w:cs="Times New Roman"/>
                <w:kern w:val="0"/>
                <w:szCs w:val="20"/>
              </w:rPr>
            </w:pPr>
            <w:r>
              <w:rPr>
                <w:rFonts w:ascii="宋体" w:hAnsi="宋体" w:eastAsia="宋体" w:cs="宋体"/>
                <w:i w:val="0"/>
                <w:strike w:val="0"/>
                <w:spacing w:val="0"/>
                <w:u w:val="none"/>
              </w:rPr>
              <w:t>识别英文字段，或提示不支持</w:t>
            </w:r>
          </w:p>
        </w:tc>
        <w:tc>
          <w:tcPr>
            <w:tcW w:w="1705" w:type="dxa"/>
            <w:tcBorders>
              <w:bottom w:val="single" w:color="auto" w:sz="8" w:space="0"/>
            </w:tcBorders>
          </w:tcPr>
          <w:p w14:paraId="3F79C3C2">
            <w:pPr>
              <w:jc w:val="center"/>
              <w:rPr>
                <w:rFonts w:eastAsia="宋体" w:cs="Times New Roman"/>
                <w:kern w:val="0"/>
                <w:szCs w:val="20"/>
              </w:rPr>
            </w:pPr>
            <w:r>
              <w:rPr>
                <w:rFonts w:ascii="宋体" w:hAnsi="宋体" w:eastAsia="宋体" w:cs="宋体"/>
                <w:i w:val="0"/>
                <w:strike w:val="0"/>
                <w:spacing w:val="0"/>
                <w:u w:val="none"/>
              </w:rPr>
              <w:t>返回识别结果，但提示外文识别准确率较低</w:t>
            </w:r>
          </w:p>
        </w:tc>
        <w:tc>
          <w:tcPr>
            <w:tcW w:w="1705" w:type="dxa"/>
            <w:tcBorders>
              <w:bottom w:val="single" w:color="auto" w:sz="8" w:space="0"/>
              <w:right w:val="nil"/>
            </w:tcBorders>
          </w:tcPr>
          <w:p w14:paraId="75A41696">
            <w:pPr>
              <w:jc w:val="center"/>
              <w:rPr>
                <w:rFonts w:eastAsia="宋体" w:cs="Times New Roman"/>
                <w:kern w:val="0"/>
                <w:szCs w:val="20"/>
              </w:rPr>
            </w:pPr>
            <w:r>
              <w:rPr>
                <w:rFonts w:ascii="宋体" w:hAnsi="宋体" w:eastAsia="宋体" w:cs="宋体"/>
                <w:i w:val="0"/>
                <w:strike w:val="0"/>
                <w:spacing w:val="0"/>
                <w:u w:val="none"/>
              </w:rPr>
              <w:t>通过</w:t>
            </w:r>
          </w:p>
        </w:tc>
      </w:tr>
      <w:tr w14:paraId="34F399EF">
        <w:trPr>
          <w:trHeight w:val="0" w:hRule="atLeast"/>
          <w:jc w:val="center"/>
        </w:trPr>
        <w:tc>
          <w:tcPr>
            <w:tcW w:w="1951" w:type="dxa"/>
            <w:tcBorders>
              <w:left w:val="nil"/>
              <w:bottom w:val="single" w:color="auto" w:sz="8" w:space="0"/>
            </w:tcBorders>
          </w:tcPr>
          <w:p w14:paraId="0A4A8802">
            <w:pPr>
              <w:jc w:val="center"/>
              <w:rPr>
                <w:rFonts w:eastAsia="宋体" w:cs="Times New Roman"/>
                <w:kern w:val="0"/>
                <w:szCs w:val="20"/>
              </w:rPr>
            </w:pPr>
            <w:r>
              <w:rPr>
                <w:rFonts w:hint="eastAsia" w:eastAsia="宋体" w:cs="Times New Roman"/>
                <w:kern w:val="0"/>
                <w:szCs w:val="20"/>
              </w:rPr>
              <w:t>6</w:t>
            </w:r>
          </w:p>
        </w:tc>
        <w:tc>
          <w:tcPr>
            <w:tcW w:w="1457" w:type="dxa"/>
            <w:tcBorders>
              <w:bottom w:val="single" w:color="auto" w:sz="8" w:space="0"/>
            </w:tcBorders>
          </w:tcPr>
          <w:p w14:paraId="3273C920">
            <w:pPr>
              <w:jc w:val="center"/>
              <w:rPr>
                <w:rFonts w:eastAsia="宋体" w:cs="Times New Roman"/>
                <w:kern w:val="0"/>
                <w:szCs w:val="20"/>
              </w:rPr>
            </w:pPr>
            <w:r>
              <w:rPr>
                <w:rFonts w:hint="eastAsia" w:ascii="宋体" w:hAnsi="宋体" w:eastAsia="宋体" w:cs="宋体"/>
                <w:i w:val="0"/>
                <w:strike w:val="0"/>
                <w:spacing w:val="0"/>
                <w:u w:val="none"/>
              </w:rPr>
              <w:t>上传</w:t>
            </w:r>
            <w:r>
              <w:rPr>
                <w:rFonts w:ascii="宋体" w:hAnsi="宋体" w:eastAsia="宋体" w:cs="宋体"/>
                <w:i w:val="0"/>
                <w:strike w:val="0"/>
                <w:spacing w:val="0"/>
                <w:u w:val="none"/>
              </w:rPr>
              <w:t>药盒侧面图片（信息不完整）</w:t>
            </w:r>
          </w:p>
        </w:tc>
        <w:tc>
          <w:tcPr>
            <w:tcW w:w="1704" w:type="dxa"/>
            <w:tcBorders>
              <w:bottom w:val="single" w:color="auto" w:sz="8" w:space="0"/>
            </w:tcBorders>
          </w:tcPr>
          <w:p w14:paraId="644D3FAB">
            <w:pPr>
              <w:jc w:val="center"/>
              <w:rPr>
                <w:rFonts w:eastAsia="宋体" w:cs="Times New Roman"/>
                <w:kern w:val="0"/>
                <w:szCs w:val="20"/>
              </w:rPr>
            </w:pPr>
            <w:r>
              <w:rPr>
                <w:rFonts w:ascii="宋体" w:hAnsi="宋体" w:eastAsia="宋体" w:cs="宋体"/>
                <w:i w:val="0"/>
                <w:strike w:val="0"/>
                <w:spacing w:val="0"/>
                <w:u w:val="none"/>
              </w:rPr>
              <w:t>识别部分字段，提示补充</w:t>
            </w:r>
          </w:p>
        </w:tc>
        <w:tc>
          <w:tcPr>
            <w:tcW w:w="1705" w:type="dxa"/>
            <w:tcBorders>
              <w:bottom w:val="single" w:color="auto" w:sz="8" w:space="0"/>
            </w:tcBorders>
          </w:tcPr>
          <w:p w14:paraId="7C074C94">
            <w:pPr>
              <w:jc w:val="center"/>
              <w:rPr>
                <w:rFonts w:eastAsia="宋体" w:cs="Times New Roman"/>
                <w:kern w:val="0"/>
                <w:szCs w:val="20"/>
              </w:rPr>
            </w:pPr>
            <w:r>
              <w:rPr>
                <w:rFonts w:ascii="宋体" w:hAnsi="宋体" w:eastAsia="宋体" w:cs="宋体"/>
                <w:i w:val="0"/>
                <w:strike w:val="0"/>
                <w:spacing w:val="0"/>
                <w:u w:val="none"/>
              </w:rPr>
              <w:t>识别药品名和规格，用法用量字段缺失，提示用户补充</w:t>
            </w:r>
          </w:p>
        </w:tc>
        <w:tc>
          <w:tcPr>
            <w:tcW w:w="1705" w:type="dxa"/>
            <w:tcBorders>
              <w:bottom w:val="single" w:color="auto" w:sz="8" w:space="0"/>
              <w:right w:val="nil"/>
            </w:tcBorders>
          </w:tcPr>
          <w:p w14:paraId="7F95731D">
            <w:pPr>
              <w:jc w:val="center"/>
              <w:rPr>
                <w:rFonts w:eastAsia="宋体" w:cs="Times New Roman"/>
                <w:kern w:val="0"/>
                <w:szCs w:val="20"/>
              </w:rPr>
            </w:pPr>
            <w:r>
              <w:rPr>
                <w:rFonts w:ascii="宋体" w:hAnsi="宋体" w:eastAsia="宋体" w:cs="宋体"/>
                <w:i w:val="0"/>
                <w:strike w:val="0"/>
                <w:spacing w:val="0"/>
                <w:u w:val="none"/>
              </w:rPr>
              <w:t>通过</w:t>
            </w:r>
          </w:p>
        </w:tc>
      </w:tr>
    </w:tbl>
    <w:p w14:paraId="350C8140">
      <w:pPr>
        <w:pStyle w:val="3"/>
        <w:ind w:firstLine="480"/>
      </w:pPr>
    </w:p>
    <w:p w14:paraId="1CC44CA5">
      <w:pPr>
        <w:pStyle w:val="3"/>
        <w:ind w:firstLine="0"/>
        <w:rPr>
          <w:rFonts w:hint="eastAsia"/>
          <w:b/>
        </w:rPr>
      </w:pPr>
      <w:r>
        <w:rPr>
          <w:rFonts w:hint="eastAsia"/>
          <w:b/>
        </w:rPr>
        <w:t>测试结果分析</w:t>
      </w:r>
    </w:p>
    <w:p w14:paraId="717D5020">
      <w:pPr>
        <w:pStyle w:val="3"/>
        <w:ind w:firstLine="0"/>
        <w:rPr>
          <w:i w:val="0"/>
          <w:strike w:val="0"/>
          <w:spacing w:val="0"/>
          <w:u w:val="none"/>
        </w:rPr>
      </w:pPr>
      <w:r>
        <w:rPr>
          <w:i w:val="0"/>
          <w:strike w:val="0"/>
          <w:spacing w:val="0"/>
          <w:u w:val="none"/>
        </w:rPr>
        <w:t>OCR 药盒识别与结构化提取功能测试全部通过，6 个测试用例覆盖了不同药品类型。中文药品识别准确率达到 96%，字段提取准确率达到 94%；不同剂型（片剂、胶囊、口服液）识别效果良好；特殊用法（如"控释片一日 1 次"）识别准确；外文药盒识别准确率较低，建议手动录入；信息不完整时能够识别缺失字段并提示补充。测试过程中发现，OCR 对清晰、完整的药盒图片识别效果优秀，通过 Flask 服务调用 PaddleOCR 模型，识别结果准确可靠。</w:t>
      </w:r>
    </w:p>
    <w:p w14:paraId="7E8F68F1">
      <w:pPr>
        <w:pStyle w:val="3"/>
        <w:ind w:firstLine="0"/>
        <w:rPr>
          <w:i w:val="0"/>
          <w:strike w:val="0"/>
          <w:spacing w:val="0"/>
          <w:u w:val="none"/>
        </w:rPr>
      </w:pPr>
    </w:p>
    <w:p w14:paraId="79CE77F6">
      <w:pPr>
        <w:pStyle w:val="3"/>
        <w:pBdr>
          <w:bottom w:val="none" w:color="auto" w:sz="0" w:space="0"/>
        </w:pBdr>
        <w:ind w:firstLine="0"/>
        <w:rPr>
          <w:rFonts w:hint="eastAsia"/>
          <w:b/>
        </w:rPr>
      </w:pPr>
      <w:r>
        <w:rPr>
          <w:rFonts w:hint="eastAsia"/>
          <w:b/>
        </w:rPr>
        <w:t>测试用例</w:t>
      </w:r>
    </w:p>
    <w:p w14:paraId="481D8B5A">
      <w:pPr>
        <w:pStyle w:val="3"/>
        <w:ind w:firstLine="480"/>
      </w:pP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1457"/>
        <w:gridCol w:w="1704"/>
        <w:gridCol w:w="1705"/>
        <w:gridCol w:w="1705"/>
      </w:tblGrid>
      <w:tr w14:paraId="033B4DF3">
        <w:trPr>
          <w:trHeight w:val="0" w:hRule="atLeast"/>
          <w:jc w:val="center"/>
        </w:trPr>
        <w:tc>
          <w:tcPr>
            <w:tcW w:w="1951" w:type="dxa"/>
            <w:tcBorders>
              <w:top w:val="single" w:color="auto" w:sz="8" w:space="0"/>
              <w:left w:val="nil"/>
            </w:tcBorders>
          </w:tcPr>
          <w:p w14:paraId="451FA3C0">
            <w:pPr>
              <w:jc w:val="center"/>
              <w:rPr>
                <w:rFonts w:eastAsia="宋体" w:cs="Times New Roman"/>
                <w:kern w:val="0"/>
                <w:szCs w:val="20"/>
              </w:rPr>
            </w:pPr>
            <w:r>
              <w:rPr>
                <w:rFonts w:hint="eastAsia" w:eastAsia="宋体" w:cs="Times New Roman"/>
                <w:kern w:val="0"/>
                <w:szCs w:val="20"/>
              </w:rPr>
              <w:t>用例编号</w:t>
            </w:r>
          </w:p>
        </w:tc>
        <w:tc>
          <w:tcPr>
            <w:tcW w:w="6571" w:type="dxa"/>
            <w:gridSpan w:val="4"/>
            <w:tcBorders>
              <w:top w:val="single" w:color="auto" w:sz="8" w:space="0"/>
              <w:right w:val="nil"/>
            </w:tcBorders>
          </w:tcPr>
          <w:p w14:paraId="3D3ACABA">
            <w:pPr>
              <w:jc w:val="center"/>
              <w:rPr>
                <w:rFonts w:eastAsia="宋体" w:cs="Times New Roman"/>
                <w:kern w:val="0"/>
                <w:szCs w:val="20"/>
              </w:rPr>
            </w:pPr>
            <w:r>
              <w:rPr>
                <w:rFonts w:hint="eastAsia" w:eastAsia="宋体" w:cs="Times New Roman"/>
                <w:kern w:val="0"/>
                <w:szCs w:val="20"/>
              </w:rPr>
              <w:t>004</w:t>
            </w:r>
          </w:p>
        </w:tc>
      </w:tr>
      <w:tr w14:paraId="18A0BA27">
        <w:trPr>
          <w:trHeight w:val="0" w:hRule="atLeast"/>
          <w:jc w:val="center"/>
        </w:trPr>
        <w:tc>
          <w:tcPr>
            <w:tcW w:w="1951" w:type="dxa"/>
            <w:tcBorders>
              <w:left w:val="nil"/>
            </w:tcBorders>
          </w:tcPr>
          <w:p w14:paraId="11BE2FA9">
            <w:pPr>
              <w:jc w:val="center"/>
              <w:rPr>
                <w:rFonts w:eastAsia="宋体" w:cs="Times New Roman"/>
                <w:kern w:val="0"/>
                <w:szCs w:val="20"/>
              </w:rPr>
            </w:pPr>
            <w:r>
              <w:rPr>
                <w:rFonts w:hint="eastAsia" w:eastAsia="宋体" w:cs="Times New Roman"/>
                <w:kern w:val="0"/>
                <w:szCs w:val="20"/>
              </w:rPr>
              <w:t>测试单元描述</w:t>
            </w:r>
          </w:p>
        </w:tc>
        <w:tc>
          <w:tcPr>
            <w:tcW w:w="6571" w:type="dxa"/>
            <w:gridSpan w:val="4"/>
            <w:tcBorders>
              <w:right w:val="nil"/>
            </w:tcBorders>
          </w:tcPr>
          <w:p w14:paraId="0C8041DE">
            <w:pPr>
              <w:jc w:val="center"/>
              <w:rPr>
                <w:rFonts w:eastAsia="宋体" w:cs="Times New Roman"/>
                <w:kern w:val="0"/>
                <w:szCs w:val="20"/>
              </w:rPr>
            </w:pPr>
            <w:r>
              <w:rPr>
                <w:rFonts w:ascii="宋体" w:hAnsi="宋体" w:eastAsia="宋体" w:cs="宋体"/>
                <w:i w:val="0"/>
                <w:strike w:val="0"/>
                <w:spacing w:val="0"/>
                <w:u w:val="none"/>
              </w:rPr>
              <w:t>识别结果编辑与确认功能测试</w:t>
            </w:r>
          </w:p>
        </w:tc>
      </w:tr>
      <w:tr w14:paraId="027648C3">
        <w:trPr>
          <w:trHeight w:val="0" w:hRule="atLeast"/>
          <w:jc w:val="center"/>
        </w:trPr>
        <w:tc>
          <w:tcPr>
            <w:tcW w:w="1951" w:type="dxa"/>
            <w:tcBorders>
              <w:left w:val="nil"/>
            </w:tcBorders>
          </w:tcPr>
          <w:p w14:paraId="7F860A6A">
            <w:pPr>
              <w:jc w:val="center"/>
              <w:rPr>
                <w:rFonts w:eastAsia="宋体" w:cs="Times New Roman"/>
                <w:kern w:val="0"/>
                <w:szCs w:val="20"/>
              </w:rPr>
            </w:pPr>
            <w:r>
              <w:rPr>
                <w:rFonts w:hint="eastAsia" w:eastAsia="宋体" w:cs="Times New Roman"/>
                <w:kern w:val="0"/>
                <w:szCs w:val="20"/>
              </w:rPr>
              <w:t>用例目的</w:t>
            </w:r>
          </w:p>
        </w:tc>
        <w:tc>
          <w:tcPr>
            <w:tcW w:w="6571" w:type="dxa"/>
            <w:gridSpan w:val="4"/>
            <w:tcBorders>
              <w:right w:val="nil"/>
            </w:tcBorders>
          </w:tcPr>
          <w:p w14:paraId="44585383">
            <w:pPr>
              <w:jc w:val="center"/>
              <w:rPr>
                <w:rFonts w:eastAsia="宋体" w:cs="Times New Roman"/>
                <w:kern w:val="0"/>
                <w:szCs w:val="20"/>
              </w:rPr>
            </w:pPr>
            <w:r>
              <w:rPr>
                <w:rFonts w:ascii="宋体" w:hAnsi="宋体" w:eastAsia="宋体" w:cs="宋体"/>
                <w:i w:val="0"/>
                <w:strike w:val="0"/>
                <w:spacing w:val="0"/>
                <w:u w:val="none"/>
              </w:rPr>
              <w:t>验证用户能够正确编辑、修正识别结果并确认保存</w:t>
            </w:r>
          </w:p>
        </w:tc>
      </w:tr>
      <w:tr w14:paraId="759A2B86">
        <w:trPr>
          <w:trHeight w:val="0" w:hRule="atLeast"/>
          <w:jc w:val="center"/>
        </w:trPr>
        <w:tc>
          <w:tcPr>
            <w:tcW w:w="1951" w:type="dxa"/>
            <w:tcBorders>
              <w:left w:val="nil"/>
            </w:tcBorders>
          </w:tcPr>
          <w:p w14:paraId="75C284F4">
            <w:pPr>
              <w:jc w:val="center"/>
              <w:rPr>
                <w:rFonts w:eastAsia="宋体" w:cs="Times New Roman"/>
                <w:kern w:val="0"/>
                <w:szCs w:val="20"/>
              </w:rPr>
            </w:pPr>
            <w:r>
              <w:rPr>
                <w:rFonts w:hint="eastAsia" w:eastAsia="宋体" w:cs="Times New Roman"/>
                <w:kern w:val="0"/>
                <w:szCs w:val="20"/>
              </w:rPr>
              <w:t>前提条件</w:t>
            </w:r>
          </w:p>
        </w:tc>
        <w:tc>
          <w:tcPr>
            <w:tcW w:w="6571" w:type="dxa"/>
            <w:gridSpan w:val="4"/>
            <w:tcBorders>
              <w:right w:val="nil"/>
            </w:tcBorders>
          </w:tcPr>
          <w:p w14:paraId="1A7CC25E">
            <w:pPr>
              <w:snapToGrid/>
              <w:spacing w:line="240" w:lineRule="auto"/>
              <w:jc w:val="center"/>
            </w:pPr>
            <w:r>
              <w:rPr>
                <w:rFonts w:ascii="宋体" w:hAnsi="宋体" w:eastAsia="宋体" w:cs="宋体"/>
                <w:i w:val="0"/>
                <w:strike w:val="0"/>
                <w:spacing w:val="0"/>
                <w:u w:val="none"/>
              </w:rPr>
              <w:t>1. 测试用户已登录</w:t>
            </w:r>
          </w:p>
          <w:p w14:paraId="0CA07F3E">
            <w:pPr>
              <w:snapToGrid/>
              <w:spacing w:line="240" w:lineRule="auto"/>
              <w:jc w:val="center"/>
            </w:pPr>
            <w:r>
              <w:rPr>
                <w:rFonts w:ascii="宋体" w:hAnsi="宋体" w:eastAsia="宋体" w:cs="宋体"/>
                <w:i w:val="0"/>
                <w:strike w:val="0"/>
                <w:spacing w:val="0"/>
                <w:u w:val="none"/>
              </w:rPr>
              <w:t>2. OCR 识别功能正常</w:t>
            </w:r>
          </w:p>
          <w:p w14:paraId="5288FBCE">
            <w:pPr>
              <w:jc w:val="center"/>
              <w:rPr>
                <w:rFonts w:eastAsia="宋体" w:cs="Times New Roman"/>
                <w:kern w:val="0"/>
                <w:szCs w:val="20"/>
              </w:rPr>
            </w:pPr>
            <w:r>
              <w:rPr>
                <w:rFonts w:ascii="宋体" w:hAnsi="宋体" w:eastAsia="宋体" w:cs="宋体"/>
                <w:i w:val="0"/>
                <w:strike w:val="0"/>
                <w:spacing w:val="0"/>
                <w:u w:val="none"/>
              </w:rPr>
              <w:t>3. 用户药品库为空</w:t>
            </w:r>
          </w:p>
        </w:tc>
      </w:tr>
      <w:tr w14:paraId="58E64DFC">
        <w:trPr>
          <w:trHeight w:val="0" w:hRule="atLeast"/>
          <w:jc w:val="center"/>
        </w:trPr>
        <w:tc>
          <w:tcPr>
            <w:tcW w:w="1951" w:type="dxa"/>
            <w:tcBorders>
              <w:left w:val="nil"/>
            </w:tcBorders>
          </w:tcPr>
          <w:p w14:paraId="72F05B2A">
            <w:pPr>
              <w:jc w:val="center"/>
              <w:rPr>
                <w:rFonts w:eastAsia="宋体" w:cs="Times New Roman"/>
                <w:kern w:val="0"/>
                <w:szCs w:val="20"/>
              </w:rPr>
            </w:pPr>
            <w:r>
              <w:rPr>
                <w:rFonts w:hint="eastAsia" w:eastAsia="宋体" w:cs="Times New Roman"/>
                <w:kern w:val="0"/>
                <w:szCs w:val="20"/>
              </w:rPr>
              <w:t>特殊的规程说明</w:t>
            </w:r>
          </w:p>
        </w:tc>
        <w:tc>
          <w:tcPr>
            <w:tcW w:w="6571" w:type="dxa"/>
            <w:gridSpan w:val="4"/>
            <w:tcBorders>
              <w:right w:val="nil"/>
            </w:tcBorders>
          </w:tcPr>
          <w:p w14:paraId="52ACFC14">
            <w:pPr>
              <w:jc w:val="center"/>
              <w:rPr>
                <w:rFonts w:eastAsia="宋体" w:cs="Times New Roman"/>
                <w:kern w:val="0"/>
                <w:szCs w:val="20"/>
              </w:rPr>
            </w:pPr>
            <w:r>
              <w:rPr>
                <w:rFonts w:ascii="宋体" w:hAnsi="宋体" w:eastAsia="宋体" w:cs="宋体"/>
                <w:i w:val="0"/>
                <w:strike w:val="0"/>
                <w:spacing w:val="0"/>
                <w:u w:val="none"/>
              </w:rPr>
              <w:t>需要测试用户编辑和直接确认两种场景</w:t>
            </w:r>
          </w:p>
        </w:tc>
      </w:tr>
      <w:tr w14:paraId="0430EE0C">
        <w:trPr>
          <w:trHeight w:val="0" w:hRule="atLeast"/>
          <w:jc w:val="center"/>
        </w:trPr>
        <w:tc>
          <w:tcPr>
            <w:tcW w:w="1951" w:type="dxa"/>
            <w:tcBorders>
              <w:left w:val="nil"/>
              <w:bottom w:val="single" w:color="auto" w:sz="4" w:space="0"/>
            </w:tcBorders>
          </w:tcPr>
          <w:p w14:paraId="3D526373">
            <w:pPr>
              <w:jc w:val="center"/>
              <w:rPr>
                <w:rFonts w:eastAsia="宋体" w:cs="Times New Roman"/>
                <w:kern w:val="0"/>
                <w:szCs w:val="20"/>
              </w:rPr>
            </w:pPr>
            <w:r>
              <w:rPr>
                <w:rFonts w:hint="eastAsia" w:eastAsia="宋体" w:cs="Times New Roman"/>
                <w:kern w:val="0"/>
                <w:szCs w:val="20"/>
              </w:rPr>
              <w:t>用例间的依赖关系</w:t>
            </w:r>
          </w:p>
        </w:tc>
        <w:tc>
          <w:tcPr>
            <w:tcW w:w="6571" w:type="dxa"/>
            <w:gridSpan w:val="4"/>
            <w:tcBorders>
              <w:bottom w:val="single" w:color="auto" w:sz="4" w:space="0"/>
              <w:right w:val="nil"/>
            </w:tcBorders>
          </w:tcPr>
          <w:p w14:paraId="1DEC43D6">
            <w:pPr>
              <w:jc w:val="center"/>
              <w:rPr>
                <w:rFonts w:eastAsia="宋体" w:cs="Times New Roman"/>
                <w:kern w:val="0"/>
                <w:szCs w:val="20"/>
              </w:rPr>
            </w:pPr>
            <w:r>
              <w:rPr>
                <w:rFonts w:hint="eastAsia" w:eastAsia="宋体" w:cs="Times New Roman"/>
                <w:kern w:val="0"/>
                <w:szCs w:val="20"/>
              </w:rPr>
              <w:t>无</w:t>
            </w:r>
          </w:p>
        </w:tc>
      </w:tr>
      <w:tr w14:paraId="473A1191">
        <w:trPr>
          <w:trHeight w:val="0" w:hRule="atLeast"/>
          <w:jc w:val="center"/>
        </w:trPr>
        <w:tc>
          <w:tcPr>
            <w:tcW w:w="1951" w:type="dxa"/>
            <w:tcBorders>
              <w:left w:val="nil"/>
            </w:tcBorders>
            <w:shd w:val="clear" w:color="auto" w:fill="D8D8D8" w:themeFill="background1" w:themeFillShade="D9"/>
          </w:tcPr>
          <w:p w14:paraId="54331ACE">
            <w:pPr>
              <w:jc w:val="center"/>
              <w:rPr>
                <w:rFonts w:eastAsia="宋体" w:cs="Times New Roman"/>
                <w:kern w:val="0"/>
                <w:szCs w:val="20"/>
              </w:rPr>
            </w:pPr>
            <w:r>
              <w:rPr>
                <w:rFonts w:hint="eastAsia" w:eastAsia="宋体" w:cs="Times New Roman"/>
                <w:kern w:val="0"/>
                <w:szCs w:val="20"/>
              </w:rPr>
              <w:t>具体步骤</w:t>
            </w:r>
          </w:p>
        </w:tc>
        <w:tc>
          <w:tcPr>
            <w:tcW w:w="1457" w:type="dxa"/>
            <w:shd w:val="clear" w:color="auto" w:fill="D8D8D8" w:themeFill="background1" w:themeFillShade="D9"/>
          </w:tcPr>
          <w:p w14:paraId="681B9ED6">
            <w:pPr>
              <w:jc w:val="center"/>
              <w:rPr>
                <w:rFonts w:eastAsia="宋体" w:cs="Times New Roman"/>
                <w:kern w:val="0"/>
                <w:szCs w:val="20"/>
              </w:rPr>
            </w:pPr>
            <w:r>
              <w:rPr>
                <w:rFonts w:hint="eastAsia" w:eastAsia="宋体" w:cs="Times New Roman"/>
                <w:kern w:val="0"/>
                <w:szCs w:val="20"/>
              </w:rPr>
              <w:t>输入</w:t>
            </w:r>
          </w:p>
        </w:tc>
        <w:tc>
          <w:tcPr>
            <w:tcW w:w="1704" w:type="dxa"/>
            <w:shd w:val="clear" w:color="auto" w:fill="D8D8D8" w:themeFill="background1" w:themeFillShade="D9"/>
          </w:tcPr>
          <w:p w14:paraId="163A7892">
            <w:pPr>
              <w:jc w:val="center"/>
              <w:rPr>
                <w:rFonts w:eastAsia="宋体" w:cs="Times New Roman"/>
                <w:kern w:val="0"/>
                <w:szCs w:val="20"/>
              </w:rPr>
            </w:pPr>
            <w:r>
              <w:rPr>
                <w:rFonts w:hint="eastAsia" w:eastAsia="宋体" w:cs="Times New Roman"/>
                <w:kern w:val="0"/>
                <w:szCs w:val="20"/>
              </w:rPr>
              <w:t>期望输出</w:t>
            </w:r>
          </w:p>
        </w:tc>
        <w:tc>
          <w:tcPr>
            <w:tcW w:w="1705" w:type="dxa"/>
            <w:shd w:val="clear" w:color="auto" w:fill="D8D8D8" w:themeFill="background1" w:themeFillShade="D9"/>
          </w:tcPr>
          <w:p w14:paraId="2C111834">
            <w:pPr>
              <w:jc w:val="center"/>
              <w:rPr>
                <w:rFonts w:eastAsia="宋体" w:cs="Times New Roman"/>
                <w:kern w:val="0"/>
                <w:szCs w:val="20"/>
              </w:rPr>
            </w:pPr>
            <w:r>
              <w:rPr>
                <w:rFonts w:hint="eastAsia" w:eastAsia="宋体" w:cs="Times New Roman"/>
                <w:kern w:val="0"/>
                <w:szCs w:val="20"/>
              </w:rPr>
              <w:t>实际输出</w:t>
            </w:r>
          </w:p>
        </w:tc>
        <w:tc>
          <w:tcPr>
            <w:tcW w:w="1705" w:type="dxa"/>
            <w:tcBorders>
              <w:right w:val="nil"/>
            </w:tcBorders>
            <w:shd w:val="clear" w:color="auto" w:fill="D8D8D8" w:themeFill="background1" w:themeFillShade="D9"/>
          </w:tcPr>
          <w:p w14:paraId="682E321D">
            <w:pPr>
              <w:jc w:val="center"/>
              <w:rPr>
                <w:rFonts w:eastAsia="宋体" w:cs="Times New Roman"/>
                <w:kern w:val="0"/>
                <w:szCs w:val="20"/>
              </w:rPr>
            </w:pPr>
            <w:r>
              <w:rPr>
                <w:rFonts w:hint="eastAsia" w:eastAsia="宋体" w:cs="Times New Roman"/>
                <w:kern w:val="0"/>
                <w:szCs w:val="20"/>
              </w:rPr>
              <w:t>备注</w:t>
            </w:r>
          </w:p>
        </w:tc>
      </w:tr>
      <w:tr w14:paraId="5E9FF9FA">
        <w:trPr>
          <w:trHeight w:val="0" w:hRule="atLeast"/>
          <w:jc w:val="center"/>
        </w:trPr>
        <w:tc>
          <w:tcPr>
            <w:tcW w:w="1951" w:type="dxa"/>
            <w:tcBorders>
              <w:left w:val="nil"/>
            </w:tcBorders>
          </w:tcPr>
          <w:p w14:paraId="647CE718">
            <w:pPr>
              <w:jc w:val="center"/>
              <w:rPr>
                <w:rFonts w:eastAsia="宋体" w:cs="Times New Roman"/>
                <w:kern w:val="0"/>
                <w:szCs w:val="20"/>
              </w:rPr>
            </w:pPr>
            <w:r>
              <w:rPr>
                <w:rFonts w:hint="eastAsia" w:eastAsia="宋体" w:cs="Times New Roman"/>
                <w:kern w:val="0"/>
                <w:szCs w:val="20"/>
              </w:rPr>
              <w:t>1</w:t>
            </w:r>
          </w:p>
        </w:tc>
        <w:tc>
          <w:tcPr>
            <w:tcW w:w="1457" w:type="dxa"/>
          </w:tcPr>
          <w:p w14:paraId="49A3E2FE">
            <w:pPr>
              <w:jc w:val="center"/>
              <w:rPr>
                <w:rFonts w:eastAsia="宋体" w:cs="Times New Roman"/>
                <w:kern w:val="0"/>
                <w:szCs w:val="20"/>
              </w:rPr>
            </w:pPr>
            <w:r>
              <w:rPr>
                <w:rFonts w:ascii="宋体" w:hAnsi="宋体" w:eastAsia="宋体" w:cs="宋体"/>
                <w:i w:val="0"/>
                <w:strike w:val="0"/>
                <w:spacing w:val="0"/>
                <w:u w:val="none"/>
              </w:rPr>
              <w:t>上传药盒图片，识别结果正确</w:t>
            </w:r>
          </w:p>
        </w:tc>
        <w:tc>
          <w:tcPr>
            <w:tcW w:w="1704" w:type="dxa"/>
          </w:tcPr>
          <w:p w14:paraId="1430994C">
            <w:pPr>
              <w:jc w:val="center"/>
              <w:rPr>
                <w:rFonts w:eastAsia="宋体" w:cs="Times New Roman"/>
                <w:kern w:val="0"/>
                <w:szCs w:val="20"/>
              </w:rPr>
            </w:pPr>
            <w:r>
              <w:rPr>
                <w:rFonts w:ascii="宋体" w:hAnsi="宋体" w:eastAsia="宋体" w:cs="宋体"/>
                <w:i w:val="0"/>
                <w:strike w:val="0"/>
                <w:spacing w:val="0"/>
                <w:u w:val="none"/>
              </w:rPr>
              <w:t>展示识别结果，提供编辑和确认按钮</w:t>
            </w:r>
          </w:p>
        </w:tc>
        <w:tc>
          <w:tcPr>
            <w:tcW w:w="1705" w:type="dxa"/>
          </w:tcPr>
          <w:p w14:paraId="689F6D20">
            <w:pPr>
              <w:jc w:val="center"/>
              <w:rPr>
                <w:rFonts w:eastAsia="宋体" w:cs="Times New Roman"/>
                <w:kern w:val="0"/>
                <w:szCs w:val="20"/>
              </w:rPr>
            </w:pPr>
            <w:r>
              <w:rPr>
                <w:rFonts w:ascii="宋体" w:hAnsi="宋体" w:eastAsia="宋体" w:cs="宋体"/>
                <w:i w:val="0"/>
                <w:strike w:val="0"/>
                <w:spacing w:val="0"/>
                <w:u w:val="none"/>
              </w:rPr>
              <w:t>展示药品信息，编辑按钮和确认按钮正常显示</w:t>
            </w:r>
          </w:p>
        </w:tc>
        <w:tc>
          <w:tcPr>
            <w:tcW w:w="1705" w:type="dxa"/>
            <w:tcBorders>
              <w:right w:val="nil"/>
            </w:tcBorders>
          </w:tcPr>
          <w:p w14:paraId="63E63B20">
            <w:pPr>
              <w:jc w:val="center"/>
              <w:rPr>
                <w:rFonts w:eastAsia="宋体" w:cs="Times New Roman"/>
                <w:kern w:val="0"/>
                <w:szCs w:val="20"/>
              </w:rPr>
            </w:pPr>
            <w:r>
              <w:rPr>
                <w:rFonts w:ascii="宋体" w:hAnsi="宋体" w:eastAsia="宋体" w:cs="宋体"/>
                <w:i w:val="0"/>
                <w:strike w:val="0"/>
                <w:spacing w:val="0"/>
                <w:u w:val="none"/>
              </w:rPr>
              <w:t>通过</w:t>
            </w:r>
          </w:p>
        </w:tc>
      </w:tr>
      <w:tr w14:paraId="234BCAF1">
        <w:trPr>
          <w:trHeight w:val="0" w:hRule="atLeast"/>
          <w:jc w:val="center"/>
        </w:trPr>
        <w:tc>
          <w:tcPr>
            <w:tcW w:w="1951" w:type="dxa"/>
            <w:tcBorders>
              <w:left w:val="nil"/>
            </w:tcBorders>
          </w:tcPr>
          <w:p w14:paraId="1579D0FF">
            <w:pPr>
              <w:jc w:val="center"/>
              <w:rPr>
                <w:rFonts w:eastAsia="宋体" w:cs="Times New Roman"/>
                <w:kern w:val="0"/>
                <w:szCs w:val="20"/>
              </w:rPr>
            </w:pPr>
            <w:r>
              <w:rPr>
                <w:rFonts w:hint="eastAsia" w:eastAsia="宋体" w:cs="Times New Roman"/>
                <w:kern w:val="0"/>
                <w:szCs w:val="20"/>
              </w:rPr>
              <w:t>2</w:t>
            </w:r>
          </w:p>
        </w:tc>
        <w:tc>
          <w:tcPr>
            <w:tcW w:w="1457" w:type="dxa"/>
          </w:tcPr>
          <w:p w14:paraId="2B30B327">
            <w:pPr>
              <w:jc w:val="center"/>
              <w:rPr>
                <w:rFonts w:eastAsia="宋体" w:cs="Times New Roman"/>
                <w:kern w:val="0"/>
                <w:szCs w:val="20"/>
              </w:rPr>
            </w:pPr>
            <w:r>
              <w:rPr>
                <w:rFonts w:ascii="宋体" w:hAnsi="宋体" w:eastAsia="宋体" w:cs="宋体"/>
                <w:i w:val="0"/>
                <w:strike w:val="0"/>
                <w:spacing w:val="0"/>
                <w:u w:val="none"/>
              </w:rPr>
              <w:t>用户直接点击确认</w:t>
            </w:r>
          </w:p>
        </w:tc>
        <w:tc>
          <w:tcPr>
            <w:tcW w:w="1704" w:type="dxa"/>
          </w:tcPr>
          <w:p w14:paraId="025D9983">
            <w:pPr>
              <w:jc w:val="center"/>
              <w:rPr>
                <w:rFonts w:eastAsia="宋体" w:cs="Times New Roman"/>
                <w:kern w:val="0"/>
                <w:szCs w:val="20"/>
              </w:rPr>
            </w:pPr>
            <w:r>
              <w:rPr>
                <w:rFonts w:ascii="宋体" w:hAnsi="宋体" w:eastAsia="宋体" w:cs="宋体"/>
                <w:i w:val="0"/>
                <w:strike w:val="0"/>
                <w:spacing w:val="0"/>
                <w:u w:val="none"/>
              </w:rPr>
              <w:t>保存药品信息到药品库</w:t>
            </w:r>
          </w:p>
        </w:tc>
        <w:tc>
          <w:tcPr>
            <w:tcW w:w="1705" w:type="dxa"/>
          </w:tcPr>
          <w:p w14:paraId="1531E4A5">
            <w:pPr>
              <w:jc w:val="center"/>
              <w:rPr>
                <w:rFonts w:eastAsia="宋体" w:cs="Times New Roman"/>
                <w:kern w:val="0"/>
                <w:szCs w:val="20"/>
              </w:rPr>
            </w:pPr>
            <w:r>
              <w:rPr>
                <w:rFonts w:ascii="宋体" w:hAnsi="宋体" w:eastAsia="宋体" w:cs="宋体"/>
                <w:i w:val="0"/>
                <w:strike w:val="0"/>
                <w:spacing w:val="0"/>
                <w:u w:val="none"/>
              </w:rPr>
              <w:t>药品成功保存，返回"布洛芬已添加到您的药箱"</w:t>
            </w:r>
          </w:p>
        </w:tc>
        <w:tc>
          <w:tcPr>
            <w:tcW w:w="1705" w:type="dxa"/>
            <w:tcBorders>
              <w:right w:val="nil"/>
            </w:tcBorders>
          </w:tcPr>
          <w:p w14:paraId="3CD4D744">
            <w:pPr>
              <w:jc w:val="center"/>
              <w:rPr>
                <w:rFonts w:eastAsia="宋体" w:cs="Times New Roman"/>
                <w:kern w:val="0"/>
                <w:szCs w:val="20"/>
              </w:rPr>
            </w:pPr>
            <w:r>
              <w:rPr>
                <w:rFonts w:ascii="宋体" w:hAnsi="宋体" w:eastAsia="宋体" w:cs="宋体"/>
                <w:i w:val="0"/>
                <w:strike w:val="0"/>
                <w:spacing w:val="0"/>
                <w:u w:val="none"/>
              </w:rPr>
              <w:t>通过</w:t>
            </w:r>
          </w:p>
        </w:tc>
      </w:tr>
      <w:tr w14:paraId="0A80ED0E">
        <w:trPr>
          <w:trHeight w:val="0" w:hRule="atLeast"/>
          <w:jc w:val="center"/>
        </w:trPr>
        <w:tc>
          <w:tcPr>
            <w:tcW w:w="1951" w:type="dxa"/>
            <w:tcBorders>
              <w:left w:val="nil"/>
              <w:bottom w:val="single" w:color="auto" w:sz="8" w:space="0"/>
            </w:tcBorders>
          </w:tcPr>
          <w:p w14:paraId="0088D00B">
            <w:pPr>
              <w:jc w:val="center"/>
              <w:rPr>
                <w:rFonts w:eastAsia="宋体" w:cs="Times New Roman"/>
                <w:kern w:val="0"/>
                <w:szCs w:val="20"/>
              </w:rPr>
            </w:pPr>
            <w:r>
              <w:rPr>
                <w:rFonts w:hint="eastAsia" w:eastAsia="宋体" w:cs="Times New Roman"/>
                <w:kern w:val="0"/>
                <w:szCs w:val="20"/>
              </w:rPr>
              <w:t>3</w:t>
            </w:r>
          </w:p>
        </w:tc>
        <w:tc>
          <w:tcPr>
            <w:tcW w:w="1457" w:type="dxa"/>
            <w:tcBorders>
              <w:bottom w:val="single" w:color="auto" w:sz="8" w:space="0"/>
            </w:tcBorders>
          </w:tcPr>
          <w:p w14:paraId="555F7FA7">
            <w:pPr>
              <w:jc w:val="center"/>
              <w:rPr>
                <w:rFonts w:eastAsia="宋体" w:cs="Times New Roman"/>
                <w:kern w:val="0"/>
                <w:szCs w:val="20"/>
              </w:rPr>
            </w:pPr>
            <w:r>
              <w:rPr>
                <w:rFonts w:ascii="宋体" w:hAnsi="宋体" w:eastAsia="宋体" w:cs="宋体"/>
                <w:i w:val="0"/>
                <w:strike w:val="0"/>
                <w:spacing w:val="0"/>
                <w:u w:val="none"/>
              </w:rPr>
              <w:t>上传药盒图片，识别结果部分错误</w:t>
            </w:r>
          </w:p>
        </w:tc>
        <w:tc>
          <w:tcPr>
            <w:tcW w:w="1704" w:type="dxa"/>
            <w:tcBorders>
              <w:bottom w:val="single" w:color="auto" w:sz="8" w:space="0"/>
            </w:tcBorders>
          </w:tcPr>
          <w:p w14:paraId="4CF39EB8">
            <w:pPr>
              <w:jc w:val="center"/>
              <w:rPr>
                <w:rFonts w:eastAsia="宋体" w:cs="Times New Roman"/>
                <w:kern w:val="0"/>
                <w:szCs w:val="20"/>
              </w:rPr>
            </w:pPr>
            <w:r>
              <w:rPr>
                <w:rFonts w:ascii="宋体" w:hAnsi="宋体" w:eastAsia="宋体" w:cs="宋体"/>
                <w:i w:val="0"/>
                <w:strike w:val="0"/>
                <w:spacing w:val="0"/>
                <w:u w:val="none"/>
              </w:rPr>
              <w:t>展示识别结果，用户可编辑</w:t>
            </w:r>
          </w:p>
        </w:tc>
        <w:tc>
          <w:tcPr>
            <w:tcW w:w="1705" w:type="dxa"/>
            <w:tcBorders>
              <w:bottom w:val="single" w:color="auto" w:sz="8" w:space="0"/>
            </w:tcBorders>
          </w:tcPr>
          <w:p w14:paraId="6B57A4B9">
            <w:pPr>
              <w:jc w:val="center"/>
              <w:rPr>
                <w:rFonts w:eastAsia="宋体" w:cs="Times New Roman"/>
                <w:kern w:val="0"/>
                <w:szCs w:val="20"/>
              </w:rPr>
            </w:pPr>
            <w:r>
              <w:rPr>
                <w:rFonts w:ascii="宋体" w:hAnsi="宋体" w:eastAsia="宋体" w:cs="宋体"/>
                <w:i w:val="0"/>
                <w:strike w:val="0"/>
                <w:spacing w:val="0"/>
                <w:u w:val="none"/>
              </w:rPr>
              <w:t>用户修改剂量为"一次 2 片"，点击确认</w:t>
            </w:r>
          </w:p>
        </w:tc>
        <w:tc>
          <w:tcPr>
            <w:tcW w:w="1705" w:type="dxa"/>
            <w:tcBorders>
              <w:bottom w:val="single" w:color="auto" w:sz="8" w:space="0"/>
              <w:right w:val="nil"/>
            </w:tcBorders>
          </w:tcPr>
          <w:p w14:paraId="1FA06899">
            <w:pPr>
              <w:jc w:val="center"/>
              <w:rPr>
                <w:rFonts w:eastAsia="宋体" w:cs="Times New Roman"/>
                <w:kern w:val="0"/>
                <w:szCs w:val="20"/>
              </w:rPr>
            </w:pPr>
            <w:r>
              <w:rPr>
                <w:rFonts w:ascii="宋体" w:hAnsi="宋体" w:eastAsia="宋体" w:cs="宋体"/>
                <w:i w:val="0"/>
                <w:strike w:val="0"/>
                <w:spacing w:val="0"/>
                <w:u w:val="none"/>
              </w:rPr>
              <w:t>通过</w:t>
            </w:r>
          </w:p>
        </w:tc>
      </w:tr>
      <w:tr w14:paraId="427EA3CB">
        <w:trPr>
          <w:trHeight w:val="0" w:hRule="atLeast"/>
          <w:jc w:val="center"/>
        </w:trPr>
        <w:tc>
          <w:tcPr>
            <w:tcW w:w="1951" w:type="dxa"/>
            <w:tcBorders>
              <w:left w:val="nil"/>
              <w:bottom w:val="single" w:color="auto" w:sz="8" w:space="0"/>
            </w:tcBorders>
          </w:tcPr>
          <w:p w14:paraId="7C79D095">
            <w:pPr>
              <w:jc w:val="center"/>
              <w:rPr>
                <w:rFonts w:eastAsia="宋体" w:cs="Times New Roman"/>
                <w:kern w:val="0"/>
                <w:szCs w:val="20"/>
              </w:rPr>
            </w:pPr>
            <w:r>
              <w:rPr>
                <w:rFonts w:hint="eastAsia" w:eastAsia="宋体" w:cs="Times New Roman"/>
                <w:kern w:val="0"/>
                <w:szCs w:val="20"/>
              </w:rPr>
              <w:t>4</w:t>
            </w:r>
          </w:p>
        </w:tc>
        <w:tc>
          <w:tcPr>
            <w:tcW w:w="1457" w:type="dxa"/>
            <w:tcBorders>
              <w:bottom w:val="single" w:color="auto" w:sz="8" w:space="0"/>
            </w:tcBorders>
          </w:tcPr>
          <w:p w14:paraId="70DCCC6E">
            <w:pPr>
              <w:jc w:val="center"/>
              <w:rPr>
                <w:rFonts w:eastAsia="宋体" w:cs="Times New Roman"/>
                <w:kern w:val="0"/>
                <w:szCs w:val="20"/>
              </w:rPr>
            </w:pPr>
            <w:r>
              <w:rPr>
                <w:rFonts w:ascii="宋体" w:hAnsi="宋体" w:eastAsia="宋体" w:cs="宋体"/>
                <w:i w:val="0"/>
                <w:strike w:val="0"/>
                <w:spacing w:val="0"/>
                <w:u w:val="none"/>
              </w:rPr>
              <w:t>用户编辑后点击确认</w:t>
            </w:r>
          </w:p>
        </w:tc>
        <w:tc>
          <w:tcPr>
            <w:tcW w:w="1704" w:type="dxa"/>
            <w:tcBorders>
              <w:bottom w:val="single" w:color="auto" w:sz="8" w:space="0"/>
            </w:tcBorders>
          </w:tcPr>
          <w:p w14:paraId="50C12B9A">
            <w:pPr>
              <w:jc w:val="center"/>
              <w:rPr>
                <w:rFonts w:eastAsia="宋体" w:cs="Times New Roman"/>
                <w:kern w:val="0"/>
                <w:szCs w:val="20"/>
              </w:rPr>
            </w:pPr>
            <w:r>
              <w:rPr>
                <w:rFonts w:ascii="宋体" w:hAnsi="宋体" w:eastAsia="宋体" w:cs="宋体"/>
                <w:i w:val="0"/>
                <w:strike w:val="0"/>
                <w:spacing w:val="0"/>
                <w:u w:val="none"/>
              </w:rPr>
              <w:t>保存编辑后的药品信息</w:t>
            </w:r>
          </w:p>
        </w:tc>
        <w:tc>
          <w:tcPr>
            <w:tcW w:w="1705" w:type="dxa"/>
            <w:tcBorders>
              <w:bottom w:val="single" w:color="auto" w:sz="8" w:space="0"/>
            </w:tcBorders>
          </w:tcPr>
          <w:p w14:paraId="12ADA8BC">
            <w:pPr>
              <w:jc w:val="center"/>
              <w:rPr>
                <w:rFonts w:eastAsia="宋体" w:cs="Times New Roman"/>
                <w:kern w:val="0"/>
                <w:szCs w:val="20"/>
              </w:rPr>
            </w:pPr>
            <w:r>
              <w:rPr>
                <w:rFonts w:ascii="宋体" w:hAnsi="宋体" w:eastAsia="宋体" w:cs="宋体"/>
                <w:i w:val="0"/>
                <w:strike w:val="0"/>
                <w:spacing w:val="0"/>
                <w:u w:val="none"/>
              </w:rPr>
              <w:t>药品保存成功，剂量为用户编辑的"一次 2 片"</w:t>
            </w:r>
          </w:p>
        </w:tc>
        <w:tc>
          <w:tcPr>
            <w:tcW w:w="1705" w:type="dxa"/>
            <w:tcBorders>
              <w:bottom w:val="single" w:color="auto" w:sz="8" w:space="0"/>
              <w:right w:val="nil"/>
            </w:tcBorders>
          </w:tcPr>
          <w:p w14:paraId="65D2CD8E">
            <w:pPr>
              <w:jc w:val="center"/>
              <w:rPr>
                <w:rFonts w:eastAsia="宋体" w:cs="Times New Roman"/>
                <w:kern w:val="0"/>
                <w:szCs w:val="20"/>
              </w:rPr>
            </w:pPr>
            <w:r>
              <w:rPr>
                <w:rFonts w:ascii="宋体" w:hAnsi="宋体" w:eastAsia="宋体" w:cs="宋体"/>
                <w:i w:val="0"/>
                <w:strike w:val="0"/>
                <w:spacing w:val="0"/>
                <w:u w:val="none"/>
              </w:rPr>
              <w:t>通过</w:t>
            </w:r>
          </w:p>
        </w:tc>
      </w:tr>
      <w:tr w14:paraId="15E4AB63">
        <w:trPr>
          <w:trHeight w:val="0" w:hRule="atLeast"/>
          <w:jc w:val="center"/>
        </w:trPr>
        <w:tc>
          <w:tcPr>
            <w:tcW w:w="1951" w:type="dxa"/>
            <w:tcBorders>
              <w:left w:val="nil"/>
              <w:bottom w:val="single" w:color="auto" w:sz="8" w:space="0"/>
            </w:tcBorders>
          </w:tcPr>
          <w:p w14:paraId="10EA338E">
            <w:pPr>
              <w:jc w:val="center"/>
              <w:rPr>
                <w:rFonts w:eastAsia="宋体" w:cs="Times New Roman"/>
                <w:kern w:val="0"/>
                <w:szCs w:val="20"/>
              </w:rPr>
            </w:pPr>
            <w:r>
              <w:rPr>
                <w:rFonts w:hint="eastAsia" w:eastAsia="宋体" w:cs="Times New Roman"/>
                <w:kern w:val="0"/>
                <w:szCs w:val="20"/>
              </w:rPr>
              <w:t>5</w:t>
            </w:r>
          </w:p>
        </w:tc>
        <w:tc>
          <w:tcPr>
            <w:tcW w:w="1457" w:type="dxa"/>
            <w:tcBorders>
              <w:bottom w:val="single" w:color="auto" w:sz="8" w:space="0"/>
            </w:tcBorders>
          </w:tcPr>
          <w:p w14:paraId="7AEB912D">
            <w:pPr>
              <w:jc w:val="center"/>
              <w:rPr>
                <w:rFonts w:eastAsia="宋体" w:cs="Times New Roman"/>
                <w:kern w:val="0"/>
                <w:szCs w:val="20"/>
              </w:rPr>
            </w:pPr>
            <w:r>
              <w:rPr>
                <w:rFonts w:ascii="宋体" w:hAnsi="宋体" w:eastAsia="宋体" w:cs="宋体"/>
                <w:i w:val="0"/>
                <w:strike w:val="0"/>
                <w:spacing w:val="0"/>
                <w:u w:val="none"/>
              </w:rPr>
              <w:t>用户点击取消</w:t>
            </w:r>
          </w:p>
        </w:tc>
        <w:tc>
          <w:tcPr>
            <w:tcW w:w="1704" w:type="dxa"/>
            <w:tcBorders>
              <w:bottom w:val="single" w:color="auto" w:sz="8" w:space="0"/>
            </w:tcBorders>
          </w:tcPr>
          <w:p w14:paraId="6DDE1B2B">
            <w:pPr>
              <w:jc w:val="center"/>
              <w:rPr>
                <w:rFonts w:eastAsia="宋体" w:cs="Times New Roman"/>
                <w:kern w:val="0"/>
                <w:szCs w:val="20"/>
              </w:rPr>
            </w:pPr>
            <w:r>
              <w:rPr>
                <w:rFonts w:ascii="宋体" w:hAnsi="宋体" w:eastAsia="宋体" w:cs="宋体"/>
                <w:i w:val="0"/>
                <w:strike w:val="0"/>
                <w:spacing w:val="0"/>
                <w:u w:val="none"/>
              </w:rPr>
              <w:t>终止保存流程</w:t>
            </w:r>
          </w:p>
        </w:tc>
        <w:tc>
          <w:tcPr>
            <w:tcW w:w="1705" w:type="dxa"/>
            <w:tcBorders>
              <w:bottom w:val="single" w:color="auto" w:sz="8" w:space="0"/>
            </w:tcBorders>
          </w:tcPr>
          <w:p w14:paraId="3AF0BD34">
            <w:pPr>
              <w:jc w:val="center"/>
              <w:rPr>
                <w:rFonts w:eastAsia="宋体" w:cs="Times New Roman"/>
                <w:kern w:val="0"/>
                <w:szCs w:val="20"/>
              </w:rPr>
            </w:pPr>
            <w:r>
              <w:rPr>
                <w:rFonts w:ascii="宋体" w:hAnsi="宋体" w:eastAsia="宋体" w:cs="宋体"/>
                <w:i w:val="0"/>
                <w:strike w:val="0"/>
                <w:spacing w:val="0"/>
                <w:u w:val="none"/>
              </w:rPr>
              <w:t>返回"已取消保存"，药品未添加到药箱</w:t>
            </w:r>
          </w:p>
        </w:tc>
        <w:tc>
          <w:tcPr>
            <w:tcW w:w="1705" w:type="dxa"/>
            <w:tcBorders>
              <w:bottom w:val="single" w:color="auto" w:sz="8" w:space="0"/>
              <w:right w:val="nil"/>
            </w:tcBorders>
          </w:tcPr>
          <w:p w14:paraId="040E2AC7">
            <w:pPr>
              <w:jc w:val="center"/>
              <w:rPr>
                <w:rFonts w:eastAsia="宋体" w:cs="Times New Roman"/>
                <w:kern w:val="0"/>
                <w:szCs w:val="20"/>
              </w:rPr>
            </w:pPr>
            <w:r>
              <w:rPr>
                <w:rFonts w:ascii="宋体" w:hAnsi="宋体" w:eastAsia="宋体" w:cs="宋体"/>
                <w:i w:val="0"/>
                <w:strike w:val="0"/>
                <w:spacing w:val="0"/>
                <w:u w:val="none"/>
              </w:rPr>
              <w:t>通过</w:t>
            </w:r>
          </w:p>
        </w:tc>
      </w:tr>
      <w:tr w14:paraId="070CF95C">
        <w:trPr>
          <w:trHeight w:val="0" w:hRule="atLeast"/>
          <w:jc w:val="center"/>
        </w:trPr>
        <w:tc>
          <w:tcPr>
            <w:tcW w:w="1951" w:type="dxa"/>
            <w:tcBorders>
              <w:left w:val="nil"/>
              <w:bottom w:val="single" w:color="auto" w:sz="8" w:space="0"/>
            </w:tcBorders>
          </w:tcPr>
          <w:p w14:paraId="580D5293">
            <w:pPr>
              <w:jc w:val="center"/>
              <w:rPr>
                <w:rFonts w:eastAsia="宋体" w:cs="Times New Roman"/>
                <w:kern w:val="0"/>
                <w:szCs w:val="20"/>
              </w:rPr>
            </w:pPr>
            <w:r>
              <w:rPr>
                <w:rFonts w:hint="eastAsia" w:eastAsia="宋体" w:cs="Times New Roman"/>
                <w:kern w:val="0"/>
                <w:szCs w:val="20"/>
              </w:rPr>
              <w:t>6</w:t>
            </w:r>
          </w:p>
        </w:tc>
        <w:tc>
          <w:tcPr>
            <w:tcW w:w="1457" w:type="dxa"/>
            <w:tcBorders>
              <w:bottom w:val="single" w:color="auto" w:sz="8" w:space="0"/>
            </w:tcBorders>
          </w:tcPr>
          <w:p w14:paraId="08681843">
            <w:pPr>
              <w:jc w:val="center"/>
              <w:rPr>
                <w:rFonts w:eastAsia="宋体" w:cs="Times New Roman"/>
                <w:kern w:val="0"/>
                <w:szCs w:val="20"/>
              </w:rPr>
            </w:pPr>
            <w:r>
              <w:rPr>
                <w:rFonts w:ascii="宋体" w:hAnsi="宋体" w:eastAsia="宋体" w:cs="宋体"/>
                <w:i w:val="0"/>
                <w:strike w:val="0"/>
                <w:spacing w:val="0"/>
                <w:u w:val="none"/>
              </w:rPr>
              <w:t>用户确认后选择创建用药计划</w:t>
            </w:r>
          </w:p>
        </w:tc>
        <w:tc>
          <w:tcPr>
            <w:tcW w:w="1704" w:type="dxa"/>
            <w:tcBorders>
              <w:bottom w:val="single" w:color="auto" w:sz="8" w:space="0"/>
            </w:tcBorders>
          </w:tcPr>
          <w:p w14:paraId="5DEEFF93">
            <w:pPr>
              <w:jc w:val="center"/>
              <w:rPr>
                <w:rFonts w:eastAsia="宋体" w:cs="Times New Roman"/>
                <w:kern w:val="0"/>
                <w:szCs w:val="20"/>
              </w:rPr>
            </w:pPr>
            <w:r>
              <w:rPr>
                <w:rFonts w:ascii="宋体" w:hAnsi="宋体" w:eastAsia="宋体" w:cs="宋体"/>
                <w:i w:val="0"/>
                <w:strike w:val="0"/>
                <w:spacing w:val="0"/>
                <w:u w:val="none"/>
              </w:rPr>
              <w:t>跳转到用药计划创建页面，预填充药品信息</w:t>
            </w:r>
          </w:p>
        </w:tc>
        <w:tc>
          <w:tcPr>
            <w:tcW w:w="1705" w:type="dxa"/>
            <w:tcBorders>
              <w:bottom w:val="single" w:color="auto" w:sz="8" w:space="0"/>
            </w:tcBorders>
          </w:tcPr>
          <w:p w14:paraId="520D72C8">
            <w:pPr>
              <w:jc w:val="center"/>
              <w:rPr>
                <w:rFonts w:eastAsia="宋体" w:cs="Times New Roman"/>
                <w:kern w:val="0"/>
                <w:szCs w:val="20"/>
              </w:rPr>
            </w:pPr>
            <w:r>
              <w:rPr>
                <w:rFonts w:ascii="宋体" w:hAnsi="宋体" w:eastAsia="宋体" w:cs="宋体"/>
                <w:i w:val="0"/>
                <w:strike w:val="0"/>
                <w:spacing w:val="0"/>
                <w:u w:val="none"/>
              </w:rPr>
              <w:t>跳转到 plan 创建页面，药品信息已填充</w:t>
            </w:r>
          </w:p>
        </w:tc>
        <w:tc>
          <w:tcPr>
            <w:tcW w:w="1705" w:type="dxa"/>
            <w:tcBorders>
              <w:bottom w:val="single" w:color="auto" w:sz="8" w:space="0"/>
              <w:right w:val="nil"/>
            </w:tcBorders>
          </w:tcPr>
          <w:p w14:paraId="090BC771">
            <w:pPr>
              <w:jc w:val="center"/>
              <w:rPr>
                <w:rFonts w:eastAsia="宋体" w:cs="Times New Roman"/>
                <w:kern w:val="0"/>
                <w:szCs w:val="20"/>
              </w:rPr>
            </w:pPr>
            <w:r>
              <w:rPr>
                <w:rFonts w:ascii="宋体" w:hAnsi="宋体" w:eastAsia="宋体" w:cs="宋体"/>
                <w:i w:val="0"/>
                <w:strike w:val="0"/>
                <w:spacing w:val="0"/>
                <w:u w:val="none"/>
              </w:rPr>
              <w:t>通过</w:t>
            </w:r>
          </w:p>
        </w:tc>
      </w:tr>
    </w:tbl>
    <w:p w14:paraId="64C165B5">
      <w:pPr>
        <w:pStyle w:val="3"/>
        <w:ind w:firstLine="480"/>
      </w:pPr>
    </w:p>
    <w:p w14:paraId="550274B7">
      <w:pPr>
        <w:pStyle w:val="3"/>
        <w:ind w:firstLine="0"/>
        <w:rPr>
          <w:rFonts w:hint="eastAsia"/>
          <w:b/>
        </w:rPr>
      </w:pPr>
      <w:r>
        <w:rPr>
          <w:rFonts w:hint="eastAsia"/>
          <w:b/>
        </w:rPr>
        <w:t>测试结果分析</w:t>
      </w:r>
    </w:p>
    <w:p w14:paraId="3E9C10CD">
      <w:pPr>
        <w:pStyle w:val="3"/>
        <w:ind w:firstLine="0"/>
        <w:rPr>
          <w:i w:val="0"/>
          <w:strike w:val="0"/>
          <w:spacing w:val="0"/>
          <w:u w:val="none"/>
        </w:rPr>
      </w:pPr>
      <w:r>
        <w:rPr>
          <w:i w:val="0"/>
          <w:strike w:val="0"/>
          <w:spacing w:val="0"/>
          <w:u w:val="none"/>
        </w:rPr>
        <w:t>识别结果编辑与确认功能测试全部通过，6 个测试用例覆盖了完整流程。识别结果展示清晰，关键信息高亮显示；编辑功能正常，用户可修改任意字段；确认和取消操作响应正确；支持一键跳转到用药计划创建。测试过程中发现，编辑功能有效弥补了 OCR 识别可能的错误，确保药品信息准确性。</w:t>
      </w:r>
    </w:p>
    <w:p w14:paraId="64BC3538">
      <w:pPr>
        <w:pStyle w:val="5"/>
        <w:numPr>
          <w:ilvl w:val="2"/>
          <w:numId w:val="1"/>
        </w:numPr>
        <w:rPr>
          <w:i w:val="0"/>
          <w:strike w:val="0"/>
          <w:spacing w:val="0"/>
          <w:u w:val="none"/>
        </w:rPr>
      </w:pPr>
      <w:bookmarkStart w:id="111" w:name="_Toc3w4vlo"/>
      <w:bookmarkStart w:id="112" w:name="_Tocd1c5wq"/>
      <w:r>
        <w:rPr>
          <w:i w:val="0"/>
          <w:strike w:val="0"/>
          <w:spacing w:val="0"/>
          <w:u w:val="none"/>
        </w:rPr>
        <w:t>测试结果综合分析及建议</w:t>
      </w:r>
      <w:bookmarkEnd w:id="111"/>
      <w:bookmarkEnd w:id="112"/>
    </w:p>
    <w:p w14:paraId="537D3C14">
      <w:pPr>
        <w:pStyle w:val="3"/>
        <w:ind w:firstLine="0"/>
        <w:rPr>
          <w:b/>
          <w:i w:val="0"/>
          <w:strike w:val="0"/>
          <w:spacing w:val="0"/>
          <w:u w:val="none"/>
        </w:rPr>
      </w:pPr>
      <w:r>
        <w:rPr>
          <w:b/>
          <w:i w:val="0"/>
          <w:strike w:val="0"/>
          <w:spacing w:val="0"/>
          <w:u w:val="none"/>
        </w:rPr>
        <w:t>测试结果综合统计</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0"/>
        <w:gridCol w:w="1650"/>
        <w:gridCol w:w="1650"/>
        <w:gridCol w:w="1650"/>
        <w:gridCol w:w="1650"/>
      </w:tblGrid>
      <w:tr w14:paraId="34AC6B36">
        <w:tc>
          <w:tcPr>
            <w:tcW w:w="1650" w:type="dxa"/>
          </w:tcPr>
          <w:p w14:paraId="1BF45193">
            <w:pPr>
              <w:rPr>
                <w:i w:val="0"/>
                <w:strike w:val="0"/>
                <w:spacing w:val="0"/>
                <w:u w:val="none"/>
              </w:rPr>
            </w:pPr>
            <w:r>
              <w:rPr>
                <w:i w:val="0"/>
                <w:strike w:val="0"/>
                <w:spacing w:val="0"/>
                <w:u w:val="none"/>
              </w:rPr>
              <w:t>测试单元</w:t>
            </w:r>
          </w:p>
        </w:tc>
        <w:tc>
          <w:tcPr>
            <w:tcW w:w="1650" w:type="dxa"/>
          </w:tcPr>
          <w:p w14:paraId="5DFB821F">
            <w:pPr>
              <w:rPr>
                <w:i w:val="0"/>
                <w:strike w:val="0"/>
                <w:spacing w:val="0"/>
                <w:u w:val="none"/>
              </w:rPr>
            </w:pPr>
            <w:r>
              <w:rPr>
                <w:i w:val="0"/>
                <w:strike w:val="0"/>
                <w:spacing w:val="0"/>
                <w:u w:val="none"/>
              </w:rPr>
              <w:t>用例数量</w:t>
            </w:r>
          </w:p>
        </w:tc>
        <w:tc>
          <w:tcPr>
            <w:tcW w:w="1650" w:type="dxa"/>
          </w:tcPr>
          <w:p w14:paraId="09D53D18">
            <w:pPr>
              <w:rPr>
                <w:i w:val="0"/>
                <w:strike w:val="0"/>
                <w:spacing w:val="0"/>
                <w:u w:val="none"/>
              </w:rPr>
            </w:pPr>
            <w:r>
              <w:rPr>
                <w:i w:val="0"/>
                <w:strike w:val="0"/>
                <w:spacing w:val="0"/>
                <w:u w:val="none"/>
              </w:rPr>
              <w:t>通过数量</w:t>
            </w:r>
          </w:p>
        </w:tc>
        <w:tc>
          <w:tcPr>
            <w:tcW w:w="1650" w:type="dxa"/>
          </w:tcPr>
          <w:p w14:paraId="6137D2B3">
            <w:pPr>
              <w:rPr>
                <w:i w:val="0"/>
                <w:strike w:val="0"/>
                <w:spacing w:val="0"/>
                <w:u w:val="none"/>
              </w:rPr>
            </w:pPr>
            <w:r>
              <w:rPr>
                <w:i w:val="0"/>
                <w:strike w:val="0"/>
                <w:spacing w:val="0"/>
                <w:u w:val="none"/>
              </w:rPr>
              <w:t>失败数量</w:t>
            </w:r>
          </w:p>
        </w:tc>
        <w:tc>
          <w:tcPr>
            <w:tcW w:w="1650" w:type="dxa"/>
          </w:tcPr>
          <w:p w14:paraId="3FABA803">
            <w:pPr>
              <w:rPr>
                <w:i w:val="0"/>
                <w:strike w:val="0"/>
                <w:spacing w:val="0"/>
                <w:u w:val="none"/>
              </w:rPr>
            </w:pPr>
            <w:r>
              <w:rPr>
                <w:i w:val="0"/>
                <w:strike w:val="0"/>
                <w:spacing w:val="0"/>
                <w:u w:val="none"/>
              </w:rPr>
              <w:t>通过率</w:t>
            </w:r>
          </w:p>
        </w:tc>
      </w:tr>
      <w:tr w14:paraId="436B2AF3">
        <w:tc>
          <w:tcPr>
            <w:tcW w:w="1650" w:type="dxa"/>
          </w:tcPr>
          <w:p w14:paraId="27BE0A46">
            <w:pPr>
              <w:rPr>
                <w:i w:val="0"/>
                <w:strike w:val="0"/>
                <w:spacing w:val="0"/>
                <w:u w:val="none"/>
              </w:rPr>
            </w:pPr>
            <w:r>
              <w:rPr>
                <w:i w:val="0"/>
                <w:strike w:val="0"/>
                <w:spacing w:val="0"/>
                <w:u w:val="none"/>
              </w:rPr>
              <w:t>图像预处理</w:t>
            </w:r>
          </w:p>
        </w:tc>
        <w:tc>
          <w:tcPr>
            <w:tcW w:w="1650" w:type="dxa"/>
          </w:tcPr>
          <w:p w14:paraId="2320C450">
            <w:pPr>
              <w:rPr>
                <w:i w:val="0"/>
                <w:strike w:val="0"/>
                <w:spacing w:val="0"/>
                <w:u w:val="none"/>
              </w:rPr>
            </w:pPr>
            <w:r>
              <w:rPr>
                <w:rFonts w:hint="eastAsia"/>
                <w:i w:val="0"/>
                <w:strike w:val="0"/>
                <w:spacing w:val="0"/>
                <w:u w:val="none"/>
              </w:rPr>
              <w:t>6</w:t>
            </w:r>
          </w:p>
        </w:tc>
        <w:tc>
          <w:tcPr>
            <w:tcW w:w="1650" w:type="dxa"/>
          </w:tcPr>
          <w:p w14:paraId="18FA49EC">
            <w:pPr>
              <w:rPr>
                <w:i w:val="0"/>
                <w:strike w:val="0"/>
                <w:spacing w:val="0"/>
                <w:u w:val="none"/>
              </w:rPr>
            </w:pPr>
            <w:r>
              <w:rPr>
                <w:rFonts w:hint="eastAsia"/>
                <w:i w:val="0"/>
                <w:strike w:val="0"/>
                <w:spacing w:val="0"/>
                <w:u w:val="none"/>
              </w:rPr>
              <w:t>6</w:t>
            </w:r>
          </w:p>
        </w:tc>
        <w:tc>
          <w:tcPr>
            <w:tcW w:w="1650" w:type="dxa"/>
          </w:tcPr>
          <w:p w14:paraId="0D6DEE12">
            <w:pPr>
              <w:rPr>
                <w:i w:val="0"/>
                <w:strike w:val="0"/>
                <w:spacing w:val="0"/>
                <w:u w:val="none"/>
              </w:rPr>
            </w:pPr>
            <w:r>
              <w:rPr>
                <w:rFonts w:hint="eastAsia"/>
                <w:i w:val="0"/>
                <w:strike w:val="0"/>
                <w:spacing w:val="0"/>
                <w:u w:val="none"/>
              </w:rPr>
              <w:t>0</w:t>
            </w:r>
          </w:p>
        </w:tc>
        <w:tc>
          <w:tcPr>
            <w:tcW w:w="1650" w:type="dxa"/>
          </w:tcPr>
          <w:p w14:paraId="4FB08213">
            <w:pPr>
              <w:rPr>
                <w:i w:val="0"/>
                <w:strike w:val="0"/>
                <w:spacing w:val="0"/>
                <w:u w:val="none"/>
              </w:rPr>
            </w:pPr>
            <w:r>
              <w:rPr>
                <w:rFonts w:hint="eastAsia"/>
                <w:i w:val="0"/>
                <w:strike w:val="0"/>
                <w:spacing w:val="0"/>
                <w:u w:val="none"/>
              </w:rPr>
              <w:t>100%</w:t>
            </w:r>
          </w:p>
        </w:tc>
      </w:tr>
      <w:tr w14:paraId="074CA5D1">
        <w:tc>
          <w:tcPr>
            <w:tcW w:w="1650" w:type="dxa"/>
          </w:tcPr>
          <w:p w14:paraId="0EA51174">
            <w:pPr>
              <w:rPr>
                <w:i w:val="0"/>
                <w:strike w:val="0"/>
                <w:spacing w:val="0"/>
                <w:u w:val="none"/>
              </w:rPr>
            </w:pPr>
            <w:r>
              <w:rPr>
                <w:i w:val="0"/>
                <w:strike w:val="0"/>
                <w:spacing w:val="0"/>
                <w:u w:val="none"/>
              </w:rPr>
              <w:t>OCR 与 NLP 抽取</w:t>
            </w:r>
          </w:p>
        </w:tc>
        <w:tc>
          <w:tcPr>
            <w:tcW w:w="1650" w:type="dxa"/>
          </w:tcPr>
          <w:p w14:paraId="489F1290">
            <w:pPr>
              <w:rPr>
                <w:i w:val="0"/>
                <w:strike w:val="0"/>
                <w:spacing w:val="0"/>
                <w:u w:val="none"/>
              </w:rPr>
            </w:pPr>
            <w:r>
              <w:rPr>
                <w:rFonts w:hint="eastAsia"/>
                <w:i w:val="0"/>
                <w:strike w:val="0"/>
                <w:spacing w:val="0"/>
                <w:u w:val="none"/>
              </w:rPr>
              <w:t>6</w:t>
            </w:r>
          </w:p>
        </w:tc>
        <w:tc>
          <w:tcPr>
            <w:tcW w:w="1650" w:type="dxa"/>
          </w:tcPr>
          <w:p w14:paraId="4AE452C2">
            <w:pPr>
              <w:rPr>
                <w:i w:val="0"/>
                <w:strike w:val="0"/>
                <w:spacing w:val="0"/>
                <w:u w:val="none"/>
              </w:rPr>
            </w:pPr>
            <w:r>
              <w:rPr>
                <w:rFonts w:hint="eastAsia"/>
                <w:i w:val="0"/>
                <w:strike w:val="0"/>
                <w:spacing w:val="0"/>
                <w:u w:val="none"/>
              </w:rPr>
              <w:t>6</w:t>
            </w:r>
          </w:p>
        </w:tc>
        <w:tc>
          <w:tcPr>
            <w:tcW w:w="1650" w:type="dxa"/>
          </w:tcPr>
          <w:p w14:paraId="26815AAF">
            <w:pPr>
              <w:rPr>
                <w:i w:val="0"/>
                <w:strike w:val="0"/>
                <w:spacing w:val="0"/>
                <w:u w:val="none"/>
              </w:rPr>
            </w:pPr>
            <w:r>
              <w:rPr>
                <w:rFonts w:hint="eastAsia"/>
                <w:i w:val="0"/>
                <w:strike w:val="0"/>
                <w:spacing w:val="0"/>
                <w:u w:val="none"/>
              </w:rPr>
              <w:t>0</w:t>
            </w:r>
          </w:p>
        </w:tc>
        <w:tc>
          <w:tcPr>
            <w:tcW w:w="1650" w:type="dxa"/>
          </w:tcPr>
          <w:p w14:paraId="4112BD2C">
            <w:pPr>
              <w:rPr>
                <w:i w:val="0"/>
                <w:strike w:val="0"/>
                <w:spacing w:val="0"/>
                <w:u w:val="none"/>
              </w:rPr>
            </w:pPr>
            <w:r>
              <w:rPr>
                <w:rFonts w:hint="eastAsia"/>
                <w:i w:val="0"/>
                <w:strike w:val="0"/>
                <w:spacing w:val="0"/>
                <w:u w:val="none"/>
              </w:rPr>
              <w:t>100%</w:t>
            </w:r>
          </w:p>
        </w:tc>
      </w:tr>
      <w:tr w14:paraId="71BB9D71">
        <w:tc>
          <w:tcPr>
            <w:tcW w:w="1650" w:type="dxa"/>
          </w:tcPr>
          <w:p w14:paraId="6586A014">
            <w:pPr>
              <w:rPr>
                <w:i w:val="0"/>
                <w:strike w:val="0"/>
                <w:spacing w:val="0"/>
                <w:u w:val="none"/>
              </w:rPr>
            </w:pPr>
            <w:r>
              <w:rPr>
                <w:i w:val="0"/>
                <w:strike w:val="0"/>
                <w:spacing w:val="0"/>
                <w:u w:val="none"/>
              </w:rPr>
              <w:t>编辑与确认</w:t>
            </w:r>
          </w:p>
        </w:tc>
        <w:tc>
          <w:tcPr>
            <w:tcW w:w="1650" w:type="dxa"/>
          </w:tcPr>
          <w:p w14:paraId="49483090">
            <w:pPr>
              <w:rPr>
                <w:i w:val="0"/>
                <w:strike w:val="0"/>
                <w:spacing w:val="0"/>
                <w:u w:val="none"/>
              </w:rPr>
            </w:pPr>
            <w:r>
              <w:rPr>
                <w:rFonts w:hint="eastAsia"/>
                <w:i w:val="0"/>
                <w:strike w:val="0"/>
                <w:spacing w:val="0"/>
                <w:u w:val="none"/>
              </w:rPr>
              <w:t>6</w:t>
            </w:r>
          </w:p>
        </w:tc>
        <w:tc>
          <w:tcPr>
            <w:tcW w:w="1650" w:type="dxa"/>
          </w:tcPr>
          <w:p w14:paraId="2B2DF0D7">
            <w:pPr>
              <w:rPr>
                <w:i w:val="0"/>
                <w:strike w:val="0"/>
                <w:spacing w:val="0"/>
                <w:u w:val="none"/>
              </w:rPr>
            </w:pPr>
            <w:r>
              <w:rPr>
                <w:rFonts w:hint="eastAsia"/>
                <w:i w:val="0"/>
                <w:strike w:val="0"/>
                <w:spacing w:val="0"/>
                <w:u w:val="none"/>
              </w:rPr>
              <w:t>6</w:t>
            </w:r>
          </w:p>
        </w:tc>
        <w:tc>
          <w:tcPr>
            <w:tcW w:w="1650" w:type="dxa"/>
          </w:tcPr>
          <w:p w14:paraId="05ABD630">
            <w:pPr>
              <w:rPr>
                <w:i w:val="0"/>
                <w:strike w:val="0"/>
                <w:spacing w:val="0"/>
                <w:u w:val="none"/>
              </w:rPr>
            </w:pPr>
            <w:r>
              <w:rPr>
                <w:rFonts w:hint="eastAsia"/>
                <w:i w:val="0"/>
                <w:strike w:val="0"/>
                <w:spacing w:val="0"/>
                <w:u w:val="none"/>
              </w:rPr>
              <w:t>0</w:t>
            </w:r>
          </w:p>
        </w:tc>
        <w:tc>
          <w:tcPr>
            <w:tcW w:w="1650" w:type="dxa"/>
          </w:tcPr>
          <w:p w14:paraId="609D58F2">
            <w:pPr>
              <w:rPr>
                <w:i w:val="0"/>
                <w:strike w:val="0"/>
                <w:spacing w:val="0"/>
                <w:u w:val="none"/>
              </w:rPr>
            </w:pPr>
            <w:r>
              <w:rPr>
                <w:rFonts w:hint="eastAsia"/>
                <w:i w:val="0"/>
                <w:strike w:val="0"/>
                <w:spacing w:val="0"/>
                <w:u w:val="none"/>
              </w:rPr>
              <w:t>100%</w:t>
            </w:r>
          </w:p>
        </w:tc>
      </w:tr>
      <w:tr w14:paraId="354AB3B5">
        <w:tc>
          <w:tcPr>
            <w:tcW w:w="1650" w:type="dxa"/>
          </w:tcPr>
          <w:p w14:paraId="21154CC5">
            <w:pPr>
              <w:rPr>
                <w:i w:val="0"/>
                <w:strike w:val="0"/>
                <w:spacing w:val="0"/>
                <w:u w:val="none"/>
              </w:rPr>
            </w:pPr>
            <w:r>
              <w:rPr>
                <w:rFonts w:hint="eastAsia"/>
                <w:i w:val="0"/>
                <w:strike w:val="0"/>
                <w:spacing w:val="0"/>
                <w:u w:val="none"/>
              </w:rPr>
              <w:t>合计</w:t>
            </w:r>
          </w:p>
        </w:tc>
        <w:tc>
          <w:tcPr>
            <w:tcW w:w="1650" w:type="dxa"/>
          </w:tcPr>
          <w:p w14:paraId="363CA3A2">
            <w:pPr>
              <w:rPr>
                <w:i w:val="0"/>
                <w:strike w:val="0"/>
                <w:spacing w:val="0"/>
                <w:u w:val="none"/>
              </w:rPr>
            </w:pPr>
            <w:r>
              <w:rPr>
                <w:rFonts w:hint="eastAsia"/>
                <w:i w:val="0"/>
                <w:strike w:val="0"/>
                <w:spacing w:val="0"/>
                <w:u w:val="none"/>
              </w:rPr>
              <w:t>18</w:t>
            </w:r>
          </w:p>
        </w:tc>
        <w:tc>
          <w:tcPr>
            <w:tcW w:w="1650" w:type="dxa"/>
          </w:tcPr>
          <w:p w14:paraId="0815BB28">
            <w:pPr>
              <w:rPr>
                <w:i w:val="0"/>
                <w:strike w:val="0"/>
                <w:spacing w:val="0"/>
                <w:u w:val="none"/>
              </w:rPr>
            </w:pPr>
            <w:r>
              <w:rPr>
                <w:rFonts w:hint="eastAsia"/>
                <w:i w:val="0"/>
                <w:strike w:val="0"/>
                <w:spacing w:val="0"/>
                <w:u w:val="none"/>
              </w:rPr>
              <w:t>18</w:t>
            </w:r>
          </w:p>
        </w:tc>
        <w:tc>
          <w:tcPr>
            <w:tcW w:w="1650" w:type="dxa"/>
          </w:tcPr>
          <w:p w14:paraId="32E3561C">
            <w:pPr>
              <w:rPr>
                <w:i w:val="0"/>
                <w:strike w:val="0"/>
                <w:spacing w:val="0"/>
                <w:u w:val="none"/>
              </w:rPr>
            </w:pPr>
            <w:r>
              <w:rPr>
                <w:rFonts w:hint="eastAsia"/>
                <w:i w:val="0"/>
                <w:strike w:val="0"/>
                <w:spacing w:val="0"/>
                <w:u w:val="none"/>
              </w:rPr>
              <w:t>0</w:t>
            </w:r>
          </w:p>
        </w:tc>
        <w:tc>
          <w:tcPr>
            <w:tcW w:w="1650" w:type="dxa"/>
          </w:tcPr>
          <w:p w14:paraId="7F71C378">
            <w:pPr>
              <w:rPr>
                <w:i w:val="0"/>
                <w:strike w:val="0"/>
                <w:spacing w:val="0"/>
                <w:u w:val="none"/>
              </w:rPr>
            </w:pPr>
            <w:r>
              <w:rPr>
                <w:rFonts w:hint="eastAsia"/>
                <w:i w:val="0"/>
                <w:strike w:val="0"/>
                <w:spacing w:val="0"/>
                <w:u w:val="none"/>
              </w:rPr>
              <w:t>100%</w:t>
            </w:r>
          </w:p>
        </w:tc>
      </w:tr>
    </w:tbl>
    <w:p w14:paraId="3523AAFE">
      <w:pPr>
        <w:pStyle w:val="3"/>
        <w:ind w:firstLine="0"/>
        <w:rPr>
          <w:b/>
          <w:i w:val="0"/>
          <w:strike w:val="0"/>
          <w:spacing w:val="0"/>
          <w:u w:val="none"/>
        </w:rPr>
      </w:pPr>
      <w:r>
        <w:rPr>
          <w:b/>
          <w:i w:val="0"/>
          <w:strike w:val="0"/>
          <w:spacing w:val="0"/>
          <w:u w:val="none"/>
        </w:rPr>
        <w:t>综合分析</w:t>
      </w:r>
    </w:p>
    <w:p w14:paraId="3760C7E2">
      <w:pPr>
        <w:pStyle w:val="3"/>
        <w:pBdr>
          <w:bottom w:val="none" w:color="auto" w:sz="0" w:space="0"/>
        </w:pBdr>
        <w:ind w:firstLine="0"/>
        <w:rPr>
          <w:i w:val="0"/>
          <w:strike w:val="0"/>
          <w:spacing w:val="0"/>
          <w:u w:val="none"/>
        </w:rPr>
      </w:pPr>
      <w:r>
        <w:rPr>
          <w:i w:val="0"/>
          <w:strike w:val="0"/>
          <w:spacing w:val="0"/>
          <w:u w:val="none"/>
        </w:rPr>
        <w:t>多模态药盒识别功能模块的</w:t>
      </w:r>
      <w:r>
        <w:rPr>
          <w:rFonts w:hint="eastAsia"/>
          <w:i w:val="0"/>
          <w:strike w:val="0"/>
          <w:spacing w:val="0"/>
          <w:u w:val="none"/>
        </w:rPr>
        <w:t>功能</w:t>
      </w:r>
      <w:r>
        <w:rPr>
          <w:i w:val="0"/>
          <w:strike w:val="0"/>
          <w:spacing w:val="0"/>
          <w:u w:val="none"/>
        </w:rPr>
        <w:t>测试整体表现优秀，所有测试用例均通过测试。从测试结果来看，图像预处理有效，图像预处理算法能够正确处理畸变、反光、低光照等问题，提升 OCR 识别准确率，通过 OpenCV 进行图像质量评估，对不合格图片提示重拍；OCR 识别准确，中文药品识别准确率达到 96%，字段提取准确率达到 94%，满足业务需求，通过 Flask 服务调用 PaddleOCR 模型，识别结果稳定可靠；用户交互友好，编辑与确认功能设计合理，用户可修正识别错误，确保信息准确性，识别结果展示清晰，支持一键添加到药箱或创建用药计划。</w:t>
      </w:r>
    </w:p>
    <w:p w14:paraId="48FFF756">
      <w:pPr>
        <w:pStyle w:val="3"/>
        <w:pBdr>
          <w:bottom w:val="none" w:color="auto" w:sz="0" w:space="0"/>
        </w:pBdr>
        <w:ind w:firstLine="0"/>
        <w:rPr>
          <w:b/>
          <w:i w:val="0"/>
          <w:strike w:val="0"/>
          <w:spacing w:val="0"/>
          <w:u w:val="none"/>
        </w:rPr>
      </w:pPr>
      <w:r>
        <w:rPr>
          <w:b/>
          <w:i w:val="0"/>
          <w:strike w:val="0"/>
          <w:spacing w:val="0"/>
          <w:u w:val="none"/>
        </w:rPr>
        <w:t>改进建议</w:t>
      </w:r>
    </w:p>
    <w:p w14:paraId="0F515222">
      <w:pPr>
        <w:pStyle w:val="3"/>
        <w:ind w:firstLine="0"/>
        <w:rPr>
          <w:i w:val="0"/>
          <w:strike w:val="0"/>
          <w:spacing w:val="0"/>
          <w:u w:val="none"/>
        </w:rPr>
      </w:pPr>
      <w:r>
        <w:rPr>
          <w:i w:val="0"/>
          <w:strike w:val="0"/>
          <w:spacing w:val="0"/>
          <w:u w:val="none"/>
        </w:rPr>
        <w:t>优化模糊图片识别，对严重模糊或极端光照条件的图片，建议引入超分辨率重建技术提升识别率；支持外文药盒识别，考虑增加多语言 OCR 支持，至少支持英文药盒识别；提升识别速度，完整识别流程耗时约 3 秒，建议优化算法或采用异步处理提升响应速度。</w:t>
      </w:r>
    </w:p>
    <w:p w14:paraId="105CEC36">
      <w:pPr>
        <w:pStyle w:val="5"/>
        <w:numPr>
          <w:ilvl w:val="2"/>
          <w:numId w:val="1"/>
        </w:numPr>
        <w:rPr>
          <w:rFonts w:hint="eastAsia"/>
        </w:rPr>
      </w:pPr>
      <w:bookmarkStart w:id="113" w:name="_Tocuyv5p8"/>
      <w:bookmarkStart w:id="114" w:name="_Tocwnq6xw"/>
      <w:r>
        <w:rPr>
          <w:rFonts w:hint="eastAsia"/>
        </w:rPr>
        <w:t>测试经验总结</w:t>
      </w:r>
      <w:bookmarkEnd w:id="113"/>
      <w:bookmarkEnd w:id="114"/>
    </w:p>
    <w:p w14:paraId="7A735FE4">
      <w:pPr>
        <w:pStyle w:val="3"/>
        <w:pBdr>
          <w:bottom w:val="none" w:color="auto" w:sz="0" w:space="0"/>
        </w:pBdr>
        <w:rPr>
          <w:i w:val="0"/>
          <w:strike w:val="0"/>
          <w:spacing w:val="0"/>
          <w:u w:val="none"/>
        </w:rPr>
      </w:pPr>
      <w:r>
        <w:rPr>
          <w:i w:val="0"/>
          <w:strike w:val="0"/>
          <w:spacing w:val="0"/>
          <w:u w:val="none"/>
        </w:rPr>
        <w:t>在多模态药盒识别功能模块的</w:t>
      </w:r>
      <w:r>
        <w:rPr>
          <w:rFonts w:hint="eastAsia"/>
          <w:i w:val="0"/>
          <w:strike w:val="0"/>
          <w:spacing w:val="0"/>
          <w:u w:val="none"/>
        </w:rPr>
        <w:t>功能</w:t>
      </w:r>
      <w:r>
        <w:rPr>
          <w:i w:val="0"/>
          <w:strike w:val="0"/>
          <w:spacing w:val="0"/>
          <w:u w:val="none"/>
        </w:rPr>
        <w:t>测试过程中，我们积累了以下经验。图像质量是识别准确率的关键，图像预处理对最终识别效果影响重大，需要投入足够精力优化预处理算法。测试图片需要多样化，测试图片需要覆盖不同光照条件、不同包装形状、不同字体大小、不同拍摄角度等场景。NLP 实体识别依赖标注质量，BERT+CRF 模型的识别效果依赖训练数据的标注质量，需要持续优化标注数据集。用户编辑功能必不可少，OCR 识别不可能 100% 准确，提供用户编辑功能是保证信息准确性的最后一道防线。性能测试需要关注端到端时间，从上传图片到返回结果的完整流程时间影响用户体验，需要持续优化。</w:t>
      </w:r>
      <w:bookmarkStart w:id="115" w:name="_Tocmxapl6"/>
      <w:bookmarkStart w:id="116" w:name="_Tocwxdab2"/>
    </w:p>
    <w:p w14:paraId="1457B88D">
      <w:pPr>
        <w:pStyle w:val="4"/>
        <w:numPr>
          <w:ilvl w:val="1"/>
          <w:numId w:val="1"/>
        </w:numPr>
        <w:rPr>
          <w:i w:val="0"/>
          <w:strike w:val="0"/>
          <w:spacing w:val="0"/>
          <w:u w:val="none"/>
        </w:rPr>
      </w:pPr>
      <w:r>
        <w:rPr>
          <w:i w:val="0"/>
          <w:strike w:val="0"/>
          <w:spacing w:val="0"/>
          <w:u w:val="none"/>
        </w:rPr>
        <w:t>用药计划与管理功能模块</w:t>
      </w:r>
    </w:p>
    <w:p w14:paraId="3CCFA119">
      <w:pPr>
        <w:pStyle w:val="5"/>
        <w:numPr>
          <w:ilvl w:val="2"/>
          <w:numId w:val="1"/>
        </w:numPr>
        <w:ind w:left="0" w:firstLine="0"/>
        <w:rPr>
          <w:i w:val="0"/>
          <w:strike w:val="0"/>
          <w:spacing w:val="0"/>
          <w:u w:val="none"/>
        </w:rPr>
      </w:pPr>
      <w:r>
        <w:rPr>
          <w:i w:val="0"/>
          <w:strike w:val="0"/>
          <w:spacing w:val="0"/>
          <w:u w:val="none"/>
        </w:rPr>
        <w:t>测试用例与结果分析</w:t>
      </w:r>
    </w:p>
    <w:p w14:paraId="59B248AA">
      <w:pPr>
        <w:pStyle w:val="3"/>
        <w:pBdr>
          <w:bottom w:val="none" w:color="auto" w:sz="0" w:space="0"/>
        </w:pBdr>
        <w:ind w:firstLine="0"/>
        <w:rPr>
          <w:rFonts w:hint="eastAsia"/>
          <w:b/>
        </w:rPr>
      </w:pPr>
      <w:r>
        <w:rPr>
          <w:rFonts w:hint="eastAsia"/>
          <w:b/>
        </w:rPr>
        <w:t>测试用例</w:t>
      </w:r>
    </w:p>
    <w:p w14:paraId="795ED96A">
      <w:pPr>
        <w:pStyle w:val="3"/>
        <w:ind w:left="0" w:firstLine="0"/>
      </w:pP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1457"/>
        <w:gridCol w:w="1704"/>
        <w:gridCol w:w="1705"/>
        <w:gridCol w:w="1705"/>
      </w:tblGrid>
      <w:tr w14:paraId="074ABCA3">
        <w:trPr>
          <w:trHeight w:val="0" w:hRule="atLeast"/>
          <w:jc w:val="center"/>
        </w:trPr>
        <w:tc>
          <w:tcPr>
            <w:tcW w:w="1951" w:type="dxa"/>
            <w:tcBorders>
              <w:top w:val="single" w:color="auto" w:sz="8" w:space="0"/>
              <w:left w:val="nil"/>
            </w:tcBorders>
          </w:tcPr>
          <w:p w14:paraId="08E0D44C">
            <w:pPr>
              <w:jc w:val="center"/>
              <w:rPr>
                <w:rFonts w:eastAsia="宋体" w:cs="Times New Roman"/>
                <w:kern w:val="0"/>
                <w:szCs w:val="20"/>
              </w:rPr>
            </w:pPr>
            <w:r>
              <w:rPr>
                <w:rFonts w:hint="eastAsia" w:eastAsia="宋体" w:cs="Times New Roman"/>
                <w:kern w:val="0"/>
                <w:szCs w:val="20"/>
              </w:rPr>
              <w:t>用例编号</w:t>
            </w:r>
          </w:p>
        </w:tc>
        <w:tc>
          <w:tcPr>
            <w:tcW w:w="6571" w:type="dxa"/>
            <w:gridSpan w:val="4"/>
            <w:tcBorders>
              <w:top w:val="single" w:color="auto" w:sz="8" w:space="0"/>
              <w:right w:val="nil"/>
            </w:tcBorders>
          </w:tcPr>
          <w:p w14:paraId="1DE57B0D">
            <w:pPr>
              <w:jc w:val="center"/>
              <w:rPr>
                <w:rFonts w:eastAsia="宋体" w:cs="Times New Roman"/>
                <w:kern w:val="0"/>
                <w:szCs w:val="20"/>
              </w:rPr>
            </w:pPr>
            <w:r>
              <w:rPr>
                <w:rFonts w:hint="eastAsia" w:eastAsia="宋体" w:cs="Times New Roman"/>
                <w:kern w:val="0"/>
                <w:szCs w:val="20"/>
              </w:rPr>
              <w:t>001</w:t>
            </w:r>
          </w:p>
        </w:tc>
      </w:tr>
      <w:tr w14:paraId="7D02BB2D">
        <w:trPr>
          <w:trHeight w:val="0" w:hRule="atLeast"/>
          <w:jc w:val="center"/>
        </w:trPr>
        <w:tc>
          <w:tcPr>
            <w:tcW w:w="1951" w:type="dxa"/>
            <w:tcBorders>
              <w:left w:val="nil"/>
            </w:tcBorders>
          </w:tcPr>
          <w:p w14:paraId="5CCE5F81">
            <w:pPr>
              <w:jc w:val="center"/>
              <w:rPr>
                <w:rFonts w:eastAsia="宋体" w:cs="Times New Roman"/>
                <w:kern w:val="0"/>
                <w:szCs w:val="20"/>
              </w:rPr>
            </w:pPr>
            <w:r>
              <w:rPr>
                <w:rFonts w:hint="eastAsia" w:eastAsia="宋体" w:cs="Times New Roman"/>
                <w:kern w:val="0"/>
                <w:szCs w:val="20"/>
              </w:rPr>
              <w:t>测试单元描述</w:t>
            </w:r>
          </w:p>
        </w:tc>
        <w:tc>
          <w:tcPr>
            <w:tcW w:w="6571" w:type="dxa"/>
            <w:gridSpan w:val="4"/>
            <w:tcBorders>
              <w:right w:val="nil"/>
            </w:tcBorders>
          </w:tcPr>
          <w:p w14:paraId="6075277C">
            <w:pPr>
              <w:jc w:val="center"/>
              <w:rPr>
                <w:rFonts w:eastAsia="宋体" w:cs="Times New Roman"/>
                <w:kern w:val="0"/>
                <w:szCs w:val="20"/>
              </w:rPr>
            </w:pPr>
            <w:r>
              <w:rPr>
                <w:rFonts w:ascii="宋体" w:hAnsi="宋体" w:eastAsia="宋体" w:cs="宋体"/>
                <w:i w:val="0"/>
                <w:strike w:val="0"/>
                <w:spacing w:val="0"/>
                <w:u w:val="none"/>
              </w:rPr>
              <w:t>用药计划创建与管理功能测试</w:t>
            </w:r>
          </w:p>
        </w:tc>
      </w:tr>
      <w:tr w14:paraId="2DC4C35E">
        <w:trPr>
          <w:trHeight w:val="0" w:hRule="atLeast"/>
          <w:jc w:val="center"/>
        </w:trPr>
        <w:tc>
          <w:tcPr>
            <w:tcW w:w="1951" w:type="dxa"/>
            <w:tcBorders>
              <w:left w:val="nil"/>
            </w:tcBorders>
          </w:tcPr>
          <w:p w14:paraId="0D46B542">
            <w:pPr>
              <w:jc w:val="center"/>
              <w:rPr>
                <w:rFonts w:eastAsia="宋体" w:cs="Times New Roman"/>
                <w:kern w:val="0"/>
                <w:szCs w:val="20"/>
              </w:rPr>
            </w:pPr>
            <w:r>
              <w:rPr>
                <w:rFonts w:hint="eastAsia" w:eastAsia="宋体" w:cs="Times New Roman"/>
                <w:kern w:val="0"/>
                <w:szCs w:val="20"/>
              </w:rPr>
              <w:t>用例目的</w:t>
            </w:r>
          </w:p>
        </w:tc>
        <w:tc>
          <w:tcPr>
            <w:tcW w:w="6571" w:type="dxa"/>
            <w:gridSpan w:val="4"/>
            <w:tcBorders>
              <w:right w:val="nil"/>
            </w:tcBorders>
          </w:tcPr>
          <w:p w14:paraId="7F696BD9">
            <w:pPr>
              <w:jc w:val="center"/>
              <w:rPr>
                <w:rFonts w:eastAsia="宋体" w:cs="Times New Roman"/>
                <w:kern w:val="0"/>
                <w:szCs w:val="20"/>
              </w:rPr>
            </w:pPr>
            <w:r>
              <w:rPr>
                <w:rFonts w:ascii="宋体" w:hAnsi="宋体" w:eastAsia="宋体" w:cs="宋体"/>
                <w:i w:val="0"/>
                <w:strike w:val="0"/>
                <w:spacing w:val="0"/>
                <w:u w:val="none"/>
              </w:rPr>
              <w:t>验证用户能够正确创建、修改、暂停、删除用药计划，并同步生成对应任务</w:t>
            </w:r>
          </w:p>
        </w:tc>
      </w:tr>
      <w:tr w14:paraId="02BD66C2">
        <w:trPr>
          <w:trHeight w:val="0" w:hRule="atLeast"/>
          <w:jc w:val="center"/>
        </w:trPr>
        <w:tc>
          <w:tcPr>
            <w:tcW w:w="1951" w:type="dxa"/>
            <w:tcBorders>
              <w:left w:val="nil"/>
            </w:tcBorders>
          </w:tcPr>
          <w:p w14:paraId="48A95F8D">
            <w:pPr>
              <w:jc w:val="center"/>
              <w:rPr>
                <w:rFonts w:eastAsia="宋体" w:cs="Times New Roman"/>
                <w:kern w:val="0"/>
                <w:szCs w:val="20"/>
              </w:rPr>
            </w:pPr>
            <w:r>
              <w:rPr>
                <w:rFonts w:hint="eastAsia" w:eastAsia="宋体" w:cs="Times New Roman"/>
                <w:kern w:val="0"/>
                <w:szCs w:val="20"/>
              </w:rPr>
              <w:t>前提条件</w:t>
            </w:r>
          </w:p>
        </w:tc>
        <w:tc>
          <w:tcPr>
            <w:tcW w:w="6571" w:type="dxa"/>
            <w:gridSpan w:val="4"/>
            <w:tcBorders>
              <w:right w:val="nil"/>
            </w:tcBorders>
          </w:tcPr>
          <w:p w14:paraId="40A0E47B">
            <w:pPr>
              <w:snapToGrid/>
              <w:spacing w:line="240" w:lineRule="auto"/>
              <w:jc w:val="center"/>
            </w:pPr>
            <w:r>
              <w:rPr>
                <w:rFonts w:ascii="宋体" w:hAnsi="宋体" w:eastAsia="宋体" w:cs="宋体"/>
                <w:i w:val="0"/>
                <w:strike w:val="0"/>
                <w:spacing w:val="0"/>
                <w:u w:val="none"/>
              </w:rPr>
              <w:t>1. 用户已完成登录</w:t>
            </w:r>
          </w:p>
          <w:p w14:paraId="5AA99DAF">
            <w:pPr>
              <w:snapToGrid/>
              <w:spacing w:line="240" w:lineRule="auto"/>
              <w:jc w:val="center"/>
            </w:pPr>
            <w:r>
              <w:rPr>
                <w:rFonts w:ascii="宋体" w:hAnsi="宋体" w:eastAsia="宋体" w:cs="宋体"/>
                <w:i w:val="0"/>
                <w:strike w:val="0"/>
                <w:spacing w:val="0"/>
                <w:u w:val="none"/>
              </w:rPr>
              <w:t>2. 已添加药品至个人药箱</w:t>
            </w:r>
          </w:p>
          <w:p w14:paraId="09025705">
            <w:pPr>
              <w:jc w:val="center"/>
              <w:rPr>
                <w:rFonts w:eastAsia="宋体" w:cs="Times New Roman"/>
                <w:kern w:val="0"/>
                <w:szCs w:val="20"/>
              </w:rPr>
            </w:pPr>
            <w:r>
              <w:rPr>
                <w:rFonts w:ascii="宋体" w:hAnsi="宋体" w:eastAsia="宋体" w:cs="宋体"/>
                <w:i w:val="0"/>
                <w:strike w:val="0"/>
                <w:spacing w:val="0"/>
                <w:u w:val="none"/>
              </w:rPr>
              <w:t>3. 客户端通知、定时任务权限已授权</w:t>
            </w:r>
          </w:p>
        </w:tc>
      </w:tr>
      <w:tr w14:paraId="3E88D937">
        <w:trPr>
          <w:trHeight w:val="0" w:hRule="atLeast"/>
          <w:jc w:val="center"/>
        </w:trPr>
        <w:tc>
          <w:tcPr>
            <w:tcW w:w="1951" w:type="dxa"/>
            <w:tcBorders>
              <w:left w:val="nil"/>
            </w:tcBorders>
          </w:tcPr>
          <w:p w14:paraId="3824A09C">
            <w:pPr>
              <w:jc w:val="center"/>
              <w:rPr>
                <w:rFonts w:eastAsia="宋体" w:cs="Times New Roman"/>
                <w:kern w:val="0"/>
                <w:szCs w:val="20"/>
              </w:rPr>
            </w:pPr>
            <w:r>
              <w:rPr>
                <w:rFonts w:hint="eastAsia" w:eastAsia="宋体" w:cs="Times New Roman"/>
                <w:kern w:val="0"/>
                <w:szCs w:val="20"/>
              </w:rPr>
              <w:t>特殊的规程说明</w:t>
            </w:r>
          </w:p>
        </w:tc>
        <w:tc>
          <w:tcPr>
            <w:tcW w:w="6571" w:type="dxa"/>
            <w:gridSpan w:val="4"/>
            <w:tcBorders>
              <w:right w:val="nil"/>
            </w:tcBorders>
          </w:tcPr>
          <w:p w14:paraId="1C82835B">
            <w:pPr>
              <w:jc w:val="center"/>
              <w:rPr>
                <w:rFonts w:eastAsia="宋体" w:cs="Times New Roman"/>
                <w:kern w:val="0"/>
                <w:szCs w:val="20"/>
              </w:rPr>
            </w:pPr>
            <w:r>
              <w:rPr>
                <w:rFonts w:ascii="宋体" w:hAnsi="宋体" w:eastAsia="宋体" w:cs="宋体"/>
                <w:i w:val="0"/>
                <w:strike w:val="0"/>
                <w:spacing w:val="0"/>
                <w:u w:val="none"/>
              </w:rPr>
              <w:t>需要测试计划参数缺失、时间冲突等异常场景</w:t>
            </w:r>
          </w:p>
        </w:tc>
      </w:tr>
      <w:tr w14:paraId="40C75B73">
        <w:trPr>
          <w:trHeight w:val="0" w:hRule="atLeast"/>
          <w:jc w:val="center"/>
        </w:trPr>
        <w:tc>
          <w:tcPr>
            <w:tcW w:w="1951" w:type="dxa"/>
            <w:tcBorders>
              <w:left w:val="nil"/>
              <w:bottom w:val="single" w:color="auto" w:sz="4" w:space="0"/>
            </w:tcBorders>
          </w:tcPr>
          <w:p w14:paraId="58AE2198">
            <w:pPr>
              <w:jc w:val="center"/>
              <w:rPr>
                <w:rFonts w:eastAsia="宋体" w:cs="Times New Roman"/>
                <w:kern w:val="0"/>
                <w:szCs w:val="20"/>
              </w:rPr>
            </w:pPr>
            <w:r>
              <w:rPr>
                <w:rFonts w:hint="eastAsia" w:eastAsia="宋体" w:cs="Times New Roman"/>
                <w:kern w:val="0"/>
                <w:szCs w:val="20"/>
              </w:rPr>
              <w:t>用例间的依赖关系</w:t>
            </w:r>
          </w:p>
        </w:tc>
        <w:tc>
          <w:tcPr>
            <w:tcW w:w="6571" w:type="dxa"/>
            <w:gridSpan w:val="4"/>
            <w:tcBorders>
              <w:bottom w:val="single" w:color="auto" w:sz="4" w:space="0"/>
              <w:right w:val="nil"/>
            </w:tcBorders>
          </w:tcPr>
          <w:p w14:paraId="5D6E92F7">
            <w:pPr>
              <w:jc w:val="center"/>
              <w:rPr>
                <w:rFonts w:eastAsia="宋体" w:cs="Times New Roman"/>
                <w:kern w:val="0"/>
                <w:szCs w:val="20"/>
              </w:rPr>
            </w:pPr>
            <w:r>
              <w:rPr>
                <w:rFonts w:hint="eastAsia" w:eastAsia="宋体" w:cs="Times New Roman"/>
                <w:kern w:val="0"/>
                <w:szCs w:val="20"/>
              </w:rPr>
              <w:t>无</w:t>
            </w:r>
          </w:p>
        </w:tc>
      </w:tr>
      <w:tr w14:paraId="2D3172E3">
        <w:trPr>
          <w:trHeight w:val="0" w:hRule="atLeast"/>
          <w:jc w:val="center"/>
        </w:trPr>
        <w:tc>
          <w:tcPr>
            <w:tcW w:w="1951" w:type="dxa"/>
            <w:tcBorders>
              <w:left w:val="nil"/>
            </w:tcBorders>
            <w:shd w:val="clear" w:color="auto" w:fill="D8D8D8" w:themeFill="background1" w:themeFillShade="D9"/>
          </w:tcPr>
          <w:p w14:paraId="789CF385">
            <w:pPr>
              <w:jc w:val="center"/>
              <w:rPr>
                <w:rFonts w:eastAsia="宋体" w:cs="Times New Roman"/>
                <w:kern w:val="0"/>
                <w:szCs w:val="20"/>
              </w:rPr>
            </w:pPr>
            <w:r>
              <w:rPr>
                <w:rFonts w:hint="eastAsia" w:eastAsia="宋体" w:cs="Times New Roman"/>
                <w:kern w:val="0"/>
                <w:szCs w:val="20"/>
              </w:rPr>
              <w:t>具体步骤</w:t>
            </w:r>
          </w:p>
        </w:tc>
        <w:tc>
          <w:tcPr>
            <w:tcW w:w="1457" w:type="dxa"/>
            <w:shd w:val="clear" w:color="auto" w:fill="D8D8D8" w:themeFill="background1" w:themeFillShade="D9"/>
          </w:tcPr>
          <w:p w14:paraId="6A6679C3">
            <w:pPr>
              <w:jc w:val="center"/>
              <w:rPr>
                <w:rFonts w:eastAsia="宋体" w:cs="Times New Roman"/>
                <w:kern w:val="0"/>
                <w:szCs w:val="20"/>
              </w:rPr>
            </w:pPr>
            <w:r>
              <w:rPr>
                <w:rFonts w:hint="eastAsia" w:eastAsia="宋体" w:cs="Times New Roman"/>
                <w:kern w:val="0"/>
                <w:szCs w:val="20"/>
              </w:rPr>
              <w:t>输入</w:t>
            </w:r>
          </w:p>
        </w:tc>
        <w:tc>
          <w:tcPr>
            <w:tcW w:w="1704" w:type="dxa"/>
            <w:shd w:val="clear" w:color="auto" w:fill="D8D8D8" w:themeFill="background1" w:themeFillShade="D9"/>
          </w:tcPr>
          <w:p w14:paraId="2B58442A">
            <w:pPr>
              <w:jc w:val="center"/>
              <w:rPr>
                <w:rFonts w:eastAsia="宋体" w:cs="Times New Roman"/>
                <w:kern w:val="0"/>
                <w:szCs w:val="20"/>
              </w:rPr>
            </w:pPr>
            <w:r>
              <w:rPr>
                <w:rFonts w:hint="eastAsia" w:eastAsia="宋体" w:cs="Times New Roman"/>
                <w:kern w:val="0"/>
                <w:szCs w:val="20"/>
              </w:rPr>
              <w:t>期望输出</w:t>
            </w:r>
          </w:p>
        </w:tc>
        <w:tc>
          <w:tcPr>
            <w:tcW w:w="1705" w:type="dxa"/>
            <w:shd w:val="clear" w:color="auto" w:fill="D8D8D8" w:themeFill="background1" w:themeFillShade="D9"/>
          </w:tcPr>
          <w:p w14:paraId="2AA342DB">
            <w:pPr>
              <w:jc w:val="center"/>
              <w:rPr>
                <w:rFonts w:eastAsia="宋体" w:cs="Times New Roman"/>
                <w:kern w:val="0"/>
                <w:szCs w:val="20"/>
              </w:rPr>
            </w:pPr>
            <w:r>
              <w:rPr>
                <w:rFonts w:hint="eastAsia" w:eastAsia="宋体" w:cs="Times New Roman"/>
                <w:kern w:val="0"/>
                <w:szCs w:val="20"/>
              </w:rPr>
              <w:t>实际输出</w:t>
            </w:r>
          </w:p>
        </w:tc>
        <w:tc>
          <w:tcPr>
            <w:tcW w:w="1705" w:type="dxa"/>
            <w:tcBorders>
              <w:right w:val="nil"/>
            </w:tcBorders>
            <w:shd w:val="clear" w:color="auto" w:fill="D8D8D8" w:themeFill="background1" w:themeFillShade="D9"/>
          </w:tcPr>
          <w:p w14:paraId="01431B71">
            <w:pPr>
              <w:jc w:val="center"/>
              <w:rPr>
                <w:rFonts w:eastAsia="宋体" w:cs="Times New Roman"/>
                <w:kern w:val="0"/>
                <w:szCs w:val="20"/>
              </w:rPr>
            </w:pPr>
            <w:r>
              <w:rPr>
                <w:rFonts w:hint="eastAsia" w:eastAsia="宋体" w:cs="Times New Roman"/>
                <w:kern w:val="0"/>
                <w:szCs w:val="20"/>
              </w:rPr>
              <w:t>备注</w:t>
            </w:r>
          </w:p>
        </w:tc>
      </w:tr>
      <w:tr w14:paraId="04832795">
        <w:trPr>
          <w:trHeight w:val="0" w:hRule="atLeast"/>
          <w:jc w:val="center"/>
        </w:trPr>
        <w:tc>
          <w:tcPr>
            <w:tcW w:w="1951" w:type="dxa"/>
            <w:tcBorders>
              <w:left w:val="nil"/>
            </w:tcBorders>
          </w:tcPr>
          <w:p w14:paraId="22E77332">
            <w:pPr>
              <w:jc w:val="center"/>
              <w:rPr>
                <w:rFonts w:eastAsia="宋体" w:cs="Times New Roman"/>
                <w:kern w:val="0"/>
                <w:szCs w:val="20"/>
              </w:rPr>
            </w:pPr>
            <w:r>
              <w:rPr>
                <w:rFonts w:hint="eastAsia" w:eastAsia="宋体" w:cs="Times New Roman"/>
                <w:kern w:val="0"/>
                <w:szCs w:val="20"/>
              </w:rPr>
              <w:t>1</w:t>
            </w:r>
          </w:p>
        </w:tc>
        <w:tc>
          <w:tcPr>
            <w:tcW w:w="1457" w:type="dxa"/>
          </w:tcPr>
          <w:p w14:paraId="444B3E6C">
            <w:pPr>
              <w:jc w:val="center"/>
              <w:rPr>
                <w:rFonts w:eastAsia="宋体" w:cs="Times New Roman"/>
                <w:kern w:val="0"/>
                <w:szCs w:val="20"/>
              </w:rPr>
            </w:pPr>
            <w:r>
              <w:rPr>
                <w:rFonts w:ascii="宋体" w:hAnsi="宋体" w:eastAsia="宋体" w:cs="宋体"/>
                <w:i w:val="0"/>
                <w:strike w:val="0"/>
                <w:spacing w:val="0"/>
                <w:u w:val="none"/>
              </w:rPr>
              <w:t>手动填写药品信息，设置剂量、疗程、服药时间点，提交生成用药计划</w:t>
            </w:r>
          </w:p>
        </w:tc>
        <w:tc>
          <w:tcPr>
            <w:tcW w:w="1704" w:type="dxa"/>
          </w:tcPr>
          <w:p w14:paraId="28D5B78C">
            <w:pPr>
              <w:jc w:val="center"/>
              <w:rPr>
                <w:rFonts w:eastAsia="宋体" w:cs="Times New Roman"/>
                <w:kern w:val="0"/>
                <w:szCs w:val="20"/>
              </w:rPr>
            </w:pPr>
            <w:r>
              <w:rPr>
                <w:rFonts w:ascii="宋体" w:hAnsi="宋体" w:eastAsia="宋体" w:cs="宋体"/>
                <w:i w:val="0"/>
                <w:strike w:val="0"/>
                <w:spacing w:val="0"/>
                <w:u w:val="none"/>
              </w:rPr>
              <w:t>计划创建成功，返回计划ID和详情</w:t>
            </w:r>
          </w:p>
        </w:tc>
        <w:tc>
          <w:tcPr>
            <w:tcW w:w="1705" w:type="dxa"/>
          </w:tcPr>
          <w:p w14:paraId="59FA34A5">
            <w:pPr>
              <w:jc w:val="center"/>
              <w:rPr>
                <w:rFonts w:eastAsia="宋体" w:cs="Times New Roman"/>
                <w:kern w:val="0"/>
                <w:szCs w:val="20"/>
              </w:rPr>
            </w:pPr>
            <w:r>
              <w:rPr>
                <w:rFonts w:ascii="宋体" w:hAnsi="宋体" w:eastAsia="宋体" w:cs="宋体"/>
                <w:i w:val="0"/>
                <w:strike w:val="0"/>
                <w:spacing w:val="0"/>
                <w:u w:val="none"/>
              </w:rPr>
              <w:t>plan_id生成，计划详情保存成功</w:t>
            </w:r>
          </w:p>
        </w:tc>
        <w:tc>
          <w:tcPr>
            <w:tcW w:w="1705" w:type="dxa"/>
            <w:tcBorders>
              <w:right w:val="nil"/>
            </w:tcBorders>
          </w:tcPr>
          <w:p w14:paraId="6C6C5666">
            <w:pPr>
              <w:jc w:val="center"/>
              <w:rPr>
                <w:rFonts w:eastAsia="宋体" w:cs="Times New Roman"/>
                <w:kern w:val="0"/>
                <w:szCs w:val="20"/>
              </w:rPr>
            </w:pPr>
            <w:r>
              <w:rPr>
                <w:rFonts w:ascii="宋体" w:hAnsi="宋体" w:eastAsia="宋体" w:cs="宋体"/>
                <w:i w:val="0"/>
                <w:strike w:val="0"/>
                <w:spacing w:val="0"/>
                <w:u w:val="none"/>
              </w:rPr>
              <w:t>通过</w:t>
            </w:r>
          </w:p>
        </w:tc>
      </w:tr>
      <w:tr w14:paraId="695896E1">
        <w:trPr>
          <w:trHeight w:val="0" w:hRule="atLeast"/>
          <w:jc w:val="center"/>
        </w:trPr>
        <w:tc>
          <w:tcPr>
            <w:tcW w:w="1951" w:type="dxa"/>
            <w:tcBorders>
              <w:left w:val="nil"/>
            </w:tcBorders>
          </w:tcPr>
          <w:p w14:paraId="36EBAB67">
            <w:pPr>
              <w:jc w:val="center"/>
              <w:rPr>
                <w:rFonts w:eastAsia="宋体" w:cs="Times New Roman"/>
                <w:kern w:val="0"/>
                <w:szCs w:val="20"/>
              </w:rPr>
            </w:pPr>
            <w:r>
              <w:rPr>
                <w:rFonts w:hint="eastAsia" w:eastAsia="宋体" w:cs="Times New Roman"/>
                <w:kern w:val="0"/>
                <w:szCs w:val="20"/>
              </w:rPr>
              <w:t>2</w:t>
            </w:r>
          </w:p>
        </w:tc>
        <w:tc>
          <w:tcPr>
            <w:tcW w:w="1457" w:type="dxa"/>
          </w:tcPr>
          <w:p w14:paraId="20D9CDAE">
            <w:pPr>
              <w:jc w:val="center"/>
              <w:rPr>
                <w:rFonts w:eastAsia="宋体" w:cs="Times New Roman"/>
                <w:kern w:val="0"/>
                <w:szCs w:val="20"/>
              </w:rPr>
            </w:pPr>
            <w:r>
              <w:rPr>
                <w:rFonts w:ascii="宋体" w:hAnsi="宋体" w:eastAsia="宋体" w:cs="宋体"/>
                <w:i w:val="0"/>
                <w:strike w:val="0"/>
                <w:spacing w:val="0"/>
                <w:u w:val="none"/>
              </w:rPr>
              <w:t>通过OCR识别导入药品信息，设置用药计划</w:t>
            </w:r>
          </w:p>
        </w:tc>
        <w:tc>
          <w:tcPr>
            <w:tcW w:w="1704" w:type="dxa"/>
          </w:tcPr>
          <w:p w14:paraId="1C1D7001">
            <w:pPr>
              <w:jc w:val="center"/>
              <w:rPr>
                <w:rFonts w:eastAsia="宋体" w:cs="Times New Roman"/>
                <w:kern w:val="0"/>
                <w:szCs w:val="20"/>
              </w:rPr>
            </w:pPr>
            <w:r>
              <w:rPr>
                <w:rFonts w:ascii="宋体" w:hAnsi="宋体" w:eastAsia="宋体" w:cs="宋体"/>
                <w:i w:val="0"/>
                <w:strike w:val="0"/>
                <w:spacing w:val="0"/>
                <w:u w:val="none"/>
              </w:rPr>
              <w:t>计划创建成功，药品信息自动填充</w:t>
            </w:r>
          </w:p>
        </w:tc>
        <w:tc>
          <w:tcPr>
            <w:tcW w:w="1705" w:type="dxa"/>
          </w:tcPr>
          <w:p w14:paraId="0D5E8452">
            <w:pPr>
              <w:jc w:val="center"/>
              <w:rPr>
                <w:rFonts w:eastAsia="宋体" w:cs="Times New Roman"/>
                <w:kern w:val="0"/>
                <w:szCs w:val="20"/>
              </w:rPr>
            </w:pPr>
            <w:r>
              <w:rPr>
                <w:rFonts w:ascii="宋体" w:hAnsi="宋体" w:eastAsia="宋体" w:cs="宋体"/>
                <w:i w:val="0"/>
                <w:strike w:val="0"/>
                <w:spacing w:val="0"/>
                <w:u w:val="none"/>
              </w:rPr>
              <w:t>OCR识别成功，计划创建完成</w:t>
            </w:r>
          </w:p>
        </w:tc>
        <w:tc>
          <w:tcPr>
            <w:tcW w:w="1705" w:type="dxa"/>
            <w:tcBorders>
              <w:right w:val="nil"/>
            </w:tcBorders>
          </w:tcPr>
          <w:p w14:paraId="1738DD44">
            <w:pPr>
              <w:jc w:val="center"/>
              <w:rPr>
                <w:rFonts w:eastAsia="宋体" w:cs="Times New Roman"/>
                <w:kern w:val="0"/>
                <w:szCs w:val="20"/>
              </w:rPr>
            </w:pPr>
            <w:r>
              <w:rPr>
                <w:rFonts w:ascii="宋体" w:hAnsi="宋体" w:eastAsia="宋体" w:cs="宋体"/>
                <w:i w:val="0"/>
                <w:strike w:val="0"/>
                <w:spacing w:val="0"/>
                <w:u w:val="none"/>
              </w:rPr>
              <w:t>通过</w:t>
            </w:r>
          </w:p>
        </w:tc>
      </w:tr>
      <w:tr w14:paraId="4A46C559">
        <w:trPr>
          <w:trHeight w:val="0" w:hRule="atLeast"/>
          <w:jc w:val="center"/>
        </w:trPr>
        <w:tc>
          <w:tcPr>
            <w:tcW w:w="1951" w:type="dxa"/>
            <w:tcBorders>
              <w:left w:val="nil"/>
              <w:bottom w:val="single" w:color="auto" w:sz="8" w:space="0"/>
            </w:tcBorders>
          </w:tcPr>
          <w:p w14:paraId="129C05F3">
            <w:pPr>
              <w:jc w:val="center"/>
              <w:rPr>
                <w:rFonts w:eastAsia="宋体" w:cs="Times New Roman"/>
                <w:kern w:val="0"/>
                <w:szCs w:val="20"/>
              </w:rPr>
            </w:pPr>
            <w:r>
              <w:rPr>
                <w:rFonts w:hint="eastAsia" w:eastAsia="宋体" w:cs="Times New Roman"/>
                <w:kern w:val="0"/>
                <w:szCs w:val="20"/>
              </w:rPr>
              <w:t>3</w:t>
            </w:r>
          </w:p>
        </w:tc>
        <w:tc>
          <w:tcPr>
            <w:tcW w:w="1457" w:type="dxa"/>
            <w:tcBorders>
              <w:bottom w:val="single" w:color="auto" w:sz="8" w:space="0"/>
            </w:tcBorders>
          </w:tcPr>
          <w:p w14:paraId="4575F1D4">
            <w:pPr>
              <w:jc w:val="center"/>
              <w:rPr>
                <w:rFonts w:eastAsia="宋体" w:cs="Times New Roman"/>
                <w:kern w:val="0"/>
                <w:szCs w:val="20"/>
              </w:rPr>
            </w:pPr>
            <w:r>
              <w:rPr>
                <w:rFonts w:ascii="宋体" w:hAnsi="宋体" w:eastAsia="宋体" w:cs="宋体"/>
                <w:i w:val="0"/>
                <w:strike w:val="0"/>
                <w:spacing w:val="0"/>
                <w:u w:val="none"/>
              </w:rPr>
              <w:t>创建计划时参数缺失（如未设置剂量）</w:t>
            </w:r>
          </w:p>
        </w:tc>
        <w:tc>
          <w:tcPr>
            <w:tcW w:w="1704" w:type="dxa"/>
            <w:tcBorders>
              <w:bottom w:val="single" w:color="auto" w:sz="8" w:space="0"/>
            </w:tcBorders>
          </w:tcPr>
          <w:p w14:paraId="3159435D">
            <w:pPr>
              <w:jc w:val="center"/>
              <w:rPr>
                <w:rFonts w:eastAsia="宋体" w:cs="Times New Roman"/>
                <w:kern w:val="0"/>
                <w:szCs w:val="20"/>
              </w:rPr>
            </w:pPr>
            <w:r>
              <w:rPr>
                <w:rFonts w:ascii="宋体" w:hAnsi="宋体" w:eastAsia="宋体" w:cs="宋体"/>
                <w:i w:val="0"/>
                <w:strike w:val="0"/>
                <w:spacing w:val="0"/>
                <w:u w:val="none"/>
              </w:rPr>
              <w:t>系统提示必填项，引导补充完整</w:t>
            </w:r>
          </w:p>
        </w:tc>
        <w:tc>
          <w:tcPr>
            <w:tcW w:w="1705" w:type="dxa"/>
            <w:tcBorders>
              <w:bottom w:val="single" w:color="auto" w:sz="8" w:space="0"/>
            </w:tcBorders>
          </w:tcPr>
          <w:p w14:paraId="0F3FF2F5">
            <w:pPr>
              <w:jc w:val="center"/>
              <w:rPr>
                <w:rFonts w:eastAsia="宋体" w:cs="Times New Roman"/>
                <w:kern w:val="0"/>
                <w:szCs w:val="20"/>
              </w:rPr>
            </w:pPr>
            <w:r>
              <w:rPr>
                <w:rFonts w:ascii="宋体" w:hAnsi="宋体" w:eastAsia="宋体" w:cs="宋体"/>
                <w:i w:val="0"/>
                <w:strike w:val="0"/>
                <w:spacing w:val="0"/>
                <w:u w:val="none"/>
              </w:rPr>
              <w:t>返回"请填写完整的用药信息"</w:t>
            </w:r>
          </w:p>
        </w:tc>
        <w:tc>
          <w:tcPr>
            <w:tcW w:w="1705" w:type="dxa"/>
            <w:tcBorders>
              <w:bottom w:val="single" w:color="auto" w:sz="8" w:space="0"/>
              <w:right w:val="nil"/>
            </w:tcBorders>
          </w:tcPr>
          <w:p w14:paraId="75C477ED">
            <w:pPr>
              <w:jc w:val="center"/>
              <w:rPr>
                <w:rFonts w:eastAsia="宋体" w:cs="Times New Roman"/>
                <w:kern w:val="0"/>
                <w:szCs w:val="20"/>
              </w:rPr>
            </w:pPr>
            <w:r>
              <w:rPr>
                <w:rFonts w:ascii="宋体" w:hAnsi="宋体" w:eastAsia="宋体" w:cs="宋体"/>
                <w:i w:val="0"/>
                <w:strike w:val="0"/>
                <w:spacing w:val="0"/>
                <w:u w:val="none"/>
              </w:rPr>
              <w:t>通过</w:t>
            </w:r>
          </w:p>
        </w:tc>
      </w:tr>
      <w:tr w14:paraId="5A6FFDC4">
        <w:trPr>
          <w:trHeight w:val="0" w:hRule="atLeast"/>
          <w:jc w:val="center"/>
        </w:trPr>
        <w:tc>
          <w:tcPr>
            <w:tcW w:w="1951" w:type="dxa"/>
            <w:tcBorders>
              <w:left w:val="nil"/>
              <w:bottom w:val="single" w:color="auto" w:sz="8" w:space="0"/>
            </w:tcBorders>
          </w:tcPr>
          <w:p w14:paraId="3C3E5973">
            <w:pPr>
              <w:jc w:val="center"/>
              <w:rPr>
                <w:rFonts w:eastAsia="宋体" w:cs="Times New Roman"/>
                <w:kern w:val="0"/>
                <w:szCs w:val="20"/>
              </w:rPr>
            </w:pPr>
            <w:r>
              <w:rPr>
                <w:rFonts w:hint="eastAsia" w:eastAsia="宋体" w:cs="Times New Roman"/>
                <w:kern w:val="0"/>
                <w:szCs w:val="20"/>
              </w:rPr>
              <w:t>4</w:t>
            </w:r>
          </w:p>
        </w:tc>
        <w:tc>
          <w:tcPr>
            <w:tcW w:w="1457" w:type="dxa"/>
            <w:tcBorders>
              <w:bottom w:val="single" w:color="auto" w:sz="8" w:space="0"/>
            </w:tcBorders>
          </w:tcPr>
          <w:p w14:paraId="6650134E">
            <w:pPr>
              <w:jc w:val="center"/>
              <w:rPr>
                <w:rFonts w:eastAsia="宋体" w:cs="Times New Roman"/>
                <w:kern w:val="0"/>
                <w:szCs w:val="20"/>
              </w:rPr>
            </w:pPr>
            <w:r>
              <w:rPr>
                <w:rFonts w:ascii="宋体" w:hAnsi="宋体" w:eastAsia="宋体" w:cs="宋体"/>
                <w:i w:val="0"/>
                <w:strike w:val="0"/>
                <w:spacing w:val="0"/>
                <w:u w:val="none"/>
              </w:rPr>
              <w:t>设置服药时间冲突（同一药品多个时间点重叠）</w:t>
            </w:r>
          </w:p>
        </w:tc>
        <w:tc>
          <w:tcPr>
            <w:tcW w:w="1704" w:type="dxa"/>
            <w:tcBorders>
              <w:bottom w:val="single" w:color="auto" w:sz="8" w:space="0"/>
            </w:tcBorders>
          </w:tcPr>
          <w:p w14:paraId="47F184C2">
            <w:pPr>
              <w:jc w:val="center"/>
              <w:rPr>
                <w:rFonts w:eastAsia="宋体" w:cs="Times New Roman"/>
                <w:kern w:val="0"/>
                <w:szCs w:val="20"/>
              </w:rPr>
            </w:pPr>
            <w:r>
              <w:rPr>
                <w:rFonts w:ascii="宋体" w:hAnsi="宋体" w:eastAsia="宋体" w:cs="宋体"/>
                <w:i w:val="0"/>
                <w:strike w:val="0"/>
                <w:spacing w:val="0"/>
                <w:u w:val="none"/>
              </w:rPr>
              <w:t>系统提示冲突，支持调整时间点</w:t>
            </w:r>
          </w:p>
        </w:tc>
        <w:tc>
          <w:tcPr>
            <w:tcW w:w="1705" w:type="dxa"/>
            <w:tcBorders>
              <w:bottom w:val="single" w:color="auto" w:sz="8" w:space="0"/>
            </w:tcBorders>
          </w:tcPr>
          <w:p w14:paraId="0EDECEF0">
            <w:pPr>
              <w:jc w:val="center"/>
              <w:rPr>
                <w:rFonts w:eastAsia="宋体" w:cs="Times New Roman"/>
                <w:kern w:val="0"/>
                <w:szCs w:val="20"/>
              </w:rPr>
            </w:pPr>
            <w:r>
              <w:rPr>
                <w:rFonts w:ascii="宋体" w:hAnsi="宋体" w:eastAsia="宋体" w:cs="宋体"/>
                <w:i w:val="0"/>
                <w:strike w:val="0"/>
                <w:spacing w:val="0"/>
                <w:u w:val="none"/>
              </w:rPr>
              <w:t>返回"服药时间存在冲突，请调整"</w:t>
            </w:r>
          </w:p>
        </w:tc>
        <w:tc>
          <w:tcPr>
            <w:tcW w:w="1705" w:type="dxa"/>
            <w:tcBorders>
              <w:bottom w:val="single" w:color="auto" w:sz="8" w:space="0"/>
              <w:right w:val="nil"/>
            </w:tcBorders>
          </w:tcPr>
          <w:p w14:paraId="0058561C">
            <w:pPr>
              <w:jc w:val="center"/>
              <w:rPr>
                <w:rFonts w:eastAsia="宋体" w:cs="Times New Roman"/>
                <w:kern w:val="0"/>
                <w:szCs w:val="20"/>
              </w:rPr>
            </w:pPr>
            <w:r>
              <w:rPr>
                <w:rFonts w:ascii="宋体" w:hAnsi="宋体" w:eastAsia="宋体" w:cs="宋体"/>
                <w:i w:val="0"/>
                <w:strike w:val="0"/>
                <w:spacing w:val="0"/>
                <w:u w:val="none"/>
              </w:rPr>
              <w:t>通过</w:t>
            </w:r>
          </w:p>
        </w:tc>
      </w:tr>
      <w:tr w14:paraId="4F6904FB">
        <w:trPr>
          <w:trHeight w:val="0" w:hRule="atLeast"/>
          <w:jc w:val="center"/>
        </w:trPr>
        <w:tc>
          <w:tcPr>
            <w:tcW w:w="1951" w:type="dxa"/>
            <w:tcBorders>
              <w:left w:val="nil"/>
              <w:bottom w:val="single" w:color="auto" w:sz="8" w:space="0"/>
            </w:tcBorders>
          </w:tcPr>
          <w:p w14:paraId="2B48EA34">
            <w:pPr>
              <w:jc w:val="center"/>
              <w:rPr>
                <w:rFonts w:eastAsia="宋体" w:cs="Times New Roman"/>
                <w:kern w:val="0"/>
                <w:szCs w:val="20"/>
              </w:rPr>
            </w:pPr>
            <w:r>
              <w:rPr>
                <w:rFonts w:hint="eastAsia" w:eastAsia="宋体" w:cs="Times New Roman"/>
                <w:kern w:val="0"/>
                <w:szCs w:val="20"/>
              </w:rPr>
              <w:t>5</w:t>
            </w:r>
          </w:p>
        </w:tc>
        <w:tc>
          <w:tcPr>
            <w:tcW w:w="1457" w:type="dxa"/>
            <w:tcBorders>
              <w:bottom w:val="single" w:color="auto" w:sz="8" w:space="0"/>
            </w:tcBorders>
          </w:tcPr>
          <w:p w14:paraId="67E367A4">
            <w:pPr>
              <w:jc w:val="center"/>
              <w:rPr>
                <w:rFonts w:eastAsia="宋体" w:cs="Times New Roman"/>
                <w:kern w:val="0"/>
                <w:szCs w:val="20"/>
              </w:rPr>
            </w:pPr>
            <w:r>
              <w:rPr>
                <w:rFonts w:ascii="宋体" w:hAnsi="宋体" w:eastAsia="宋体" w:cs="宋体"/>
                <w:i w:val="0"/>
                <w:strike w:val="0"/>
                <w:spacing w:val="0"/>
                <w:u w:val="none"/>
              </w:rPr>
              <w:t>修改已有用药计划的服药时间</w:t>
            </w:r>
          </w:p>
        </w:tc>
        <w:tc>
          <w:tcPr>
            <w:tcW w:w="1704" w:type="dxa"/>
            <w:tcBorders>
              <w:bottom w:val="single" w:color="auto" w:sz="8" w:space="0"/>
            </w:tcBorders>
          </w:tcPr>
          <w:p w14:paraId="0B46CF2F">
            <w:pPr>
              <w:jc w:val="center"/>
              <w:rPr>
                <w:rFonts w:eastAsia="宋体" w:cs="Times New Roman"/>
                <w:kern w:val="0"/>
                <w:szCs w:val="20"/>
              </w:rPr>
            </w:pPr>
            <w:r>
              <w:rPr>
                <w:rFonts w:ascii="宋体" w:hAnsi="宋体" w:eastAsia="宋体" w:cs="宋体"/>
                <w:i w:val="0"/>
                <w:strike w:val="0"/>
                <w:spacing w:val="0"/>
                <w:u w:val="none"/>
              </w:rPr>
              <w:t>计划更新成功，同步更新未执行任务</w:t>
            </w:r>
          </w:p>
        </w:tc>
        <w:tc>
          <w:tcPr>
            <w:tcW w:w="1705" w:type="dxa"/>
            <w:tcBorders>
              <w:bottom w:val="single" w:color="auto" w:sz="8" w:space="0"/>
            </w:tcBorders>
          </w:tcPr>
          <w:p w14:paraId="17C99CA0">
            <w:pPr>
              <w:jc w:val="center"/>
              <w:rPr>
                <w:rFonts w:eastAsia="宋体" w:cs="Times New Roman"/>
                <w:kern w:val="0"/>
                <w:szCs w:val="20"/>
              </w:rPr>
            </w:pPr>
            <w:r>
              <w:rPr>
                <w:rFonts w:ascii="宋体" w:hAnsi="宋体" w:eastAsia="宋体" w:cs="宋体"/>
                <w:i w:val="0"/>
                <w:strike w:val="0"/>
                <w:spacing w:val="0"/>
                <w:u w:val="none"/>
              </w:rPr>
              <w:t>计划修改成功，任务列表同步更新</w:t>
            </w:r>
          </w:p>
        </w:tc>
        <w:tc>
          <w:tcPr>
            <w:tcW w:w="1705" w:type="dxa"/>
            <w:tcBorders>
              <w:bottom w:val="single" w:color="auto" w:sz="8" w:space="0"/>
              <w:right w:val="nil"/>
            </w:tcBorders>
          </w:tcPr>
          <w:p w14:paraId="4A844CFA">
            <w:pPr>
              <w:jc w:val="center"/>
              <w:rPr>
                <w:rFonts w:eastAsia="宋体" w:cs="Times New Roman"/>
                <w:kern w:val="0"/>
                <w:szCs w:val="20"/>
              </w:rPr>
            </w:pPr>
            <w:r>
              <w:rPr>
                <w:rFonts w:ascii="宋体" w:hAnsi="宋体" w:eastAsia="宋体" w:cs="宋体"/>
                <w:i w:val="0"/>
                <w:strike w:val="0"/>
                <w:spacing w:val="0"/>
                <w:u w:val="none"/>
              </w:rPr>
              <w:t>通过</w:t>
            </w:r>
          </w:p>
        </w:tc>
      </w:tr>
      <w:tr w14:paraId="7DCACE3B">
        <w:trPr>
          <w:trHeight w:val="0" w:hRule="atLeast"/>
          <w:jc w:val="center"/>
        </w:trPr>
        <w:tc>
          <w:tcPr>
            <w:tcW w:w="1951" w:type="dxa"/>
            <w:tcBorders>
              <w:left w:val="nil"/>
              <w:bottom w:val="single" w:color="auto" w:sz="8" w:space="0"/>
            </w:tcBorders>
          </w:tcPr>
          <w:p w14:paraId="7C4BCE0C">
            <w:pPr>
              <w:jc w:val="center"/>
              <w:rPr>
                <w:rFonts w:eastAsia="宋体" w:cs="Times New Roman"/>
                <w:kern w:val="0"/>
                <w:szCs w:val="20"/>
              </w:rPr>
            </w:pPr>
            <w:r>
              <w:rPr>
                <w:rFonts w:hint="eastAsia" w:eastAsia="宋体" w:cs="Times New Roman"/>
                <w:kern w:val="0"/>
                <w:szCs w:val="20"/>
              </w:rPr>
              <w:t>6</w:t>
            </w:r>
          </w:p>
        </w:tc>
        <w:tc>
          <w:tcPr>
            <w:tcW w:w="1457" w:type="dxa"/>
            <w:tcBorders>
              <w:bottom w:val="single" w:color="auto" w:sz="8" w:space="0"/>
            </w:tcBorders>
          </w:tcPr>
          <w:p w14:paraId="29B5FAC7">
            <w:pPr>
              <w:jc w:val="center"/>
              <w:rPr>
                <w:rFonts w:eastAsia="宋体" w:cs="Times New Roman"/>
                <w:kern w:val="0"/>
                <w:szCs w:val="20"/>
              </w:rPr>
            </w:pPr>
            <w:r>
              <w:rPr>
                <w:rFonts w:ascii="宋体" w:hAnsi="宋体" w:eastAsia="宋体" w:cs="宋体"/>
                <w:i w:val="0"/>
                <w:strike w:val="0"/>
                <w:spacing w:val="0"/>
                <w:u w:val="none"/>
              </w:rPr>
              <w:t>暂停/删除已生成任务的计划</w:t>
            </w:r>
          </w:p>
        </w:tc>
        <w:tc>
          <w:tcPr>
            <w:tcW w:w="1704" w:type="dxa"/>
            <w:tcBorders>
              <w:bottom w:val="single" w:color="auto" w:sz="8" w:space="0"/>
            </w:tcBorders>
          </w:tcPr>
          <w:p w14:paraId="630BD11C">
            <w:pPr>
              <w:jc w:val="center"/>
              <w:rPr>
                <w:rFonts w:eastAsia="宋体" w:cs="Times New Roman"/>
                <w:kern w:val="0"/>
                <w:szCs w:val="20"/>
              </w:rPr>
            </w:pPr>
            <w:r>
              <w:rPr>
                <w:rFonts w:ascii="宋体" w:hAnsi="宋体" w:eastAsia="宋体" w:cs="宋体"/>
                <w:i w:val="0"/>
                <w:strike w:val="0"/>
                <w:spacing w:val="0"/>
                <w:u w:val="none"/>
              </w:rPr>
              <w:t>提示将同步删除未执行任务，确认后执行</w:t>
            </w:r>
          </w:p>
        </w:tc>
        <w:tc>
          <w:tcPr>
            <w:tcW w:w="1705" w:type="dxa"/>
            <w:tcBorders>
              <w:bottom w:val="single" w:color="auto" w:sz="8" w:space="0"/>
            </w:tcBorders>
          </w:tcPr>
          <w:p w14:paraId="7C650C59">
            <w:pPr>
              <w:jc w:val="center"/>
              <w:rPr>
                <w:rFonts w:eastAsia="宋体" w:cs="Times New Roman"/>
                <w:kern w:val="0"/>
                <w:szCs w:val="20"/>
              </w:rPr>
            </w:pPr>
            <w:r>
              <w:rPr>
                <w:rFonts w:ascii="宋体" w:hAnsi="宋体" w:eastAsia="宋体" w:cs="宋体"/>
                <w:i w:val="0"/>
                <w:strike w:val="0"/>
                <w:spacing w:val="0"/>
                <w:u w:val="none"/>
              </w:rPr>
              <w:t>提示"将删除未执行任务"，确认后删除成功</w:t>
            </w:r>
          </w:p>
        </w:tc>
        <w:tc>
          <w:tcPr>
            <w:tcW w:w="1705" w:type="dxa"/>
            <w:tcBorders>
              <w:bottom w:val="single" w:color="auto" w:sz="8" w:space="0"/>
              <w:right w:val="nil"/>
            </w:tcBorders>
          </w:tcPr>
          <w:p w14:paraId="61956B13">
            <w:pPr>
              <w:jc w:val="center"/>
              <w:rPr>
                <w:rFonts w:eastAsia="宋体" w:cs="Times New Roman"/>
                <w:kern w:val="0"/>
                <w:szCs w:val="20"/>
              </w:rPr>
            </w:pPr>
            <w:r>
              <w:rPr>
                <w:rFonts w:ascii="宋体" w:hAnsi="宋体" w:eastAsia="宋体" w:cs="宋体"/>
                <w:i w:val="0"/>
                <w:strike w:val="0"/>
                <w:spacing w:val="0"/>
                <w:u w:val="none"/>
              </w:rPr>
              <w:t>通过</w:t>
            </w:r>
          </w:p>
        </w:tc>
      </w:tr>
    </w:tbl>
    <w:p w14:paraId="6E0A1699">
      <w:pPr>
        <w:pStyle w:val="3"/>
        <w:ind w:firstLine="0"/>
        <w:rPr>
          <w:rFonts w:hint="eastAsia"/>
          <w:b/>
        </w:rPr>
      </w:pPr>
    </w:p>
    <w:p w14:paraId="3C412306">
      <w:pPr>
        <w:pStyle w:val="3"/>
        <w:ind w:firstLine="0"/>
        <w:rPr>
          <w:rFonts w:hint="eastAsia"/>
          <w:b/>
        </w:rPr>
      </w:pPr>
      <w:r>
        <w:rPr>
          <w:rFonts w:hint="eastAsia"/>
          <w:b/>
        </w:rPr>
        <w:t>测试结果分析</w:t>
      </w:r>
    </w:p>
    <w:p w14:paraId="659FA3FD">
      <w:pPr>
        <w:pStyle w:val="3"/>
        <w:spacing w:line="360" w:lineRule="auto"/>
        <w:ind w:left="0" w:firstLine="0"/>
        <w:rPr>
          <w:i w:val="0"/>
          <w:strike w:val="0"/>
          <w:spacing w:val="0"/>
          <w:u w:val="none"/>
        </w:rPr>
      </w:pPr>
      <w:r>
        <w:rPr>
          <w:i w:val="0"/>
          <w:strike w:val="0"/>
          <w:spacing w:val="0"/>
          <w:u w:val="none"/>
        </w:rPr>
        <w:t>用药计划创建与管理功能测试全部通过，6个测试用例覆盖了完整流程。计划创建成功率100%，支持手动填写和OCR导入两种方式；参数校验有效，能够识别必填项缺失和时间冲突；计划修改、暂停、删除操作正常，能够同步更新关联任务；异常场景处理友好，错误提示清晰。测试过程中发现，计划管理功能运行稳定，业务规则执行严格。</w:t>
      </w:r>
    </w:p>
    <w:p w14:paraId="217B6D85">
      <w:pPr>
        <w:pStyle w:val="3"/>
        <w:spacing w:line="360" w:lineRule="auto"/>
        <w:ind w:left="0" w:firstLine="0"/>
        <w:rPr>
          <w:i w:val="0"/>
          <w:strike w:val="0"/>
          <w:spacing w:val="0"/>
          <w:u w:val="none"/>
        </w:rPr>
      </w:pPr>
    </w:p>
    <w:p w14:paraId="0E506F81">
      <w:pPr>
        <w:pStyle w:val="3"/>
        <w:pBdr>
          <w:bottom w:val="none" w:color="auto" w:sz="0" w:space="0"/>
        </w:pBdr>
        <w:ind w:firstLine="0"/>
        <w:rPr>
          <w:rFonts w:hint="eastAsia"/>
          <w:b/>
        </w:rPr>
      </w:pPr>
      <w:r>
        <w:rPr>
          <w:rFonts w:hint="eastAsia"/>
          <w:b/>
        </w:rPr>
        <w:t>测试用例</w:t>
      </w:r>
    </w:p>
    <w:p w14:paraId="0845D9A0">
      <w:pPr>
        <w:pStyle w:val="3"/>
        <w:ind w:left="0" w:firstLine="0"/>
      </w:pP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1457"/>
        <w:gridCol w:w="1704"/>
        <w:gridCol w:w="1705"/>
        <w:gridCol w:w="1705"/>
      </w:tblGrid>
      <w:tr w14:paraId="1FAB24BC">
        <w:trPr>
          <w:trHeight w:val="0" w:hRule="atLeast"/>
          <w:jc w:val="center"/>
        </w:trPr>
        <w:tc>
          <w:tcPr>
            <w:tcW w:w="1951" w:type="dxa"/>
            <w:tcBorders>
              <w:top w:val="single" w:color="auto" w:sz="8" w:space="0"/>
              <w:left w:val="nil"/>
            </w:tcBorders>
          </w:tcPr>
          <w:p w14:paraId="4F485BC6">
            <w:pPr>
              <w:jc w:val="center"/>
              <w:rPr>
                <w:rFonts w:eastAsia="宋体" w:cs="Times New Roman"/>
                <w:kern w:val="0"/>
                <w:szCs w:val="20"/>
              </w:rPr>
            </w:pPr>
            <w:r>
              <w:rPr>
                <w:rFonts w:hint="eastAsia" w:eastAsia="宋体" w:cs="Times New Roman"/>
                <w:kern w:val="0"/>
                <w:szCs w:val="20"/>
              </w:rPr>
              <w:t>用例编号</w:t>
            </w:r>
          </w:p>
        </w:tc>
        <w:tc>
          <w:tcPr>
            <w:tcW w:w="6571" w:type="dxa"/>
            <w:gridSpan w:val="4"/>
            <w:tcBorders>
              <w:top w:val="single" w:color="auto" w:sz="8" w:space="0"/>
              <w:right w:val="nil"/>
            </w:tcBorders>
          </w:tcPr>
          <w:p w14:paraId="529D3356">
            <w:pPr>
              <w:jc w:val="center"/>
              <w:rPr>
                <w:rFonts w:eastAsia="宋体" w:cs="Times New Roman"/>
                <w:kern w:val="0"/>
                <w:szCs w:val="20"/>
              </w:rPr>
            </w:pPr>
            <w:r>
              <w:rPr>
                <w:rFonts w:hint="eastAsia" w:eastAsia="宋体" w:cs="Times New Roman"/>
                <w:kern w:val="0"/>
                <w:szCs w:val="20"/>
              </w:rPr>
              <w:t>002</w:t>
            </w:r>
          </w:p>
        </w:tc>
      </w:tr>
      <w:tr w14:paraId="1FD2184A">
        <w:trPr>
          <w:trHeight w:val="0" w:hRule="atLeast"/>
          <w:jc w:val="center"/>
        </w:trPr>
        <w:tc>
          <w:tcPr>
            <w:tcW w:w="1951" w:type="dxa"/>
            <w:tcBorders>
              <w:left w:val="nil"/>
            </w:tcBorders>
          </w:tcPr>
          <w:p w14:paraId="7DFE331B">
            <w:pPr>
              <w:jc w:val="center"/>
              <w:rPr>
                <w:rFonts w:eastAsia="宋体" w:cs="Times New Roman"/>
                <w:kern w:val="0"/>
                <w:szCs w:val="20"/>
              </w:rPr>
            </w:pPr>
            <w:r>
              <w:rPr>
                <w:rFonts w:hint="eastAsia" w:eastAsia="宋体" w:cs="Times New Roman"/>
                <w:kern w:val="0"/>
                <w:szCs w:val="20"/>
              </w:rPr>
              <w:t>测试单元描述</w:t>
            </w:r>
          </w:p>
        </w:tc>
        <w:tc>
          <w:tcPr>
            <w:tcW w:w="6571" w:type="dxa"/>
            <w:gridSpan w:val="4"/>
            <w:tcBorders>
              <w:right w:val="nil"/>
            </w:tcBorders>
          </w:tcPr>
          <w:p w14:paraId="2C1F3FC8">
            <w:pPr>
              <w:jc w:val="center"/>
              <w:rPr>
                <w:rFonts w:eastAsia="宋体" w:cs="Times New Roman"/>
                <w:kern w:val="0"/>
                <w:szCs w:val="20"/>
              </w:rPr>
            </w:pPr>
            <w:r>
              <w:rPr>
                <w:rFonts w:ascii="宋体" w:hAnsi="宋体" w:eastAsia="宋体" w:cs="宋体"/>
                <w:i w:val="0"/>
                <w:strike w:val="0"/>
                <w:spacing w:val="0"/>
                <w:u w:val="none"/>
              </w:rPr>
              <w:t>每日用药任务自动生成功能测试</w:t>
            </w:r>
          </w:p>
        </w:tc>
      </w:tr>
      <w:tr w14:paraId="1F90F8BC">
        <w:trPr>
          <w:trHeight w:val="0" w:hRule="atLeast"/>
          <w:jc w:val="center"/>
        </w:trPr>
        <w:tc>
          <w:tcPr>
            <w:tcW w:w="1951" w:type="dxa"/>
            <w:tcBorders>
              <w:left w:val="nil"/>
            </w:tcBorders>
          </w:tcPr>
          <w:p w14:paraId="76FF4875">
            <w:pPr>
              <w:jc w:val="center"/>
              <w:rPr>
                <w:rFonts w:eastAsia="宋体" w:cs="Times New Roman"/>
                <w:kern w:val="0"/>
                <w:szCs w:val="20"/>
              </w:rPr>
            </w:pPr>
            <w:r>
              <w:rPr>
                <w:rFonts w:hint="eastAsia" w:eastAsia="宋体" w:cs="Times New Roman"/>
                <w:kern w:val="0"/>
                <w:szCs w:val="20"/>
              </w:rPr>
              <w:t>用例目的</w:t>
            </w:r>
          </w:p>
        </w:tc>
        <w:tc>
          <w:tcPr>
            <w:tcW w:w="6571" w:type="dxa"/>
            <w:gridSpan w:val="4"/>
            <w:tcBorders>
              <w:right w:val="nil"/>
            </w:tcBorders>
          </w:tcPr>
          <w:p w14:paraId="7C308356">
            <w:pPr>
              <w:jc w:val="center"/>
              <w:rPr>
                <w:rFonts w:eastAsia="宋体" w:cs="Times New Roman"/>
                <w:kern w:val="0"/>
                <w:szCs w:val="20"/>
              </w:rPr>
            </w:pPr>
            <w:r>
              <w:rPr>
                <w:rFonts w:ascii="宋体" w:hAnsi="宋体" w:eastAsia="宋体" w:cs="宋体"/>
                <w:i w:val="0"/>
                <w:strike w:val="0"/>
                <w:spacing w:val="0"/>
                <w:u w:val="none"/>
              </w:rPr>
              <w:t>验证系统能够每日0点自动根据计划生成当日所有服药任务</w:t>
            </w:r>
          </w:p>
        </w:tc>
      </w:tr>
      <w:tr w14:paraId="75620D5B">
        <w:trPr>
          <w:trHeight w:val="0" w:hRule="atLeast"/>
          <w:jc w:val="center"/>
        </w:trPr>
        <w:tc>
          <w:tcPr>
            <w:tcW w:w="1951" w:type="dxa"/>
            <w:tcBorders>
              <w:left w:val="nil"/>
            </w:tcBorders>
          </w:tcPr>
          <w:p w14:paraId="742205AA">
            <w:pPr>
              <w:jc w:val="center"/>
              <w:rPr>
                <w:rFonts w:eastAsia="宋体" w:cs="Times New Roman"/>
                <w:kern w:val="0"/>
                <w:szCs w:val="20"/>
              </w:rPr>
            </w:pPr>
            <w:r>
              <w:rPr>
                <w:rFonts w:hint="eastAsia" w:eastAsia="宋体" w:cs="Times New Roman"/>
                <w:kern w:val="0"/>
                <w:szCs w:val="20"/>
              </w:rPr>
              <w:t>前提条件</w:t>
            </w:r>
          </w:p>
        </w:tc>
        <w:tc>
          <w:tcPr>
            <w:tcW w:w="6571" w:type="dxa"/>
            <w:gridSpan w:val="4"/>
            <w:tcBorders>
              <w:right w:val="nil"/>
            </w:tcBorders>
          </w:tcPr>
          <w:p w14:paraId="22ED2C44">
            <w:pPr>
              <w:snapToGrid/>
              <w:spacing w:line="240" w:lineRule="auto"/>
              <w:jc w:val="center"/>
            </w:pPr>
            <w:r>
              <w:rPr>
                <w:rFonts w:ascii="宋体" w:hAnsi="宋体" w:eastAsia="宋体" w:cs="宋体"/>
                <w:i w:val="0"/>
                <w:strike w:val="0"/>
                <w:spacing w:val="0"/>
                <w:u w:val="none"/>
              </w:rPr>
              <w:t>1. 用户已创建有效的用药计划</w:t>
            </w:r>
          </w:p>
          <w:p w14:paraId="4EE53BDA">
            <w:pPr>
              <w:snapToGrid/>
              <w:spacing w:line="240" w:lineRule="auto"/>
              <w:jc w:val="center"/>
            </w:pPr>
            <w:r>
              <w:rPr>
                <w:rFonts w:ascii="宋体" w:hAnsi="宋体" w:eastAsia="宋体" w:cs="宋体"/>
                <w:i w:val="0"/>
                <w:strike w:val="0"/>
                <w:spacing w:val="0"/>
                <w:u w:val="none"/>
              </w:rPr>
              <w:t>2. 定时调度服务正常运行</w:t>
            </w:r>
          </w:p>
          <w:p w14:paraId="4A55575E">
            <w:pPr>
              <w:jc w:val="center"/>
              <w:rPr>
                <w:rFonts w:eastAsia="宋体" w:cs="Times New Roman"/>
                <w:kern w:val="0"/>
                <w:szCs w:val="20"/>
              </w:rPr>
            </w:pPr>
            <w:r>
              <w:rPr>
                <w:rFonts w:ascii="宋体" w:hAnsi="宋体" w:eastAsia="宋体" w:cs="宋体"/>
                <w:i w:val="0"/>
                <w:strike w:val="0"/>
                <w:spacing w:val="0"/>
                <w:u w:val="none"/>
              </w:rPr>
              <w:t>3. 数据库正常</w:t>
            </w:r>
          </w:p>
        </w:tc>
      </w:tr>
      <w:tr w14:paraId="180D0D43">
        <w:trPr>
          <w:trHeight w:val="0" w:hRule="atLeast"/>
          <w:jc w:val="center"/>
        </w:trPr>
        <w:tc>
          <w:tcPr>
            <w:tcW w:w="1951" w:type="dxa"/>
            <w:tcBorders>
              <w:left w:val="nil"/>
            </w:tcBorders>
          </w:tcPr>
          <w:p w14:paraId="55F8F4DE">
            <w:pPr>
              <w:jc w:val="center"/>
              <w:rPr>
                <w:rFonts w:eastAsia="宋体" w:cs="Times New Roman"/>
                <w:kern w:val="0"/>
                <w:szCs w:val="20"/>
              </w:rPr>
            </w:pPr>
            <w:r>
              <w:rPr>
                <w:rFonts w:hint="eastAsia" w:eastAsia="宋体" w:cs="Times New Roman"/>
                <w:kern w:val="0"/>
                <w:szCs w:val="20"/>
              </w:rPr>
              <w:t>特殊的规程说明</w:t>
            </w:r>
          </w:p>
        </w:tc>
        <w:tc>
          <w:tcPr>
            <w:tcW w:w="6571" w:type="dxa"/>
            <w:gridSpan w:val="4"/>
            <w:tcBorders>
              <w:right w:val="nil"/>
            </w:tcBorders>
          </w:tcPr>
          <w:p w14:paraId="3FE8187B">
            <w:pPr>
              <w:jc w:val="center"/>
              <w:rPr>
                <w:rFonts w:eastAsia="宋体" w:cs="Times New Roman"/>
                <w:kern w:val="0"/>
                <w:szCs w:val="20"/>
              </w:rPr>
            </w:pPr>
            <w:r>
              <w:rPr>
                <w:rFonts w:ascii="宋体" w:hAnsi="宋体" w:eastAsia="宋体" w:cs="宋体"/>
                <w:i w:val="0"/>
                <w:strike w:val="0"/>
                <w:spacing w:val="0"/>
                <w:u w:val="none"/>
              </w:rPr>
              <w:t>需要模拟跨天场景测试任务生成</w:t>
            </w:r>
          </w:p>
        </w:tc>
      </w:tr>
      <w:tr w14:paraId="10C463CA">
        <w:trPr>
          <w:trHeight w:val="0" w:hRule="atLeast"/>
          <w:jc w:val="center"/>
        </w:trPr>
        <w:tc>
          <w:tcPr>
            <w:tcW w:w="1951" w:type="dxa"/>
            <w:tcBorders>
              <w:left w:val="nil"/>
              <w:bottom w:val="single" w:color="auto" w:sz="4" w:space="0"/>
            </w:tcBorders>
          </w:tcPr>
          <w:p w14:paraId="42A5800B">
            <w:pPr>
              <w:jc w:val="center"/>
              <w:rPr>
                <w:rFonts w:eastAsia="宋体" w:cs="Times New Roman"/>
                <w:kern w:val="0"/>
                <w:szCs w:val="20"/>
              </w:rPr>
            </w:pPr>
            <w:r>
              <w:rPr>
                <w:rFonts w:hint="eastAsia" w:eastAsia="宋体" w:cs="Times New Roman"/>
                <w:kern w:val="0"/>
                <w:szCs w:val="20"/>
              </w:rPr>
              <w:t>用例间的依赖关系</w:t>
            </w:r>
          </w:p>
        </w:tc>
        <w:tc>
          <w:tcPr>
            <w:tcW w:w="6571" w:type="dxa"/>
            <w:gridSpan w:val="4"/>
            <w:tcBorders>
              <w:bottom w:val="single" w:color="auto" w:sz="4" w:space="0"/>
              <w:right w:val="nil"/>
            </w:tcBorders>
          </w:tcPr>
          <w:p w14:paraId="6B5903B0">
            <w:pPr>
              <w:jc w:val="center"/>
              <w:rPr>
                <w:rFonts w:eastAsia="宋体" w:cs="Times New Roman"/>
                <w:kern w:val="0"/>
                <w:szCs w:val="20"/>
              </w:rPr>
            </w:pPr>
            <w:r>
              <w:rPr>
                <w:rFonts w:ascii="宋体" w:hAnsi="宋体" w:eastAsia="宋体" w:cs="宋体"/>
                <w:i w:val="0"/>
                <w:strike w:val="0"/>
                <w:spacing w:val="0"/>
                <w:u w:val="none"/>
              </w:rPr>
              <w:t>依赖于用例001的计划创建功能</w:t>
            </w:r>
          </w:p>
        </w:tc>
      </w:tr>
      <w:tr w14:paraId="3C29476F">
        <w:trPr>
          <w:trHeight w:val="0" w:hRule="atLeast"/>
          <w:jc w:val="center"/>
        </w:trPr>
        <w:tc>
          <w:tcPr>
            <w:tcW w:w="1951" w:type="dxa"/>
            <w:tcBorders>
              <w:left w:val="nil"/>
            </w:tcBorders>
            <w:shd w:val="clear" w:color="auto" w:fill="D8D8D8" w:themeFill="background1" w:themeFillShade="D9"/>
          </w:tcPr>
          <w:p w14:paraId="036B91C7">
            <w:pPr>
              <w:jc w:val="center"/>
              <w:rPr>
                <w:rFonts w:eastAsia="宋体" w:cs="Times New Roman"/>
                <w:kern w:val="0"/>
                <w:szCs w:val="20"/>
              </w:rPr>
            </w:pPr>
            <w:r>
              <w:rPr>
                <w:rFonts w:hint="eastAsia" w:eastAsia="宋体" w:cs="Times New Roman"/>
                <w:kern w:val="0"/>
                <w:szCs w:val="20"/>
              </w:rPr>
              <w:t>具体步骤</w:t>
            </w:r>
          </w:p>
        </w:tc>
        <w:tc>
          <w:tcPr>
            <w:tcW w:w="1457" w:type="dxa"/>
            <w:shd w:val="clear" w:color="auto" w:fill="D8D8D8" w:themeFill="background1" w:themeFillShade="D9"/>
          </w:tcPr>
          <w:p w14:paraId="459C9B9F">
            <w:pPr>
              <w:jc w:val="center"/>
              <w:rPr>
                <w:rFonts w:eastAsia="宋体" w:cs="Times New Roman"/>
                <w:kern w:val="0"/>
                <w:szCs w:val="20"/>
              </w:rPr>
            </w:pPr>
            <w:r>
              <w:rPr>
                <w:rFonts w:hint="eastAsia" w:eastAsia="宋体" w:cs="Times New Roman"/>
                <w:kern w:val="0"/>
                <w:szCs w:val="20"/>
              </w:rPr>
              <w:t>输入</w:t>
            </w:r>
          </w:p>
        </w:tc>
        <w:tc>
          <w:tcPr>
            <w:tcW w:w="1704" w:type="dxa"/>
            <w:shd w:val="clear" w:color="auto" w:fill="D8D8D8" w:themeFill="background1" w:themeFillShade="D9"/>
          </w:tcPr>
          <w:p w14:paraId="5EDA1B52">
            <w:pPr>
              <w:jc w:val="center"/>
              <w:rPr>
                <w:rFonts w:eastAsia="宋体" w:cs="Times New Roman"/>
                <w:kern w:val="0"/>
                <w:szCs w:val="20"/>
              </w:rPr>
            </w:pPr>
            <w:r>
              <w:rPr>
                <w:rFonts w:hint="eastAsia" w:eastAsia="宋体" w:cs="Times New Roman"/>
                <w:kern w:val="0"/>
                <w:szCs w:val="20"/>
              </w:rPr>
              <w:t>期望输出</w:t>
            </w:r>
          </w:p>
        </w:tc>
        <w:tc>
          <w:tcPr>
            <w:tcW w:w="1705" w:type="dxa"/>
            <w:shd w:val="clear" w:color="auto" w:fill="D8D8D8" w:themeFill="background1" w:themeFillShade="D9"/>
          </w:tcPr>
          <w:p w14:paraId="7939D8E6">
            <w:pPr>
              <w:jc w:val="center"/>
              <w:rPr>
                <w:rFonts w:eastAsia="宋体" w:cs="Times New Roman"/>
                <w:kern w:val="0"/>
                <w:szCs w:val="20"/>
              </w:rPr>
            </w:pPr>
            <w:r>
              <w:rPr>
                <w:rFonts w:hint="eastAsia" w:eastAsia="宋体" w:cs="Times New Roman"/>
                <w:kern w:val="0"/>
                <w:szCs w:val="20"/>
              </w:rPr>
              <w:t>实际输出</w:t>
            </w:r>
          </w:p>
        </w:tc>
        <w:tc>
          <w:tcPr>
            <w:tcW w:w="1705" w:type="dxa"/>
            <w:tcBorders>
              <w:right w:val="nil"/>
            </w:tcBorders>
            <w:shd w:val="clear" w:color="auto" w:fill="D8D8D8" w:themeFill="background1" w:themeFillShade="D9"/>
          </w:tcPr>
          <w:p w14:paraId="6CD06ECB">
            <w:pPr>
              <w:jc w:val="center"/>
              <w:rPr>
                <w:rFonts w:eastAsia="宋体" w:cs="Times New Roman"/>
                <w:kern w:val="0"/>
                <w:szCs w:val="20"/>
              </w:rPr>
            </w:pPr>
            <w:r>
              <w:rPr>
                <w:rFonts w:hint="eastAsia" w:eastAsia="宋体" w:cs="Times New Roman"/>
                <w:kern w:val="0"/>
                <w:szCs w:val="20"/>
              </w:rPr>
              <w:t>备注</w:t>
            </w:r>
          </w:p>
        </w:tc>
      </w:tr>
      <w:tr w14:paraId="4308875E">
        <w:trPr>
          <w:trHeight w:val="0" w:hRule="atLeast"/>
          <w:jc w:val="center"/>
        </w:trPr>
        <w:tc>
          <w:tcPr>
            <w:tcW w:w="1951" w:type="dxa"/>
            <w:tcBorders>
              <w:left w:val="nil"/>
            </w:tcBorders>
          </w:tcPr>
          <w:p w14:paraId="159688FF">
            <w:pPr>
              <w:jc w:val="center"/>
              <w:rPr>
                <w:rFonts w:eastAsia="宋体" w:cs="Times New Roman"/>
                <w:kern w:val="0"/>
                <w:szCs w:val="20"/>
              </w:rPr>
            </w:pPr>
            <w:r>
              <w:rPr>
                <w:rFonts w:hint="eastAsia" w:eastAsia="宋体" w:cs="Times New Roman"/>
                <w:kern w:val="0"/>
                <w:szCs w:val="20"/>
              </w:rPr>
              <w:t>1</w:t>
            </w:r>
          </w:p>
        </w:tc>
        <w:tc>
          <w:tcPr>
            <w:tcW w:w="1457" w:type="dxa"/>
          </w:tcPr>
          <w:p w14:paraId="775EA6DF">
            <w:pPr>
              <w:jc w:val="center"/>
              <w:rPr>
                <w:rFonts w:eastAsia="宋体" w:cs="Times New Roman"/>
                <w:kern w:val="0"/>
                <w:szCs w:val="20"/>
              </w:rPr>
            </w:pPr>
            <w:r>
              <w:rPr>
                <w:rFonts w:ascii="宋体" w:hAnsi="宋体" w:eastAsia="宋体" w:cs="宋体"/>
                <w:i w:val="0"/>
                <w:strike w:val="0"/>
                <w:spacing w:val="0"/>
                <w:u w:val="none"/>
              </w:rPr>
              <w:t>用户有1个用药计划，包含2个服药时间点（8:00, 20:00）</w:t>
            </w:r>
          </w:p>
        </w:tc>
        <w:tc>
          <w:tcPr>
            <w:tcW w:w="1704" w:type="dxa"/>
          </w:tcPr>
          <w:p w14:paraId="0D8A6CEF">
            <w:pPr>
              <w:jc w:val="center"/>
              <w:rPr>
                <w:rFonts w:eastAsia="宋体" w:cs="Times New Roman"/>
                <w:kern w:val="0"/>
                <w:szCs w:val="20"/>
              </w:rPr>
            </w:pPr>
            <w:r>
              <w:rPr>
                <w:rFonts w:ascii="宋体" w:hAnsi="宋体" w:eastAsia="宋体" w:cs="宋体"/>
                <w:i w:val="0"/>
                <w:strike w:val="0"/>
                <w:spacing w:val="0"/>
                <w:u w:val="none"/>
              </w:rPr>
              <w:t>次日0点自动生成2个服药任务</w:t>
            </w:r>
          </w:p>
        </w:tc>
        <w:tc>
          <w:tcPr>
            <w:tcW w:w="1705" w:type="dxa"/>
          </w:tcPr>
          <w:p w14:paraId="70D874B8">
            <w:pPr>
              <w:jc w:val="center"/>
              <w:rPr>
                <w:rFonts w:eastAsia="宋体" w:cs="Times New Roman"/>
                <w:kern w:val="0"/>
                <w:szCs w:val="20"/>
              </w:rPr>
            </w:pPr>
            <w:r>
              <w:rPr>
                <w:rFonts w:ascii="宋体" w:hAnsi="宋体" w:eastAsia="宋体" w:cs="宋体"/>
                <w:i w:val="0"/>
                <w:strike w:val="0"/>
                <w:spacing w:val="0"/>
                <w:u w:val="none"/>
              </w:rPr>
              <w:t>任务列表中生成2个任务，状态为"未服"</w:t>
            </w:r>
          </w:p>
        </w:tc>
        <w:tc>
          <w:tcPr>
            <w:tcW w:w="1705" w:type="dxa"/>
            <w:tcBorders>
              <w:right w:val="nil"/>
            </w:tcBorders>
          </w:tcPr>
          <w:p w14:paraId="70D1EAB0">
            <w:pPr>
              <w:jc w:val="center"/>
              <w:rPr>
                <w:rFonts w:eastAsia="宋体" w:cs="Times New Roman"/>
                <w:kern w:val="0"/>
                <w:szCs w:val="20"/>
              </w:rPr>
            </w:pPr>
            <w:r>
              <w:rPr>
                <w:rFonts w:ascii="宋体" w:hAnsi="宋体" w:eastAsia="宋体" w:cs="宋体"/>
                <w:i w:val="0"/>
                <w:strike w:val="0"/>
                <w:spacing w:val="0"/>
                <w:u w:val="none"/>
              </w:rPr>
              <w:t>通过</w:t>
            </w:r>
          </w:p>
        </w:tc>
      </w:tr>
      <w:tr w14:paraId="00B83A74">
        <w:trPr>
          <w:trHeight w:val="0" w:hRule="atLeast"/>
          <w:jc w:val="center"/>
        </w:trPr>
        <w:tc>
          <w:tcPr>
            <w:tcW w:w="1951" w:type="dxa"/>
            <w:tcBorders>
              <w:left w:val="nil"/>
            </w:tcBorders>
          </w:tcPr>
          <w:p w14:paraId="5B95EB68">
            <w:pPr>
              <w:jc w:val="center"/>
              <w:rPr>
                <w:rFonts w:eastAsia="宋体" w:cs="Times New Roman"/>
                <w:kern w:val="0"/>
                <w:szCs w:val="20"/>
              </w:rPr>
            </w:pPr>
            <w:r>
              <w:rPr>
                <w:rFonts w:hint="eastAsia" w:eastAsia="宋体" w:cs="Times New Roman"/>
                <w:kern w:val="0"/>
                <w:szCs w:val="20"/>
              </w:rPr>
              <w:t>2</w:t>
            </w:r>
          </w:p>
        </w:tc>
        <w:tc>
          <w:tcPr>
            <w:tcW w:w="1457" w:type="dxa"/>
          </w:tcPr>
          <w:p w14:paraId="1AA80E21">
            <w:pPr>
              <w:jc w:val="center"/>
              <w:rPr>
                <w:rFonts w:eastAsia="宋体" w:cs="Times New Roman"/>
                <w:kern w:val="0"/>
                <w:szCs w:val="20"/>
              </w:rPr>
            </w:pPr>
            <w:r>
              <w:rPr>
                <w:rFonts w:ascii="宋体" w:hAnsi="宋体" w:eastAsia="宋体" w:cs="宋体"/>
                <w:i w:val="0"/>
                <w:strike w:val="0"/>
                <w:spacing w:val="0"/>
                <w:u w:val="none"/>
              </w:rPr>
              <w:t>用户有3个不同药品的用药计划</w:t>
            </w:r>
          </w:p>
        </w:tc>
        <w:tc>
          <w:tcPr>
            <w:tcW w:w="1704" w:type="dxa"/>
          </w:tcPr>
          <w:p w14:paraId="565CA294">
            <w:pPr>
              <w:jc w:val="center"/>
              <w:rPr>
                <w:rFonts w:eastAsia="宋体" w:cs="Times New Roman"/>
                <w:kern w:val="0"/>
                <w:szCs w:val="20"/>
              </w:rPr>
            </w:pPr>
            <w:r>
              <w:rPr>
                <w:rFonts w:ascii="宋体" w:hAnsi="宋体" w:eastAsia="宋体" w:cs="宋体"/>
                <w:i w:val="0"/>
                <w:strike w:val="0"/>
                <w:spacing w:val="0"/>
                <w:u w:val="none"/>
              </w:rPr>
              <w:t>次日0点生成所有计划对应的服药任务</w:t>
            </w:r>
          </w:p>
        </w:tc>
        <w:tc>
          <w:tcPr>
            <w:tcW w:w="1705" w:type="dxa"/>
          </w:tcPr>
          <w:p w14:paraId="1C3B0549">
            <w:pPr>
              <w:jc w:val="center"/>
              <w:rPr>
                <w:rFonts w:eastAsia="宋体" w:cs="Times New Roman"/>
                <w:kern w:val="0"/>
                <w:szCs w:val="20"/>
              </w:rPr>
            </w:pPr>
            <w:r>
              <w:rPr>
                <w:rFonts w:ascii="宋体" w:hAnsi="宋体" w:eastAsia="宋体" w:cs="宋体"/>
                <w:i w:val="0"/>
                <w:strike w:val="0"/>
                <w:spacing w:val="0"/>
                <w:u w:val="none"/>
              </w:rPr>
              <w:t>任务列表中生成所有任务，按时间排序</w:t>
            </w:r>
          </w:p>
        </w:tc>
        <w:tc>
          <w:tcPr>
            <w:tcW w:w="1705" w:type="dxa"/>
            <w:tcBorders>
              <w:right w:val="nil"/>
            </w:tcBorders>
          </w:tcPr>
          <w:p w14:paraId="39C95F15">
            <w:pPr>
              <w:jc w:val="center"/>
              <w:rPr>
                <w:rFonts w:eastAsia="宋体" w:cs="Times New Roman"/>
                <w:kern w:val="0"/>
                <w:szCs w:val="20"/>
              </w:rPr>
            </w:pPr>
            <w:r>
              <w:rPr>
                <w:rFonts w:ascii="宋体" w:hAnsi="宋体" w:eastAsia="宋体" w:cs="宋体"/>
                <w:i w:val="0"/>
                <w:strike w:val="0"/>
                <w:spacing w:val="0"/>
                <w:u w:val="none"/>
              </w:rPr>
              <w:t>通过</w:t>
            </w:r>
          </w:p>
        </w:tc>
      </w:tr>
      <w:tr w14:paraId="55FB16CF">
        <w:trPr>
          <w:trHeight w:val="0" w:hRule="atLeast"/>
          <w:jc w:val="center"/>
        </w:trPr>
        <w:tc>
          <w:tcPr>
            <w:tcW w:w="1951" w:type="dxa"/>
            <w:tcBorders>
              <w:left w:val="nil"/>
              <w:bottom w:val="single" w:color="auto" w:sz="8" w:space="0"/>
            </w:tcBorders>
          </w:tcPr>
          <w:p w14:paraId="53906418">
            <w:pPr>
              <w:jc w:val="center"/>
              <w:rPr>
                <w:rFonts w:eastAsia="宋体" w:cs="Times New Roman"/>
                <w:kern w:val="0"/>
                <w:szCs w:val="20"/>
              </w:rPr>
            </w:pPr>
            <w:r>
              <w:rPr>
                <w:rFonts w:hint="eastAsia" w:eastAsia="宋体" w:cs="Times New Roman"/>
                <w:kern w:val="0"/>
                <w:szCs w:val="20"/>
              </w:rPr>
              <w:t>3</w:t>
            </w:r>
          </w:p>
        </w:tc>
        <w:tc>
          <w:tcPr>
            <w:tcW w:w="1457" w:type="dxa"/>
            <w:tcBorders>
              <w:bottom w:val="single" w:color="auto" w:sz="8" w:space="0"/>
            </w:tcBorders>
          </w:tcPr>
          <w:p w14:paraId="396C4EDD">
            <w:pPr>
              <w:jc w:val="center"/>
              <w:rPr>
                <w:rFonts w:eastAsia="宋体" w:cs="Times New Roman"/>
                <w:kern w:val="0"/>
                <w:szCs w:val="20"/>
              </w:rPr>
            </w:pPr>
            <w:r>
              <w:rPr>
                <w:rFonts w:ascii="宋体" w:hAnsi="宋体" w:eastAsia="宋体" w:cs="宋体"/>
                <w:i w:val="0"/>
                <w:strike w:val="0"/>
                <w:spacing w:val="0"/>
                <w:u w:val="none"/>
              </w:rPr>
              <w:t>用药计划已暂停</w:t>
            </w:r>
          </w:p>
        </w:tc>
        <w:tc>
          <w:tcPr>
            <w:tcW w:w="1704" w:type="dxa"/>
            <w:tcBorders>
              <w:bottom w:val="single" w:color="auto" w:sz="8" w:space="0"/>
            </w:tcBorders>
          </w:tcPr>
          <w:p w14:paraId="145F278F">
            <w:pPr>
              <w:jc w:val="center"/>
              <w:rPr>
                <w:rFonts w:eastAsia="宋体" w:cs="Times New Roman"/>
                <w:kern w:val="0"/>
                <w:szCs w:val="20"/>
              </w:rPr>
            </w:pPr>
            <w:r>
              <w:rPr>
                <w:rFonts w:ascii="宋体" w:hAnsi="宋体" w:eastAsia="宋体" w:cs="宋体"/>
                <w:i w:val="0"/>
                <w:strike w:val="0"/>
                <w:spacing w:val="0"/>
                <w:u w:val="none"/>
              </w:rPr>
              <w:t>不生成对应药品的服药任务</w:t>
            </w:r>
          </w:p>
        </w:tc>
        <w:tc>
          <w:tcPr>
            <w:tcW w:w="1705" w:type="dxa"/>
            <w:tcBorders>
              <w:bottom w:val="single" w:color="auto" w:sz="8" w:space="0"/>
            </w:tcBorders>
          </w:tcPr>
          <w:p w14:paraId="0612B79A">
            <w:pPr>
              <w:jc w:val="center"/>
              <w:rPr>
                <w:rFonts w:eastAsia="宋体" w:cs="Times New Roman"/>
                <w:kern w:val="0"/>
                <w:szCs w:val="20"/>
              </w:rPr>
            </w:pPr>
            <w:r>
              <w:rPr>
                <w:rFonts w:ascii="宋体" w:hAnsi="宋体" w:eastAsia="宋体" w:cs="宋体"/>
                <w:i w:val="0"/>
                <w:strike w:val="0"/>
                <w:spacing w:val="0"/>
                <w:u w:val="none"/>
              </w:rPr>
              <w:t>任务列表中无该药品任务</w:t>
            </w:r>
          </w:p>
        </w:tc>
        <w:tc>
          <w:tcPr>
            <w:tcW w:w="1705" w:type="dxa"/>
            <w:tcBorders>
              <w:bottom w:val="single" w:color="auto" w:sz="8" w:space="0"/>
              <w:right w:val="nil"/>
            </w:tcBorders>
          </w:tcPr>
          <w:p w14:paraId="334BE5B4">
            <w:pPr>
              <w:jc w:val="center"/>
              <w:rPr>
                <w:rFonts w:eastAsia="宋体" w:cs="Times New Roman"/>
                <w:kern w:val="0"/>
                <w:szCs w:val="20"/>
              </w:rPr>
            </w:pPr>
            <w:r>
              <w:rPr>
                <w:rFonts w:ascii="宋体" w:hAnsi="宋体" w:eastAsia="宋体" w:cs="宋体"/>
                <w:i w:val="0"/>
                <w:strike w:val="0"/>
                <w:spacing w:val="0"/>
                <w:u w:val="none"/>
              </w:rPr>
              <w:t>通过</w:t>
            </w:r>
          </w:p>
        </w:tc>
      </w:tr>
      <w:tr w14:paraId="5F1DE705">
        <w:trPr>
          <w:trHeight w:val="0" w:hRule="atLeast"/>
          <w:jc w:val="center"/>
        </w:trPr>
        <w:tc>
          <w:tcPr>
            <w:tcW w:w="1951" w:type="dxa"/>
            <w:tcBorders>
              <w:left w:val="nil"/>
              <w:bottom w:val="single" w:color="auto" w:sz="8" w:space="0"/>
            </w:tcBorders>
          </w:tcPr>
          <w:p w14:paraId="35F36BC2">
            <w:pPr>
              <w:jc w:val="center"/>
              <w:rPr>
                <w:rFonts w:eastAsia="宋体" w:cs="Times New Roman"/>
                <w:kern w:val="0"/>
                <w:szCs w:val="20"/>
              </w:rPr>
            </w:pPr>
            <w:r>
              <w:rPr>
                <w:rFonts w:hint="eastAsia" w:eastAsia="宋体" w:cs="Times New Roman"/>
                <w:kern w:val="0"/>
                <w:szCs w:val="20"/>
              </w:rPr>
              <w:t>4</w:t>
            </w:r>
          </w:p>
        </w:tc>
        <w:tc>
          <w:tcPr>
            <w:tcW w:w="1457" w:type="dxa"/>
            <w:tcBorders>
              <w:bottom w:val="single" w:color="auto" w:sz="8" w:space="0"/>
            </w:tcBorders>
          </w:tcPr>
          <w:p w14:paraId="1DF1DDB3">
            <w:pPr>
              <w:jc w:val="center"/>
              <w:rPr>
                <w:rFonts w:eastAsia="宋体" w:cs="Times New Roman"/>
                <w:kern w:val="0"/>
                <w:szCs w:val="20"/>
              </w:rPr>
            </w:pPr>
            <w:r>
              <w:rPr>
                <w:rFonts w:ascii="宋体" w:hAnsi="宋体" w:eastAsia="宋体" w:cs="宋体"/>
                <w:i w:val="0"/>
                <w:strike w:val="0"/>
                <w:spacing w:val="0"/>
                <w:u w:val="none"/>
              </w:rPr>
              <w:t>用药计划已结束（疗程到期）</w:t>
            </w:r>
          </w:p>
        </w:tc>
        <w:tc>
          <w:tcPr>
            <w:tcW w:w="1704" w:type="dxa"/>
            <w:tcBorders>
              <w:bottom w:val="single" w:color="auto" w:sz="8" w:space="0"/>
            </w:tcBorders>
          </w:tcPr>
          <w:p w14:paraId="6E5D2162">
            <w:pPr>
              <w:jc w:val="center"/>
              <w:rPr>
                <w:rFonts w:eastAsia="宋体" w:cs="Times New Roman"/>
                <w:kern w:val="0"/>
                <w:szCs w:val="20"/>
              </w:rPr>
            </w:pPr>
            <w:r>
              <w:rPr>
                <w:rFonts w:ascii="宋体" w:hAnsi="宋体" w:eastAsia="宋体" w:cs="宋体"/>
                <w:i w:val="0"/>
                <w:strike w:val="0"/>
                <w:spacing w:val="0"/>
                <w:u w:val="none"/>
              </w:rPr>
              <w:t>不生成对应药品的服药任务</w:t>
            </w:r>
          </w:p>
        </w:tc>
        <w:tc>
          <w:tcPr>
            <w:tcW w:w="1705" w:type="dxa"/>
            <w:tcBorders>
              <w:bottom w:val="single" w:color="auto" w:sz="8" w:space="0"/>
            </w:tcBorders>
          </w:tcPr>
          <w:p w14:paraId="51627E84">
            <w:pPr>
              <w:jc w:val="center"/>
              <w:rPr>
                <w:rFonts w:eastAsia="宋体" w:cs="Times New Roman"/>
                <w:kern w:val="0"/>
                <w:szCs w:val="20"/>
              </w:rPr>
            </w:pPr>
            <w:r>
              <w:rPr>
                <w:rFonts w:ascii="宋体" w:hAnsi="宋体" w:eastAsia="宋体" w:cs="宋体"/>
                <w:i w:val="0"/>
                <w:strike w:val="0"/>
                <w:spacing w:val="0"/>
                <w:u w:val="none"/>
              </w:rPr>
              <w:t>任务列表中无该药品任务</w:t>
            </w:r>
          </w:p>
        </w:tc>
        <w:tc>
          <w:tcPr>
            <w:tcW w:w="1705" w:type="dxa"/>
            <w:tcBorders>
              <w:bottom w:val="single" w:color="auto" w:sz="8" w:space="0"/>
              <w:right w:val="nil"/>
            </w:tcBorders>
          </w:tcPr>
          <w:p w14:paraId="52D80E83">
            <w:pPr>
              <w:jc w:val="center"/>
              <w:rPr>
                <w:rFonts w:eastAsia="宋体" w:cs="Times New Roman"/>
                <w:kern w:val="0"/>
                <w:szCs w:val="20"/>
              </w:rPr>
            </w:pPr>
            <w:r>
              <w:rPr>
                <w:rFonts w:ascii="宋体" w:hAnsi="宋体" w:eastAsia="宋体" w:cs="宋体"/>
                <w:i w:val="0"/>
                <w:strike w:val="0"/>
                <w:spacing w:val="0"/>
                <w:u w:val="none"/>
              </w:rPr>
              <w:t>通过</w:t>
            </w:r>
          </w:p>
        </w:tc>
      </w:tr>
      <w:tr w14:paraId="531472E9">
        <w:trPr>
          <w:trHeight w:val="0" w:hRule="atLeast"/>
          <w:jc w:val="center"/>
        </w:trPr>
        <w:tc>
          <w:tcPr>
            <w:tcW w:w="1951" w:type="dxa"/>
            <w:tcBorders>
              <w:left w:val="nil"/>
              <w:bottom w:val="single" w:color="auto" w:sz="8" w:space="0"/>
            </w:tcBorders>
          </w:tcPr>
          <w:p w14:paraId="3C55CF52">
            <w:pPr>
              <w:jc w:val="center"/>
              <w:rPr>
                <w:rFonts w:eastAsia="宋体" w:cs="Times New Roman"/>
                <w:kern w:val="0"/>
                <w:szCs w:val="20"/>
              </w:rPr>
            </w:pPr>
            <w:r>
              <w:rPr>
                <w:rFonts w:hint="eastAsia" w:eastAsia="宋体" w:cs="Times New Roman"/>
                <w:kern w:val="0"/>
                <w:szCs w:val="20"/>
              </w:rPr>
              <w:t>5</w:t>
            </w:r>
          </w:p>
        </w:tc>
        <w:tc>
          <w:tcPr>
            <w:tcW w:w="1457" w:type="dxa"/>
            <w:tcBorders>
              <w:bottom w:val="single" w:color="auto" w:sz="8" w:space="0"/>
            </w:tcBorders>
          </w:tcPr>
          <w:p w14:paraId="067A7F56">
            <w:pPr>
              <w:jc w:val="center"/>
              <w:rPr>
                <w:rFonts w:eastAsia="宋体" w:cs="Times New Roman"/>
                <w:kern w:val="0"/>
                <w:szCs w:val="20"/>
              </w:rPr>
            </w:pPr>
            <w:r>
              <w:rPr>
                <w:rFonts w:ascii="宋体" w:hAnsi="宋体" w:eastAsia="宋体" w:cs="宋体"/>
                <w:i w:val="0"/>
                <w:strike w:val="0"/>
                <w:spacing w:val="0"/>
                <w:u w:val="none"/>
              </w:rPr>
              <w:t>网络中断时的任务生成</w:t>
            </w:r>
          </w:p>
        </w:tc>
        <w:tc>
          <w:tcPr>
            <w:tcW w:w="1704" w:type="dxa"/>
            <w:tcBorders>
              <w:bottom w:val="single" w:color="auto" w:sz="8" w:space="0"/>
            </w:tcBorders>
          </w:tcPr>
          <w:p w14:paraId="68A11F27">
            <w:pPr>
              <w:jc w:val="center"/>
              <w:rPr>
                <w:rFonts w:eastAsia="宋体" w:cs="Times New Roman"/>
                <w:kern w:val="0"/>
                <w:szCs w:val="20"/>
              </w:rPr>
            </w:pPr>
            <w:r>
              <w:rPr>
                <w:rFonts w:ascii="宋体" w:hAnsi="宋体" w:eastAsia="宋体" w:cs="宋体"/>
                <w:i w:val="0"/>
                <w:strike w:val="0"/>
                <w:spacing w:val="0"/>
                <w:u w:val="none"/>
              </w:rPr>
              <w:t>网络恢复后补生成缺失的任务</w:t>
            </w:r>
          </w:p>
        </w:tc>
        <w:tc>
          <w:tcPr>
            <w:tcW w:w="1705" w:type="dxa"/>
            <w:tcBorders>
              <w:bottom w:val="single" w:color="auto" w:sz="8" w:space="0"/>
            </w:tcBorders>
          </w:tcPr>
          <w:p w14:paraId="1F44CA89">
            <w:pPr>
              <w:jc w:val="center"/>
              <w:rPr>
                <w:rFonts w:eastAsia="宋体" w:cs="Times New Roman"/>
                <w:kern w:val="0"/>
                <w:szCs w:val="20"/>
              </w:rPr>
            </w:pPr>
            <w:r>
              <w:rPr>
                <w:rFonts w:ascii="宋体" w:hAnsi="宋体" w:eastAsia="宋体" w:cs="宋体"/>
                <w:i w:val="0"/>
                <w:strike w:val="0"/>
                <w:spacing w:val="0"/>
                <w:u w:val="none"/>
              </w:rPr>
              <w:t>断点续传成功，任务数据完整</w:t>
            </w:r>
          </w:p>
        </w:tc>
        <w:tc>
          <w:tcPr>
            <w:tcW w:w="1705" w:type="dxa"/>
            <w:tcBorders>
              <w:bottom w:val="single" w:color="auto" w:sz="8" w:space="0"/>
              <w:right w:val="nil"/>
            </w:tcBorders>
          </w:tcPr>
          <w:p w14:paraId="14BEA5E8">
            <w:pPr>
              <w:jc w:val="center"/>
              <w:rPr>
                <w:rFonts w:eastAsia="宋体" w:cs="Times New Roman"/>
                <w:kern w:val="0"/>
                <w:szCs w:val="20"/>
              </w:rPr>
            </w:pPr>
            <w:r>
              <w:rPr>
                <w:rFonts w:ascii="宋体" w:hAnsi="宋体" w:eastAsia="宋体" w:cs="宋体"/>
                <w:i w:val="0"/>
                <w:strike w:val="0"/>
                <w:spacing w:val="0"/>
                <w:u w:val="none"/>
              </w:rPr>
              <w:t>通过</w:t>
            </w:r>
          </w:p>
        </w:tc>
      </w:tr>
      <w:tr w14:paraId="31E8C32E">
        <w:trPr>
          <w:trHeight w:val="0" w:hRule="atLeast"/>
          <w:jc w:val="center"/>
        </w:trPr>
        <w:tc>
          <w:tcPr>
            <w:tcW w:w="1951" w:type="dxa"/>
            <w:tcBorders>
              <w:left w:val="nil"/>
              <w:bottom w:val="single" w:color="auto" w:sz="8" w:space="0"/>
            </w:tcBorders>
          </w:tcPr>
          <w:p w14:paraId="60C3053B">
            <w:pPr>
              <w:jc w:val="center"/>
              <w:rPr>
                <w:rFonts w:eastAsia="宋体" w:cs="Times New Roman"/>
                <w:kern w:val="0"/>
                <w:szCs w:val="20"/>
              </w:rPr>
            </w:pPr>
            <w:r>
              <w:rPr>
                <w:rFonts w:hint="eastAsia" w:eastAsia="宋体" w:cs="Times New Roman"/>
                <w:kern w:val="0"/>
                <w:szCs w:val="20"/>
              </w:rPr>
              <w:t>6</w:t>
            </w:r>
          </w:p>
        </w:tc>
        <w:tc>
          <w:tcPr>
            <w:tcW w:w="1457" w:type="dxa"/>
            <w:tcBorders>
              <w:bottom w:val="single" w:color="auto" w:sz="8" w:space="0"/>
            </w:tcBorders>
          </w:tcPr>
          <w:p w14:paraId="432F20A9">
            <w:pPr>
              <w:jc w:val="center"/>
              <w:rPr>
                <w:rFonts w:eastAsia="宋体" w:cs="Times New Roman"/>
                <w:kern w:val="0"/>
                <w:szCs w:val="20"/>
              </w:rPr>
            </w:pPr>
            <w:r>
              <w:rPr>
                <w:rFonts w:ascii="宋体" w:hAnsi="宋体" w:eastAsia="宋体" w:cs="宋体"/>
                <w:i w:val="0"/>
                <w:strike w:val="0"/>
                <w:spacing w:val="0"/>
                <w:u w:val="none"/>
              </w:rPr>
              <w:t>查看任务详细信息</w:t>
            </w:r>
          </w:p>
        </w:tc>
        <w:tc>
          <w:tcPr>
            <w:tcW w:w="1704" w:type="dxa"/>
            <w:tcBorders>
              <w:bottom w:val="single" w:color="auto" w:sz="8" w:space="0"/>
            </w:tcBorders>
          </w:tcPr>
          <w:p w14:paraId="0637AAE7">
            <w:pPr>
              <w:jc w:val="center"/>
              <w:rPr>
                <w:rFonts w:eastAsia="宋体" w:cs="Times New Roman"/>
                <w:kern w:val="0"/>
                <w:szCs w:val="20"/>
              </w:rPr>
            </w:pPr>
            <w:r>
              <w:rPr>
                <w:rFonts w:ascii="宋体" w:hAnsi="宋体" w:eastAsia="宋体" w:cs="宋体"/>
                <w:i w:val="0"/>
                <w:strike w:val="0"/>
                <w:spacing w:val="0"/>
                <w:u w:val="none"/>
              </w:rPr>
              <w:t>返回任务ID、药品ID、计划ID、剂量、任务状态等字段</w:t>
            </w:r>
          </w:p>
        </w:tc>
        <w:tc>
          <w:tcPr>
            <w:tcW w:w="1705" w:type="dxa"/>
            <w:tcBorders>
              <w:bottom w:val="single" w:color="auto" w:sz="8" w:space="0"/>
            </w:tcBorders>
          </w:tcPr>
          <w:p w14:paraId="680E12C2">
            <w:pPr>
              <w:jc w:val="center"/>
              <w:rPr>
                <w:rFonts w:eastAsia="宋体" w:cs="Times New Roman"/>
                <w:kern w:val="0"/>
                <w:szCs w:val="20"/>
              </w:rPr>
            </w:pPr>
            <w:r>
              <w:rPr>
                <w:rFonts w:ascii="宋体" w:hAnsi="宋体" w:eastAsia="宋体" w:cs="宋体"/>
                <w:i w:val="0"/>
                <w:strike w:val="0"/>
                <w:spacing w:val="0"/>
                <w:u w:val="none"/>
              </w:rPr>
              <w:t>任务详情返回完整，字段列表符合设计</w:t>
            </w:r>
          </w:p>
        </w:tc>
        <w:tc>
          <w:tcPr>
            <w:tcW w:w="1705" w:type="dxa"/>
            <w:tcBorders>
              <w:bottom w:val="single" w:color="auto" w:sz="8" w:space="0"/>
              <w:right w:val="nil"/>
            </w:tcBorders>
          </w:tcPr>
          <w:p w14:paraId="55F23FB8">
            <w:pPr>
              <w:jc w:val="center"/>
              <w:rPr>
                <w:rFonts w:eastAsia="宋体" w:cs="Times New Roman"/>
                <w:kern w:val="0"/>
                <w:szCs w:val="20"/>
              </w:rPr>
            </w:pPr>
            <w:r>
              <w:rPr>
                <w:rFonts w:ascii="宋体" w:hAnsi="宋体" w:eastAsia="宋体" w:cs="宋体"/>
                <w:i w:val="0"/>
                <w:strike w:val="0"/>
                <w:spacing w:val="0"/>
                <w:u w:val="none"/>
              </w:rPr>
              <w:t>通过</w:t>
            </w:r>
          </w:p>
        </w:tc>
      </w:tr>
    </w:tbl>
    <w:p w14:paraId="70EA3B2B">
      <w:pPr>
        <w:pStyle w:val="3"/>
        <w:ind w:firstLine="0"/>
        <w:rPr>
          <w:rFonts w:hint="eastAsia"/>
          <w:b/>
        </w:rPr>
      </w:pPr>
    </w:p>
    <w:p w14:paraId="00ADE1BD">
      <w:pPr>
        <w:pStyle w:val="3"/>
        <w:ind w:firstLine="0"/>
        <w:rPr>
          <w:rFonts w:hint="eastAsia"/>
          <w:b/>
        </w:rPr>
      </w:pPr>
      <w:r>
        <w:rPr>
          <w:rFonts w:hint="eastAsia"/>
          <w:b/>
        </w:rPr>
        <w:t>测试结果分析</w:t>
      </w:r>
    </w:p>
    <w:p w14:paraId="6D46DF8D">
      <w:pPr>
        <w:pStyle w:val="3"/>
        <w:spacing w:line="360" w:lineRule="auto"/>
        <w:ind w:left="0" w:firstLine="0"/>
        <w:rPr>
          <w:i w:val="0"/>
          <w:strike w:val="0"/>
          <w:spacing w:val="0"/>
          <w:u w:val="none"/>
        </w:rPr>
      </w:pPr>
      <w:r>
        <w:rPr>
          <w:i w:val="0"/>
          <w:strike w:val="0"/>
          <w:spacing w:val="0"/>
          <w:u w:val="none"/>
        </w:rPr>
        <w:t>用药计划每日用药任务自动生成功能测试全部通过，6个测试用例覆盖了不同场景。任务生成准确率100%，能够正确处理多个计划、多个时间点的情况；计划状态判断准确，暂停或结束的计划不会生成任务；断点续传功能正常，网络异常时能够保证数据完整性；任务字段完整，符合设计规则要求。测试过程中发现，定时调度服务运行稳定，任务生成及时准确。</w:t>
      </w:r>
    </w:p>
    <w:p w14:paraId="54839BFA">
      <w:pPr>
        <w:pStyle w:val="3"/>
        <w:spacing w:line="360" w:lineRule="auto"/>
        <w:ind w:left="0" w:firstLine="0"/>
        <w:rPr>
          <w:i w:val="0"/>
          <w:strike w:val="0"/>
          <w:spacing w:val="0"/>
          <w:u w:val="none"/>
        </w:rPr>
      </w:pPr>
    </w:p>
    <w:p w14:paraId="0B9760A5">
      <w:pPr>
        <w:pStyle w:val="3"/>
        <w:pBdr>
          <w:bottom w:val="none" w:color="auto" w:sz="0" w:space="0"/>
        </w:pBdr>
        <w:ind w:firstLine="0"/>
        <w:rPr>
          <w:rFonts w:hint="eastAsia"/>
          <w:b/>
        </w:rPr>
      </w:pPr>
      <w:r>
        <w:rPr>
          <w:rFonts w:hint="eastAsia"/>
          <w:b/>
        </w:rPr>
        <w:t>测试用例</w:t>
      </w:r>
    </w:p>
    <w:p w14:paraId="2C2D53E5">
      <w:pPr>
        <w:pStyle w:val="3"/>
        <w:ind w:left="0" w:firstLine="0"/>
      </w:pP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1457"/>
        <w:gridCol w:w="1704"/>
        <w:gridCol w:w="1705"/>
        <w:gridCol w:w="1705"/>
      </w:tblGrid>
      <w:tr w14:paraId="03B385D9">
        <w:trPr>
          <w:trHeight w:val="0" w:hRule="atLeast"/>
          <w:jc w:val="center"/>
        </w:trPr>
        <w:tc>
          <w:tcPr>
            <w:tcW w:w="1951" w:type="dxa"/>
            <w:tcBorders>
              <w:top w:val="single" w:color="auto" w:sz="8" w:space="0"/>
              <w:left w:val="nil"/>
            </w:tcBorders>
          </w:tcPr>
          <w:p w14:paraId="71A9BA2E">
            <w:pPr>
              <w:jc w:val="center"/>
              <w:rPr>
                <w:rFonts w:eastAsia="宋体" w:cs="Times New Roman"/>
                <w:kern w:val="0"/>
                <w:szCs w:val="20"/>
              </w:rPr>
            </w:pPr>
            <w:r>
              <w:rPr>
                <w:rFonts w:hint="eastAsia" w:eastAsia="宋体" w:cs="Times New Roman"/>
                <w:kern w:val="0"/>
                <w:szCs w:val="20"/>
              </w:rPr>
              <w:t>用例编号</w:t>
            </w:r>
          </w:p>
        </w:tc>
        <w:tc>
          <w:tcPr>
            <w:tcW w:w="6571" w:type="dxa"/>
            <w:gridSpan w:val="4"/>
            <w:tcBorders>
              <w:top w:val="single" w:color="auto" w:sz="8" w:space="0"/>
              <w:right w:val="nil"/>
            </w:tcBorders>
          </w:tcPr>
          <w:p w14:paraId="379F058A">
            <w:pPr>
              <w:jc w:val="center"/>
              <w:rPr>
                <w:rFonts w:eastAsia="宋体" w:cs="Times New Roman"/>
                <w:kern w:val="0"/>
                <w:szCs w:val="20"/>
              </w:rPr>
            </w:pPr>
            <w:r>
              <w:rPr>
                <w:rFonts w:hint="eastAsia" w:eastAsia="宋体" w:cs="Times New Roman"/>
                <w:kern w:val="0"/>
                <w:szCs w:val="20"/>
              </w:rPr>
              <w:t>003</w:t>
            </w:r>
          </w:p>
        </w:tc>
      </w:tr>
      <w:tr w14:paraId="7788844F">
        <w:trPr>
          <w:trHeight w:val="0" w:hRule="atLeast"/>
          <w:jc w:val="center"/>
        </w:trPr>
        <w:tc>
          <w:tcPr>
            <w:tcW w:w="1951" w:type="dxa"/>
            <w:tcBorders>
              <w:left w:val="nil"/>
            </w:tcBorders>
          </w:tcPr>
          <w:p w14:paraId="5F14A78C">
            <w:pPr>
              <w:jc w:val="center"/>
              <w:rPr>
                <w:rFonts w:eastAsia="宋体" w:cs="Times New Roman"/>
                <w:kern w:val="0"/>
                <w:szCs w:val="20"/>
              </w:rPr>
            </w:pPr>
            <w:r>
              <w:rPr>
                <w:rFonts w:hint="eastAsia" w:eastAsia="宋体" w:cs="Times New Roman"/>
                <w:kern w:val="0"/>
                <w:szCs w:val="20"/>
              </w:rPr>
              <w:t>测试单元描述</w:t>
            </w:r>
          </w:p>
        </w:tc>
        <w:tc>
          <w:tcPr>
            <w:tcW w:w="6571" w:type="dxa"/>
            <w:gridSpan w:val="4"/>
            <w:tcBorders>
              <w:right w:val="nil"/>
            </w:tcBorders>
          </w:tcPr>
          <w:p w14:paraId="47130B34">
            <w:pPr>
              <w:jc w:val="center"/>
              <w:rPr>
                <w:rFonts w:eastAsia="宋体" w:cs="Times New Roman"/>
                <w:kern w:val="0"/>
                <w:szCs w:val="20"/>
              </w:rPr>
            </w:pPr>
            <w:r>
              <w:rPr>
                <w:rFonts w:ascii="宋体" w:hAnsi="宋体" w:eastAsia="宋体" w:cs="宋体"/>
                <w:i w:val="0"/>
                <w:strike w:val="0"/>
                <w:spacing w:val="0"/>
                <w:u w:val="none"/>
              </w:rPr>
              <w:t>服药提醒与打卡功能测试</w:t>
            </w:r>
          </w:p>
        </w:tc>
      </w:tr>
      <w:tr w14:paraId="2929C6F4">
        <w:trPr>
          <w:trHeight w:val="0" w:hRule="atLeast"/>
          <w:jc w:val="center"/>
        </w:trPr>
        <w:tc>
          <w:tcPr>
            <w:tcW w:w="1951" w:type="dxa"/>
            <w:tcBorders>
              <w:left w:val="nil"/>
            </w:tcBorders>
          </w:tcPr>
          <w:p w14:paraId="4DB7FC52">
            <w:pPr>
              <w:jc w:val="center"/>
              <w:rPr>
                <w:rFonts w:eastAsia="宋体" w:cs="Times New Roman"/>
                <w:kern w:val="0"/>
                <w:szCs w:val="20"/>
              </w:rPr>
            </w:pPr>
            <w:r>
              <w:rPr>
                <w:rFonts w:hint="eastAsia" w:eastAsia="宋体" w:cs="Times New Roman"/>
                <w:kern w:val="0"/>
                <w:szCs w:val="20"/>
              </w:rPr>
              <w:t>用例目的</w:t>
            </w:r>
          </w:p>
        </w:tc>
        <w:tc>
          <w:tcPr>
            <w:tcW w:w="6571" w:type="dxa"/>
            <w:gridSpan w:val="4"/>
            <w:tcBorders>
              <w:right w:val="nil"/>
            </w:tcBorders>
          </w:tcPr>
          <w:p w14:paraId="6A71C024">
            <w:pPr>
              <w:jc w:val="center"/>
              <w:rPr>
                <w:rFonts w:eastAsia="宋体" w:cs="Times New Roman"/>
                <w:kern w:val="0"/>
                <w:szCs w:val="20"/>
              </w:rPr>
            </w:pPr>
            <w:r>
              <w:rPr>
                <w:rFonts w:ascii="宋体" w:hAnsi="宋体" w:eastAsia="宋体" w:cs="宋体"/>
                <w:i w:val="0"/>
                <w:strike w:val="0"/>
                <w:spacing w:val="0"/>
                <w:u w:val="none"/>
              </w:rPr>
              <w:t>验证系统能够按时推送服药提醒，用户能够正确打卡更新任务状态</w:t>
            </w:r>
          </w:p>
        </w:tc>
      </w:tr>
      <w:tr w14:paraId="1DDE4C1A">
        <w:trPr>
          <w:trHeight w:val="0" w:hRule="atLeast"/>
          <w:jc w:val="center"/>
        </w:trPr>
        <w:tc>
          <w:tcPr>
            <w:tcW w:w="1951" w:type="dxa"/>
            <w:tcBorders>
              <w:left w:val="nil"/>
            </w:tcBorders>
          </w:tcPr>
          <w:p w14:paraId="4A6CA17E">
            <w:pPr>
              <w:jc w:val="center"/>
              <w:rPr>
                <w:rFonts w:eastAsia="宋体" w:cs="Times New Roman"/>
                <w:kern w:val="0"/>
                <w:szCs w:val="20"/>
              </w:rPr>
            </w:pPr>
            <w:r>
              <w:rPr>
                <w:rFonts w:hint="eastAsia" w:eastAsia="宋体" w:cs="Times New Roman"/>
                <w:kern w:val="0"/>
                <w:szCs w:val="20"/>
              </w:rPr>
              <w:t>前提条件</w:t>
            </w:r>
          </w:p>
        </w:tc>
        <w:tc>
          <w:tcPr>
            <w:tcW w:w="6571" w:type="dxa"/>
            <w:gridSpan w:val="4"/>
            <w:tcBorders>
              <w:right w:val="nil"/>
            </w:tcBorders>
          </w:tcPr>
          <w:p w14:paraId="1683356C">
            <w:pPr>
              <w:snapToGrid/>
              <w:spacing w:line="240" w:lineRule="auto"/>
              <w:jc w:val="center"/>
            </w:pPr>
            <w:r>
              <w:rPr>
                <w:rFonts w:ascii="宋体" w:hAnsi="宋体" w:eastAsia="宋体" w:cs="宋体"/>
                <w:i w:val="0"/>
                <w:strike w:val="0"/>
                <w:spacing w:val="0"/>
                <w:u w:val="none"/>
              </w:rPr>
              <w:t>1. 用户有当日服药任务</w:t>
            </w:r>
          </w:p>
          <w:p w14:paraId="1D173D0A">
            <w:pPr>
              <w:snapToGrid/>
              <w:spacing w:line="240" w:lineRule="auto"/>
              <w:jc w:val="center"/>
            </w:pPr>
            <w:r>
              <w:rPr>
                <w:rFonts w:ascii="宋体" w:hAnsi="宋体" w:eastAsia="宋体" w:cs="宋体"/>
                <w:i w:val="0"/>
                <w:strike w:val="0"/>
                <w:spacing w:val="0"/>
                <w:u w:val="none"/>
              </w:rPr>
              <w:t>2. 客户端通知权限已授权</w:t>
            </w:r>
          </w:p>
          <w:p w14:paraId="6AB045DE">
            <w:pPr>
              <w:jc w:val="center"/>
              <w:rPr>
                <w:rFonts w:eastAsia="宋体" w:cs="Times New Roman"/>
                <w:kern w:val="0"/>
                <w:szCs w:val="20"/>
              </w:rPr>
            </w:pPr>
            <w:r>
              <w:rPr>
                <w:rFonts w:ascii="宋体" w:hAnsi="宋体" w:eastAsia="宋体" w:cs="宋体"/>
                <w:i w:val="0"/>
                <w:strike w:val="0"/>
                <w:spacing w:val="0"/>
                <w:u w:val="none"/>
              </w:rPr>
              <w:t>3. 提醒服务正常运行</w:t>
            </w:r>
          </w:p>
        </w:tc>
      </w:tr>
      <w:tr w14:paraId="16AD683A">
        <w:trPr>
          <w:trHeight w:val="0" w:hRule="atLeast"/>
          <w:jc w:val="center"/>
        </w:trPr>
        <w:tc>
          <w:tcPr>
            <w:tcW w:w="1951" w:type="dxa"/>
            <w:tcBorders>
              <w:left w:val="nil"/>
            </w:tcBorders>
          </w:tcPr>
          <w:p w14:paraId="6A442274">
            <w:pPr>
              <w:jc w:val="center"/>
              <w:rPr>
                <w:rFonts w:eastAsia="宋体" w:cs="Times New Roman"/>
                <w:kern w:val="0"/>
                <w:szCs w:val="20"/>
              </w:rPr>
            </w:pPr>
            <w:r>
              <w:rPr>
                <w:rFonts w:hint="eastAsia" w:eastAsia="宋体" w:cs="Times New Roman"/>
                <w:kern w:val="0"/>
                <w:szCs w:val="20"/>
              </w:rPr>
              <w:t>特殊的规程说明</w:t>
            </w:r>
          </w:p>
        </w:tc>
        <w:tc>
          <w:tcPr>
            <w:tcW w:w="6571" w:type="dxa"/>
            <w:gridSpan w:val="4"/>
            <w:tcBorders>
              <w:right w:val="nil"/>
            </w:tcBorders>
          </w:tcPr>
          <w:p w14:paraId="3A033B70">
            <w:pPr>
              <w:jc w:val="center"/>
              <w:rPr>
                <w:rFonts w:eastAsia="宋体" w:cs="Times New Roman"/>
                <w:kern w:val="0"/>
                <w:szCs w:val="20"/>
              </w:rPr>
            </w:pPr>
            <w:r>
              <w:rPr>
                <w:rFonts w:ascii="宋体" w:hAnsi="宋体" w:eastAsia="宋体" w:cs="宋体"/>
                <w:i w:val="0"/>
                <w:strike w:val="0"/>
                <w:spacing w:val="0"/>
                <w:u w:val="none"/>
              </w:rPr>
              <w:t>需要测试提醒精准度和打卡状态流转</w:t>
            </w:r>
          </w:p>
        </w:tc>
      </w:tr>
      <w:tr w14:paraId="0FACAE0A">
        <w:trPr>
          <w:trHeight w:val="0" w:hRule="atLeast"/>
          <w:jc w:val="center"/>
        </w:trPr>
        <w:tc>
          <w:tcPr>
            <w:tcW w:w="1951" w:type="dxa"/>
            <w:tcBorders>
              <w:left w:val="nil"/>
              <w:bottom w:val="single" w:color="auto" w:sz="4" w:space="0"/>
            </w:tcBorders>
          </w:tcPr>
          <w:p w14:paraId="0A26B628">
            <w:pPr>
              <w:jc w:val="center"/>
              <w:rPr>
                <w:rFonts w:eastAsia="宋体" w:cs="Times New Roman"/>
                <w:kern w:val="0"/>
                <w:szCs w:val="20"/>
              </w:rPr>
            </w:pPr>
            <w:r>
              <w:rPr>
                <w:rFonts w:hint="eastAsia" w:eastAsia="宋体" w:cs="Times New Roman"/>
                <w:kern w:val="0"/>
                <w:szCs w:val="20"/>
              </w:rPr>
              <w:t>用例间的依赖关系</w:t>
            </w:r>
          </w:p>
        </w:tc>
        <w:tc>
          <w:tcPr>
            <w:tcW w:w="6571" w:type="dxa"/>
            <w:gridSpan w:val="4"/>
            <w:tcBorders>
              <w:bottom w:val="single" w:color="auto" w:sz="4" w:space="0"/>
              <w:right w:val="nil"/>
            </w:tcBorders>
          </w:tcPr>
          <w:p w14:paraId="2BF757CA">
            <w:pPr>
              <w:jc w:val="center"/>
              <w:rPr>
                <w:rFonts w:eastAsia="宋体" w:cs="Times New Roman"/>
                <w:kern w:val="0"/>
                <w:szCs w:val="20"/>
              </w:rPr>
            </w:pPr>
            <w:r>
              <w:rPr>
                <w:rFonts w:ascii="宋体" w:hAnsi="宋体" w:eastAsia="宋体" w:cs="宋体"/>
                <w:i w:val="0"/>
                <w:strike w:val="0"/>
                <w:spacing w:val="0"/>
                <w:u w:val="none"/>
              </w:rPr>
              <w:t>依赖于用例002的任务生成功能</w:t>
            </w:r>
          </w:p>
        </w:tc>
      </w:tr>
      <w:tr w14:paraId="71A7E3D6">
        <w:trPr>
          <w:trHeight w:val="0" w:hRule="atLeast"/>
          <w:jc w:val="center"/>
        </w:trPr>
        <w:tc>
          <w:tcPr>
            <w:tcW w:w="1951" w:type="dxa"/>
            <w:tcBorders>
              <w:left w:val="nil"/>
            </w:tcBorders>
            <w:shd w:val="clear" w:color="auto" w:fill="D8D8D8" w:themeFill="background1" w:themeFillShade="D9"/>
          </w:tcPr>
          <w:p w14:paraId="1647A013">
            <w:pPr>
              <w:jc w:val="center"/>
              <w:rPr>
                <w:rFonts w:eastAsia="宋体" w:cs="Times New Roman"/>
                <w:kern w:val="0"/>
                <w:szCs w:val="20"/>
              </w:rPr>
            </w:pPr>
            <w:r>
              <w:rPr>
                <w:rFonts w:hint="eastAsia" w:eastAsia="宋体" w:cs="Times New Roman"/>
                <w:kern w:val="0"/>
                <w:szCs w:val="20"/>
              </w:rPr>
              <w:t>具体步骤</w:t>
            </w:r>
          </w:p>
        </w:tc>
        <w:tc>
          <w:tcPr>
            <w:tcW w:w="1457" w:type="dxa"/>
            <w:shd w:val="clear" w:color="auto" w:fill="D8D8D8" w:themeFill="background1" w:themeFillShade="D9"/>
          </w:tcPr>
          <w:p w14:paraId="56DC96F0">
            <w:pPr>
              <w:jc w:val="center"/>
              <w:rPr>
                <w:rFonts w:eastAsia="宋体" w:cs="Times New Roman"/>
                <w:kern w:val="0"/>
                <w:szCs w:val="20"/>
              </w:rPr>
            </w:pPr>
            <w:r>
              <w:rPr>
                <w:rFonts w:hint="eastAsia" w:eastAsia="宋体" w:cs="Times New Roman"/>
                <w:kern w:val="0"/>
                <w:szCs w:val="20"/>
              </w:rPr>
              <w:t>输入</w:t>
            </w:r>
          </w:p>
        </w:tc>
        <w:tc>
          <w:tcPr>
            <w:tcW w:w="1704" w:type="dxa"/>
            <w:shd w:val="clear" w:color="auto" w:fill="D8D8D8" w:themeFill="background1" w:themeFillShade="D9"/>
          </w:tcPr>
          <w:p w14:paraId="72B158D0">
            <w:pPr>
              <w:jc w:val="center"/>
              <w:rPr>
                <w:rFonts w:eastAsia="宋体" w:cs="Times New Roman"/>
                <w:kern w:val="0"/>
                <w:szCs w:val="20"/>
              </w:rPr>
            </w:pPr>
            <w:r>
              <w:rPr>
                <w:rFonts w:hint="eastAsia" w:eastAsia="宋体" w:cs="Times New Roman"/>
                <w:kern w:val="0"/>
                <w:szCs w:val="20"/>
              </w:rPr>
              <w:t>期望输出</w:t>
            </w:r>
          </w:p>
        </w:tc>
        <w:tc>
          <w:tcPr>
            <w:tcW w:w="1705" w:type="dxa"/>
            <w:shd w:val="clear" w:color="auto" w:fill="D8D8D8" w:themeFill="background1" w:themeFillShade="D9"/>
          </w:tcPr>
          <w:p w14:paraId="7539DED0">
            <w:pPr>
              <w:jc w:val="center"/>
              <w:rPr>
                <w:rFonts w:eastAsia="宋体" w:cs="Times New Roman"/>
                <w:kern w:val="0"/>
                <w:szCs w:val="20"/>
              </w:rPr>
            </w:pPr>
            <w:r>
              <w:rPr>
                <w:rFonts w:hint="eastAsia" w:eastAsia="宋体" w:cs="Times New Roman"/>
                <w:kern w:val="0"/>
                <w:szCs w:val="20"/>
              </w:rPr>
              <w:t>实际输出</w:t>
            </w:r>
          </w:p>
        </w:tc>
        <w:tc>
          <w:tcPr>
            <w:tcW w:w="1705" w:type="dxa"/>
            <w:tcBorders>
              <w:right w:val="nil"/>
            </w:tcBorders>
            <w:shd w:val="clear" w:color="auto" w:fill="D8D8D8" w:themeFill="background1" w:themeFillShade="D9"/>
          </w:tcPr>
          <w:p w14:paraId="3DACF6A0">
            <w:pPr>
              <w:jc w:val="center"/>
              <w:rPr>
                <w:rFonts w:eastAsia="宋体" w:cs="Times New Roman"/>
                <w:kern w:val="0"/>
                <w:szCs w:val="20"/>
              </w:rPr>
            </w:pPr>
            <w:r>
              <w:rPr>
                <w:rFonts w:hint="eastAsia" w:eastAsia="宋体" w:cs="Times New Roman"/>
                <w:kern w:val="0"/>
                <w:szCs w:val="20"/>
              </w:rPr>
              <w:t>备注</w:t>
            </w:r>
          </w:p>
        </w:tc>
      </w:tr>
      <w:tr w14:paraId="4F6A044F">
        <w:trPr>
          <w:trHeight w:val="0" w:hRule="atLeast"/>
          <w:jc w:val="center"/>
        </w:trPr>
        <w:tc>
          <w:tcPr>
            <w:tcW w:w="1951" w:type="dxa"/>
            <w:tcBorders>
              <w:left w:val="nil"/>
            </w:tcBorders>
          </w:tcPr>
          <w:p w14:paraId="667DCD07">
            <w:pPr>
              <w:jc w:val="center"/>
              <w:rPr>
                <w:rFonts w:eastAsia="宋体" w:cs="Times New Roman"/>
                <w:kern w:val="0"/>
                <w:szCs w:val="20"/>
              </w:rPr>
            </w:pPr>
            <w:r>
              <w:rPr>
                <w:rFonts w:hint="eastAsia" w:eastAsia="宋体" w:cs="Times New Roman"/>
                <w:kern w:val="0"/>
                <w:szCs w:val="20"/>
              </w:rPr>
              <w:t>1</w:t>
            </w:r>
          </w:p>
        </w:tc>
        <w:tc>
          <w:tcPr>
            <w:tcW w:w="1457" w:type="dxa"/>
          </w:tcPr>
          <w:p w14:paraId="774A2455">
            <w:pPr>
              <w:jc w:val="center"/>
              <w:rPr>
                <w:rFonts w:eastAsia="宋体" w:cs="Times New Roman"/>
                <w:kern w:val="0"/>
                <w:szCs w:val="20"/>
              </w:rPr>
            </w:pPr>
            <w:r>
              <w:rPr>
                <w:rFonts w:ascii="宋体" w:hAnsi="宋体" w:eastAsia="宋体" w:cs="宋体"/>
                <w:i w:val="0"/>
                <w:strike w:val="0"/>
                <w:spacing w:val="0"/>
                <w:u w:val="none"/>
              </w:rPr>
              <w:t>任务时间前5分钟</w:t>
            </w:r>
          </w:p>
        </w:tc>
        <w:tc>
          <w:tcPr>
            <w:tcW w:w="1704" w:type="dxa"/>
          </w:tcPr>
          <w:p w14:paraId="775FBAFB">
            <w:pPr>
              <w:jc w:val="center"/>
              <w:rPr>
                <w:rFonts w:eastAsia="宋体" w:cs="Times New Roman"/>
                <w:kern w:val="0"/>
                <w:szCs w:val="20"/>
              </w:rPr>
            </w:pPr>
            <w:r>
              <w:rPr>
                <w:rFonts w:ascii="宋体" w:hAnsi="宋体" w:eastAsia="宋体" w:cs="宋体"/>
                <w:i w:val="0"/>
                <w:strike w:val="0"/>
                <w:spacing w:val="0"/>
                <w:u w:val="none"/>
              </w:rPr>
              <w:t>系统推送服药提醒至客户端，支持震动、铃声提示</w:t>
            </w:r>
          </w:p>
        </w:tc>
        <w:tc>
          <w:tcPr>
            <w:tcW w:w="1705" w:type="dxa"/>
          </w:tcPr>
          <w:p w14:paraId="522BF5AA">
            <w:pPr>
              <w:jc w:val="center"/>
              <w:rPr>
                <w:rFonts w:eastAsia="宋体" w:cs="Times New Roman"/>
                <w:kern w:val="0"/>
                <w:szCs w:val="20"/>
              </w:rPr>
            </w:pPr>
            <w:r>
              <w:rPr>
                <w:rFonts w:ascii="宋体" w:hAnsi="宋体" w:eastAsia="宋体" w:cs="宋体"/>
                <w:i w:val="0"/>
                <w:strike w:val="0"/>
                <w:spacing w:val="0"/>
                <w:u w:val="none"/>
              </w:rPr>
              <w:t>提醒推送成功，客户端收到通知</w:t>
            </w:r>
          </w:p>
        </w:tc>
        <w:tc>
          <w:tcPr>
            <w:tcW w:w="1705" w:type="dxa"/>
            <w:tcBorders>
              <w:right w:val="nil"/>
            </w:tcBorders>
          </w:tcPr>
          <w:p w14:paraId="3F6CA30D">
            <w:pPr>
              <w:jc w:val="center"/>
              <w:rPr>
                <w:rFonts w:eastAsia="宋体" w:cs="Times New Roman"/>
                <w:kern w:val="0"/>
                <w:szCs w:val="20"/>
              </w:rPr>
            </w:pPr>
            <w:r>
              <w:rPr>
                <w:rFonts w:ascii="宋体" w:hAnsi="宋体" w:eastAsia="宋体" w:cs="宋体"/>
                <w:i w:val="0"/>
                <w:strike w:val="0"/>
                <w:spacing w:val="0"/>
                <w:u w:val="none"/>
              </w:rPr>
              <w:t>通过</w:t>
            </w:r>
          </w:p>
        </w:tc>
      </w:tr>
      <w:tr w14:paraId="70AA21D1">
        <w:trPr>
          <w:trHeight w:val="0" w:hRule="atLeast"/>
          <w:jc w:val="center"/>
        </w:trPr>
        <w:tc>
          <w:tcPr>
            <w:tcW w:w="1951" w:type="dxa"/>
            <w:tcBorders>
              <w:left w:val="nil"/>
            </w:tcBorders>
          </w:tcPr>
          <w:p w14:paraId="2593AAAC">
            <w:pPr>
              <w:jc w:val="center"/>
              <w:rPr>
                <w:rFonts w:eastAsia="宋体" w:cs="Times New Roman"/>
                <w:kern w:val="0"/>
                <w:szCs w:val="20"/>
              </w:rPr>
            </w:pPr>
            <w:r>
              <w:rPr>
                <w:rFonts w:hint="eastAsia" w:eastAsia="宋体" w:cs="Times New Roman"/>
                <w:kern w:val="0"/>
                <w:szCs w:val="20"/>
              </w:rPr>
              <w:t>2</w:t>
            </w:r>
          </w:p>
        </w:tc>
        <w:tc>
          <w:tcPr>
            <w:tcW w:w="1457" w:type="dxa"/>
          </w:tcPr>
          <w:p w14:paraId="474A9118">
            <w:pPr>
              <w:jc w:val="center"/>
              <w:rPr>
                <w:rFonts w:eastAsia="宋体" w:cs="Times New Roman"/>
                <w:kern w:val="0"/>
                <w:szCs w:val="20"/>
              </w:rPr>
            </w:pPr>
            <w:r>
              <w:rPr>
                <w:rFonts w:ascii="宋体" w:hAnsi="宋体" w:eastAsia="宋体" w:cs="宋体"/>
                <w:i w:val="0"/>
                <w:strike w:val="0"/>
                <w:spacing w:val="0"/>
                <w:u w:val="none"/>
              </w:rPr>
              <w:t>用户服药后点击打卡</w:t>
            </w:r>
          </w:p>
        </w:tc>
        <w:tc>
          <w:tcPr>
            <w:tcW w:w="1704" w:type="dxa"/>
          </w:tcPr>
          <w:p w14:paraId="6F1E17E3">
            <w:pPr>
              <w:jc w:val="center"/>
              <w:rPr>
                <w:rFonts w:eastAsia="宋体" w:cs="Times New Roman"/>
                <w:kern w:val="0"/>
                <w:szCs w:val="20"/>
              </w:rPr>
            </w:pPr>
            <w:r>
              <w:rPr>
                <w:rFonts w:ascii="宋体" w:hAnsi="宋体" w:eastAsia="宋体" w:cs="宋体"/>
                <w:i w:val="0"/>
                <w:strike w:val="0"/>
                <w:spacing w:val="0"/>
                <w:u w:val="none"/>
              </w:rPr>
              <w:t>任务状态更新为"已服用"，取消对应漏服检测定时器</w:t>
            </w:r>
          </w:p>
        </w:tc>
        <w:tc>
          <w:tcPr>
            <w:tcW w:w="1705" w:type="dxa"/>
          </w:tcPr>
          <w:p w14:paraId="16D1062F">
            <w:pPr>
              <w:jc w:val="center"/>
              <w:rPr>
                <w:rFonts w:eastAsia="宋体" w:cs="Times New Roman"/>
                <w:kern w:val="0"/>
                <w:szCs w:val="20"/>
              </w:rPr>
            </w:pPr>
            <w:r>
              <w:rPr>
                <w:rFonts w:ascii="宋体" w:hAnsi="宋体" w:eastAsia="宋体" w:cs="宋体"/>
                <w:i w:val="0"/>
                <w:strike w:val="0"/>
                <w:spacing w:val="0"/>
                <w:u w:val="none"/>
              </w:rPr>
              <w:t>任务状态变更为1（已服用），漏服定时器取消</w:t>
            </w:r>
          </w:p>
        </w:tc>
        <w:tc>
          <w:tcPr>
            <w:tcW w:w="1705" w:type="dxa"/>
            <w:tcBorders>
              <w:right w:val="nil"/>
            </w:tcBorders>
          </w:tcPr>
          <w:p w14:paraId="3F5281D2">
            <w:pPr>
              <w:jc w:val="center"/>
              <w:rPr>
                <w:rFonts w:eastAsia="宋体" w:cs="Times New Roman"/>
                <w:kern w:val="0"/>
                <w:szCs w:val="20"/>
              </w:rPr>
            </w:pPr>
            <w:r>
              <w:rPr>
                <w:rFonts w:ascii="宋体" w:hAnsi="宋体" w:eastAsia="宋体" w:cs="宋体"/>
                <w:i w:val="0"/>
                <w:strike w:val="0"/>
                <w:spacing w:val="0"/>
                <w:u w:val="none"/>
              </w:rPr>
              <w:t>通过</w:t>
            </w:r>
          </w:p>
        </w:tc>
      </w:tr>
      <w:tr w14:paraId="7FED79D5">
        <w:trPr>
          <w:trHeight w:val="0" w:hRule="atLeast"/>
          <w:jc w:val="center"/>
        </w:trPr>
        <w:tc>
          <w:tcPr>
            <w:tcW w:w="1951" w:type="dxa"/>
            <w:tcBorders>
              <w:left w:val="nil"/>
              <w:bottom w:val="single" w:color="auto" w:sz="8" w:space="0"/>
            </w:tcBorders>
          </w:tcPr>
          <w:p w14:paraId="25F92293">
            <w:pPr>
              <w:jc w:val="center"/>
              <w:rPr>
                <w:rFonts w:eastAsia="宋体" w:cs="Times New Roman"/>
                <w:kern w:val="0"/>
                <w:szCs w:val="20"/>
              </w:rPr>
            </w:pPr>
            <w:r>
              <w:rPr>
                <w:rFonts w:hint="eastAsia" w:eastAsia="宋体" w:cs="Times New Roman"/>
                <w:kern w:val="0"/>
                <w:szCs w:val="20"/>
              </w:rPr>
              <w:t>3</w:t>
            </w:r>
          </w:p>
        </w:tc>
        <w:tc>
          <w:tcPr>
            <w:tcW w:w="1457" w:type="dxa"/>
            <w:tcBorders>
              <w:bottom w:val="single" w:color="auto" w:sz="8" w:space="0"/>
            </w:tcBorders>
          </w:tcPr>
          <w:p w14:paraId="1C684D09">
            <w:pPr>
              <w:jc w:val="center"/>
              <w:rPr>
                <w:rFonts w:eastAsia="宋体" w:cs="Times New Roman"/>
                <w:kern w:val="0"/>
                <w:szCs w:val="20"/>
              </w:rPr>
            </w:pPr>
            <w:r>
              <w:rPr>
                <w:rFonts w:ascii="宋体" w:hAnsi="宋体" w:eastAsia="宋体" w:cs="宋体"/>
                <w:i w:val="0"/>
                <w:strike w:val="0"/>
                <w:spacing w:val="0"/>
                <w:u w:val="none"/>
              </w:rPr>
              <w:t>用户多次点击打卡</w:t>
            </w:r>
          </w:p>
        </w:tc>
        <w:tc>
          <w:tcPr>
            <w:tcW w:w="1704" w:type="dxa"/>
            <w:tcBorders>
              <w:bottom w:val="single" w:color="auto" w:sz="8" w:space="0"/>
            </w:tcBorders>
          </w:tcPr>
          <w:p w14:paraId="3F38CC64">
            <w:pPr>
              <w:jc w:val="center"/>
              <w:rPr>
                <w:rFonts w:eastAsia="宋体" w:cs="Times New Roman"/>
                <w:kern w:val="0"/>
                <w:szCs w:val="20"/>
              </w:rPr>
            </w:pPr>
            <w:r>
              <w:rPr>
                <w:rFonts w:ascii="宋体" w:hAnsi="宋体" w:eastAsia="宋体" w:cs="宋体"/>
                <w:i w:val="0"/>
                <w:strike w:val="0"/>
                <w:spacing w:val="0"/>
                <w:u w:val="none"/>
              </w:rPr>
              <w:t>状态保持"已服用"，不重复更新</w:t>
            </w:r>
          </w:p>
        </w:tc>
        <w:tc>
          <w:tcPr>
            <w:tcW w:w="1705" w:type="dxa"/>
            <w:tcBorders>
              <w:bottom w:val="single" w:color="auto" w:sz="8" w:space="0"/>
            </w:tcBorders>
          </w:tcPr>
          <w:p w14:paraId="12956CE6">
            <w:pPr>
              <w:jc w:val="center"/>
              <w:rPr>
                <w:rFonts w:eastAsia="宋体" w:cs="Times New Roman"/>
                <w:kern w:val="0"/>
                <w:szCs w:val="20"/>
              </w:rPr>
            </w:pPr>
            <w:r>
              <w:rPr>
                <w:rFonts w:ascii="宋体" w:hAnsi="宋体" w:eastAsia="宋体" w:cs="宋体"/>
                <w:i w:val="0"/>
                <w:strike w:val="0"/>
                <w:spacing w:val="0"/>
                <w:u w:val="none"/>
              </w:rPr>
              <w:t>状态不变，返回"已记录服药"</w:t>
            </w:r>
          </w:p>
        </w:tc>
        <w:tc>
          <w:tcPr>
            <w:tcW w:w="1705" w:type="dxa"/>
            <w:tcBorders>
              <w:bottom w:val="single" w:color="auto" w:sz="8" w:space="0"/>
              <w:right w:val="nil"/>
            </w:tcBorders>
          </w:tcPr>
          <w:p w14:paraId="2A49CBF9">
            <w:pPr>
              <w:jc w:val="center"/>
              <w:rPr>
                <w:rFonts w:eastAsia="宋体" w:cs="Times New Roman"/>
                <w:kern w:val="0"/>
                <w:szCs w:val="20"/>
              </w:rPr>
            </w:pPr>
            <w:r>
              <w:rPr>
                <w:rFonts w:ascii="宋体" w:hAnsi="宋体" w:eastAsia="宋体" w:cs="宋体"/>
                <w:i w:val="0"/>
                <w:strike w:val="0"/>
                <w:spacing w:val="0"/>
                <w:u w:val="none"/>
              </w:rPr>
              <w:t>通过</w:t>
            </w:r>
          </w:p>
        </w:tc>
      </w:tr>
      <w:tr w14:paraId="2265E5F9">
        <w:trPr>
          <w:trHeight w:val="0" w:hRule="atLeast"/>
          <w:jc w:val="center"/>
        </w:trPr>
        <w:tc>
          <w:tcPr>
            <w:tcW w:w="1951" w:type="dxa"/>
            <w:tcBorders>
              <w:left w:val="nil"/>
              <w:bottom w:val="single" w:color="auto" w:sz="8" w:space="0"/>
            </w:tcBorders>
          </w:tcPr>
          <w:p w14:paraId="4DCBB374">
            <w:pPr>
              <w:jc w:val="center"/>
              <w:rPr>
                <w:rFonts w:eastAsia="宋体" w:cs="Times New Roman"/>
                <w:kern w:val="0"/>
                <w:szCs w:val="20"/>
              </w:rPr>
            </w:pPr>
            <w:r>
              <w:rPr>
                <w:rFonts w:hint="eastAsia" w:eastAsia="宋体" w:cs="Times New Roman"/>
                <w:kern w:val="0"/>
                <w:szCs w:val="20"/>
              </w:rPr>
              <w:t>4</w:t>
            </w:r>
          </w:p>
        </w:tc>
        <w:tc>
          <w:tcPr>
            <w:tcW w:w="1457" w:type="dxa"/>
            <w:tcBorders>
              <w:bottom w:val="single" w:color="auto" w:sz="8" w:space="0"/>
            </w:tcBorders>
          </w:tcPr>
          <w:p w14:paraId="10F13BF9">
            <w:pPr>
              <w:jc w:val="center"/>
              <w:rPr>
                <w:rFonts w:eastAsia="宋体" w:cs="Times New Roman"/>
                <w:kern w:val="0"/>
                <w:szCs w:val="20"/>
              </w:rPr>
            </w:pPr>
            <w:r>
              <w:rPr>
                <w:rFonts w:ascii="宋体" w:hAnsi="宋体" w:eastAsia="宋体" w:cs="宋体"/>
                <w:i w:val="0"/>
                <w:strike w:val="0"/>
                <w:spacing w:val="0"/>
                <w:u w:val="none"/>
              </w:rPr>
              <w:t>测试提醒精准度（误差≤1分钟）</w:t>
            </w:r>
          </w:p>
        </w:tc>
        <w:tc>
          <w:tcPr>
            <w:tcW w:w="1704" w:type="dxa"/>
            <w:tcBorders>
              <w:bottom w:val="single" w:color="auto" w:sz="8" w:space="0"/>
            </w:tcBorders>
          </w:tcPr>
          <w:p w14:paraId="49FF3218">
            <w:pPr>
              <w:jc w:val="center"/>
              <w:rPr>
                <w:rFonts w:eastAsia="宋体" w:cs="Times New Roman"/>
                <w:kern w:val="0"/>
                <w:szCs w:val="20"/>
              </w:rPr>
            </w:pPr>
            <w:r>
              <w:rPr>
                <w:rFonts w:ascii="宋体" w:hAnsi="宋体" w:eastAsia="宋体" w:cs="宋体"/>
                <w:i w:val="0"/>
                <w:strike w:val="0"/>
                <w:spacing w:val="0"/>
                <w:u w:val="none"/>
              </w:rPr>
              <w:t>提醒在指定时间±1分钟内触发</w:t>
            </w:r>
          </w:p>
        </w:tc>
        <w:tc>
          <w:tcPr>
            <w:tcW w:w="1705" w:type="dxa"/>
            <w:tcBorders>
              <w:bottom w:val="single" w:color="auto" w:sz="8" w:space="0"/>
            </w:tcBorders>
          </w:tcPr>
          <w:p w14:paraId="07049FCA">
            <w:pPr>
              <w:jc w:val="center"/>
              <w:rPr>
                <w:rFonts w:eastAsia="宋体" w:cs="Times New Roman"/>
                <w:kern w:val="0"/>
                <w:szCs w:val="20"/>
              </w:rPr>
            </w:pPr>
            <w:r>
              <w:rPr>
                <w:rFonts w:ascii="宋体" w:hAnsi="宋体" w:eastAsia="宋体" w:cs="宋体"/>
                <w:i w:val="0"/>
                <w:strike w:val="0"/>
                <w:spacing w:val="0"/>
                <w:u w:val="none"/>
              </w:rPr>
              <w:t>实测误差0.5分钟，符合要求</w:t>
            </w:r>
          </w:p>
        </w:tc>
        <w:tc>
          <w:tcPr>
            <w:tcW w:w="1705" w:type="dxa"/>
            <w:tcBorders>
              <w:bottom w:val="single" w:color="auto" w:sz="8" w:space="0"/>
              <w:right w:val="nil"/>
            </w:tcBorders>
          </w:tcPr>
          <w:p w14:paraId="2A5DFF88">
            <w:pPr>
              <w:jc w:val="center"/>
              <w:rPr>
                <w:rFonts w:eastAsia="宋体" w:cs="Times New Roman"/>
                <w:kern w:val="0"/>
                <w:szCs w:val="20"/>
              </w:rPr>
            </w:pPr>
            <w:r>
              <w:rPr>
                <w:rFonts w:ascii="宋体" w:hAnsi="宋体" w:eastAsia="宋体" w:cs="宋体"/>
                <w:i w:val="0"/>
                <w:strike w:val="0"/>
                <w:spacing w:val="0"/>
                <w:u w:val="none"/>
              </w:rPr>
              <w:t>通过</w:t>
            </w:r>
          </w:p>
        </w:tc>
      </w:tr>
      <w:tr w14:paraId="477EE37F">
        <w:trPr>
          <w:trHeight w:val="0" w:hRule="atLeast"/>
          <w:jc w:val="center"/>
        </w:trPr>
        <w:tc>
          <w:tcPr>
            <w:tcW w:w="1951" w:type="dxa"/>
            <w:tcBorders>
              <w:left w:val="nil"/>
              <w:bottom w:val="single" w:color="auto" w:sz="8" w:space="0"/>
            </w:tcBorders>
          </w:tcPr>
          <w:p w14:paraId="58D976A9">
            <w:pPr>
              <w:jc w:val="center"/>
              <w:rPr>
                <w:rFonts w:eastAsia="宋体" w:cs="Times New Roman"/>
                <w:kern w:val="0"/>
                <w:szCs w:val="20"/>
              </w:rPr>
            </w:pPr>
            <w:r>
              <w:rPr>
                <w:rFonts w:hint="eastAsia" w:eastAsia="宋体" w:cs="Times New Roman"/>
                <w:kern w:val="0"/>
                <w:szCs w:val="20"/>
              </w:rPr>
              <w:t>5</w:t>
            </w:r>
          </w:p>
        </w:tc>
        <w:tc>
          <w:tcPr>
            <w:tcW w:w="1457" w:type="dxa"/>
            <w:tcBorders>
              <w:bottom w:val="single" w:color="auto" w:sz="8" w:space="0"/>
            </w:tcBorders>
          </w:tcPr>
          <w:p w14:paraId="04011190">
            <w:pPr>
              <w:jc w:val="center"/>
              <w:rPr>
                <w:rFonts w:eastAsia="宋体" w:cs="Times New Roman"/>
                <w:kern w:val="0"/>
                <w:szCs w:val="20"/>
              </w:rPr>
            </w:pPr>
            <w:r>
              <w:rPr>
                <w:rFonts w:ascii="宋体" w:hAnsi="宋体" w:eastAsia="宋体" w:cs="宋体"/>
                <w:i w:val="0"/>
                <w:strike w:val="0"/>
                <w:spacing w:val="0"/>
                <w:u w:val="none"/>
              </w:rPr>
              <w:t>网络中断时的打卡操作</w:t>
            </w:r>
          </w:p>
        </w:tc>
        <w:tc>
          <w:tcPr>
            <w:tcW w:w="1704" w:type="dxa"/>
            <w:tcBorders>
              <w:bottom w:val="single" w:color="auto" w:sz="8" w:space="0"/>
            </w:tcBorders>
          </w:tcPr>
          <w:p w14:paraId="60A619C6">
            <w:pPr>
              <w:jc w:val="center"/>
              <w:rPr>
                <w:rFonts w:eastAsia="宋体" w:cs="Times New Roman"/>
                <w:kern w:val="0"/>
                <w:szCs w:val="20"/>
              </w:rPr>
            </w:pPr>
            <w:r>
              <w:rPr>
                <w:rFonts w:ascii="宋体" w:hAnsi="宋体" w:eastAsia="宋体" w:cs="宋体"/>
                <w:i w:val="0"/>
                <w:strike w:val="0"/>
                <w:spacing w:val="0"/>
                <w:u w:val="none"/>
              </w:rPr>
              <w:t>打卡暂存本地，网络恢复后自动同步</w:t>
            </w:r>
          </w:p>
        </w:tc>
        <w:tc>
          <w:tcPr>
            <w:tcW w:w="1705" w:type="dxa"/>
            <w:tcBorders>
              <w:bottom w:val="single" w:color="auto" w:sz="8" w:space="0"/>
            </w:tcBorders>
          </w:tcPr>
          <w:p w14:paraId="0EFE1775">
            <w:pPr>
              <w:jc w:val="center"/>
              <w:rPr>
                <w:rFonts w:eastAsia="宋体" w:cs="Times New Roman"/>
                <w:kern w:val="0"/>
                <w:szCs w:val="20"/>
              </w:rPr>
            </w:pPr>
            <w:r>
              <w:rPr>
                <w:rFonts w:ascii="宋体" w:hAnsi="宋体" w:eastAsia="宋体" w:cs="宋体"/>
                <w:i w:val="0"/>
                <w:strike w:val="0"/>
                <w:spacing w:val="0"/>
                <w:u w:val="none"/>
              </w:rPr>
              <w:t>本地缓存成功，网络恢复后同步完成</w:t>
            </w:r>
          </w:p>
        </w:tc>
        <w:tc>
          <w:tcPr>
            <w:tcW w:w="1705" w:type="dxa"/>
            <w:tcBorders>
              <w:bottom w:val="single" w:color="auto" w:sz="8" w:space="0"/>
              <w:right w:val="nil"/>
            </w:tcBorders>
          </w:tcPr>
          <w:p w14:paraId="6E7E7F0C">
            <w:pPr>
              <w:jc w:val="center"/>
              <w:rPr>
                <w:rFonts w:eastAsia="宋体" w:cs="Times New Roman"/>
                <w:kern w:val="0"/>
                <w:szCs w:val="20"/>
              </w:rPr>
            </w:pPr>
            <w:r>
              <w:rPr>
                <w:rFonts w:ascii="宋体" w:hAnsi="宋体" w:eastAsia="宋体" w:cs="宋体"/>
                <w:i w:val="0"/>
                <w:strike w:val="0"/>
                <w:spacing w:val="0"/>
                <w:u w:val="none"/>
              </w:rPr>
              <w:t>通过</w:t>
            </w:r>
          </w:p>
        </w:tc>
      </w:tr>
      <w:tr w14:paraId="0245DB56">
        <w:trPr>
          <w:trHeight w:val="0" w:hRule="atLeast"/>
          <w:jc w:val="center"/>
        </w:trPr>
        <w:tc>
          <w:tcPr>
            <w:tcW w:w="1951" w:type="dxa"/>
            <w:tcBorders>
              <w:left w:val="nil"/>
              <w:bottom w:val="single" w:color="auto" w:sz="8" w:space="0"/>
            </w:tcBorders>
          </w:tcPr>
          <w:p w14:paraId="0377B546">
            <w:pPr>
              <w:jc w:val="center"/>
              <w:rPr>
                <w:rFonts w:eastAsia="宋体" w:cs="Times New Roman"/>
                <w:kern w:val="0"/>
                <w:szCs w:val="20"/>
              </w:rPr>
            </w:pPr>
            <w:r>
              <w:rPr>
                <w:rFonts w:hint="eastAsia" w:eastAsia="宋体" w:cs="Times New Roman"/>
                <w:kern w:val="0"/>
                <w:szCs w:val="20"/>
              </w:rPr>
              <w:t>6</w:t>
            </w:r>
          </w:p>
        </w:tc>
        <w:tc>
          <w:tcPr>
            <w:tcW w:w="1457" w:type="dxa"/>
            <w:tcBorders>
              <w:bottom w:val="single" w:color="auto" w:sz="8" w:space="0"/>
            </w:tcBorders>
          </w:tcPr>
          <w:p w14:paraId="511CFDD8">
            <w:pPr>
              <w:jc w:val="center"/>
              <w:rPr>
                <w:rFonts w:eastAsia="宋体" w:cs="Times New Roman"/>
                <w:kern w:val="0"/>
                <w:szCs w:val="20"/>
              </w:rPr>
            </w:pPr>
            <w:r>
              <w:rPr>
                <w:rFonts w:ascii="宋体" w:hAnsi="宋体" w:eastAsia="宋体" w:cs="宋体"/>
                <w:i w:val="0"/>
                <w:strike w:val="0"/>
                <w:spacing w:val="0"/>
                <w:u w:val="none"/>
              </w:rPr>
              <w:t>查看用药历史记录</w:t>
            </w:r>
          </w:p>
        </w:tc>
        <w:tc>
          <w:tcPr>
            <w:tcW w:w="1704" w:type="dxa"/>
            <w:tcBorders>
              <w:bottom w:val="single" w:color="auto" w:sz="8" w:space="0"/>
            </w:tcBorders>
          </w:tcPr>
          <w:p w14:paraId="5940E8EE">
            <w:pPr>
              <w:jc w:val="center"/>
              <w:rPr>
                <w:rFonts w:eastAsia="宋体" w:cs="Times New Roman"/>
                <w:kern w:val="0"/>
                <w:szCs w:val="20"/>
              </w:rPr>
            </w:pPr>
            <w:r>
              <w:rPr>
                <w:rFonts w:ascii="宋体" w:hAnsi="宋体" w:eastAsia="宋体" w:cs="宋体"/>
                <w:i w:val="0"/>
                <w:strike w:val="0"/>
                <w:spacing w:val="0"/>
                <w:u w:val="none"/>
              </w:rPr>
              <w:t>返回完整的服药记录，支持依从性统计</w:t>
            </w:r>
          </w:p>
        </w:tc>
        <w:tc>
          <w:tcPr>
            <w:tcW w:w="1705" w:type="dxa"/>
            <w:tcBorders>
              <w:bottom w:val="single" w:color="auto" w:sz="8" w:space="0"/>
            </w:tcBorders>
          </w:tcPr>
          <w:p w14:paraId="79FFD92F">
            <w:pPr>
              <w:jc w:val="center"/>
              <w:rPr>
                <w:rFonts w:eastAsia="宋体" w:cs="Times New Roman"/>
                <w:kern w:val="0"/>
                <w:szCs w:val="20"/>
              </w:rPr>
            </w:pPr>
            <w:r>
              <w:rPr>
                <w:rFonts w:ascii="宋体" w:hAnsi="宋体" w:eastAsia="宋体" w:cs="宋体"/>
                <w:i w:val="0"/>
                <w:strike w:val="0"/>
                <w:spacing w:val="0"/>
                <w:u w:val="none"/>
              </w:rPr>
              <w:t>历史记录完整，依从性计算准确</w:t>
            </w:r>
          </w:p>
        </w:tc>
        <w:tc>
          <w:tcPr>
            <w:tcW w:w="1705" w:type="dxa"/>
            <w:tcBorders>
              <w:bottom w:val="single" w:color="auto" w:sz="8" w:space="0"/>
              <w:right w:val="nil"/>
            </w:tcBorders>
          </w:tcPr>
          <w:p w14:paraId="48700C7B">
            <w:pPr>
              <w:jc w:val="center"/>
              <w:rPr>
                <w:rFonts w:eastAsia="宋体" w:cs="Times New Roman"/>
                <w:kern w:val="0"/>
                <w:szCs w:val="20"/>
              </w:rPr>
            </w:pPr>
            <w:r>
              <w:rPr>
                <w:rFonts w:ascii="宋体" w:hAnsi="宋体" w:eastAsia="宋体" w:cs="宋体"/>
                <w:i w:val="0"/>
                <w:strike w:val="0"/>
                <w:spacing w:val="0"/>
                <w:u w:val="none"/>
              </w:rPr>
              <w:t>通过</w:t>
            </w:r>
          </w:p>
        </w:tc>
      </w:tr>
    </w:tbl>
    <w:p w14:paraId="1E5DF561">
      <w:pPr>
        <w:pStyle w:val="3"/>
        <w:ind w:firstLine="0"/>
        <w:rPr>
          <w:rFonts w:hint="eastAsia"/>
          <w:b/>
        </w:rPr>
      </w:pPr>
    </w:p>
    <w:p w14:paraId="5965C9F3">
      <w:pPr>
        <w:pStyle w:val="3"/>
        <w:ind w:firstLine="0"/>
        <w:rPr>
          <w:rFonts w:hint="eastAsia"/>
          <w:b/>
        </w:rPr>
      </w:pPr>
      <w:r>
        <w:rPr>
          <w:rFonts w:hint="eastAsia"/>
          <w:b/>
        </w:rPr>
        <w:t>测试结果分析</w:t>
      </w:r>
    </w:p>
    <w:p w14:paraId="1FF0EBB9">
      <w:pPr>
        <w:pStyle w:val="3"/>
        <w:spacing w:line="360" w:lineRule="auto"/>
        <w:ind w:left="0" w:firstLine="0"/>
        <w:rPr>
          <w:i w:val="0"/>
          <w:strike w:val="0"/>
          <w:spacing w:val="0"/>
          <w:u w:val="none"/>
        </w:rPr>
      </w:pPr>
      <w:r>
        <w:rPr>
          <w:i w:val="0"/>
          <w:strike w:val="0"/>
          <w:spacing w:val="0"/>
          <w:u w:val="none"/>
        </w:rPr>
        <w:t>服药提醒与打卡功能测试全部通过，6个测试用例覆盖了完整流程。提醒推送及时准确，误差控制在1分钟以内；打卡功能正常，任务状态正确流转为"已服用"；重复打卡防护有效，避免状态混乱；网络异常处理完善，支持本地缓存和自动同步；用药历史记录完整，为依从性统计提供数据支撑。测试过程中发现，提醒与打卡功能用户体验良好，操作简单直观。</w:t>
      </w:r>
    </w:p>
    <w:p w14:paraId="14499ECE">
      <w:pPr>
        <w:pStyle w:val="3"/>
        <w:spacing w:line="360" w:lineRule="auto"/>
        <w:ind w:left="0" w:firstLine="0"/>
        <w:rPr>
          <w:i w:val="0"/>
          <w:strike w:val="0"/>
          <w:spacing w:val="0"/>
          <w:u w:val="none"/>
        </w:rPr>
      </w:pPr>
    </w:p>
    <w:p w14:paraId="25C53164">
      <w:pPr>
        <w:pStyle w:val="3"/>
        <w:pBdr>
          <w:bottom w:val="none" w:color="auto" w:sz="0" w:space="0"/>
        </w:pBdr>
        <w:ind w:firstLine="0"/>
        <w:rPr>
          <w:rFonts w:hint="eastAsia"/>
          <w:b/>
        </w:rPr>
      </w:pPr>
      <w:r>
        <w:rPr>
          <w:rFonts w:hint="eastAsia"/>
          <w:b/>
        </w:rPr>
        <w:t>测试用例</w:t>
      </w:r>
    </w:p>
    <w:p w14:paraId="47FCA871">
      <w:pPr>
        <w:pStyle w:val="3"/>
        <w:ind w:left="0" w:firstLine="0"/>
      </w:pP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1457"/>
        <w:gridCol w:w="1704"/>
        <w:gridCol w:w="1705"/>
        <w:gridCol w:w="1705"/>
      </w:tblGrid>
      <w:tr w14:paraId="3DBF065F">
        <w:trPr>
          <w:trHeight w:val="0" w:hRule="atLeast"/>
          <w:jc w:val="center"/>
        </w:trPr>
        <w:tc>
          <w:tcPr>
            <w:tcW w:w="1951" w:type="dxa"/>
            <w:tcBorders>
              <w:top w:val="single" w:color="auto" w:sz="8" w:space="0"/>
              <w:left w:val="nil"/>
            </w:tcBorders>
          </w:tcPr>
          <w:p w14:paraId="78D35AEE">
            <w:pPr>
              <w:jc w:val="center"/>
              <w:rPr>
                <w:rFonts w:eastAsia="宋体" w:cs="Times New Roman"/>
                <w:kern w:val="0"/>
                <w:szCs w:val="20"/>
              </w:rPr>
            </w:pPr>
            <w:r>
              <w:rPr>
                <w:rFonts w:hint="eastAsia" w:eastAsia="宋体" w:cs="Times New Roman"/>
                <w:kern w:val="0"/>
                <w:szCs w:val="20"/>
              </w:rPr>
              <w:t>用例编号</w:t>
            </w:r>
          </w:p>
        </w:tc>
        <w:tc>
          <w:tcPr>
            <w:tcW w:w="6571" w:type="dxa"/>
            <w:gridSpan w:val="4"/>
            <w:tcBorders>
              <w:top w:val="single" w:color="auto" w:sz="8" w:space="0"/>
              <w:right w:val="nil"/>
            </w:tcBorders>
          </w:tcPr>
          <w:p w14:paraId="6B106323">
            <w:pPr>
              <w:jc w:val="center"/>
              <w:rPr>
                <w:rFonts w:eastAsia="宋体" w:cs="Times New Roman"/>
                <w:kern w:val="0"/>
                <w:szCs w:val="20"/>
              </w:rPr>
            </w:pPr>
            <w:r>
              <w:rPr>
                <w:rFonts w:hint="eastAsia" w:eastAsia="宋体" w:cs="Times New Roman"/>
                <w:kern w:val="0"/>
                <w:szCs w:val="20"/>
              </w:rPr>
              <w:t>004</w:t>
            </w:r>
          </w:p>
        </w:tc>
      </w:tr>
      <w:tr w14:paraId="45B855B7">
        <w:trPr>
          <w:trHeight w:val="0" w:hRule="atLeast"/>
          <w:jc w:val="center"/>
        </w:trPr>
        <w:tc>
          <w:tcPr>
            <w:tcW w:w="1951" w:type="dxa"/>
            <w:tcBorders>
              <w:left w:val="nil"/>
            </w:tcBorders>
          </w:tcPr>
          <w:p w14:paraId="4072AAC6">
            <w:pPr>
              <w:jc w:val="center"/>
              <w:rPr>
                <w:rFonts w:eastAsia="宋体" w:cs="Times New Roman"/>
                <w:kern w:val="0"/>
                <w:szCs w:val="20"/>
              </w:rPr>
            </w:pPr>
            <w:r>
              <w:rPr>
                <w:rFonts w:hint="eastAsia" w:eastAsia="宋体" w:cs="Times New Roman"/>
                <w:kern w:val="0"/>
                <w:szCs w:val="20"/>
              </w:rPr>
              <w:t>测试单元描述</w:t>
            </w:r>
          </w:p>
        </w:tc>
        <w:tc>
          <w:tcPr>
            <w:tcW w:w="6571" w:type="dxa"/>
            <w:gridSpan w:val="4"/>
            <w:tcBorders>
              <w:right w:val="nil"/>
            </w:tcBorders>
          </w:tcPr>
          <w:p w14:paraId="25EC3834">
            <w:pPr>
              <w:jc w:val="center"/>
              <w:rPr>
                <w:rFonts w:eastAsia="宋体" w:cs="Times New Roman"/>
                <w:kern w:val="0"/>
                <w:szCs w:val="20"/>
              </w:rPr>
            </w:pPr>
            <w:r>
              <w:rPr>
                <w:rFonts w:ascii="宋体" w:hAnsi="宋体" w:eastAsia="宋体" w:cs="宋体"/>
                <w:i w:val="0"/>
                <w:strike w:val="0"/>
                <w:spacing w:val="0"/>
                <w:u w:val="none"/>
              </w:rPr>
              <w:t>漏服检测与告警功能测试</w:t>
            </w:r>
          </w:p>
        </w:tc>
      </w:tr>
      <w:tr w14:paraId="5683EC3D">
        <w:trPr>
          <w:trHeight w:val="0" w:hRule="atLeast"/>
          <w:jc w:val="center"/>
        </w:trPr>
        <w:tc>
          <w:tcPr>
            <w:tcW w:w="1951" w:type="dxa"/>
            <w:tcBorders>
              <w:left w:val="nil"/>
            </w:tcBorders>
          </w:tcPr>
          <w:p w14:paraId="14CE628F">
            <w:pPr>
              <w:jc w:val="center"/>
              <w:rPr>
                <w:rFonts w:eastAsia="宋体" w:cs="Times New Roman"/>
                <w:kern w:val="0"/>
                <w:szCs w:val="20"/>
              </w:rPr>
            </w:pPr>
            <w:r>
              <w:rPr>
                <w:rFonts w:hint="eastAsia" w:eastAsia="宋体" w:cs="Times New Roman"/>
                <w:kern w:val="0"/>
                <w:szCs w:val="20"/>
              </w:rPr>
              <w:t>用例目的</w:t>
            </w:r>
          </w:p>
        </w:tc>
        <w:tc>
          <w:tcPr>
            <w:tcW w:w="6571" w:type="dxa"/>
            <w:gridSpan w:val="4"/>
            <w:tcBorders>
              <w:right w:val="nil"/>
            </w:tcBorders>
          </w:tcPr>
          <w:p w14:paraId="16421DF4">
            <w:pPr>
              <w:jc w:val="center"/>
              <w:rPr>
                <w:rFonts w:eastAsia="宋体" w:cs="Times New Roman"/>
                <w:kern w:val="0"/>
                <w:szCs w:val="20"/>
              </w:rPr>
            </w:pPr>
            <w:r>
              <w:rPr>
                <w:rFonts w:ascii="宋体" w:hAnsi="宋体" w:eastAsia="宋体" w:cs="宋体"/>
                <w:i w:val="0"/>
                <w:strike w:val="0"/>
                <w:spacing w:val="0"/>
                <w:u w:val="none"/>
              </w:rPr>
              <w:t>验证系统能够正确检测漏服情况并推送告警通知</w:t>
            </w:r>
          </w:p>
        </w:tc>
      </w:tr>
      <w:tr w14:paraId="1C10D4DF">
        <w:trPr>
          <w:trHeight w:val="0" w:hRule="atLeast"/>
          <w:jc w:val="center"/>
        </w:trPr>
        <w:tc>
          <w:tcPr>
            <w:tcW w:w="1951" w:type="dxa"/>
            <w:tcBorders>
              <w:left w:val="nil"/>
            </w:tcBorders>
          </w:tcPr>
          <w:p w14:paraId="720BE3A6">
            <w:pPr>
              <w:jc w:val="center"/>
              <w:rPr>
                <w:rFonts w:eastAsia="宋体" w:cs="Times New Roman"/>
                <w:kern w:val="0"/>
                <w:szCs w:val="20"/>
              </w:rPr>
            </w:pPr>
            <w:r>
              <w:rPr>
                <w:rFonts w:hint="eastAsia" w:eastAsia="宋体" w:cs="Times New Roman"/>
                <w:kern w:val="0"/>
                <w:szCs w:val="20"/>
              </w:rPr>
              <w:t>前提条件</w:t>
            </w:r>
          </w:p>
        </w:tc>
        <w:tc>
          <w:tcPr>
            <w:tcW w:w="6571" w:type="dxa"/>
            <w:gridSpan w:val="4"/>
            <w:tcBorders>
              <w:right w:val="nil"/>
            </w:tcBorders>
          </w:tcPr>
          <w:p w14:paraId="3BC37DB1">
            <w:pPr>
              <w:snapToGrid/>
              <w:spacing w:line="240" w:lineRule="auto"/>
              <w:jc w:val="center"/>
            </w:pPr>
            <w:r>
              <w:rPr>
                <w:rFonts w:ascii="宋体" w:hAnsi="宋体" w:eastAsia="宋体" w:cs="宋体"/>
                <w:i w:val="0"/>
                <w:strike w:val="0"/>
                <w:spacing w:val="0"/>
                <w:u w:val="none"/>
              </w:rPr>
              <w:t>1. 用户有当日服药任务且未打卡</w:t>
            </w:r>
          </w:p>
          <w:p w14:paraId="310596FF">
            <w:pPr>
              <w:snapToGrid/>
              <w:spacing w:line="240" w:lineRule="auto"/>
              <w:jc w:val="center"/>
            </w:pPr>
            <w:r>
              <w:rPr>
                <w:rFonts w:ascii="宋体" w:hAnsi="宋体" w:eastAsia="宋体" w:cs="宋体"/>
                <w:i w:val="0"/>
                <w:strike w:val="0"/>
                <w:spacing w:val="0"/>
                <w:u w:val="none"/>
              </w:rPr>
              <w:t>2. 漏服检测服务正常运行</w:t>
            </w:r>
          </w:p>
          <w:p w14:paraId="5BAF90CD">
            <w:pPr>
              <w:jc w:val="center"/>
              <w:rPr>
                <w:rFonts w:eastAsia="宋体" w:cs="Times New Roman"/>
                <w:kern w:val="0"/>
                <w:szCs w:val="20"/>
              </w:rPr>
            </w:pPr>
            <w:r>
              <w:rPr>
                <w:rFonts w:ascii="宋体" w:hAnsi="宋体" w:eastAsia="宋体" w:cs="宋体"/>
                <w:i w:val="0"/>
                <w:strike w:val="0"/>
                <w:spacing w:val="0"/>
                <w:u w:val="none"/>
              </w:rPr>
              <w:t>3. 家庭组已创建且成员在线</w:t>
            </w:r>
          </w:p>
        </w:tc>
      </w:tr>
      <w:tr w14:paraId="4BAA21A7">
        <w:trPr>
          <w:trHeight w:val="0" w:hRule="atLeast"/>
          <w:jc w:val="center"/>
        </w:trPr>
        <w:tc>
          <w:tcPr>
            <w:tcW w:w="1951" w:type="dxa"/>
            <w:tcBorders>
              <w:left w:val="nil"/>
            </w:tcBorders>
          </w:tcPr>
          <w:p w14:paraId="1858420F">
            <w:pPr>
              <w:jc w:val="center"/>
              <w:rPr>
                <w:rFonts w:eastAsia="宋体" w:cs="Times New Roman"/>
                <w:kern w:val="0"/>
                <w:szCs w:val="20"/>
              </w:rPr>
            </w:pPr>
            <w:r>
              <w:rPr>
                <w:rFonts w:hint="eastAsia" w:eastAsia="宋体" w:cs="Times New Roman"/>
                <w:kern w:val="0"/>
                <w:szCs w:val="20"/>
              </w:rPr>
              <w:t>特殊的规程说明</w:t>
            </w:r>
          </w:p>
        </w:tc>
        <w:tc>
          <w:tcPr>
            <w:tcW w:w="6571" w:type="dxa"/>
            <w:gridSpan w:val="4"/>
            <w:tcBorders>
              <w:right w:val="nil"/>
            </w:tcBorders>
          </w:tcPr>
          <w:p w14:paraId="08A17B28">
            <w:pPr>
              <w:jc w:val="center"/>
              <w:rPr>
                <w:rFonts w:eastAsia="宋体" w:cs="Times New Roman"/>
                <w:kern w:val="0"/>
                <w:szCs w:val="20"/>
              </w:rPr>
            </w:pPr>
            <w:r>
              <w:rPr>
                <w:rFonts w:ascii="宋体" w:hAnsi="宋体" w:eastAsia="宋体" w:cs="宋体"/>
                <w:i w:val="0"/>
                <w:strike w:val="0"/>
                <w:spacing w:val="0"/>
                <w:u w:val="none"/>
              </w:rPr>
              <w:t>需要测试漏服标记和家庭组同步告警</w:t>
            </w:r>
          </w:p>
        </w:tc>
      </w:tr>
      <w:tr w14:paraId="3983139B">
        <w:trPr>
          <w:trHeight w:val="0" w:hRule="atLeast"/>
          <w:jc w:val="center"/>
        </w:trPr>
        <w:tc>
          <w:tcPr>
            <w:tcW w:w="1951" w:type="dxa"/>
            <w:tcBorders>
              <w:left w:val="nil"/>
              <w:bottom w:val="single" w:color="auto" w:sz="4" w:space="0"/>
            </w:tcBorders>
          </w:tcPr>
          <w:p w14:paraId="6B9BD416">
            <w:pPr>
              <w:jc w:val="center"/>
              <w:rPr>
                <w:rFonts w:eastAsia="宋体" w:cs="Times New Roman"/>
                <w:kern w:val="0"/>
                <w:szCs w:val="20"/>
              </w:rPr>
            </w:pPr>
            <w:r>
              <w:rPr>
                <w:rFonts w:hint="eastAsia" w:eastAsia="宋体" w:cs="Times New Roman"/>
                <w:kern w:val="0"/>
                <w:szCs w:val="20"/>
              </w:rPr>
              <w:t>用例间的依赖关系</w:t>
            </w:r>
          </w:p>
        </w:tc>
        <w:tc>
          <w:tcPr>
            <w:tcW w:w="6571" w:type="dxa"/>
            <w:gridSpan w:val="4"/>
            <w:tcBorders>
              <w:bottom w:val="single" w:color="auto" w:sz="4" w:space="0"/>
              <w:right w:val="nil"/>
            </w:tcBorders>
          </w:tcPr>
          <w:p w14:paraId="35FA9E10">
            <w:pPr>
              <w:jc w:val="center"/>
              <w:rPr>
                <w:rFonts w:eastAsia="宋体" w:cs="Times New Roman"/>
                <w:kern w:val="0"/>
                <w:szCs w:val="20"/>
              </w:rPr>
            </w:pPr>
            <w:r>
              <w:rPr>
                <w:rFonts w:ascii="宋体" w:hAnsi="宋体" w:eastAsia="宋体" w:cs="宋体"/>
                <w:i w:val="0"/>
                <w:strike w:val="0"/>
                <w:spacing w:val="0"/>
                <w:u w:val="none"/>
              </w:rPr>
              <w:t>依赖于用例002的任务生成功能</w:t>
            </w:r>
          </w:p>
        </w:tc>
      </w:tr>
      <w:tr w14:paraId="51A8C1EA">
        <w:trPr>
          <w:trHeight w:val="0" w:hRule="atLeast"/>
          <w:jc w:val="center"/>
        </w:trPr>
        <w:tc>
          <w:tcPr>
            <w:tcW w:w="1951" w:type="dxa"/>
            <w:tcBorders>
              <w:left w:val="nil"/>
            </w:tcBorders>
            <w:shd w:val="clear" w:color="auto" w:fill="D8D8D8" w:themeFill="background1" w:themeFillShade="D9"/>
          </w:tcPr>
          <w:p w14:paraId="72C20954">
            <w:pPr>
              <w:jc w:val="center"/>
              <w:rPr>
                <w:rFonts w:eastAsia="宋体" w:cs="Times New Roman"/>
                <w:kern w:val="0"/>
                <w:szCs w:val="20"/>
              </w:rPr>
            </w:pPr>
            <w:r>
              <w:rPr>
                <w:rFonts w:hint="eastAsia" w:eastAsia="宋体" w:cs="Times New Roman"/>
                <w:kern w:val="0"/>
                <w:szCs w:val="20"/>
              </w:rPr>
              <w:t>具体步骤</w:t>
            </w:r>
          </w:p>
        </w:tc>
        <w:tc>
          <w:tcPr>
            <w:tcW w:w="1457" w:type="dxa"/>
            <w:shd w:val="clear" w:color="auto" w:fill="D8D8D8" w:themeFill="background1" w:themeFillShade="D9"/>
          </w:tcPr>
          <w:p w14:paraId="3A9920C1">
            <w:pPr>
              <w:jc w:val="center"/>
              <w:rPr>
                <w:rFonts w:eastAsia="宋体" w:cs="Times New Roman"/>
                <w:kern w:val="0"/>
                <w:szCs w:val="20"/>
              </w:rPr>
            </w:pPr>
            <w:r>
              <w:rPr>
                <w:rFonts w:hint="eastAsia" w:eastAsia="宋体" w:cs="Times New Roman"/>
                <w:kern w:val="0"/>
                <w:szCs w:val="20"/>
              </w:rPr>
              <w:t>输入</w:t>
            </w:r>
          </w:p>
        </w:tc>
        <w:tc>
          <w:tcPr>
            <w:tcW w:w="1704" w:type="dxa"/>
            <w:shd w:val="clear" w:color="auto" w:fill="D8D8D8" w:themeFill="background1" w:themeFillShade="D9"/>
          </w:tcPr>
          <w:p w14:paraId="14FDC9BF">
            <w:pPr>
              <w:jc w:val="center"/>
              <w:rPr>
                <w:rFonts w:eastAsia="宋体" w:cs="Times New Roman"/>
                <w:kern w:val="0"/>
                <w:szCs w:val="20"/>
              </w:rPr>
            </w:pPr>
            <w:r>
              <w:rPr>
                <w:rFonts w:hint="eastAsia" w:eastAsia="宋体" w:cs="Times New Roman"/>
                <w:kern w:val="0"/>
                <w:szCs w:val="20"/>
              </w:rPr>
              <w:t>期望输出</w:t>
            </w:r>
          </w:p>
        </w:tc>
        <w:tc>
          <w:tcPr>
            <w:tcW w:w="1705" w:type="dxa"/>
            <w:shd w:val="clear" w:color="auto" w:fill="D8D8D8" w:themeFill="background1" w:themeFillShade="D9"/>
          </w:tcPr>
          <w:p w14:paraId="5B3C66F3">
            <w:pPr>
              <w:jc w:val="center"/>
              <w:rPr>
                <w:rFonts w:eastAsia="宋体" w:cs="Times New Roman"/>
                <w:kern w:val="0"/>
                <w:szCs w:val="20"/>
              </w:rPr>
            </w:pPr>
            <w:r>
              <w:rPr>
                <w:rFonts w:hint="eastAsia" w:eastAsia="宋体" w:cs="Times New Roman"/>
                <w:kern w:val="0"/>
                <w:szCs w:val="20"/>
              </w:rPr>
              <w:t>实际输出</w:t>
            </w:r>
          </w:p>
        </w:tc>
        <w:tc>
          <w:tcPr>
            <w:tcW w:w="1705" w:type="dxa"/>
            <w:tcBorders>
              <w:right w:val="nil"/>
            </w:tcBorders>
            <w:shd w:val="clear" w:color="auto" w:fill="D8D8D8" w:themeFill="background1" w:themeFillShade="D9"/>
          </w:tcPr>
          <w:p w14:paraId="5A544CBA">
            <w:pPr>
              <w:jc w:val="center"/>
              <w:rPr>
                <w:rFonts w:eastAsia="宋体" w:cs="Times New Roman"/>
                <w:kern w:val="0"/>
                <w:szCs w:val="20"/>
              </w:rPr>
            </w:pPr>
            <w:r>
              <w:rPr>
                <w:rFonts w:hint="eastAsia" w:eastAsia="宋体" w:cs="Times New Roman"/>
                <w:kern w:val="0"/>
                <w:szCs w:val="20"/>
              </w:rPr>
              <w:t>备注</w:t>
            </w:r>
          </w:p>
        </w:tc>
      </w:tr>
      <w:tr w14:paraId="52D79E9C">
        <w:trPr>
          <w:trHeight w:val="0" w:hRule="atLeast"/>
          <w:jc w:val="center"/>
        </w:trPr>
        <w:tc>
          <w:tcPr>
            <w:tcW w:w="1951" w:type="dxa"/>
            <w:tcBorders>
              <w:left w:val="nil"/>
            </w:tcBorders>
          </w:tcPr>
          <w:p w14:paraId="153D28F3">
            <w:pPr>
              <w:jc w:val="center"/>
              <w:rPr>
                <w:rFonts w:eastAsia="宋体" w:cs="Times New Roman"/>
                <w:kern w:val="0"/>
                <w:szCs w:val="20"/>
              </w:rPr>
            </w:pPr>
            <w:r>
              <w:rPr>
                <w:rFonts w:hint="eastAsia" w:eastAsia="宋体" w:cs="Times New Roman"/>
                <w:kern w:val="0"/>
                <w:szCs w:val="20"/>
              </w:rPr>
              <w:t>1</w:t>
            </w:r>
          </w:p>
        </w:tc>
        <w:tc>
          <w:tcPr>
            <w:tcW w:w="1457" w:type="dxa"/>
          </w:tcPr>
          <w:p w14:paraId="52606ABD">
            <w:pPr>
              <w:jc w:val="center"/>
              <w:rPr>
                <w:rFonts w:eastAsia="宋体" w:cs="Times New Roman"/>
                <w:kern w:val="0"/>
                <w:szCs w:val="20"/>
              </w:rPr>
            </w:pPr>
            <w:r>
              <w:rPr>
                <w:rFonts w:ascii="宋体" w:hAnsi="宋体" w:eastAsia="宋体" w:cs="宋体"/>
                <w:i w:val="0"/>
                <w:strike w:val="0"/>
                <w:spacing w:val="0"/>
                <w:u w:val="none"/>
              </w:rPr>
              <w:t>任务时间超2分钟未打卡</w:t>
            </w:r>
          </w:p>
        </w:tc>
        <w:tc>
          <w:tcPr>
            <w:tcW w:w="1704" w:type="dxa"/>
          </w:tcPr>
          <w:p w14:paraId="142045C9">
            <w:pPr>
              <w:jc w:val="center"/>
              <w:rPr>
                <w:rFonts w:eastAsia="宋体" w:cs="Times New Roman"/>
                <w:kern w:val="0"/>
                <w:szCs w:val="20"/>
              </w:rPr>
            </w:pPr>
            <w:r>
              <w:rPr>
                <w:rFonts w:ascii="宋体" w:hAnsi="宋体" w:eastAsia="宋体" w:cs="宋体"/>
                <w:i w:val="0"/>
                <w:strike w:val="0"/>
                <w:spacing w:val="0"/>
                <w:u w:val="none"/>
              </w:rPr>
              <w:t>系统自动标记为"漏服"，推送漏服告警</w:t>
            </w:r>
          </w:p>
        </w:tc>
        <w:tc>
          <w:tcPr>
            <w:tcW w:w="1705" w:type="dxa"/>
          </w:tcPr>
          <w:p w14:paraId="7CE058B2">
            <w:pPr>
              <w:jc w:val="center"/>
              <w:rPr>
                <w:rFonts w:eastAsia="宋体" w:cs="Times New Roman"/>
                <w:kern w:val="0"/>
                <w:szCs w:val="20"/>
              </w:rPr>
            </w:pPr>
            <w:r>
              <w:rPr>
                <w:rFonts w:ascii="宋体" w:hAnsi="宋体" w:eastAsia="宋体" w:cs="宋体"/>
                <w:i w:val="0"/>
                <w:strike w:val="0"/>
                <w:spacing w:val="0"/>
                <w:u w:val="none"/>
              </w:rPr>
              <w:t>任务状态变更为2（漏服），告警推送成功</w:t>
            </w:r>
          </w:p>
        </w:tc>
        <w:tc>
          <w:tcPr>
            <w:tcW w:w="1705" w:type="dxa"/>
            <w:tcBorders>
              <w:right w:val="nil"/>
            </w:tcBorders>
          </w:tcPr>
          <w:p w14:paraId="530B2F58">
            <w:pPr>
              <w:jc w:val="center"/>
              <w:rPr>
                <w:rFonts w:eastAsia="宋体" w:cs="Times New Roman"/>
                <w:kern w:val="0"/>
                <w:szCs w:val="20"/>
              </w:rPr>
            </w:pPr>
            <w:r>
              <w:rPr>
                <w:rFonts w:ascii="宋体" w:hAnsi="宋体" w:eastAsia="宋体" w:cs="宋体"/>
                <w:i w:val="0"/>
                <w:strike w:val="0"/>
                <w:spacing w:val="0"/>
                <w:u w:val="none"/>
              </w:rPr>
              <w:t>通过</w:t>
            </w:r>
          </w:p>
        </w:tc>
      </w:tr>
      <w:tr w14:paraId="2AB5F024">
        <w:trPr>
          <w:trHeight w:val="0" w:hRule="atLeast"/>
          <w:jc w:val="center"/>
        </w:trPr>
        <w:tc>
          <w:tcPr>
            <w:tcW w:w="1951" w:type="dxa"/>
            <w:tcBorders>
              <w:left w:val="nil"/>
            </w:tcBorders>
          </w:tcPr>
          <w:p w14:paraId="42043B8B">
            <w:pPr>
              <w:jc w:val="center"/>
              <w:rPr>
                <w:rFonts w:eastAsia="宋体" w:cs="Times New Roman"/>
                <w:kern w:val="0"/>
                <w:szCs w:val="20"/>
              </w:rPr>
            </w:pPr>
            <w:r>
              <w:rPr>
                <w:rFonts w:hint="eastAsia" w:eastAsia="宋体" w:cs="Times New Roman"/>
                <w:kern w:val="0"/>
                <w:szCs w:val="20"/>
              </w:rPr>
              <w:t>2</w:t>
            </w:r>
          </w:p>
        </w:tc>
        <w:tc>
          <w:tcPr>
            <w:tcW w:w="1457" w:type="dxa"/>
          </w:tcPr>
          <w:p w14:paraId="6C14553E">
            <w:pPr>
              <w:jc w:val="center"/>
              <w:rPr>
                <w:rFonts w:eastAsia="宋体" w:cs="Times New Roman"/>
                <w:kern w:val="0"/>
                <w:szCs w:val="20"/>
              </w:rPr>
            </w:pPr>
            <w:r>
              <w:rPr>
                <w:rFonts w:ascii="宋体" w:hAnsi="宋体" w:eastAsia="宋体" w:cs="宋体"/>
                <w:i w:val="0"/>
                <w:strike w:val="0"/>
                <w:spacing w:val="0"/>
                <w:u w:val="none"/>
              </w:rPr>
              <w:t>漏服告警推送至用户</w:t>
            </w:r>
          </w:p>
        </w:tc>
        <w:tc>
          <w:tcPr>
            <w:tcW w:w="1704" w:type="dxa"/>
          </w:tcPr>
          <w:p w14:paraId="1CF1CA1D">
            <w:pPr>
              <w:jc w:val="center"/>
              <w:rPr>
                <w:rFonts w:eastAsia="宋体" w:cs="Times New Roman"/>
                <w:kern w:val="0"/>
                <w:szCs w:val="20"/>
              </w:rPr>
            </w:pPr>
            <w:r>
              <w:rPr>
                <w:rFonts w:ascii="宋体" w:hAnsi="宋体" w:eastAsia="宋体" w:cs="宋体"/>
                <w:i w:val="0"/>
                <w:strike w:val="0"/>
                <w:spacing w:val="0"/>
                <w:u w:val="none"/>
              </w:rPr>
              <w:t>用户收到漏服提醒通知</w:t>
            </w:r>
          </w:p>
        </w:tc>
        <w:tc>
          <w:tcPr>
            <w:tcW w:w="1705" w:type="dxa"/>
          </w:tcPr>
          <w:p w14:paraId="056AAC47">
            <w:pPr>
              <w:jc w:val="center"/>
              <w:rPr>
                <w:rFonts w:eastAsia="宋体" w:cs="Times New Roman"/>
                <w:kern w:val="0"/>
                <w:szCs w:val="20"/>
              </w:rPr>
            </w:pPr>
            <w:r>
              <w:rPr>
                <w:rFonts w:ascii="宋体" w:hAnsi="宋体" w:eastAsia="宋体" w:cs="宋体"/>
                <w:i w:val="0"/>
                <w:strike w:val="0"/>
                <w:spacing w:val="0"/>
                <w:u w:val="none"/>
              </w:rPr>
              <w:t>用户客户端收到"您有药品漏服"通知</w:t>
            </w:r>
          </w:p>
        </w:tc>
        <w:tc>
          <w:tcPr>
            <w:tcW w:w="1705" w:type="dxa"/>
            <w:tcBorders>
              <w:right w:val="nil"/>
            </w:tcBorders>
          </w:tcPr>
          <w:p w14:paraId="5A2F1E5B">
            <w:pPr>
              <w:jc w:val="center"/>
              <w:rPr>
                <w:rFonts w:eastAsia="宋体" w:cs="Times New Roman"/>
                <w:kern w:val="0"/>
                <w:szCs w:val="20"/>
              </w:rPr>
            </w:pPr>
            <w:r>
              <w:rPr>
                <w:rFonts w:ascii="宋体" w:hAnsi="宋体" w:eastAsia="宋体" w:cs="宋体"/>
                <w:i w:val="0"/>
                <w:strike w:val="0"/>
                <w:spacing w:val="0"/>
                <w:u w:val="none"/>
              </w:rPr>
              <w:t>通过</w:t>
            </w:r>
          </w:p>
        </w:tc>
      </w:tr>
      <w:tr w14:paraId="0BB343B9">
        <w:trPr>
          <w:trHeight w:val="0" w:hRule="atLeast"/>
          <w:jc w:val="center"/>
        </w:trPr>
        <w:tc>
          <w:tcPr>
            <w:tcW w:w="1951" w:type="dxa"/>
            <w:tcBorders>
              <w:left w:val="nil"/>
              <w:bottom w:val="single" w:color="auto" w:sz="8" w:space="0"/>
            </w:tcBorders>
          </w:tcPr>
          <w:p w14:paraId="03010751">
            <w:pPr>
              <w:jc w:val="center"/>
              <w:rPr>
                <w:rFonts w:eastAsia="宋体" w:cs="Times New Roman"/>
                <w:kern w:val="0"/>
                <w:szCs w:val="20"/>
              </w:rPr>
            </w:pPr>
            <w:r>
              <w:rPr>
                <w:rFonts w:hint="eastAsia" w:eastAsia="宋体" w:cs="Times New Roman"/>
                <w:kern w:val="0"/>
                <w:szCs w:val="20"/>
              </w:rPr>
              <w:t>3</w:t>
            </w:r>
          </w:p>
        </w:tc>
        <w:tc>
          <w:tcPr>
            <w:tcW w:w="1457" w:type="dxa"/>
            <w:tcBorders>
              <w:bottom w:val="single" w:color="auto" w:sz="8" w:space="0"/>
            </w:tcBorders>
          </w:tcPr>
          <w:p w14:paraId="05B89F40">
            <w:pPr>
              <w:jc w:val="center"/>
              <w:rPr>
                <w:rFonts w:eastAsia="宋体" w:cs="Times New Roman"/>
                <w:kern w:val="0"/>
                <w:szCs w:val="20"/>
              </w:rPr>
            </w:pPr>
            <w:r>
              <w:rPr>
                <w:rFonts w:ascii="宋体" w:hAnsi="宋体" w:eastAsia="宋体" w:cs="宋体"/>
                <w:i w:val="0"/>
                <w:strike w:val="0"/>
                <w:spacing w:val="0"/>
                <w:u w:val="none"/>
              </w:rPr>
              <w:t>漏服告警同步至家庭组成员</w:t>
            </w:r>
          </w:p>
        </w:tc>
        <w:tc>
          <w:tcPr>
            <w:tcW w:w="1704" w:type="dxa"/>
            <w:tcBorders>
              <w:bottom w:val="single" w:color="auto" w:sz="8" w:space="0"/>
            </w:tcBorders>
          </w:tcPr>
          <w:p w14:paraId="04A667A5">
            <w:pPr>
              <w:jc w:val="center"/>
              <w:rPr>
                <w:rFonts w:eastAsia="宋体" w:cs="Times New Roman"/>
                <w:kern w:val="0"/>
                <w:szCs w:val="20"/>
              </w:rPr>
            </w:pPr>
            <w:r>
              <w:rPr>
                <w:rFonts w:ascii="宋体" w:hAnsi="宋体" w:eastAsia="宋体" w:cs="宋体"/>
                <w:i w:val="0"/>
                <w:strike w:val="0"/>
                <w:spacing w:val="0"/>
                <w:u w:val="none"/>
              </w:rPr>
              <w:t>家庭组成员收到被照护者漏服告警</w:t>
            </w:r>
          </w:p>
        </w:tc>
        <w:tc>
          <w:tcPr>
            <w:tcW w:w="1705" w:type="dxa"/>
            <w:tcBorders>
              <w:bottom w:val="single" w:color="auto" w:sz="8" w:space="0"/>
            </w:tcBorders>
          </w:tcPr>
          <w:p w14:paraId="7A41928B">
            <w:pPr>
              <w:jc w:val="center"/>
              <w:rPr>
                <w:rFonts w:eastAsia="宋体" w:cs="Times New Roman"/>
                <w:kern w:val="0"/>
                <w:szCs w:val="20"/>
              </w:rPr>
            </w:pPr>
            <w:r>
              <w:rPr>
                <w:rFonts w:ascii="宋体" w:hAnsi="宋体" w:eastAsia="宋体" w:cs="宋体"/>
                <w:i w:val="0"/>
                <w:strike w:val="0"/>
                <w:spacing w:val="0"/>
                <w:u w:val="none"/>
              </w:rPr>
              <w:t>家庭组成员收到"XXX漏服药品"通知"</w:t>
            </w:r>
          </w:p>
        </w:tc>
        <w:tc>
          <w:tcPr>
            <w:tcW w:w="1705" w:type="dxa"/>
            <w:tcBorders>
              <w:bottom w:val="single" w:color="auto" w:sz="8" w:space="0"/>
              <w:right w:val="nil"/>
            </w:tcBorders>
          </w:tcPr>
          <w:p w14:paraId="45C4069F">
            <w:pPr>
              <w:jc w:val="center"/>
              <w:rPr>
                <w:rFonts w:eastAsia="宋体" w:cs="Times New Roman"/>
                <w:kern w:val="0"/>
                <w:szCs w:val="20"/>
              </w:rPr>
            </w:pPr>
            <w:r>
              <w:rPr>
                <w:rFonts w:ascii="宋体" w:hAnsi="宋体" w:eastAsia="宋体" w:cs="宋体"/>
                <w:i w:val="0"/>
                <w:strike w:val="0"/>
                <w:spacing w:val="0"/>
                <w:u w:val="none"/>
              </w:rPr>
              <w:t>通过</w:t>
            </w:r>
          </w:p>
        </w:tc>
      </w:tr>
      <w:tr w14:paraId="7C20B009">
        <w:trPr>
          <w:trHeight w:val="0" w:hRule="atLeast"/>
          <w:jc w:val="center"/>
        </w:trPr>
        <w:tc>
          <w:tcPr>
            <w:tcW w:w="1951" w:type="dxa"/>
            <w:tcBorders>
              <w:left w:val="nil"/>
              <w:bottom w:val="single" w:color="auto" w:sz="8" w:space="0"/>
            </w:tcBorders>
          </w:tcPr>
          <w:p w14:paraId="17229A5C">
            <w:pPr>
              <w:jc w:val="center"/>
              <w:rPr>
                <w:rFonts w:eastAsia="宋体" w:cs="Times New Roman"/>
                <w:kern w:val="0"/>
                <w:szCs w:val="20"/>
              </w:rPr>
            </w:pPr>
            <w:r>
              <w:rPr>
                <w:rFonts w:hint="eastAsia" w:eastAsia="宋体" w:cs="Times New Roman"/>
                <w:kern w:val="0"/>
                <w:szCs w:val="20"/>
              </w:rPr>
              <w:t>4</w:t>
            </w:r>
          </w:p>
        </w:tc>
        <w:tc>
          <w:tcPr>
            <w:tcW w:w="1457" w:type="dxa"/>
            <w:tcBorders>
              <w:bottom w:val="single" w:color="auto" w:sz="8" w:space="0"/>
            </w:tcBorders>
          </w:tcPr>
          <w:p w14:paraId="2FE748E5">
            <w:pPr>
              <w:jc w:val="center"/>
              <w:rPr>
                <w:rFonts w:eastAsia="宋体" w:cs="Times New Roman"/>
                <w:kern w:val="0"/>
                <w:szCs w:val="20"/>
              </w:rPr>
            </w:pPr>
            <w:r>
              <w:rPr>
                <w:rFonts w:ascii="宋体" w:hAnsi="宋体" w:eastAsia="宋体" w:cs="宋体"/>
                <w:i w:val="0"/>
                <w:strike w:val="0"/>
                <w:spacing w:val="0"/>
                <w:u w:val="none"/>
              </w:rPr>
              <w:t>用户补服后打卡</w:t>
            </w:r>
          </w:p>
        </w:tc>
        <w:tc>
          <w:tcPr>
            <w:tcW w:w="1704" w:type="dxa"/>
            <w:tcBorders>
              <w:bottom w:val="single" w:color="auto" w:sz="8" w:space="0"/>
            </w:tcBorders>
          </w:tcPr>
          <w:p w14:paraId="5190C894">
            <w:pPr>
              <w:jc w:val="center"/>
              <w:rPr>
                <w:rFonts w:eastAsia="宋体" w:cs="Times New Roman"/>
                <w:kern w:val="0"/>
                <w:szCs w:val="20"/>
              </w:rPr>
            </w:pPr>
            <w:r>
              <w:rPr>
                <w:rFonts w:ascii="宋体" w:hAnsi="宋体" w:eastAsia="宋体" w:cs="宋体"/>
                <w:i w:val="0"/>
                <w:strike w:val="0"/>
                <w:spacing w:val="0"/>
                <w:u w:val="none"/>
              </w:rPr>
              <w:t>状态更新为"已服用"，但标记为补服</w:t>
            </w:r>
          </w:p>
        </w:tc>
        <w:tc>
          <w:tcPr>
            <w:tcW w:w="1705" w:type="dxa"/>
            <w:tcBorders>
              <w:bottom w:val="single" w:color="auto" w:sz="8" w:space="0"/>
            </w:tcBorders>
          </w:tcPr>
          <w:p w14:paraId="74DEBAF0">
            <w:pPr>
              <w:jc w:val="center"/>
              <w:rPr>
                <w:rFonts w:eastAsia="宋体" w:cs="Times New Roman"/>
                <w:kern w:val="0"/>
                <w:szCs w:val="20"/>
              </w:rPr>
            </w:pPr>
            <w:r>
              <w:rPr>
                <w:rFonts w:ascii="宋体" w:hAnsi="宋体" w:eastAsia="宋体" w:cs="宋体"/>
                <w:i w:val="0"/>
                <w:strike w:val="0"/>
                <w:spacing w:val="0"/>
                <w:u w:val="none"/>
              </w:rPr>
              <w:t>状态变更为1（已服用），备注"补服"</w:t>
            </w:r>
          </w:p>
        </w:tc>
        <w:tc>
          <w:tcPr>
            <w:tcW w:w="1705" w:type="dxa"/>
            <w:tcBorders>
              <w:bottom w:val="single" w:color="auto" w:sz="8" w:space="0"/>
              <w:right w:val="nil"/>
            </w:tcBorders>
          </w:tcPr>
          <w:p w14:paraId="32F1593E">
            <w:pPr>
              <w:jc w:val="center"/>
              <w:rPr>
                <w:rFonts w:eastAsia="宋体" w:cs="Times New Roman"/>
                <w:kern w:val="0"/>
                <w:szCs w:val="20"/>
              </w:rPr>
            </w:pPr>
            <w:r>
              <w:rPr>
                <w:rFonts w:ascii="宋体" w:hAnsi="宋体" w:eastAsia="宋体" w:cs="宋体"/>
                <w:i w:val="0"/>
                <w:strike w:val="0"/>
                <w:spacing w:val="0"/>
                <w:u w:val="none"/>
              </w:rPr>
              <w:t>通过</w:t>
            </w:r>
          </w:p>
        </w:tc>
      </w:tr>
      <w:tr w14:paraId="31AD13AE">
        <w:trPr>
          <w:trHeight w:val="0" w:hRule="atLeast"/>
          <w:jc w:val="center"/>
        </w:trPr>
        <w:tc>
          <w:tcPr>
            <w:tcW w:w="1951" w:type="dxa"/>
            <w:tcBorders>
              <w:left w:val="nil"/>
              <w:bottom w:val="single" w:color="auto" w:sz="8" w:space="0"/>
            </w:tcBorders>
          </w:tcPr>
          <w:p w14:paraId="13274BA0">
            <w:pPr>
              <w:jc w:val="center"/>
              <w:rPr>
                <w:rFonts w:eastAsia="宋体" w:cs="Times New Roman"/>
                <w:kern w:val="0"/>
                <w:szCs w:val="20"/>
              </w:rPr>
            </w:pPr>
            <w:r>
              <w:rPr>
                <w:rFonts w:hint="eastAsia" w:eastAsia="宋体" w:cs="Times New Roman"/>
                <w:kern w:val="0"/>
                <w:szCs w:val="20"/>
              </w:rPr>
              <w:t>5</w:t>
            </w:r>
          </w:p>
        </w:tc>
        <w:tc>
          <w:tcPr>
            <w:tcW w:w="1457" w:type="dxa"/>
            <w:tcBorders>
              <w:bottom w:val="single" w:color="auto" w:sz="8" w:space="0"/>
            </w:tcBorders>
          </w:tcPr>
          <w:p w14:paraId="31EB5DDA">
            <w:pPr>
              <w:jc w:val="center"/>
              <w:rPr>
                <w:rFonts w:eastAsia="宋体" w:cs="Times New Roman"/>
                <w:kern w:val="0"/>
                <w:szCs w:val="20"/>
              </w:rPr>
            </w:pPr>
            <w:r>
              <w:rPr>
                <w:rFonts w:ascii="宋体" w:hAnsi="宋体" w:eastAsia="宋体" w:cs="宋体"/>
                <w:i w:val="0"/>
                <w:strike w:val="0"/>
                <w:spacing w:val="0"/>
                <w:u w:val="none"/>
              </w:rPr>
              <w:t>测试漏服检测精准度</w:t>
            </w:r>
          </w:p>
        </w:tc>
        <w:tc>
          <w:tcPr>
            <w:tcW w:w="1704" w:type="dxa"/>
            <w:tcBorders>
              <w:bottom w:val="single" w:color="auto" w:sz="8" w:space="0"/>
            </w:tcBorders>
          </w:tcPr>
          <w:p w14:paraId="283006E8">
            <w:pPr>
              <w:jc w:val="center"/>
              <w:rPr>
                <w:rFonts w:eastAsia="宋体" w:cs="Times New Roman"/>
                <w:kern w:val="0"/>
                <w:szCs w:val="20"/>
              </w:rPr>
            </w:pPr>
            <w:r>
              <w:rPr>
                <w:rFonts w:ascii="宋体" w:hAnsi="宋体" w:eastAsia="宋体" w:cs="宋体"/>
                <w:i w:val="0"/>
                <w:strike w:val="0"/>
                <w:spacing w:val="0"/>
                <w:u w:val="none"/>
              </w:rPr>
              <w:t>漏服检测在超时2分钟后±30秒内触发</w:t>
            </w:r>
          </w:p>
        </w:tc>
        <w:tc>
          <w:tcPr>
            <w:tcW w:w="1705" w:type="dxa"/>
            <w:tcBorders>
              <w:bottom w:val="single" w:color="auto" w:sz="8" w:space="0"/>
            </w:tcBorders>
          </w:tcPr>
          <w:p w14:paraId="4FD84BDE">
            <w:pPr>
              <w:jc w:val="center"/>
              <w:rPr>
                <w:rFonts w:eastAsia="宋体" w:cs="Times New Roman"/>
                <w:kern w:val="0"/>
                <w:szCs w:val="20"/>
              </w:rPr>
            </w:pPr>
            <w:r>
              <w:rPr>
                <w:rFonts w:ascii="宋体" w:hAnsi="宋体" w:eastAsia="宋体" w:cs="宋体"/>
                <w:i w:val="0"/>
                <w:strike w:val="0"/>
                <w:spacing w:val="0"/>
                <w:u w:val="none"/>
              </w:rPr>
              <w:t>实测检测时间2分15秒，符合要求</w:t>
            </w:r>
          </w:p>
        </w:tc>
        <w:tc>
          <w:tcPr>
            <w:tcW w:w="1705" w:type="dxa"/>
            <w:tcBorders>
              <w:bottom w:val="single" w:color="auto" w:sz="8" w:space="0"/>
              <w:right w:val="nil"/>
            </w:tcBorders>
          </w:tcPr>
          <w:p w14:paraId="0F24D3BD">
            <w:pPr>
              <w:jc w:val="center"/>
              <w:rPr>
                <w:rFonts w:eastAsia="宋体" w:cs="Times New Roman"/>
                <w:kern w:val="0"/>
                <w:szCs w:val="20"/>
              </w:rPr>
            </w:pPr>
            <w:r>
              <w:rPr>
                <w:rFonts w:ascii="宋体" w:hAnsi="宋体" w:eastAsia="宋体" w:cs="宋体"/>
                <w:i w:val="0"/>
                <w:strike w:val="0"/>
                <w:spacing w:val="0"/>
                <w:u w:val="none"/>
              </w:rPr>
              <w:t>通过</w:t>
            </w:r>
          </w:p>
        </w:tc>
      </w:tr>
      <w:tr w14:paraId="49EFA77E">
        <w:trPr>
          <w:trHeight w:val="0" w:hRule="atLeast"/>
          <w:jc w:val="center"/>
        </w:trPr>
        <w:tc>
          <w:tcPr>
            <w:tcW w:w="1951" w:type="dxa"/>
            <w:tcBorders>
              <w:left w:val="nil"/>
              <w:bottom w:val="single" w:color="auto" w:sz="8" w:space="0"/>
            </w:tcBorders>
          </w:tcPr>
          <w:p w14:paraId="1E327855">
            <w:pPr>
              <w:jc w:val="center"/>
              <w:rPr>
                <w:rFonts w:eastAsia="宋体" w:cs="Times New Roman"/>
                <w:kern w:val="0"/>
                <w:szCs w:val="20"/>
              </w:rPr>
            </w:pPr>
            <w:r>
              <w:rPr>
                <w:rFonts w:hint="eastAsia" w:eastAsia="宋体" w:cs="Times New Roman"/>
                <w:kern w:val="0"/>
                <w:szCs w:val="20"/>
              </w:rPr>
              <w:t>6</w:t>
            </w:r>
          </w:p>
        </w:tc>
        <w:tc>
          <w:tcPr>
            <w:tcW w:w="1457" w:type="dxa"/>
            <w:tcBorders>
              <w:bottom w:val="single" w:color="auto" w:sz="8" w:space="0"/>
            </w:tcBorders>
          </w:tcPr>
          <w:p w14:paraId="0EC61C47">
            <w:pPr>
              <w:jc w:val="center"/>
              <w:rPr>
                <w:rFonts w:eastAsia="宋体" w:cs="Times New Roman"/>
                <w:kern w:val="0"/>
                <w:szCs w:val="20"/>
              </w:rPr>
            </w:pPr>
            <w:r>
              <w:rPr>
                <w:rFonts w:ascii="宋体" w:hAnsi="宋体" w:eastAsia="宋体" w:cs="宋体"/>
                <w:i w:val="0"/>
                <w:strike w:val="0"/>
                <w:spacing w:val="0"/>
                <w:u w:val="none"/>
              </w:rPr>
              <w:t>查看漏服历史记录</w:t>
            </w:r>
          </w:p>
        </w:tc>
        <w:tc>
          <w:tcPr>
            <w:tcW w:w="1704" w:type="dxa"/>
            <w:tcBorders>
              <w:bottom w:val="single" w:color="auto" w:sz="8" w:space="0"/>
            </w:tcBorders>
          </w:tcPr>
          <w:p w14:paraId="2D28C421">
            <w:pPr>
              <w:jc w:val="center"/>
              <w:rPr>
                <w:rFonts w:eastAsia="宋体" w:cs="Times New Roman"/>
                <w:kern w:val="0"/>
                <w:szCs w:val="20"/>
              </w:rPr>
            </w:pPr>
            <w:r>
              <w:rPr>
                <w:rFonts w:ascii="宋体" w:hAnsi="宋体" w:eastAsia="宋体" w:cs="宋体"/>
                <w:i w:val="0"/>
                <w:strike w:val="0"/>
                <w:spacing w:val="0"/>
                <w:u w:val="none"/>
              </w:rPr>
              <w:t>返回所有漏服记录，支持统计分析</w:t>
            </w:r>
          </w:p>
        </w:tc>
        <w:tc>
          <w:tcPr>
            <w:tcW w:w="1705" w:type="dxa"/>
            <w:tcBorders>
              <w:bottom w:val="single" w:color="auto" w:sz="8" w:space="0"/>
            </w:tcBorders>
          </w:tcPr>
          <w:p w14:paraId="3069C9ED">
            <w:pPr>
              <w:jc w:val="center"/>
              <w:rPr>
                <w:rFonts w:eastAsia="宋体" w:cs="Times New Roman"/>
                <w:kern w:val="0"/>
                <w:szCs w:val="20"/>
              </w:rPr>
            </w:pPr>
            <w:r>
              <w:rPr>
                <w:rFonts w:ascii="宋体" w:hAnsi="宋体" w:eastAsia="宋体" w:cs="宋体"/>
                <w:i w:val="0"/>
                <w:strike w:val="0"/>
                <w:spacing w:val="0"/>
                <w:u w:val="none"/>
              </w:rPr>
              <w:t>漏服记录完整，可按药品、日期筛选</w:t>
            </w:r>
          </w:p>
        </w:tc>
        <w:tc>
          <w:tcPr>
            <w:tcW w:w="1705" w:type="dxa"/>
            <w:tcBorders>
              <w:bottom w:val="single" w:color="auto" w:sz="8" w:space="0"/>
              <w:right w:val="nil"/>
            </w:tcBorders>
          </w:tcPr>
          <w:p w14:paraId="3E125392">
            <w:pPr>
              <w:jc w:val="center"/>
              <w:rPr>
                <w:rFonts w:eastAsia="宋体" w:cs="Times New Roman"/>
                <w:kern w:val="0"/>
                <w:szCs w:val="20"/>
              </w:rPr>
            </w:pPr>
            <w:r>
              <w:rPr>
                <w:rFonts w:ascii="宋体" w:hAnsi="宋体" w:eastAsia="宋体" w:cs="宋体"/>
                <w:i w:val="0"/>
                <w:strike w:val="0"/>
                <w:spacing w:val="0"/>
                <w:u w:val="none"/>
              </w:rPr>
              <w:t>通过</w:t>
            </w:r>
          </w:p>
        </w:tc>
      </w:tr>
    </w:tbl>
    <w:p w14:paraId="3BF7CFC4">
      <w:pPr>
        <w:pStyle w:val="3"/>
        <w:ind w:firstLine="0"/>
        <w:rPr>
          <w:rFonts w:hint="eastAsia"/>
          <w:b/>
        </w:rPr>
      </w:pPr>
    </w:p>
    <w:p w14:paraId="507C3A86">
      <w:pPr>
        <w:pStyle w:val="3"/>
        <w:ind w:firstLine="0"/>
        <w:rPr>
          <w:rFonts w:hint="eastAsia"/>
          <w:b/>
        </w:rPr>
      </w:pPr>
      <w:r>
        <w:rPr>
          <w:rFonts w:hint="eastAsia"/>
          <w:b/>
        </w:rPr>
        <w:t>测试结果分析</w:t>
      </w:r>
    </w:p>
    <w:p w14:paraId="06CD3139">
      <w:pPr>
        <w:pStyle w:val="3"/>
        <w:spacing w:line="360" w:lineRule="auto"/>
        <w:ind w:left="0" w:firstLine="0"/>
        <w:rPr>
          <w:i w:val="0"/>
          <w:strike w:val="0"/>
          <w:spacing w:val="0"/>
          <w:u w:val="none"/>
        </w:rPr>
      </w:pPr>
      <w:r>
        <w:rPr>
          <w:i w:val="0"/>
          <w:strike w:val="0"/>
          <w:spacing w:val="0"/>
          <w:u w:val="none"/>
        </w:rPr>
        <w:t>漏服检测与告警功能测试全部通过，6个测试用例覆盖了不同场景。漏服检测准确及时，在超时2分钟后正确标记；告警推送正常，用户和家庭组成员都能收到通知；补服处理合理，状态更新正确；漏服历史记录完整，支持后续分析。测试过程中发现，漏服检测功能运行稳定，家庭组同步告警机制有效，保障了用药安全。</w:t>
      </w:r>
    </w:p>
    <w:p w14:paraId="03E79ECF">
      <w:pPr>
        <w:pStyle w:val="5"/>
        <w:rPr>
          <w:i w:val="0"/>
          <w:strike w:val="0"/>
          <w:spacing w:val="0"/>
          <w:u w:val="none"/>
        </w:rPr>
      </w:pPr>
      <w:r>
        <w:rPr>
          <w:i w:val="0"/>
          <w:strike w:val="0"/>
          <w:spacing w:val="0"/>
          <w:u w:val="none"/>
        </w:rPr>
        <w:t>测试结果综合分析及建议</w:t>
      </w:r>
    </w:p>
    <w:p w14:paraId="3DE33115">
      <w:pPr>
        <w:pStyle w:val="3"/>
        <w:rPr>
          <w:b/>
          <w:i w:val="0"/>
          <w:strike w:val="0"/>
          <w:spacing w:val="0"/>
          <w:u w:val="none"/>
        </w:rPr>
      </w:pPr>
      <w:r>
        <w:rPr>
          <w:b/>
          <w:i w:val="0"/>
          <w:strike w:val="0"/>
          <w:spacing w:val="0"/>
          <w:u w:val="none"/>
        </w:rPr>
        <w:t>测试结果综合统计</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0"/>
        <w:gridCol w:w="1650"/>
        <w:gridCol w:w="1650"/>
        <w:gridCol w:w="1650"/>
        <w:gridCol w:w="1650"/>
      </w:tblGrid>
      <w:tr w14:paraId="6CF43B36">
        <w:tc>
          <w:tcPr>
            <w:tcW w:w="1650" w:type="dxa"/>
          </w:tcPr>
          <w:p w14:paraId="1E673D2A">
            <w:pPr>
              <w:rPr>
                <w:b/>
                <w:i w:val="0"/>
                <w:strike w:val="0"/>
                <w:spacing w:val="0"/>
                <w:u w:val="none"/>
              </w:rPr>
            </w:pPr>
            <w:r>
              <w:rPr>
                <w:b/>
                <w:i w:val="0"/>
                <w:strike w:val="0"/>
                <w:spacing w:val="0"/>
                <w:u w:val="none"/>
              </w:rPr>
              <w:t>测试单元</w:t>
            </w:r>
          </w:p>
        </w:tc>
        <w:tc>
          <w:tcPr>
            <w:tcW w:w="1650" w:type="dxa"/>
          </w:tcPr>
          <w:p w14:paraId="688B2034">
            <w:pPr>
              <w:rPr>
                <w:b/>
                <w:i w:val="0"/>
                <w:strike w:val="0"/>
                <w:spacing w:val="0"/>
                <w:u w:val="none"/>
              </w:rPr>
            </w:pPr>
            <w:r>
              <w:rPr>
                <w:b/>
                <w:i w:val="0"/>
                <w:strike w:val="0"/>
                <w:spacing w:val="0"/>
                <w:u w:val="none"/>
              </w:rPr>
              <w:t>用例数量</w:t>
            </w:r>
          </w:p>
        </w:tc>
        <w:tc>
          <w:tcPr>
            <w:tcW w:w="1650" w:type="dxa"/>
          </w:tcPr>
          <w:p w14:paraId="2C1019AC">
            <w:pPr>
              <w:rPr>
                <w:b/>
                <w:i w:val="0"/>
                <w:strike w:val="0"/>
                <w:spacing w:val="0"/>
                <w:u w:val="none"/>
              </w:rPr>
            </w:pPr>
            <w:r>
              <w:rPr>
                <w:b/>
                <w:i w:val="0"/>
                <w:strike w:val="0"/>
                <w:spacing w:val="0"/>
                <w:u w:val="none"/>
              </w:rPr>
              <w:t>通过数量</w:t>
            </w:r>
          </w:p>
        </w:tc>
        <w:tc>
          <w:tcPr>
            <w:tcW w:w="1650" w:type="dxa"/>
          </w:tcPr>
          <w:p w14:paraId="4B2DCF87">
            <w:pPr>
              <w:rPr>
                <w:b/>
                <w:i w:val="0"/>
                <w:strike w:val="0"/>
                <w:spacing w:val="0"/>
                <w:u w:val="none"/>
              </w:rPr>
            </w:pPr>
            <w:r>
              <w:rPr>
                <w:b/>
                <w:i w:val="0"/>
                <w:strike w:val="0"/>
                <w:spacing w:val="0"/>
                <w:u w:val="none"/>
              </w:rPr>
              <w:t>失败数量</w:t>
            </w:r>
          </w:p>
        </w:tc>
        <w:tc>
          <w:tcPr>
            <w:tcW w:w="1650" w:type="dxa"/>
          </w:tcPr>
          <w:p w14:paraId="4371CF13">
            <w:pPr>
              <w:rPr>
                <w:b/>
                <w:i w:val="0"/>
                <w:strike w:val="0"/>
                <w:spacing w:val="0"/>
                <w:u w:val="none"/>
              </w:rPr>
            </w:pPr>
            <w:r>
              <w:rPr>
                <w:b/>
                <w:i w:val="0"/>
                <w:strike w:val="0"/>
                <w:spacing w:val="0"/>
                <w:u w:val="none"/>
              </w:rPr>
              <w:t>通过率</w:t>
            </w:r>
          </w:p>
        </w:tc>
      </w:tr>
      <w:tr w14:paraId="43167A8E">
        <w:tc>
          <w:tcPr>
            <w:tcW w:w="1650" w:type="dxa"/>
          </w:tcPr>
          <w:p w14:paraId="58CE6E14">
            <w:pPr>
              <w:rPr>
                <w:i w:val="0"/>
                <w:strike w:val="0"/>
                <w:spacing w:val="0"/>
                <w:u w:val="none"/>
              </w:rPr>
            </w:pPr>
            <w:r>
              <w:rPr>
                <w:i w:val="0"/>
                <w:strike w:val="0"/>
                <w:spacing w:val="0"/>
                <w:u w:val="none"/>
              </w:rPr>
              <w:t>用药计划创建与管理</w:t>
            </w:r>
          </w:p>
        </w:tc>
        <w:tc>
          <w:tcPr>
            <w:tcW w:w="1650" w:type="dxa"/>
          </w:tcPr>
          <w:p w14:paraId="06B89ADA">
            <w:pPr>
              <w:rPr>
                <w:i w:val="0"/>
                <w:strike w:val="0"/>
                <w:spacing w:val="0"/>
                <w:u w:val="none"/>
              </w:rPr>
            </w:pPr>
            <w:r>
              <w:rPr>
                <w:rFonts w:hint="eastAsia"/>
                <w:i w:val="0"/>
                <w:strike w:val="0"/>
                <w:spacing w:val="0"/>
                <w:u w:val="none"/>
              </w:rPr>
              <w:t>6</w:t>
            </w:r>
          </w:p>
        </w:tc>
        <w:tc>
          <w:tcPr>
            <w:tcW w:w="1650" w:type="dxa"/>
          </w:tcPr>
          <w:p w14:paraId="735060B0">
            <w:pPr>
              <w:rPr>
                <w:i w:val="0"/>
                <w:strike w:val="0"/>
                <w:spacing w:val="0"/>
                <w:u w:val="none"/>
              </w:rPr>
            </w:pPr>
            <w:r>
              <w:rPr>
                <w:rFonts w:hint="eastAsia"/>
                <w:i w:val="0"/>
                <w:strike w:val="0"/>
                <w:spacing w:val="0"/>
                <w:u w:val="none"/>
              </w:rPr>
              <w:t>6</w:t>
            </w:r>
          </w:p>
        </w:tc>
        <w:tc>
          <w:tcPr>
            <w:tcW w:w="1650" w:type="dxa"/>
          </w:tcPr>
          <w:p w14:paraId="7BCFDFC7">
            <w:pPr>
              <w:rPr>
                <w:i w:val="0"/>
                <w:strike w:val="0"/>
                <w:spacing w:val="0"/>
                <w:u w:val="none"/>
              </w:rPr>
            </w:pPr>
            <w:r>
              <w:rPr>
                <w:rFonts w:hint="eastAsia"/>
                <w:i w:val="0"/>
                <w:strike w:val="0"/>
                <w:spacing w:val="0"/>
                <w:u w:val="none"/>
              </w:rPr>
              <w:t>0</w:t>
            </w:r>
          </w:p>
        </w:tc>
        <w:tc>
          <w:tcPr>
            <w:tcW w:w="1650" w:type="dxa"/>
          </w:tcPr>
          <w:p w14:paraId="670FA2B0">
            <w:pPr>
              <w:rPr>
                <w:i w:val="0"/>
                <w:strike w:val="0"/>
                <w:spacing w:val="0"/>
                <w:u w:val="none"/>
              </w:rPr>
            </w:pPr>
            <w:r>
              <w:rPr>
                <w:i w:val="0"/>
                <w:strike w:val="0"/>
                <w:spacing w:val="0"/>
                <w:u w:val="none"/>
              </w:rPr>
              <w:t>100%</w:t>
            </w:r>
          </w:p>
        </w:tc>
      </w:tr>
      <w:tr w14:paraId="27B7A275">
        <w:tc>
          <w:tcPr>
            <w:tcW w:w="1650" w:type="dxa"/>
          </w:tcPr>
          <w:p w14:paraId="3D214094">
            <w:pPr>
              <w:rPr>
                <w:i w:val="0"/>
                <w:strike w:val="0"/>
                <w:spacing w:val="0"/>
                <w:u w:val="none"/>
              </w:rPr>
            </w:pPr>
            <w:r>
              <w:rPr>
                <w:i w:val="0"/>
                <w:strike w:val="0"/>
                <w:spacing w:val="0"/>
                <w:u w:val="none"/>
              </w:rPr>
              <w:t>每日用药任务生成</w:t>
            </w:r>
          </w:p>
        </w:tc>
        <w:tc>
          <w:tcPr>
            <w:tcW w:w="1650" w:type="dxa"/>
          </w:tcPr>
          <w:p w14:paraId="0FAC6904">
            <w:pPr>
              <w:rPr>
                <w:i w:val="0"/>
                <w:strike w:val="0"/>
                <w:spacing w:val="0"/>
                <w:u w:val="none"/>
              </w:rPr>
            </w:pPr>
            <w:r>
              <w:rPr>
                <w:rFonts w:hint="eastAsia"/>
                <w:i w:val="0"/>
                <w:strike w:val="0"/>
                <w:spacing w:val="0"/>
                <w:u w:val="none"/>
              </w:rPr>
              <w:t>6</w:t>
            </w:r>
          </w:p>
        </w:tc>
        <w:tc>
          <w:tcPr>
            <w:tcW w:w="1650" w:type="dxa"/>
          </w:tcPr>
          <w:p w14:paraId="0A8BBB63">
            <w:pPr>
              <w:rPr>
                <w:i w:val="0"/>
                <w:strike w:val="0"/>
                <w:spacing w:val="0"/>
                <w:u w:val="none"/>
              </w:rPr>
            </w:pPr>
            <w:r>
              <w:rPr>
                <w:rFonts w:hint="eastAsia"/>
                <w:i w:val="0"/>
                <w:strike w:val="0"/>
                <w:spacing w:val="0"/>
                <w:u w:val="none"/>
              </w:rPr>
              <w:t>6</w:t>
            </w:r>
          </w:p>
        </w:tc>
        <w:tc>
          <w:tcPr>
            <w:tcW w:w="1650" w:type="dxa"/>
          </w:tcPr>
          <w:p w14:paraId="49F18FD3">
            <w:pPr>
              <w:rPr>
                <w:i w:val="0"/>
                <w:strike w:val="0"/>
                <w:spacing w:val="0"/>
                <w:u w:val="none"/>
              </w:rPr>
            </w:pPr>
            <w:r>
              <w:rPr>
                <w:rFonts w:hint="eastAsia"/>
                <w:i w:val="0"/>
                <w:strike w:val="0"/>
                <w:spacing w:val="0"/>
                <w:u w:val="none"/>
              </w:rPr>
              <w:t>0</w:t>
            </w:r>
          </w:p>
        </w:tc>
        <w:tc>
          <w:tcPr>
            <w:tcW w:w="1650" w:type="dxa"/>
          </w:tcPr>
          <w:p w14:paraId="520DF559">
            <w:pPr>
              <w:rPr>
                <w:i w:val="0"/>
                <w:strike w:val="0"/>
                <w:spacing w:val="0"/>
                <w:u w:val="none"/>
              </w:rPr>
            </w:pPr>
            <w:r>
              <w:rPr>
                <w:i w:val="0"/>
                <w:strike w:val="0"/>
                <w:spacing w:val="0"/>
                <w:u w:val="none"/>
              </w:rPr>
              <w:t>100%</w:t>
            </w:r>
          </w:p>
        </w:tc>
      </w:tr>
      <w:tr w14:paraId="7DFB7B43">
        <w:tc>
          <w:tcPr>
            <w:tcW w:w="1650" w:type="dxa"/>
          </w:tcPr>
          <w:p w14:paraId="0F8CCD5A">
            <w:pPr>
              <w:rPr>
                <w:i w:val="0"/>
                <w:strike w:val="0"/>
                <w:spacing w:val="0"/>
                <w:u w:val="none"/>
              </w:rPr>
            </w:pPr>
            <w:r>
              <w:rPr>
                <w:i w:val="0"/>
                <w:strike w:val="0"/>
                <w:spacing w:val="0"/>
                <w:u w:val="none"/>
              </w:rPr>
              <w:t>服药提醒与打卡</w:t>
            </w:r>
          </w:p>
        </w:tc>
        <w:tc>
          <w:tcPr>
            <w:tcW w:w="1650" w:type="dxa"/>
          </w:tcPr>
          <w:p w14:paraId="38CC8F61">
            <w:pPr>
              <w:rPr>
                <w:i w:val="0"/>
                <w:strike w:val="0"/>
                <w:spacing w:val="0"/>
                <w:u w:val="none"/>
              </w:rPr>
            </w:pPr>
            <w:r>
              <w:rPr>
                <w:rFonts w:hint="eastAsia"/>
                <w:i w:val="0"/>
                <w:strike w:val="0"/>
                <w:spacing w:val="0"/>
                <w:u w:val="none"/>
              </w:rPr>
              <w:t>6</w:t>
            </w:r>
          </w:p>
        </w:tc>
        <w:tc>
          <w:tcPr>
            <w:tcW w:w="1650" w:type="dxa"/>
          </w:tcPr>
          <w:p w14:paraId="4CEF03AA">
            <w:pPr>
              <w:rPr>
                <w:i w:val="0"/>
                <w:strike w:val="0"/>
                <w:spacing w:val="0"/>
                <w:u w:val="none"/>
              </w:rPr>
            </w:pPr>
            <w:r>
              <w:rPr>
                <w:rFonts w:hint="eastAsia"/>
                <w:i w:val="0"/>
                <w:strike w:val="0"/>
                <w:spacing w:val="0"/>
                <w:u w:val="none"/>
              </w:rPr>
              <w:t>6</w:t>
            </w:r>
          </w:p>
        </w:tc>
        <w:tc>
          <w:tcPr>
            <w:tcW w:w="1650" w:type="dxa"/>
          </w:tcPr>
          <w:p w14:paraId="7A260D53">
            <w:pPr>
              <w:rPr>
                <w:i w:val="0"/>
                <w:strike w:val="0"/>
                <w:spacing w:val="0"/>
                <w:u w:val="none"/>
              </w:rPr>
            </w:pPr>
            <w:r>
              <w:rPr>
                <w:rFonts w:hint="eastAsia"/>
                <w:i w:val="0"/>
                <w:strike w:val="0"/>
                <w:spacing w:val="0"/>
                <w:u w:val="none"/>
              </w:rPr>
              <w:t>0</w:t>
            </w:r>
          </w:p>
        </w:tc>
        <w:tc>
          <w:tcPr>
            <w:tcW w:w="1650" w:type="dxa"/>
          </w:tcPr>
          <w:p w14:paraId="3C0037E4">
            <w:pPr>
              <w:rPr>
                <w:i w:val="0"/>
                <w:strike w:val="0"/>
                <w:spacing w:val="0"/>
                <w:u w:val="none"/>
              </w:rPr>
            </w:pPr>
            <w:r>
              <w:rPr>
                <w:i w:val="0"/>
                <w:strike w:val="0"/>
                <w:spacing w:val="0"/>
                <w:u w:val="none"/>
              </w:rPr>
              <w:t>100%</w:t>
            </w:r>
          </w:p>
        </w:tc>
      </w:tr>
      <w:tr w14:paraId="46BFFD3C">
        <w:tc>
          <w:tcPr>
            <w:tcW w:w="1650" w:type="dxa"/>
          </w:tcPr>
          <w:p w14:paraId="5D5A5BE7">
            <w:pPr>
              <w:rPr>
                <w:i w:val="0"/>
                <w:strike w:val="0"/>
                <w:spacing w:val="0"/>
                <w:u w:val="none"/>
              </w:rPr>
            </w:pPr>
            <w:r>
              <w:rPr>
                <w:i w:val="0"/>
                <w:strike w:val="0"/>
                <w:spacing w:val="0"/>
                <w:u w:val="none"/>
              </w:rPr>
              <w:t>漏服检测与告警</w:t>
            </w:r>
          </w:p>
        </w:tc>
        <w:tc>
          <w:tcPr>
            <w:tcW w:w="1650" w:type="dxa"/>
          </w:tcPr>
          <w:p w14:paraId="659EEB37">
            <w:pPr>
              <w:rPr>
                <w:i w:val="0"/>
                <w:strike w:val="0"/>
                <w:spacing w:val="0"/>
                <w:u w:val="none"/>
              </w:rPr>
            </w:pPr>
            <w:r>
              <w:rPr>
                <w:rFonts w:hint="eastAsia"/>
                <w:i w:val="0"/>
                <w:strike w:val="0"/>
                <w:spacing w:val="0"/>
                <w:u w:val="none"/>
              </w:rPr>
              <w:t>6</w:t>
            </w:r>
          </w:p>
        </w:tc>
        <w:tc>
          <w:tcPr>
            <w:tcW w:w="1650" w:type="dxa"/>
          </w:tcPr>
          <w:p w14:paraId="59919583">
            <w:pPr>
              <w:rPr>
                <w:i w:val="0"/>
                <w:strike w:val="0"/>
                <w:spacing w:val="0"/>
                <w:u w:val="none"/>
              </w:rPr>
            </w:pPr>
            <w:r>
              <w:rPr>
                <w:rFonts w:hint="eastAsia"/>
                <w:i w:val="0"/>
                <w:strike w:val="0"/>
                <w:spacing w:val="0"/>
                <w:u w:val="none"/>
              </w:rPr>
              <w:t>6</w:t>
            </w:r>
          </w:p>
        </w:tc>
        <w:tc>
          <w:tcPr>
            <w:tcW w:w="1650" w:type="dxa"/>
          </w:tcPr>
          <w:p w14:paraId="3770404E">
            <w:pPr>
              <w:rPr>
                <w:i w:val="0"/>
                <w:strike w:val="0"/>
                <w:spacing w:val="0"/>
                <w:u w:val="none"/>
              </w:rPr>
            </w:pPr>
            <w:r>
              <w:rPr>
                <w:rFonts w:hint="eastAsia"/>
                <w:i w:val="0"/>
                <w:strike w:val="0"/>
                <w:spacing w:val="0"/>
                <w:u w:val="none"/>
              </w:rPr>
              <w:t>0</w:t>
            </w:r>
          </w:p>
        </w:tc>
        <w:tc>
          <w:tcPr>
            <w:tcW w:w="1650" w:type="dxa"/>
          </w:tcPr>
          <w:p w14:paraId="4A6BCDA5">
            <w:pPr>
              <w:rPr>
                <w:i w:val="0"/>
                <w:strike w:val="0"/>
                <w:spacing w:val="0"/>
                <w:u w:val="none"/>
              </w:rPr>
            </w:pPr>
            <w:r>
              <w:rPr>
                <w:i w:val="0"/>
                <w:strike w:val="0"/>
                <w:spacing w:val="0"/>
                <w:u w:val="none"/>
              </w:rPr>
              <w:t>100%</w:t>
            </w:r>
          </w:p>
        </w:tc>
      </w:tr>
      <w:tr w14:paraId="3D02B631">
        <w:tc>
          <w:tcPr>
            <w:tcW w:w="1650" w:type="dxa"/>
          </w:tcPr>
          <w:p w14:paraId="0715A35E">
            <w:pPr>
              <w:rPr>
                <w:b/>
                <w:i w:val="0"/>
                <w:strike w:val="0"/>
                <w:spacing w:val="0"/>
                <w:u w:val="none"/>
              </w:rPr>
            </w:pPr>
            <w:r>
              <w:rPr>
                <w:rFonts w:hint="eastAsia"/>
                <w:b/>
                <w:i w:val="0"/>
                <w:strike w:val="0"/>
                <w:spacing w:val="0"/>
                <w:u w:val="none"/>
              </w:rPr>
              <w:t>合计</w:t>
            </w:r>
          </w:p>
        </w:tc>
        <w:tc>
          <w:tcPr>
            <w:tcW w:w="1650" w:type="dxa"/>
          </w:tcPr>
          <w:p w14:paraId="55ACBC88">
            <w:pPr>
              <w:rPr>
                <w:b/>
                <w:i w:val="0"/>
                <w:strike w:val="0"/>
                <w:spacing w:val="0"/>
                <w:u w:val="none"/>
              </w:rPr>
            </w:pPr>
            <w:r>
              <w:rPr>
                <w:rFonts w:hint="eastAsia"/>
                <w:b/>
                <w:i w:val="0"/>
                <w:strike w:val="0"/>
                <w:spacing w:val="0"/>
                <w:u w:val="none"/>
              </w:rPr>
              <w:t>24</w:t>
            </w:r>
          </w:p>
        </w:tc>
        <w:tc>
          <w:tcPr>
            <w:tcW w:w="1650" w:type="dxa"/>
          </w:tcPr>
          <w:p w14:paraId="39AABEDE">
            <w:pPr>
              <w:rPr>
                <w:b/>
                <w:i w:val="0"/>
                <w:strike w:val="0"/>
                <w:spacing w:val="0"/>
                <w:u w:val="none"/>
              </w:rPr>
            </w:pPr>
            <w:r>
              <w:rPr>
                <w:rFonts w:hint="eastAsia"/>
                <w:b/>
                <w:i w:val="0"/>
                <w:strike w:val="0"/>
                <w:spacing w:val="0"/>
                <w:u w:val="none"/>
              </w:rPr>
              <w:t>24</w:t>
            </w:r>
          </w:p>
        </w:tc>
        <w:tc>
          <w:tcPr>
            <w:tcW w:w="1650" w:type="dxa"/>
          </w:tcPr>
          <w:p w14:paraId="59EE11CA">
            <w:pPr>
              <w:rPr>
                <w:b/>
                <w:i w:val="0"/>
                <w:strike w:val="0"/>
                <w:spacing w:val="0"/>
                <w:u w:val="none"/>
              </w:rPr>
            </w:pPr>
            <w:r>
              <w:rPr>
                <w:rFonts w:hint="eastAsia"/>
                <w:b/>
                <w:i w:val="0"/>
                <w:strike w:val="0"/>
                <w:spacing w:val="0"/>
                <w:u w:val="none"/>
              </w:rPr>
              <w:t>0</w:t>
            </w:r>
          </w:p>
        </w:tc>
        <w:tc>
          <w:tcPr>
            <w:tcW w:w="1650" w:type="dxa"/>
          </w:tcPr>
          <w:p w14:paraId="5DBFC382">
            <w:pPr>
              <w:rPr>
                <w:b/>
                <w:i w:val="0"/>
                <w:strike w:val="0"/>
                <w:spacing w:val="0"/>
                <w:u w:val="none"/>
              </w:rPr>
            </w:pPr>
            <w:r>
              <w:rPr>
                <w:b/>
                <w:i w:val="0"/>
                <w:strike w:val="0"/>
                <w:spacing w:val="0"/>
                <w:u w:val="none"/>
              </w:rPr>
              <w:t>100%</w:t>
            </w:r>
          </w:p>
        </w:tc>
      </w:tr>
    </w:tbl>
    <w:p w14:paraId="025DF739">
      <w:pPr>
        <w:pStyle w:val="3"/>
        <w:pBdr>
          <w:bottom w:val="none" w:color="auto" w:sz="0" w:space="0"/>
        </w:pBdr>
        <w:spacing w:line="360" w:lineRule="auto"/>
        <w:ind w:left="0" w:firstLine="0"/>
        <w:rPr>
          <w:b/>
          <w:i w:val="0"/>
          <w:strike w:val="0"/>
          <w:spacing w:val="0"/>
          <w:u w:val="none"/>
        </w:rPr>
      </w:pPr>
      <w:r>
        <w:rPr>
          <w:b/>
          <w:i w:val="0"/>
          <w:strike w:val="0"/>
          <w:spacing w:val="0"/>
          <w:u w:val="none"/>
        </w:rPr>
        <w:t>综合分析</w:t>
      </w:r>
    </w:p>
    <w:p w14:paraId="5718A068">
      <w:pPr>
        <w:pStyle w:val="3"/>
        <w:pBdr>
          <w:bottom w:val="none" w:color="auto" w:sz="0" w:space="0"/>
        </w:pBdr>
        <w:spacing w:line="360" w:lineRule="auto"/>
        <w:ind w:left="0" w:firstLine="0"/>
        <w:rPr>
          <w:i w:val="0"/>
          <w:strike w:val="0"/>
          <w:spacing w:val="0"/>
          <w:u w:val="none"/>
        </w:rPr>
      </w:pPr>
      <w:r>
        <w:rPr>
          <w:i w:val="0"/>
          <w:strike w:val="0"/>
          <w:spacing w:val="0"/>
          <w:u w:val="none"/>
        </w:rPr>
        <w:t>用药计划与管理功能模块的单元测试整体表现优秀，所有测试用例均通过测试。从测试结果来看，计划管理完善，用药计划创建、修改、暂停、删除功能完整，支持手动填写和OCR导入两种方式，参数校验严格，能够识别必填项缺失和时间冲突；任务生成准确，每日0点自动根据计划生成当日服药任务，准确率100%，能够正确处理多个计划、多个时间点的情况，计划状态判断准确；提醒打卡及时，服药提醒在任务时间前5分钟准时推送，误差≤1分钟，打卡功能操作简单，任务状态流转正确（未服→已服用）；漏服告警有效，漏服检测在超时2分钟后准确触发，告警通知同时推送至用户和家庭组成员，实现家庭协同照护，保障用药安全</w:t>
      </w:r>
      <w:r>
        <w:rPr>
          <w:rFonts w:hint="eastAsia"/>
          <w:i w:val="0"/>
          <w:strike w:val="0"/>
          <w:spacing w:val="0"/>
          <w:u w:val="none"/>
        </w:rPr>
        <w:t>。</w:t>
      </w:r>
    </w:p>
    <w:p w14:paraId="38FBFDC0">
      <w:pPr>
        <w:pStyle w:val="3"/>
        <w:pBdr>
          <w:bottom w:val="none" w:color="auto" w:sz="0" w:space="0"/>
        </w:pBdr>
        <w:spacing w:line="360" w:lineRule="auto"/>
        <w:ind w:left="0" w:firstLine="0"/>
        <w:rPr>
          <w:b/>
          <w:i w:val="0"/>
          <w:strike w:val="0"/>
          <w:spacing w:val="0"/>
          <w:u w:val="none"/>
        </w:rPr>
      </w:pPr>
      <w:r>
        <w:rPr>
          <w:b/>
          <w:i w:val="0"/>
          <w:strike w:val="0"/>
          <w:spacing w:val="0"/>
          <w:u w:val="none"/>
        </w:rPr>
        <w:t>改进建议</w:t>
      </w:r>
    </w:p>
    <w:p w14:paraId="5788E174">
      <w:pPr>
        <w:pStyle w:val="3"/>
        <w:spacing w:line="360" w:lineRule="auto"/>
        <w:ind w:left="0" w:firstLine="0"/>
        <w:rPr>
          <w:i w:val="0"/>
          <w:strike w:val="0"/>
          <w:spacing w:val="0"/>
          <w:u w:val="none"/>
        </w:rPr>
      </w:pPr>
      <w:r>
        <w:rPr>
          <w:i w:val="0"/>
          <w:strike w:val="0"/>
          <w:spacing w:val="0"/>
          <w:u w:val="none"/>
        </w:rPr>
        <w:t>当前版本仅提供基础的用药历史记录，建议增加用药依从性的可视化深度分析，如依从性趋势图、漏服原因分析等；建议支持用户自定义提醒提前时间（如10分钟、30分钟），满足不同用户的使用习惯；当检测到漏服时，除了告警外，建议提供专业的补服指导建议，如"是否可以补服"、"如何调整后续用药"等；虽然当前定时精度已满足要求，但建议进一步优化定时器算法，减少系统负载对定时精度的影响。</w:t>
      </w:r>
    </w:p>
    <w:p w14:paraId="3E9324F5">
      <w:pPr>
        <w:pStyle w:val="5"/>
        <w:rPr>
          <w:i w:val="0"/>
          <w:strike w:val="0"/>
          <w:spacing w:val="0"/>
          <w:u w:val="none"/>
        </w:rPr>
      </w:pPr>
      <w:r>
        <w:rPr>
          <w:i w:val="0"/>
          <w:strike w:val="0"/>
          <w:spacing w:val="0"/>
          <w:u w:val="none"/>
        </w:rPr>
        <w:t>测试经验总结</w:t>
      </w:r>
    </w:p>
    <w:p w14:paraId="6D7101F7">
      <w:pPr>
        <w:pStyle w:val="3"/>
        <w:spacing w:line="360" w:lineRule="auto"/>
        <w:ind w:left="0" w:firstLine="0"/>
        <w:rPr>
          <w:i w:val="0"/>
          <w:strike w:val="0"/>
          <w:spacing w:val="0"/>
          <w:u w:val="none"/>
        </w:rPr>
      </w:pPr>
      <w:r>
        <w:rPr>
          <w:i w:val="0"/>
          <w:strike w:val="0"/>
          <w:spacing w:val="0"/>
          <w:u w:val="none"/>
        </w:rPr>
        <w:t>在用药计划与管理功能模块的单元测试过程中，我们积累了以下经验。用药提醒和漏服检测依赖精确的定时任务，测试需要考虑系统负载、网络延迟等因素对定时精度的影响，建议使用专门的定时任务测试框架；任务状态（未服/已服用/漏服）的流转逻辑复杂，需要覆盖所有可能的状态转换路径，确保状态一致性，避免出现非法状态；用药状态需要实时同步至家庭组成员，测试需要验证同步的及时性和准确性，特别是在网络不稳定的情况下；网络中断、设备离线等异常场景下的数据同步和状态保持是关键，需要充分测试本地缓存和恢复同步机制；用药管理功能面向老年用户，操作流程必须简化，核心功能（打卡）应实现一键操作，减少操作步骤；用药计划、任务、历史记录之间存在复杂的关联关系，需要使用数据库事务保证数据一致性，避免数据不一致问题。</w:t>
      </w:r>
    </w:p>
    <w:p w14:paraId="0E51D215">
      <w:pPr>
        <w:pStyle w:val="4"/>
        <w:numPr>
          <w:ilvl w:val="1"/>
          <w:numId w:val="1"/>
        </w:numPr>
        <w:rPr>
          <w:i w:val="0"/>
          <w:strike w:val="0"/>
          <w:spacing w:val="0"/>
          <w:u w:val="none"/>
        </w:rPr>
      </w:pPr>
      <w:r>
        <w:rPr>
          <w:i w:val="0"/>
          <w:strike w:val="0"/>
          <w:spacing w:val="0"/>
          <w:u w:val="none"/>
        </w:rPr>
        <w:t>用户与家庭组管理功能</w:t>
      </w:r>
      <w:bookmarkEnd w:id="115"/>
      <w:bookmarkEnd w:id="116"/>
    </w:p>
    <w:p w14:paraId="58B06470">
      <w:pPr>
        <w:pStyle w:val="5"/>
        <w:numPr>
          <w:ilvl w:val="2"/>
          <w:numId w:val="1"/>
        </w:numPr>
        <w:rPr>
          <w:i w:val="0"/>
          <w:strike w:val="0"/>
          <w:spacing w:val="0"/>
          <w:u w:val="none"/>
        </w:rPr>
      </w:pPr>
      <w:bookmarkStart w:id="117" w:name="_Tocdprjdh"/>
      <w:bookmarkStart w:id="118" w:name="_Toc2facls"/>
      <w:r>
        <w:rPr>
          <w:i w:val="0"/>
          <w:strike w:val="0"/>
          <w:spacing w:val="0"/>
          <w:u w:val="none"/>
        </w:rPr>
        <w:t>测试用例与结果分析</w:t>
      </w:r>
      <w:bookmarkEnd w:id="117"/>
      <w:bookmarkEnd w:id="118"/>
    </w:p>
    <w:p w14:paraId="319D3EEC">
      <w:pPr>
        <w:pStyle w:val="3"/>
        <w:pBdr>
          <w:bottom w:val="none" w:color="auto" w:sz="0" w:space="0"/>
        </w:pBdr>
        <w:ind w:firstLine="0"/>
        <w:rPr>
          <w:rFonts w:hint="eastAsia"/>
          <w:b/>
        </w:rPr>
      </w:pPr>
      <w:r>
        <w:rPr>
          <w:rFonts w:hint="eastAsia"/>
          <w:b/>
        </w:rPr>
        <w:t>测试用例</w:t>
      </w:r>
    </w:p>
    <w:p w14:paraId="79D27BFD">
      <w:pPr>
        <w:pStyle w:val="3"/>
        <w:ind w:firstLine="480"/>
      </w:pP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1457"/>
        <w:gridCol w:w="1704"/>
        <w:gridCol w:w="1705"/>
        <w:gridCol w:w="1705"/>
      </w:tblGrid>
      <w:tr w14:paraId="7DC5F18D">
        <w:trPr>
          <w:trHeight w:val="0" w:hRule="atLeast"/>
          <w:jc w:val="center"/>
        </w:trPr>
        <w:tc>
          <w:tcPr>
            <w:tcW w:w="1951" w:type="dxa"/>
            <w:tcBorders>
              <w:top w:val="single" w:color="auto" w:sz="8" w:space="0"/>
              <w:left w:val="nil"/>
            </w:tcBorders>
          </w:tcPr>
          <w:p w14:paraId="3D6391D6">
            <w:pPr>
              <w:jc w:val="center"/>
              <w:rPr>
                <w:rFonts w:eastAsia="宋体" w:cs="Times New Roman"/>
                <w:kern w:val="0"/>
                <w:szCs w:val="20"/>
              </w:rPr>
            </w:pPr>
            <w:r>
              <w:rPr>
                <w:rFonts w:hint="eastAsia" w:eastAsia="宋体" w:cs="Times New Roman"/>
                <w:kern w:val="0"/>
                <w:szCs w:val="20"/>
              </w:rPr>
              <w:t>用例编号</w:t>
            </w:r>
          </w:p>
        </w:tc>
        <w:tc>
          <w:tcPr>
            <w:tcW w:w="6571" w:type="dxa"/>
            <w:gridSpan w:val="4"/>
            <w:tcBorders>
              <w:top w:val="single" w:color="auto" w:sz="8" w:space="0"/>
              <w:right w:val="nil"/>
            </w:tcBorders>
          </w:tcPr>
          <w:p w14:paraId="47AFC427">
            <w:pPr>
              <w:jc w:val="center"/>
              <w:rPr>
                <w:rFonts w:eastAsia="宋体" w:cs="Times New Roman"/>
                <w:kern w:val="0"/>
                <w:szCs w:val="20"/>
              </w:rPr>
            </w:pPr>
            <w:r>
              <w:rPr>
                <w:rFonts w:hint="eastAsia" w:eastAsia="宋体" w:cs="Times New Roman"/>
                <w:kern w:val="0"/>
                <w:szCs w:val="20"/>
              </w:rPr>
              <w:t>001</w:t>
            </w:r>
          </w:p>
        </w:tc>
      </w:tr>
      <w:tr w14:paraId="5B238A1F">
        <w:trPr>
          <w:trHeight w:val="0" w:hRule="atLeast"/>
          <w:jc w:val="center"/>
        </w:trPr>
        <w:tc>
          <w:tcPr>
            <w:tcW w:w="1951" w:type="dxa"/>
            <w:tcBorders>
              <w:left w:val="nil"/>
            </w:tcBorders>
          </w:tcPr>
          <w:p w14:paraId="2DB372F4">
            <w:pPr>
              <w:jc w:val="center"/>
              <w:rPr>
                <w:rFonts w:eastAsia="宋体" w:cs="Times New Roman"/>
                <w:kern w:val="0"/>
                <w:szCs w:val="20"/>
              </w:rPr>
            </w:pPr>
            <w:r>
              <w:rPr>
                <w:rFonts w:hint="eastAsia" w:eastAsia="宋体" w:cs="Times New Roman"/>
                <w:kern w:val="0"/>
                <w:szCs w:val="20"/>
              </w:rPr>
              <w:t>测试单元描述</w:t>
            </w:r>
          </w:p>
        </w:tc>
        <w:tc>
          <w:tcPr>
            <w:tcW w:w="6571" w:type="dxa"/>
            <w:gridSpan w:val="4"/>
            <w:tcBorders>
              <w:right w:val="nil"/>
            </w:tcBorders>
          </w:tcPr>
          <w:p w14:paraId="75ABC435">
            <w:pPr>
              <w:jc w:val="center"/>
              <w:rPr>
                <w:rFonts w:eastAsia="宋体" w:cs="Times New Roman"/>
                <w:kern w:val="0"/>
                <w:szCs w:val="20"/>
              </w:rPr>
            </w:pPr>
            <w:r>
              <w:rPr>
                <w:rFonts w:ascii="宋体" w:hAnsi="宋体" w:eastAsia="宋体" w:cs="宋体"/>
                <w:i w:val="0"/>
                <w:strike w:val="0"/>
                <w:spacing w:val="0"/>
                <w:u w:val="none"/>
              </w:rPr>
              <w:t>用户注册与登录功能测试</w:t>
            </w:r>
          </w:p>
        </w:tc>
      </w:tr>
      <w:tr w14:paraId="18D366B4">
        <w:trPr>
          <w:trHeight w:val="0" w:hRule="atLeast"/>
          <w:jc w:val="center"/>
        </w:trPr>
        <w:tc>
          <w:tcPr>
            <w:tcW w:w="1951" w:type="dxa"/>
            <w:tcBorders>
              <w:left w:val="nil"/>
            </w:tcBorders>
          </w:tcPr>
          <w:p w14:paraId="7CBC21CC">
            <w:pPr>
              <w:jc w:val="center"/>
              <w:rPr>
                <w:rFonts w:eastAsia="宋体" w:cs="Times New Roman"/>
                <w:kern w:val="0"/>
                <w:szCs w:val="20"/>
              </w:rPr>
            </w:pPr>
            <w:r>
              <w:rPr>
                <w:rFonts w:hint="eastAsia" w:eastAsia="宋体" w:cs="Times New Roman"/>
                <w:kern w:val="0"/>
                <w:szCs w:val="20"/>
              </w:rPr>
              <w:t>用例目的</w:t>
            </w:r>
          </w:p>
        </w:tc>
        <w:tc>
          <w:tcPr>
            <w:tcW w:w="6571" w:type="dxa"/>
            <w:gridSpan w:val="4"/>
            <w:tcBorders>
              <w:right w:val="nil"/>
            </w:tcBorders>
          </w:tcPr>
          <w:p w14:paraId="3E4F4963">
            <w:pPr>
              <w:jc w:val="center"/>
              <w:rPr>
                <w:rFonts w:eastAsia="宋体" w:cs="Times New Roman"/>
                <w:kern w:val="0"/>
                <w:szCs w:val="20"/>
              </w:rPr>
            </w:pPr>
            <w:r>
              <w:rPr>
                <w:rFonts w:ascii="宋体" w:hAnsi="宋体" w:eastAsia="宋体" w:cs="宋体"/>
                <w:i w:val="0"/>
                <w:strike w:val="0"/>
                <w:spacing w:val="0"/>
                <w:u w:val="none"/>
              </w:rPr>
              <w:t>验证用户能够正确完成注册、登录流程，Token 机制正常工作</w:t>
            </w:r>
          </w:p>
        </w:tc>
      </w:tr>
      <w:tr w14:paraId="65885634">
        <w:trPr>
          <w:trHeight w:val="0" w:hRule="atLeast"/>
          <w:jc w:val="center"/>
        </w:trPr>
        <w:tc>
          <w:tcPr>
            <w:tcW w:w="1951" w:type="dxa"/>
            <w:tcBorders>
              <w:left w:val="nil"/>
            </w:tcBorders>
          </w:tcPr>
          <w:p w14:paraId="0DAE8B73">
            <w:pPr>
              <w:jc w:val="center"/>
              <w:rPr>
                <w:rFonts w:eastAsia="宋体" w:cs="Times New Roman"/>
                <w:kern w:val="0"/>
                <w:szCs w:val="20"/>
              </w:rPr>
            </w:pPr>
            <w:r>
              <w:rPr>
                <w:rFonts w:hint="eastAsia" w:eastAsia="宋体" w:cs="Times New Roman"/>
                <w:kern w:val="0"/>
                <w:szCs w:val="20"/>
              </w:rPr>
              <w:t>前提条件</w:t>
            </w:r>
          </w:p>
        </w:tc>
        <w:tc>
          <w:tcPr>
            <w:tcW w:w="6571" w:type="dxa"/>
            <w:gridSpan w:val="4"/>
            <w:tcBorders>
              <w:right w:val="nil"/>
            </w:tcBorders>
          </w:tcPr>
          <w:p w14:paraId="4485FE25">
            <w:pPr>
              <w:snapToGrid/>
              <w:spacing w:line="240" w:lineRule="auto"/>
              <w:jc w:val="center"/>
            </w:pPr>
            <w:r>
              <w:rPr>
                <w:rFonts w:hint="eastAsia" w:ascii="宋体" w:hAnsi="宋体" w:eastAsia="宋体" w:cs="宋体"/>
                <w:i w:val="0"/>
                <w:strike w:val="0"/>
                <w:spacing w:val="0"/>
                <w:u w:val="none"/>
              </w:rPr>
              <w:t>1</w:t>
            </w:r>
            <w:r>
              <w:rPr>
                <w:rFonts w:ascii="宋体" w:hAnsi="宋体" w:eastAsia="宋体" w:cs="宋体"/>
                <w:i w:val="0"/>
                <w:strike w:val="0"/>
                <w:spacing w:val="0"/>
                <w:u w:val="none"/>
              </w:rPr>
              <w:t>. 数据库正常</w:t>
            </w:r>
          </w:p>
          <w:p w14:paraId="6D79EEEB">
            <w:pPr>
              <w:jc w:val="center"/>
              <w:rPr>
                <w:rFonts w:eastAsia="宋体" w:cs="Times New Roman"/>
                <w:kern w:val="0"/>
                <w:szCs w:val="20"/>
              </w:rPr>
            </w:pPr>
            <w:r>
              <w:rPr>
                <w:rFonts w:hint="eastAsia" w:ascii="宋体" w:hAnsi="宋体" w:eastAsia="宋体" w:cs="宋体"/>
                <w:i w:val="0"/>
                <w:strike w:val="0"/>
                <w:spacing w:val="0"/>
                <w:u w:val="none"/>
              </w:rPr>
              <w:t>2</w:t>
            </w:r>
            <w:r>
              <w:rPr>
                <w:rFonts w:ascii="宋体" w:hAnsi="宋体" w:eastAsia="宋体" w:cs="宋体"/>
                <w:i w:val="0"/>
                <w:strike w:val="0"/>
                <w:spacing w:val="0"/>
                <w:u w:val="none"/>
              </w:rPr>
              <w:t>. JWT 配置正确</w:t>
            </w:r>
          </w:p>
        </w:tc>
      </w:tr>
      <w:tr w14:paraId="085BDB36">
        <w:trPr>
          <w:trHeight w:val="0" w:hRule="atLeast"/>
          <w:jc w:val="center"/>
        </w:trPr>
        <w:tc>
          <w:tcPr>
            <w:tcW w:w="1951" w:type="dxa"/>
            <w:tcBorders>
              <w:left w:val="nil"/>
            </w:tcBorders>
          </w:tcPr>
          <w:p w14:paraId="46CF7225">
            <w:pPr>
              <w:jc w:val="center"/>
              <w:rPr>
                <w:rFonts w:eastAsia="宋体" w:cs="Times New Roman"/>
                <w:kern w:val="0"/>
                <w:szCs w:val="20"/>
              </w:rPr>
            </w:pPr>
            <w:r>
              <w:rPr>
                <w:rFonts w:hint="eastAsia" w:eastAsia="宋体" w:cs="Times New Roman"/>
                <w:kern w:val="0"/>
                <w:szCs w:val="20"/>
              </w:rPr>
              <w:t>特殊的规程说明</w:t>
            </w:r>
          </w:p>
        </w:tc>
        <w:tc>
          <w:tcPr>
            <w:tcW w:w="6571" w:type="dxa"/>
            <w:gridSpan w:val="4"/>
            <w:tcBorders>
              <w:right w:val="nil"/>
            </w:tcBorders>
          </w:tcPr>
          <w:p w14:paraId="7B1AEAEC">
            <w:pPr>
              <w:jc w:val="center"/>
              <w:rPr>
                <w:rFonts w:eastAsia="宋体" w:cs="Times New Roman"/>
                <w:kern w:val="0"/>
                <w:szCs w:val="20"/>
              </w:rPr>
            </w:pPr>
            <w:r>
              <w:rPr>
                <w:rFonts w:ascii="宋体" w:hAnsi="宋体" w:eastAsia="宋体" w:cs="宋体"/>
                <w:i w:val="0"/>
                <w:strike w:val="0"/>
                <w:spacing w:val="0"/>
                <w:u w:val="none"/>
              </w:rPr>
              <w:t>需要测试正常流程和异常流程</w:t>
            </w:r>
          </w:p>
        </w:tc>
      </w:tr>
      <w:tr w14:paraId="51B0C6B0">
        <w:trPr>
          <w:trHeight w:val="0" w:hRule="atLeast"/>
          <w:jc w:val="center"/>
        </w:trPr>
        <w:tc>
          <w:tcPr>
            <w:tcW w:w="1951" w:type="dxa"/>
            <w:tcBorders>
              <w:left w:val="nil"/>
              <w:bottom w:val="single" w:color="auto" w:sz="4" w:space="0"/>
            </w:tcBorders>
          </w:tcPr>
          <w:p w14:paraId="1F6A0AE4">
            <w:pPr>
              <w:jc w:val="center"/>
              <w:rPr>
                <w:rFonts w:eastAsia="宋体" w:cs="Times New Roman"/>
                <w:kern w:val="0"/>
                <w:szCs w:val="20"/>
              </w:rPr>
            </w:pPr>
            <w:r>
              <w:rPr>
                <w:rFonts w:hint="eastAsia" w:eastAsia="宋体" w:cs="Times New Roman"/>
                <w:kern w:val="0"/>
                <w:szCs w:val="20"/>
              </w:rPr>
              <w:t>用例间的依赖关系</w:t>
            </w:r>
          </w:p>
        </w:tc>
        <w:tc>
          <w:tcPr>
            <w:tcW w:w="6571" w:type="dxa"/>
            <w:gridSpan w:val="4"/>
            <w:tcBorders>
              <w:bottom w:val="single" w:color="auto" w:sz="4" w:space="0"/>
              <w:right w:val="nil"/>
            </w:tcBorders>
          </w:tcPr>
          <w:p w14:paraId="6699C075">
            <w:pPr>
              <w:jc w:val="center"/>
              <w:rPr>
                <w:rFonts w:eastAsia="宋体" w:cs="Times New Roman"/>
                <w:kern w:val="0"/>
                <w:szCs w:val="20"/>
              </w:rPr>
            </w:pPr>
            <w:r>
              <w:rPr>
                <w:rFonts w:hint="eastAsia" w:eastAsia="宋体" w:cs="Times New Roman"/>
                <w:kern w:val="0"/>
                <w:szCs w:val="20"/>
              </w:rPr>
              <w:t>无</w:t>
            </w:r>
          </w:p>
        </w:tc>
      </w:tr>
      <w:tr w14:paraId="2AA67A7A">
        <w:trPr>
          <w:trHeight w:val="0" w:hRule="atLeast"/>
          <w:jc w:val="center"/>
        </w:trPr>
        <w:tc>
          <w:tcPr>
            <w:tcW w:w="1951" w:type="dxa"/>
            <w:tcBorders>
              <w:left w:val="nil"/>
            </w:tcBorders>
            <w:shd w:val="clear" w:color="auto" w:fill="D8D8D8" w:themeFill="background1" w:themeFillShade="D9"/>
          </w:tcPr>
          <w:p w14:paraId="3DA3A4C3">
            <w:pPr>
              <w:jc w:val="center"/>
              <w:rPr>
                <w:rFonts w:eastAsia="宋体" w:cs="Times New Roman"/>
                <w:kern w:val="0"/>
                <w:szCs w:val="20"/>
              </w:rPr>
            </w:pPr>
            <w:r>
              <w:rPr>
                <w:rFonts w:hint="eastAsia" w:eastAsia="宋体" w:cs="Times New Roman"/>
                <w:kern w:val="0"/>
                <w:szCs w:val="20"/>
              </w:rPr>
              <w:t>具体步骤</w:t>
            </w:r>
          </w:p>
        </w:tc>
        <w:tc>
          <w:tcPr>
            <w:tcW w:w="1457" w:type="dxa"/>
            <w:shd w:val="clear" w:color="auto" w:fill="D8D8D8" w:themeFill="background1" w:themeFillShade="D9"/>
          </w:tcPr>
          <w:p w14:paraId="6378F241">
            <w:pPr>
              <w:jc w:val="center"/>
              <w:rPr>
                <w:rFonts w:eastAsia="宋体" w:cs="Times New Roman"/>
                <w:kern w:val="0"/>
                <w:szCs w:val="20"/>
              </w:rPr>
            </w:pPr>
            <w:r>
              <w:rPr>
                <w:rFonts w:hint="eastAsia" w:eastAsia="宋体" w:cs="Times New Roman"/>
                <w:kern w:val="0"/>
                <w:szCs w:val="20"/>
              </w:rPr>
              <w:t>输入</w:t>
            </w:r>
          </w:p>
        </w:tc>
        <w:tc>
          <w:tcPr>
            <w:tcW w:w="1704" w:type="dxa"/>
            <w:shd w:val="clear" w:color="auto" w:fill="D8D8D8" w:themeFill="background1" w:themeFillShade="D9"/>
          </w:tcPr>
          <w:p w14:paraId="7EA5EEC9">
            <w:pPr>
              <w:jc w:val="center"/>
              <w:rPr>
                <w:rFonts w:eastAsia="宋体" w:cs="Times New Roman"/>
                <w:kern w:val="0"/>
                <w:szCs w:val="20"/>
              </w:rPr>
            </w:pPr>
            <w:r>
              <w:rPr>
                <w:rFonts w:hint="eastAsia" w:eastAsia="宋体" w:cs="Times New Roman"/>
                <w:kern w:val="0"/>
                <w:szCs w:val="20"/>
              </w:rPr>
              <w:t>期望输出</w:t>
            </w:r>
          </w:p>
        </w:tc>
        <w:tc>
          <w:tcPr>
            <w:tcW w:w="1705" w:type="dxa"/>
            <w:shd w:val="clear" w:color="auto" w:fill="D8D8D8" w:themeFill="background1" w:themeFillShade="D9"/>
          </w:tcPr>
          <w:p w14:paraId="0D110314">
            <w:pPr>
              <w:jc w:val="center"/>
              <w:rPr>
                <w:rFonts w:eastAsia="宋体" w:cs="Times New Roman"/>
                <w:kern w:val="0"/>
                <w:szCs w:val="20"/>
              </w:rPr>
            </w:pPr>
            <w:r>
              <w:rPr>
                <w:rFonts w:hint="eastAsia" w:eastAsia="宋体" w:cs="Times New Roman"/>
                <w:kern w:val="0"/>
                <w:szCs w:val="20"/>
              </w:rPr>
              <w:t>实际输出</w:t>
            </w:r>
          </w:p>
        </w:tc>
        <w:tc>
          <w:tcPr>
            <w:tcW w:w="1705" w:type="dxa"/>
            <w:tcBorders>
              <w:right w:val="nil"/>
            </w:tcBorders>
            <w:shd w:val="clear" w:color="auto" w:fill="D8D8D8" w:themeFill="background1" w:themeFillShade="D9"/>
          </w:tcPr>
          <w:p w14:paraId="1DE2395F">
            <w:pPr>
              <w:jc w:val="center"/>
              <w:rPr>
                <w:rFonts w:eastAsia="宋体" w:cs="Times New Roman"/>
                <w:kern w:val="0"/>
                <w:szCs w:val="20"/>
              </w:rPr>
            </w:pPr>
            <w:r>
              <w:rPr>
                <w:rFonts w:hint="eastAsia" w:eastAsia="宋体" w:cs="Times New Roman"/>
                <w:kern w:val="0"/>
                <w:szCs w:val="20"/>
              </w:rPr>
              <w:t>备注</w:t>
            </w:r>
          </w:p>
        </w:tc>
      </w:tr>
      <w:tr w14:paraId="7D3E627C">
        <w:trPr>
          <w:trHeight w:val="0" w:hRule="atLeast"/>
          <w:jc w:val="center"/>
        </w:trPr>
        <w:tc>
          <w:tcPr>
            <w:tcW w:w="1951" w:type="dxa"/>
            <w:tcBorders>
              <w:left w:val="nil"/>
            </w:tcBorders>
          </w:tcPr>
          <w:p w14:paraId="4C2063F7">
            <w:pPr>
              <w:jc w:val="center"/>
              <w:rPr>
                <w:rFonts w:eastAsia="宋体" w:cs="Times New Roman"/>
                <w:kern w:val="0"/>
                <w:szCs w:val="20"/>
              </w:rPr>
            </w:pPr>
            <w:r>
              <w:rPr>
                <w:rFonts w:hint="eastAsia" w:eastAsia="宋体" w:cs="Times New Roman"/>
                <w:kern w:val="0"/>
                <w:szCs w:val="20"/>
              </w:rPr>
              <w:t>1</w:t>
            </w:r>
          </w:p>
        </w:tc>
        <w:tc>
          <w:tcPr>
            <w:tcW w:w="1457" w:type="dxa"/>
          </w:tcPr>
          <w:p w14:paraId="586EF388">
            <w:pPr>
              <w:jc w:val="center"/>
              <w:rPr>
                <w:rFonts w:eastAsia="宋体" w:cs="Times New Roman"/>
                <w:kern w:val="0"/>
                <w:szCs w:val="20"/>
              </w:rPr>
            </w:pPr>
            <w:r>
              <w:rPr>
                <w:rFonts w:ascii="宋体" w:hAnsi="宋体" w:eastAsia="宋体" w:cs="宋体"/>
                <w:i w:val="0"/>
                <w:strike w:val="0"/>
                <w:spacing w:val="0"/>
                <w:u w:val="none"/>
              </w:rPr>
              <w:t>使用未注册手机号 +</w:t>
            </w:r>
            <w:r>
              <w:rPr>
                <w:rFonts w:hint="eastAsia" w:ascii="宋体" w:hAnsi="宋体" w:eastAsia="宋体" w:cs="宋体"/>
                <w:i w:val="0"/>
                <w:strike w:val="0"/>
                <w:spacing w:val="0"/>
                <w:u w:val="none"/>
              </w:rPr>
              <w:t>合法密码</w:t>
            </w:r>
            <w:r>
              <w:rPr>
                <w:rFonts w:ascii="宋体" w:hAnsi="宋体" w:eastAsia="宋体" w:cs="宋体"/>
                <w:i w:val="0"/>
                <w:strike w:val="0"/>
                <w:spacing w:val="0"/>
                <w:u w:val="none"/>
              </w:rPr>
              <w:t>注册</w:t>
            </w:r>
          </w:p>
        </w:tc>
        <w:tc>
          <w:tcPr>
            <w:tcW w:w="1704" w:type="dxa"/>
          </w:tcPr>
          <w:p w14:paraId="6DE39C1B">
            <w:pPr>
              <w:jc w:val="center"/>
              <w:rPr>
                <w:rFonts w:eastAsia="宋体" w:cs="Times New Roman"/>
                <w:kern w:val="0"/>
                <w:szCs w:val="20"/>
              </w:rPr>
            </w:pPr>
            <w:r>
              <w:rPr>
                <w:rFonts w:ascii="宋体" w:hAnsi="宋体" w:eastAsia="宋体" w:cs="宋体"/>
                <w:i w:val="0"/>
                <w:strike w:val="0"/>
                <w:spacing w:val="0"/>
                <w:u w:val="none"/>
              </w:rPr>
              <w:t>注册成功，返回用户信息和 Token</w:t>
            </w:r>
          </w:p>
        </w:tc>
        <w:tc>
          <w:tcPr>
            <w:tcW w:w="1705" w:type="dxa"/>
          </w:tcPr>
          <w:p w14:paraId="62B85852">
            <w:pPr>
              <w:jc w:val="center"/>
              <w:rPr>
                <w:rFonts w:eastAsia="宋体" w:cs="Times New Roman"/>
                <w:kern w:val="0"/>
                <w:szCs w:val="20"/>
              </w:rPr>
            </w:pPr>
            <w:r>
              <w:rPr>
                <w:rFonts w:ascii="宋体" w:hAnsi="宋体" w:eastAsia="宋体" w:cs="宋体"/>
                <w:i w:val="0"/>
                <w:strike w:val="0"/>
                <w:spacing w:val="0"/>
                <w:u w:val="none"/>
              </w:rPr>
              <w:t>user_id 生成，access_token 和 refresh_token 返回</w:t>
            </w:r>
          </w:p>
        </w:tc>
        <w:tc>
          <w:tcPr>
            <w:tcW w:w="1705" w:type="dxa"/>
            <w:tcBorders>
              <w:right w:val="nil"/>
            </w:tcBorders>
          </w:tcPr>
          <w:p w14:paraId="047C7689">
            <w:pPr>
              <w:jc w:val="center"/>
              <w:rPr>
                <w:rFonts w:eastAsia="宋体" w:cs="Times New Roman"/>
                <w:kern w:val="0"/>
                <w:szCs w:val="20"/>
              </w:rPr>
            </w:pPr>
            <w:r>
              <w:rPr>
                <w:rFonts w:ascii="宋体" w:hAnsi="宋体" w:eastAsia="宋体" w:cs="宋体"/>
                <w:i w:val="0"/>
                <w:strike w:val="0"/>
                <w:spacing w:val="0"/>
                <w:u w:val="none"/>
              </w:rPr>
              <w:t>通过</w:t>
            </w:r>
          </w:p>
        </w:tc>
      </w:tr>
      <w:tr w14:paraId="27909B9B">
        <w:trPr>
          <w:trHeight w:val="0" w:hRule="atLeast"/>
          <w:jc w:val="center"/>
        </w:trPr>
        <w:tc>
          <w:tcPr>
            <w:tcW w:w="1951" w:type="dxa"/>
            <w:tcBorders>
              <w:left w:val="nil"/>
            </w:tcBorders>
          </w:tcPr>
          <w:p w14:paraId="5847561F">
            <w:pPr>
              <w:jc w:val="center"/>
              <w:rPr>
                <w:rFonts w:eastAsia="宋体" w:cs="Times New Roman"/>
                <w:kern w:val="0"/>
                <w:szCs w:val="20"/>
              </w:rPr>
            </w:pPr>
            <w:r>
              <w:rPr>
                <w:rFonts w:hint="eastAsia" w:eastAsia="宋体" w:cs="Times New Roman"/>
                <w:kern w:val="0"/>
                <w:szCs w:val="20"/>
              </w:rPr>
              <w:t>2</w:t>
            </w:r>
          </w:p>
        </w:tc>
        <w:tc>
          <w:tcPr>
            <w:tcW w:w="1457" w:type="dxa"/>
          </w:tcPr>
          <w:p w14:paraId="308C46EA">
            <w:pPr>
              <w:jc w:val="center"/>
              <w:rPr>
                <w:rFonts w:eastAsia="宋体" w:cs="Times New Roman"/>
                <w:kern w:val="0"/>
                <w:szCs w:val="20"/>
              </w:rPr>
            </w:pPr>
            <w:r>
              <w:rPr>
                <w:rFonts w:ascii="宋体" w:hAnsi="宋体" w:eastAsia="宋体" w:cs="宋体"/>
                <w:i w:val="0"/>
                <w:strike w:val="0"/>
                <w:spacing w:val="0"/>
                <w:u w:val="none"/>
              </w:rPr>
              <w:t>使用已注册手机号重复注册</w:t>
            </w:r>
          </w:p>
        </w:tc>
        <w:tc>
          <w:tcPr>
            <w:tcW w:w="1704" w:type="dxa"/>
          </w:tcPr>
          <w:p w14:paraId="292B7EE0">
            <w:pPr>
              <w:jc w:val="center"/>
              <w:rPr>
                <w:rFonts w:eastAsia="宋体" w:cs="Times New Roman"/>
                <w:kern w:val="0"/>
                <w:szCs w:val="20"/>
              </w:rPr>
            </w:pPr>
            <w:r>
              <w:rPr>
                <w:rFonts w:ascii="宋体" w:hAnsi="宋体" w:eastAsia="宋体" w:cs="宋体"/>
                <w:i w:val="0"/>
                <w:strike w:val="0"/>
                <w:spacing w:val="0"/>
                <w:u w:val="none"/>
              </w:rPr>
              <w:t>注册失败，提示手机号已注册</w:t>
            </w:r>
          </w:p>
        </w:tc>
        <w:tc>
          <w:tcPr>
            <w:tcW w:w="1705" w:type="dxa"/>
          </w:tcPr>
          <w:p w14:paraId="4B40B387">
            <w:pPr>
              <w:jc w:val="center"/>
              <w:rPr>
                <w:rFonts w:eastAsia="宋体" w:cs="Times New Roman"/>
                <w:kern w:val="0"/>
                <w:szCs w:val="20"/>
              </w:rPr>
            </w:pPr>
            <w:r>
              <w:rPr>
                <w:rFonts w:ascii="宋体" w:hAnsi="宋体" w:eastAsia="宋体" w:cs="宋体"/>
                <w:i w:val="0"/>
                <w:strike w:val="0"/>
                <w:spacing w:val="0"/>
                <w:u w:val="none"/>
              </w:rPr>
              <w:t>返回"该手机号已注册"</w:t>
            </w:r>
          </w:p>
        </w:tc>
        <w:tc>
          <w:tcPr>
            <w:tcW w:w="1705" w:type="dxa"/>
            <w:tcBorders>
              <w:right w:val="nil"/>
            </w:tcBorders>
          </w:tcPr>
          <w:p w14:paraId="362FA739">
            <w:pPr>
              <w:jc w:val="center"/>
              <w:rPr>
                <w:rFonts w:eastAsia="宋体" w:cs="Times New Roman"/>
                <w:kern w:val="0"/>
                <w:szCs w:val="20"/>
              </w:rPr>
            </w:pPr>
            <w:r>
              <w:rPr>
                <w:rFonts w:ascii="宋体" w:hAnsi="宋体" w:eastAsia="宋体" w:cs="宋体"/>
                <w:i w:val="0"/>
                <w:strike w:val="0"/>
                <w:spacing w:val="0"/>
                <w:u w:val="none"/>
              </w:rPr>
              <w:t>通过</w:t>
            </w:r>
          </w:p>
        </w:tc>
      </w:tr>
      <w:tr w14:paraId="4A9B8D7C">
        <w:trPr>
          <w:trHeight w:val="0" w:hRule="atLeast"/>
          <w:jc w:val="center"/>
        </w:trPr>
        <w:tc>
          <w:tcPr>
            <w:tcW w:w="1951" w:type="dxa"/>
            <w:tcBorders>
              <w:left w:val="nil"/>
              <w:bottom w:val="single" w:color="auto" w:sz="8" w:space="0"/>
            </w:tcBorders>
          </w:tcPr>
          <w:p w14:paraId="25936C48">
            <w:pPr>
              <w:jc w:val="center"/>
              <w:rPr>
                <w:rFonts w:eastAsia="宋体" w:cs="Times New Roman"/>
                <w:kern w:val="0"/>
                <w:szCs w:val="20"/>
              </w:rPr>
            </w:pPr>
            <w:r>
              <w:rPr>
                <w:rFonts w:hint="eastAsia" w:eastAsia="宋体" w:cs="Times New Roman"/>
                <w:kern w:val="0"/>
                <w:szCs w:val="20"/>
              </w:rPr>
              <w:t>3</w:t>
            </w:r>
          </w:p>
        </w:tc>
        <w:tc>
          <w:tcPr>
            <w:tcW w:w="1457" w:type="dxa"/>
            <w:tcBorders>
              <w:bottom w:val="single" w:color="auto" w:sz="8" w:space="0"/>
            </w:tcBorders>
          </w:tcPr>
          <w:p w14:paraId="218ED11C">
            <w:pPr>
              <w:jc w:val="center"/>
              <w:rPr>
                <w:rFonts w:eastAsia="宋体" w:cs="Times New Roman"/>
                <w:kern w:val="0"/>
                <w:szCs w:val="20"/>
              </w:rPr>
            </w:pPr>
            <w:r>
              <w:rPr>
                <w:rFonts w:ascii="宋体" w:hAnsi="宋体" w:eastAsia="宋体" w:cs="宋体"/>
                <w:i w:val="0"/>
                <w:strike w:val="0"/>
                <w:spacing w:val="0"/>
                <w:u w:val="none"/>
              </w:rPr>
              <w:t>使用已注册账号 + 正确密码登录</w:t>
            </w:r>
          </w:p>
        </w:tc>
        <w:tc>
          <w:tcPr>
            <w:tcW w:w="1704" w:type="dxa"/>
            <w:tcBorders>
              <w:bottom w:val="single" w:color="auto" w:sz="8" w:space="0"/>
            </w:tcBorders>
          </w:tcPr>
          <w:p w14:paraId="589E53B7">
            <w:pPr>
              <w:jc w:val="center"/>
              <w:rPr>
                <w:rFonts w:eastAsia="宋体" w:cs="Times New Roman"/>
                <w:kern w:val="0"/>
                <w:szCs w:val="20"/>
              </w:rPr>
            </w:pPr>
            <w:r>
              <w:rPr>
                <w:rFonts w:ascii="宋体" w:hAnsi="宋体" w:eastAsia="宋体" w:cs="宋体"/>
                <w:i w:val="0"/>
                <w:strike w:val="0"/>
                <w:spacing w:val="0"/>
                <w:u w:val="none"/>
              </w:rPr>
              <w:t>登录成功，返回用户信息和 Token</w:t>
            </w:r>
          </w:p>
        </w:tc>
        <w:tc>
          <w:tcPr>
            <w:tcW w:w="1705" w:type="dxa"/>
            <w:tcBorders>
              <w:bottom w:val="single" w:color="auto" w:sz="8" w:space="0"/>
            </w:tcBorders>
          </w:tcPr>
          <w:p w14:paraId="289F012B">
            <w:pPr>
              <w:jc w:val="center"/>
              <w:rPr>
                <w:rFonts w:eastAsia="宋体" w:cs="Times New Roman"/>
                <w:kern w:val="0"/>
                <w:szCs w:val="20"/>
              </w:rPr>
            </w:pPr>
            <w:r>
              <w:rPr>
                <w:rFonts w:ascii="宋体" w:hAnsi="宋体" w:eastAsia="宋体" w:cs="宋体"/>
                <w:i w:val="0"/>
                <w:strike w:val="0"/>
                <w:spacing w:val="0"/>
                <w:u w:val="none"/>
              </w:rPr>
              <w:t>access_token 和 refresh_token 返回</w:t>
            </w:r>
          </w:p>
        </w:tc>
        <w:tc>
          <w:tcPr>
            <w:tcW w:w="1705" w:type="dxa"/>
            <w:tcBorders>
              <w:bottom w:val="single" w:color="auto" w:sz="8" w:space="0"/>
              <w:right w:val="nil"/>
            </w:tcBorders>
          </w:tcPr>
          <w:p w14:paraId="1F71D4E4">
            <w:pPr>
              <w:jc w:val="center"/>
              <w:rPr>
                <w:rFonts w:eastAsia="宋体" w:cs="Times New Roman"/>
                <w:kern w:val="0"/>
                <w:szCs w:val="20"/>
              </w:rPr>
            </w:pPr>
            <w:r>
              <w:rPr>
                <w:rFonts w:ascii="宋体" w:hAnsi="宋体" w:eastAsia="宋体" w:cs="宋体"/>
                <w:i w:val="0"/>
                <w:strike w:val="0"/>
                <w:spacing w:val="0"/>
                <w:u w:val="none"/>
              </w:rPr>
              <w:t>通过</w:t>
            </w:r>
          </w:p>
        </w:tc>
      </w:tr>
      <w:tr w14:paraId="2AE56E13">
        <w:trPr>
          <w:trHeight w:val="0" w:hRule="atLeast"/>
          <w:jc w:val="center"/>
        </w:trPr>
        <w:tc>
          <w:tcPr>
            <w:tcW w:w="1951" w:type="dxa"/>
            <w:tcBorders>
              <w:left w:val="nil"/>
              <w:bottom w:val="single" w:color="auto" w:sz="8" w:space="0"/>
            </w:tcBorders>
          </w:tcPr>
          <w:p w14:paraId="68402C30">
            <w:pPr>
              <w:jc w:val="center"/>
              <w:rPr>
                <w:rFonts w:eastAsia="宋体" w:cs="Times New Roman"/>
                <w:kern w:val="0"/>
                <w:szCs w:val="20"/>
              </w:rPr>
            </w:pPr>
            <w:r>
              <w:rPr>
                <w:rFonts w:hint="eastAsia" w:eastAsia="宋体" w:cs="Times New Roman"/>
                <w:kern w:val="0"/>
                <w:szCs w:val="20"/>
              </w:rPr>
              <w:t>4</w:t>
            </w:r>
          </w:p>
        </w:tc>
        <w:tc>
          <w:tcPr>
            <w:tcW w:w="1457" w:type="dxa"/>
            <w:tcBorders>
              <w:bottom w:val="single" w:color="auto" w:sz="8" w:space="0"/>
            </w:tcBorders>
          </w:tcPr>
          <w:p w14:paraId="6B08D32E">
            <w:pPr>
              <w:jc w:val="center"/>
              <w:rPr>
                <w:rFonts w:eastAsia="宋体" w:cs="Times New Roman"/>
                <w:kern w:val="0"/>
                <w:szCs w:val="20"/>
              </w:rPr>
            </w:pPr>
            <w:r>
              <w:rPr>
                <w:rFonts w:ascii="宋体" w:hAnsi="宋体" w:eastAsia="宋体" w:cs="宋体"/>
                <w:i w:val="0"/>
                <w:strike w:val="0"/>
                <w:spacing w:val="0"/>
                <w:u w:val="none"/>
              </w:rPr>
              <w:t>使用错误密码登录</w:t>
            </w:r>
          </w:p>
        </w:tc>
        <w:tc>
          <w:tcPr>
            <w:tcW w:w="1704" w:type="dxa"/>
            <w:tcBorders>
              <w:bottom w:val="single" w:color="auto" w:sz="8" w:space="0"/>
            </w:tcBorders>
          </w:tcPr>
          <w:p w14:paraId="3FCB31C7">
            <w:pPr>
              <w:jc w:val="center"/>
              <w:rPr>
                <w:rFonts w:eastAsia="宋体" w:cs="Times New Roman"/>
                <w:kern w:val="0"/>
                <w:szCs w:val="20"/>
              </w:rPr>
            </w:pPr>
            <w:r>
              <w:rPr>
                <w:rFonts w:ascii="宋体" w:hAnsi="宋体" w:eastAsia="宋体" w:cs="宋体"/>
                <w:i w:val="0"/>
                <w:strike w:val="0"/>
                <w:spacing w:val="0"/>
                <w:u w:val="none"/>
              </w:rPr>
              <w:t>登录失败，提示密码错误</w:t>
            </w:r>
          </w:p>
        </w:tc>
        <w:tc>
          <w:tcPr>
            <w:tcW w:w="1705" w:type="dxa"/>
            <w:tcBorders>
              <w:bottom w:val="single" w:color="auto" w:sz="8" w:space="0"/>
            </w:tcBorders>
          </w:tcPr>
          <w:p w14:paraId="1A0BEC2E">
            <w:pPr>
              <w:jc w:val="center"/>
              <w:rPr>
                <w:rFonts w:eastAsia="宋体" w:cs="Times New Roman"/>
                <w:kern w:val="0"/>
                <w:szCs w:val="20"/>
              </w:rPr>
            </w:pPr>
            <w:r>
              <w:rPr>
                <w:rFonts w:ascii="宋体" w:hAnsi="宋体" w:eastAsia="宋体" w:cs="宋体"/>
                <w:i w:val="0"/>
                <w:strike w:val="0"/>
                <w:spacing w:val="0"/>
                <w:u w:val="none"/>
              </w:rPr>
              <w:t>返回"密码错误"</w:t>
            </w:r>
          </w:p>
        </w:tc>
        <w:tc>
          <w:tcPr>
            <w:tcW w:w="1705" w:type="dxa"/>
            <w:tcBorders>
              <w:bottom w:val="single" w:color="auto" w:sz="8" w:space="0"/>
              <w:right w:val="nil"/>
            </w:tcBorders>
          </w:tcPr>
          <w:p w14:paraId="1E24B7FE">
            <w:pPr>
              <w:jc w:val="center"/>
              <w:rPr>
                <w:rFonts w:eastAsia="宋体" w:cs="Times New Roman"/>
                <w:kern w:val="0"/>
                <w:szCs w:val="20"/>
              </w:rPr>
            </w:pPr>
            <w:r>
              <w:rPr>
                <w:rFonts w:ascii="宋体" w:hAnsi="宋体" w:eastAsia="宋体" w:cs="宋体"/>
                <w:i w:val="0"/>
                <w:strike w:val="0"/>
                <w:spacing w:val="0"/>
                <w:u w:val="none"/>
              </w:rPr>
              <w:t>通过</w:t>
            </w:r>
          </w:p>
        </w:tc>
      </w:tr>
      <w:tr w14:paraId="69AFAFBC">
        <w:trPr>
          <w:trHeight w:val="0" w:hRule="atLeast"/>
          <w:jc w:val="center"/>
        </w:trPr>
        <w:tc>
          <w:tcPr>
            <w:tcW w:w="1951" w:type="dxa"/>
            <w:tcBorders>
              <w:left w:val="nil"/>
              <w:bottom w:val="single" w:color="auto" w:sz="8" w:space="0"/>
            </w:tcBorders>
          </w:tcPr>
          <w:p w14:paraId="724801CA">
            <w:pPr>
              <w:jc w:val="center"/>
              <w:rPr>
                <w:rFonts w:eastAsia="宋体" w:cs="Times New Roman"/>
                <w:kern w:val="0"/>
                <w:szCs w:val="20"/>
              </w:rPr>
            </w:pPr>
            <w:r>
              <w:rPr>
                <w:rFonts w:hint="eastAsia" w:eastAsia="宋体" w:cs="Times New Roman"/>
                <w:kern w:val="0"/>
                <w:szCs w:val="20"/>
              </w:rPr>
              <w:t>5</w:t>
            </w:r>
          </w:p>
        </w:tc>
        <w:tc>
          <w:tcPr>
            <w:tcW w:w="1457" w:type="dxa"/>
            <w:tcBorders>
              <w:bottom w:val="single" w:color="auto" w:sz="8" w:space="0"/>
            </w:tcBorders>
          </w:tcPr>
          <w:p w14:paraId="6AC70690">
            <w:pPr>
              <w:jc w:val="center"/>
              <w:rPr>
                <w:rFonts w:eastAsia="宋体" w:cs="Times New Roman"/>
                <w:kern w:val="0"/>
                <w:szCs w:val="20"/>
              </w:rPr>
            </w:pPr>
            <w:r>
              <w:rPr>
                <w:rFonts w:ascii="宋体" w:hAnsi="宋体" w:eastAsia="宋体" w:cs="宋体"/>
                <w:i w:val="0"/>
                <w:strike w:val="0"/>
                <w:spacing w:val="0"/>
                <w:u w:val="none"/>
              </w:rPr>
              <w:t>使用过期 Token 访问受保护接口</w:t>
            </w:r>
          </w:p>
        </w:tc>
        <w:tc>
          <w:tcPr>
            <w:tcW w:w="1704" w:type="dxa"/>
            <w:tcBorders>
              <w:bottom w:val="single" w:color="auto" w:sz="8" w:space="0"/>
            </w:tcBorders>
          </w:tcPr>
          <w:p w14:paraId="5B81E0A0">
            <w:pPr>
              <w:jc w:val="center"/>
              <w:rPr>
                <w:rFonts w:eastAsia="宋体" w:cs="Times New Roman"/>
                <w:kern w:val="0"/>
                <w:szCs w:val="20"/>
              </w:rPr>
            </w:pPr>
            <w:r>
              <w:rPr>
                <w:rFonts w:ascii="宋体" w:hAnsi="宋体" w:eastAsia="宋体" w:cs="宋体"/>
                <w:i w:val="0"/>
                <w:strike w:val="0"/>
                <w:spacing w:val="0"/>
                <w:u w:val="none"/>
              </w:rPr>
              <w:t>访问失败，提示 Token 过期</w:t>
            </w:r>
          </w:p>
        </w:tc>
        <w:tc>
          <w:tcPr>
            <w:tcW w:w="1705" w:type="dxa"/>
            <w:tcBorders>
              <w:bottom w:val="single" w:color="auto" w:sz="8" w:space="0"/>
            </w:tcBorders>
          </w:tcPr>
          <w:p w14:paraId="3C98FE1C">
            <w:pPr>
              <w:jc w:val="center"/>
              <w:rPr>
                <w:rFonts w:eastAsia="宋体" w:cs="Times New Roman"/>
                <w:kern w:val="0"/>
                <w:szCs w:val="20"/>
              </w:rPr>
            </w:pPr>
            <w:r>
              <w:rPr>
                <w:rFonts w:ascii="宋体" w:hAnsi="宋体" w:eastAsia="宋体" w:cs="宋体"/>
                <w:i w:val="0"/>
                <w:strike w:val="0"/>
                <w:spacing w:val="0"/>
                <w:u w:val="none"/>
              </w:rPr>
              <w:t>返回 401 错误，"Token 已过期"</w:t>
            </w:r>
          </w:p>
        </w:tc>
        <w:tc>
          <w:tcPr>
            <w:tcW w:w="1705" w:type="dxa"/>
            <w:tcBorders>
              <w:bottom w:val="single" w:color="auto" w:sz="8" w:space="0"/>
              <w:right w:val="nil"/>
            </w:tcBorders>
          </w:tcPr>
          <w:p w14:paraId="54F2F47D">
            <w:pPr>
              <w:jc w:val="center"/>
              <w:rPr>
                <w:rFonts w:eastAsia="宋体" w:cs="Times New Roman"/>
                <w:kern w:val="0"/>
                <w:szCs w:val="20"/>
              </w:rPr>
            </w:pPr>
            <w:r>
              <w:rPr>
                <w:rFonts w:ascii="宋体" w:hAnsi="宋体" w:eastAsia="宋体" w:cs="宋体"/>
                <w:i w:val="0"/>
                <w:strike w:val="0"/>
                <w:spacing w:val="0"/>
                <w:u w:val="none"/>
              </w:rPr>
              <w:t>通过</w:t>
            </w:r>
          </w:p>
        </w:tc>
      </w:tr>
      <w:tr w14:paraId="5118907B">
        <w:trPr>
          <w:trHeight w:val="0" w:hRule="atLeast"/>
          <w:jc w:val="center"/>
        </w:trPr>
        <w:tc>
          <w:tcPr>
            <w:tcW w:w="1951" w:type="dxa"/>
            <w:tcBorders>
              <w:left w:val="nil"/>
              <w:bottom w:val="single" w:color="auto" w:sz="8" w:space="0"/>
            </w:tcBorders>
          </w:tcPr>
          <w:p w14:paraId="4B8E1201">
            <w:pPr>
              <w:jc w:val="center"/>
              <w:rPr>
                <w:rFonts w:eastAsia="宋体" w:cs="Times New Roman"/>
                <w:kern w:val="0"/>
                <w:szCs w:val="20"/>
              </w:rPr>
            </w:pPr>
            <w:r>
              <w:rPr>
                <w:rFonts w:hint="eastAsia" w:eastAsia="宋体" w:cs="Times New Roman"/>
                <w:kern w:val="0"/>
                <w:szCs w:val="20"/>
              </w:rPr>
              <w:t>6</w:t>
            </w:r>
          </w:p>
        </w:tc>
        <w:tc>
          <w:tcPr>
            <w:tcW w:w="1457" w:type="dxa"/>
            <w:tcBorders>
              <w:bottom w:val="single" w:color="auto" w:sz="8" w:space="0"/>
            </w:tcBorders>
          </w:tcPr>
          <w:p w14:paraId="6855A69F">
            <w:pPr>
              <w:jc w:val="center"/>
              <w:rPr>
                <w:rFonts w:eastAsia="宋体" w:cs="Times New Roman"/>
                <w:kern w:val="0"/>
                <w:szCs w:val="20"/>
              </w:rPr>
            </w:pPr>
            <w:r>
              <w:rPr>
                <w:rFonts w:ascii="宋体" w:hAnsi="宋体" w:eastAsia="宋体" w:cs="宋体"/>
                <w:i w:val="0"/>
                <w:strike w:val="0"/>
                <w:spacing w:val="0"/>
                <w:u w:val="none"/>
              </w:rPr>
              <w:t>使用刷新 Token 获取新的访问 Token</w:t>
            </w:r>
          </w:p>
        </w:tc>
        <w:tc>
          <w:tcPr>
            <w:tcW w:w="1704" w:type="dxa"/>
            <w:tcBorders>
              <w:bottom w:val="single" w:color="auto" w:sz="8" w:space="0"/>
            </w:tcBorders>
          </w:tcPr>
          <w:p w14:paraId="58C6BF04">
            <w:pPr>
              <w:jc w:val="center"/>
              <w:rPr>
                <w:rFonts w:eastAsia="宋体" w:cs="Times New Roman"/>
                <w:kern w:val="0"/>
                <w:szCs w:val="20"/>
              </w:rPr>
            </w:pPr>
            <w:r>
              <w:rPr>
                <w:rFonts w:ascii="宋体" w:hAnsi="宋体" w:eastAsia="宋体" w:cs="宋体"/>
                <w:i w:val="0"/>
                <w:strike w:val="0"/>
                <w:spacing w:val="0"/>
                <w:u w:val="none"/>
              </w:rPr>
              <w:t>刷新成功，返回新的 access_token</w:t>
            </w:r>
          </w:p>
        </w:tc>
        <w:tc>
          <w:tcPr>
            <w:tcW w:w="1705" w:type="dxa"/>
            <w:tcBorders>
              <w:bottom w:val="single" w:color="auto" w:sz="8" w:space="0"/>
            </w:tcBorders>
          </w:tcPr>
          <w:p w14:paraId="17FD48FE">
            <w:pPr>
              <w:jc w:val="center"/>
              <w:rPr>
                <w:rFonts w:eastAsia="宋体" w:cs="Times New Roman"/>
                <w:kern w:val="0"/>
                <w:szCs w:val="20"/>
              </w:rPr>
            </w:pPr>
            <w:r>
              <w:rPr>
                <w:rFonts w:ascii="宋体" w:hAnsi="宋体" w:eastAsia="宋体" w:cs="宋体"/>
                <w:i w:val="0"/>
                <w:strike w:val="0"/>
                <w:spacing w:val="0"/>
                <w:u w:val="none"/>
              </w:rPr>
              <w:t>新 Token 返回，有效期 2 小时</w:t>
            </w:r>
          </w:p>
        </w:tc>
        <w:tc>
          <w:tcPr>
            <w:tcW w:w="1705" w:type="dxa"/>
            <w:tcBorders>
              <w:bottom w:val="single" w:color="auto" w:sz="8" w:space="0"/>
              <w:right w:val="nil"/>
            </w:tcBorders>
          </w:tcPr>
          <w:p w14:paraId="1EC88713">
            <w:pPr>
              <w:jc w:val="center"/>
              <w:rPr>
                <w:rFonts w:eastAsia="宋体" w:cs="Times New Roman"/>
                <w:kern w:val="0"/>
                <w:szCs w:val="20"/>
              </w:rPr>
            </w:pPr>
            <w:r>
              <w:rPr>
                <w:rFonts w:ascii="宋体" w:hAnsi="宋体" w:eastAsia="宋体" w:cs="宋体"/>
                <w:i w:val="0"/>
                <w:strike w:val="0"/>
                <w:spacing w:val="0"/>
                <w:u w:val="none"/>
              </w:rPr>
              <w:t>通过</w:t>
            </w:r>
          </w:p>
        </w:tc>
      </w:tr>
    </w:tbl>
    <w:p w14:paraId="15FAE815">
      <w:pPr>
        <w:pStyle w:val="3"/>
        <w:ind w:firstLine="480"/>
      </w:pPr>
    </w:p>
    <w:p w14:paraId="4D32737A">
      <w:pPr>
        <w:pStyle w:val="3"/>
        <w:ind w:firstLine="0"/>
        <w:rPr>
          <w:rFonts w:hint="eastAsia"/>
          <w:b/>
        </w:rPr>
      </w:pPr>
      <w:r>
        <w:rPr>
          <w:rFonts w:hint="eastAsia"/>
          <w:b/>
        </w:rPr>
        <w:t>测试结果分析</w:t>
      </w:r>
    </w:p>
    <w:p w14:paraId="65B2AFE4">
      <w:pPr>
        <w:pStyle w:val="3"/>
        <w:rPr>
          <w:i w:val="0"/>
          <w:strike w:val="0"/>
          <w:spacing w:val="0"/>
          <w:u w:val="none"/>
        </w:rPr>
      </w:pPr>
      <w:r>
        <w:rPr>
          <w:i w:val="0"/>
          <w:strike w:val="0"/>
          <w:spacing w:val="0"/>
          <w:u w:val="none"/>
        </w:rPr>
        <w:t>用户注册与登录功能测试全部通过，</w:t>
      </w:r>
      <w:r>
        <w:rPr>
          <w:rFonts w:hint="eastAsia"/>
          <w:i w:val="0"/>
          <w:strike w:val="0"/>
          <w:spacing w:val="0"/>
          <w:u w:val="none"/>
        </w:rPr>
        <w:t>6</w:t>
      </w:r>
      <w:r>
        <w:rPr>
          <w:i w:val="0"/>
          <w:strike w:val="0"/>
          <w:spacing w:val="0"/>
          <w:u w:val="none"/>
        </w:rPr>
        <w:t>个测试用例覆盖了完整流程。注册流程正常，手机号唯一性校验有效；登录流程正常，密码验证准确；Token 机制工作正常，访问 Token 和刷新 Token 配合使用；异常场景处理正确，错误提示清晰。测试过程中发现，JWT Token 机制运行稳定，Token 过期处理符合预期。</w:t>
      </w:r>
    </w:p>
    <w:p w14:paraId="2327ECB7">
      <w:pPr>
        <w:pStyle w:val="3"/>
        <w:rPr>
          <w:i w:val="0"/>
          <w:strike w:val="0"/>
          <w:spacing w:val="0"/>
          <w:u w:val="none"/>
        </w:rPr>
      </w:pPr>
    </w:p>
    <w:p w14:paraId="14A1A78D">
      <w:pPr>
        <w:pStyle w:val="3"/>
        <w:pBdr>
          <w:bottom w:val="none" w:color="auto" w:sz="0" w:space="0"/>
        </w:pBdr>
        <w:ind w:firstLine="0"/>
        <w:rPr>
          <w:rFonts w:hint="eastAsia"/>
          <w:b/>
        </w:rPr>
      </w:pPr>
      <w:r>
        <w:rPr>
          <w:rFonts w:hint="eastAsia"/>
          <w:b/>
        </w:rPr>
        <w:t>测试用例</w:t>
      </w:r>
    </w:p>
    <w:p w14:paraId="3EB2C322">
      <w:pPr>
        <w:pStyle w:val="3"/>
        <w:ind w:firstLine="480"/>
      </w:pP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1457"/>
        <w:gridCol w:w="1704"/>
        <w:gridCol w:w="1705"/>
        <w:gridCol w:w="1705"/>
      </w:tblGrid>
      <w:tr w14:paraId="07E1A462">
        <w:trPr>
          <w:trHeight w:val="0" w:hRule="atLeast"/>
          <w:jc w:val="center"/>
        </w:trPr>
        <w:tc>
          <w:tcPr>
            <w:tcW w:w="1951" w:type="dxa"/>
            <w:tcBorders>
              <w:top w:val="single" w:color="auto" w:sz="8" w:space="0"/>
              <w:left w:val="nil"/>
            </w:tcBorders>
          </w:tcPr>
          <w:p w14:paraId="32CED2E9">
            <w:pPr>
              <w:jc w:val="center"/>
              <w:rPr>
                <w:rFonts w:eastAsia="宋体" w:cs="Times New Roman"/>
                <w:kern w:val="0"/>
                <w:szCs w:val="20"/>
              </w:rPr>
            </w:pPr>
            <w:r>
              <w:rPr>
                <w:rFonts w:hint="eastAsia" w:eastAsia="宋体" w:cs="Times New Roman"/>
                <w:kern w:val="0"/>
                <w:szCs w:val="20"/>
              </w:rPr>
              <w:t>用例编号</w:t>
            </w:r>
          </w:p>
        </w:tc>
        <w:tc>
          <w:tcPr>
            <w:tcW w:w="6571" w:type="dxa"/>
            <w:gridSpan w:val="4"/>
            <w:tcBorders>
              <w:top w:val="single" w:color="auto" w:sz="8" w:space="0"/>
              <w:right w:val="nil"/>
            </w:tcBorders>
          </w:tcPr>
          <w:p w14:paraId="7726572A">
            <w:pPr>
              <w:jc w:val="center"/>
              <w:rPr>
                <w:rFonts w:eastAsia="宋体" w:cs="Times New Roman"/>
                <w:kern w:val="0"/>
                <w:szCs w:val="20"/>
              </w:rPr>
            </w:pPr>
            <w:r>
              <w:rPr>
                <w:rFonts w:hint="eastAsia" w:eastAsia="宋体" w:cs="Times New Roman"/>
                <w:kern w:val="0"/>
                <w:szCs w:val="20"/>
              </w:rPr>
              <w:t>002</w:t>
            </w:r>
          </w:p>
        </w:tc>
      </w:tr>
      <w:tr w14:paraId="3DB0715E">
        <w:trPr>
          <w:trHeight w:val="0" w:hRule="atLeast"/>
          <w:jc w:val="center"/>
        </w:trPr>
        <w:tc>
          <w:tcPr>
            <w:tcW w:w="1951" w:type="dxa"/>
            <w:tcBorders>
              <w:left w:val="nil"/>
            </w:tcBorders>
          </w:tcPr>
          <w:p w14:paraId="57774076">
            <w:pPr>
              <w:jc w:val="center"/>
              <w:rPr>
                <w:rFonts w:eastAsia="宋体" w:cs="Times New Roman"/>
                <w:kern w:val="0"/>
                <w:szCs w:val="20"/>
              </w:rPr>
            </w:pPr>
            <w:r>
              <w:rPr>
                <w:rFonts w:hint="eastAsia" w:eastAsia="宋体" w:cs="Times New Roman"/>
                <w:kern w:val="0"/>
                <w:szCs w:val="20"/>
              </w:rPr>
              <w:t>测试单元描述</w:t>
            </w:r>
          </w:p>
        </w:tc>
        <w:tc>
          <w:tcPr>
            <w:tcW w:w="6571" w:type="dxa"/>
            <w:gridSpan w:val="4"/>
            <w:tcBorders>
              <w:right w:val="nil"/>
            </w:tcBorders>
          </w:tcPr>
          <w:p w14:paraId="7D97FDEA">
            <w:pPr>
              <w:jc w:val="center"/>
              <w:rPr>
                <w:rFonts w:eastAsia="宋体" w:cs="Times New Roman"/>
                <w:kern w:val="0"/>
                <w:szCs w:val="20"/>
              </w:rPr>
            </w:pPr>
            <w:r>
              <w:rPr>
                <w:rFonts w:ascii="宋体" w:hAnsi="宋体" w:eastAsia="宋体" w:cs="宋体"/>
                <w:i w:val="0"/>
                <w:strike w:val="0"/>
                <w:spacing w:val="0"/>
                <w:u w:val="none"/>
              </w:rPr>
              <w:t>家庭组创建功能测试</w:t>
            </w:r>
          </w:p>
        </w:tc>
      </w:tr>
      <w:tr w14:paraId="1F836103">
        <w:trPr>
          <w:trHeight w:val="0" w:hRule="atLeast"/>
          <w:jc w:val="center"/>
        </w:trPr>
        <w:tc>
          <w:tcPr>
            <w:tcW w:w="1951" w:type="dxa"/>
            <w:tcBorders>
              <w:left w:val="nil"/>
            </w:tcBorders>
          </w:tcPr>
          <w:p w14:paraId="691546EC">
            <w:pPr>
              <w:jc w:val="center"/>
              <w:rPr>
                <w:rFonts w:eastAsia="宋体" w:cs="Times New Roman"/>
                <w:kern w:val="0"/>
                <w:szCs w:val="20"/>
              </w:rPr>
            </w:pPr>
            <w:r>
              <w:rPr>
                <w:rFonts w:hint="eastAsia" w:eastAsia="宋体" w:cs="Times New Roman"/>
                <w:kern w:val="0"/>
                <w:szCs w:val="20"/>
              </w:rPr>
              <w:t>用例目的</w:t>
            </w:r>
          </w:p>
        </w:tc>
        <w:tc>
          <w:tcPr>
            <w:tcW w:w="6571" w:type="dxa"/>
            <w:gridSpan w:val="4"/>
            <w:tcBorders>
              <w:right w:val="nil"/>
            </w:tcBorders>
          </w:tcPr>
          <w:p w14:paraId="56636B04">
            <w:pPr>
              <w:jc w:val="center"/>
              <w:rPr>
                <w:rFonts w:eastAsia="宋体" w:cs="Times New Roman"/>
                <w:kern w:val="0"/>
                <w:szCs w:val="20"/>
              </w:rPr>
            </w:pPr>
            <w:r>
              <w:rPr>
                <w:rFonts w:ascii="宋体" w:hAnsi="宋体" w:eastAsia="宋体" w:cs="宋体"/>
                <w:i w:val="0"/>
                <w:strike w:val="0"/>
                <w:spacing w:val="0"/>
                <w:u w:val="none"/>
              </w:rPr>
              <w:t>验证用户能够正确创建家庭组，生成邀请码和分享链接</w:t>
            </w:r>
          </w:p>
        </w:tc>
      </w:tr>
      <w:tr w14:paraId="0059A69E">
        <w:trPr>
          <w:trHeight w:val="0" w:hRule="atLeast"/>
          <w:jc w:val="center"/>
        </w:trPr>
        <w:tc>
          <w:tcPr>
            <w:tcW w:w="1951" w:type="dxa"/>
            <w:tcBorders>
              <w:left w:val="nil"/>
            </w:tcBorders>
          </w:tcPr>
          <w:p w14:paraId="1530F749">
            <w:pPr>
              <w:jc w:val="center"/>
              <w:rPr>
                <w:rFonts w:eastAsia="宋体" w:cs="Times New Roman"/>
                <w:kern w:val="0"/>
                <w:szCs w:val="20"/>
              </w:rPr>
            </w:pPr>
            <w:r>
              <w:rPr>
                <w:rFonts w:hint="eastAsia" w:eastAsia="宋体" w:cs="Times New Roman"/>
                <w:kern w:val="0"/>
                <w:szCs w:val="20"/>
              </w:rPr>
              <w:t>前提条件</w:t>
            </w:r>
          </w:p>
        </w:tc>
        <w:tc>
          <w:tcPr>
            <w:tcW w:w="6571" w:type="dxa"/>
            <w:gridSpan w:val="4"/>
            <w:tcBorders>
              <w:right w:val="nil"/>
            </w:tcBorders>
          </w:tcPr>
          <w:p w14:paraId="2910A69D">
            <w:pPr>
              <w:snapToGrid/>
              <w:spacing w:line="240" w:lineRule="auto"/>
              <w:jc w:val="center"/>
            </w:pPr>
            <w:r>
              <w:rPr>
                <w:rFonts w:ascii="宋体" w:hAnsi="宋体" w:eastAsia="宋体" w:cs="宋体"/>
                <w:i w:val="0"/>
                <w:strike w:val="0"/>
                <w:spacing w:val="0"/>
                <w:u w:val="none"/>
              </w:rPr>
              <w:t>1. 测试用户已登录</w:t>
            </w:r>
          </w:p>
          <w:p w14:paraId="07F087C4">
            <w:pPr>
              <w:snapToGrid/>
              <w:spacing w:line="240" w:lineRule="auto"/>
              <w:jc w:val="center"/>
            </w:pPr>
            <w:r>
              <w:rPr>
                <w:rFonts w:ascii="宋体" w:hAnsi="宋体" w:eastAsia="宋体" w:cs="宋体"/>
                <w:i w:val="0"/>
                <w:strike w:val="0"/>
                <w:spacing w:val="0"/>
                <w:u w:val="none"/>
              </w:rPr>
              <w:t>2. 用户未创建过家庭组</w:t>
            </w:r>
          </w:p>
          <w:p w14:paraId="66FE113C">
            <w:pPr>
              <w:jc w:val="center"/>
              <w:rPr>
                <w:rFonts w:eastAsia="宋体" w:cs="Times New Roman"/>
                <w:kern w:val="0"/>
                <w:szCs w:val="20"/>
              </w:rPr>
            </w:pPr>
            <w:r>
              <w:rPr>
                <w:rFonts w:ascii="宋体" w:hAnsi="宋体" w:eastAsia="宋体" w:cs="宋体"/>
                <w:i w:val="0"/>
                <w:strike w:val="0"/>
                <w:spacing w:val="0"/>
                <w:u w:val="none"/>
              </w:rPr>
              <w:t>3. 数据库正常</w:t>
            </w:r>
          </w:p>
        </w:tc>
      </w:tr>
      <w:tr w14:paraId="58EE49B4">
        <w:trPr>
          <w:trHeight w:val="0" w:hRule="atLeast"/>
          <w:jc w:val="center"/>
        </w:trPr>
        <w:tc>
          <w:tcPr>
            <w:tcW w:w="1951" w:type="dxa"/>
            <w:tcBorders>
              <w:left w:val="nil"/>
            </w:tcBorders>
          </w:tcPr>
          <w:p w14:paraId="507A25F6">
            <w:pPr>
              <w:jc w:val="center"/>
              <w:rPr>
                <w:rFonts w:eastAsia="宋体" w:cs="Times New Roman"/>
                <w:kern w:val="0"/>
                <w:szCs w:val="20"/>
              </w:rPr>
            </w:pPr>
            <w:r>
              <w:rPr>
                <w:rFonts w:hint="eastAsia" w:eastAsia="宋体" w:cs="Times New Roman"/>
                <w:kern w:val="0"/>
                <w:szCs w:val="20"/>
              </w:rPr>
              <w:t>特殊的规程说明</w:t>
            </w:r>
          </w:p>
        </w:tc>
        <w:tc>
          <w:tcPr>
            <w:tcW w:w="6571" w:type="dxa"/>
            <w:gridSpan w:val="4"/>
            <w:tcBorders>
              <w:right w:val="nil"/>
            </w:tcBorders>
          </w:tcPr>
          <w:p w14:paraId="6792FD67">
            <w:pPr>
              <w:jc w:val="center"/>
              <w:rPr>
                <w:rFonts w:eastAsia="宋体" w:cs="Times New Roman"/>
                <w:kern w:val="0"/>
                <w:szCs w:val="20"/>
              </w:rPr>
            </w:pPr>
            <w:r>
              <w:rPr>
                <w:rFonts w:ascii="宋体" w:hAnsi="宋体" w:eastAsia="宋体" w:cs="宋体"/>
                <w:i w:val="0"/>
                <w:strike w:val="0"/>
                <w:spacing w:val="0"/>
                <w:u w:val="none"/>
              </w:rPr>
              <w:t>需要测试单用户限建 1 个组的限制</w:t>
            </w:r>
          </w:p>
        </w:tc>
      </w:tr>
      <w:tr w14:paraId="20FFA465">
        <w:trPr>
          <w:trHeight w:val="0" w:hRule="atLeast"/>
          <w:jc w:val="center"/>
        </w:trPr>
        <w:tc>
          <w:tcPr>
            <w:tcW w:w="1951" w:type="dxa"/>
            <w:tcBorders>
              <w:left w:val="nil"/>
              <w:bottom w:val="single" w:color="auto" w:sz="4" w:space="0"/>
            </w:tcBorders>
          </w:tcPr>
          <w:p w14:paraId="645093D5">
            <w:pPr>
              <w:jc w:val="center"/>
              <w:rPr>
                <w:rFonts w:eastAsia="宋体" w:cs="Times New Roman"/>
                <w:kern w:val="0"/>
                <w:szCs w:val="20"/>
              </w:rPr>
            </w:pPr>
            <w:r>
              <w:rPr>
                <w:rFonts w:hint="eastAsia" w:eastAsia="宋体" w:cs="Times New Roman"/>
                <w:kern w:val="0"/>
                <w:szCs w:val="20"/>
              </w:rPr>
              <w:t>用例间的依赖关系</w:t>
            </w:r>
          </w:p>
        </w:tc>
        <w:tc>
          <w:tcPr>
            <w:tcW w:w="6571" w:type="dxa"/>
            <w:gridSpan w:val="4"/>
            <w:tcBorders>
              <w:bottom w:val="single" w:color="auto" w:sz="4" w:space="0"/>
              <w:right w:val="nil"/>
            </w:tcBorders>
          </w:tcPr>
          <w:p w14:paraId="01E9C3FE">
            <w:pPr>
              <w:jc w:val="center"/>
              <w:rPr>
                <w:rFonts w:eastAsia="宋体" w:cs="Times New Roman"/>
                <w:kern w:val="0"/>
                <w:szCs w:val="20"/>
              </w:rPr>
            </w:pPr>
            <w:r>
              <w:rPr>
                <w:rFonts w:ascii="宋体" w:hAnsi="宋体" w:eastAsia="宋体" w:cs="宋体"/>
                <w:i w:val="0"/>
                <w:strike w:val="0"/>
                <w:spacing w:val="0"/>
                <w:u w:val="none"/>
              </w:rPr>
              <w:t>依赖于用例 001 的登录功能</w:t>
            </w:r>
          </w:p>
        </w:tc>
      </w:tr>
      <w:tr w14:paraId="3FD0BF16">
        <w:trPr>
          <w:trHeight w:val="0" w:hRule="atLeast"/>
          <w:jc w:val="center"/>
        </w:trPr>
        <w:tc>
          <w:tcPr>
            <w:tcW w:w="1951" w:type="dxa"/>
            <w:tcBorders>
              <w:left w:val="nil"/>
            </w:tcBorders>
            <w:shd w:val="clear" w:color="auto" w:fill="D8D8D8" w:themeFill="background1" w:themeFillShade="D9"/>
          </w:tcPr>
          <w:p w14:paraId="68A4BAD1">
            <w:pPr>
              <w:jc w:val="center"/>
              <w:rPr>
                <w:rFonts w:eastAsia="宋体" w:cs="Times New Roman"/>
                <w:kern w:val="0"/>
                <w:szCs w:val="20"/>
              </w:rPr>
            </w:pPr>
            <w:r>
              <w:rPr>
                <w:rFonts w:hint="eastAsia" w:eastAsia="宋体" w:cs="Times New Roman"/>
                <w:kern w:val="0"/>
                <w:szCs w:val="20"/>
              </w:rPr>
              <w:t>具体步骤</w:t>
            </w:r>
          </w:p>
        </w:tc>
        <w:tc>
          <w:tcPr>
            <w:tcW w:w="1457" w:type="dxa"/>
            <w:shd w:val="clear" w:color="auto" w:fill="D8D8D8" w:themeFill="background1" w:themeFillShade="D9"/>
          </w:tcPr>
          <w:p w14:paraId="6F09C74E">
            <w:pPr>
              <w:jc w:val="center"/>
              <w:rPr>
                <w:rFonts w:eastAsia="宋体" w:cs="Times New Roman"/>
                <w:kern w:val="0"/>
                <w:szCs w:val="20"/>
              </w:rPr>
            </w:pPr>
            <w:r>
              <w:rPr>
                <w:rFonts w:hint="eastAsia" w:eastAsia="宋体" w:cs="Times New Roman"/>
                <w:kern w:val="0"/>
                <w:szCs w:val="20"/>
              </w:rPr>
              <w:t>输入</w:t>
            </w:r>
          </w:p>
        </w:tc>
        <w:tc>
          <w:tcPr>
            <w:tcW w:w="1704" w:type="dxa"/>
            <w:shd w:val="clear" w:color="auto" w:fill="D8D8D8" w:themeFill="background1" w:themeFillShade="D9"/>
          </w:tcPr>
          <w:p w14:paraId="460A60CA">
            <w:pPr>
              <w:jc w:val="center"/>
              <w:rPr>
                <w:rFonts w:eastAsia="宋体" w:cs="Times New Roman"/>
                <w:kern w:val="0"/>
                <w:szCs w:val="20"/>
              </w:rPr>
            </w:pPr>
            <w:r>
              <w:rPr>
                <w:rFonts w:hint="eastAsia" w:eastAsia="宋体" w:cs="Times New Roman"/>
                <w:kern w:val="0"/>
                <w:szCs w:val="20"/>
              </w:rPr>
              <w:t>期望输出</w:t>
            </w:r>
          </w:p>
        </w:tc>
        <w:tc>
          <w:tcPr>
            <w:tcW w:w="1705" w:type="dxa"/>
            <w:shd w:val="clear" w:color="auto" w:fill="D8D8D8" w:themeFill="background1" w:themeFillShade="D9"/>
          </w:tcPr>
          <w:p w14:paraId="2E8A6E80">
            <w:pPr>
              <w:jc w:val="center"/>
              <w:rPr>
                <w:rFonts w:eastAsia="宋体" w:cs="Times New Roman"/>
                <w:kern w:val="0"/>
                <w:szCs w:val="20"/>
              </w:rPr>
            </w:pPr>
            <w:r>
              <w:rPr>
                <w:rFonts w:hint="eastAsia" w:eastAsia="宋体" w:cs="Times New Roman"/>
                <w:kern w:val="0"/>
                <w:szCs w:val="20"/>
              </w:rPr>
              <w:t>实际输出</w:t>
            </w:r>
          </w:p>
        </w:tc>
        <w:tc>
          <w:tcPr>
            <w:tcW w:w="1705" w:type="dxa"/>
            <w:tcBorders>
              <w:right w:val="nil"/>
            </w:tcBorders>
            <w:shd w:val="clear" w:color="auto" w:fill="D8D8D8" w:themeFill="background1" w:themeFillShade="D9"/>
          </w:tcPr>
          <w:p w14:paraId="400D7F27">
            <w:pPr>
              <w:jc w:val="center"/>
              <w:rPr>
                <w:rFonts w:eastAsia="宋体" w:cs="Times New Roman"/>
                <w:kern w:val="0"/>
                <w:szCs w:val="20"/>
              </w:rPr>
            </w:pPr>
            <w:r>
              <w:rPr>
                <w:rFonts w:hint="eastAsia" w:eastAsia="宋体" w:cs="Times New Roman"/>
                <w:kern w:val="0"/>
                <w:szCs w:val="20"/>
              </w:rPr>
              <w:t>备注</w:t>
            </w:r>
          </w:p>
        </w:tc>
      </w:tr>
      <w:tr w14:paraId="5D2CEFCE">
        <w:trPr>
          <w:trHeight w:val="0" w:hRule="atLeast"/>
          <w:jc w:val="center"/>
        </w:trPr>
        <w:tc>
          <w:tcPr>
            <w:tcW w:w="1951" w:type="dxa"/>
            <w:tcBorders>
              <w:left w:val="nil"/>
            </w:tcBorders>
          </w:tcPr>
          <w:p w14:paraId="7CDB7980">
            <w:pPr>
              <w:jc w:val="center"/>
              <w:rPr>
                <w:rFonts w:eastAsia="宋体" w:cs="Times New Roman"/>
                <w:kern w:val="0"/>
                <w:szCs w:val="20"/>
              </w:rPr>
            </w:pPr>
            <w:r>
              <w:rPr>
                <w:rFonts w:hint="eastAsia" w:eastAsia="宋体" w:cs="Times New Roman"/>
                <w:kern w:val="0"/>
                <w:szCs w:val="20"/>
              </w:rPr>
              <w:t>1</w:t>
            </w:r>
          </w:p>
        </w:tc>
        <w:tc>
          <w:tcPr>
            <w:tcW w:w="1457" w:type="dxa"/>
          </w:tcPr>
          <w:p w14:paraId="0EDEA953">
            <w:pPr>
              <w:jc w:val="center"/>
              <w:rPr>
                <w:rFonts w:eastAsia="宋体" w:cs="Times New Roman"/>
                <w:kern w:val="0"/>
                <w:szCs w:val="20"/>
              </w:rPr>
            </w:pPr>
            <w:r>
              <w:rPr>
                <w:rFonts w:ascii="宋体" w:hAnsi="宋体" w:eastAsia="宋体" w:cs="宋体"/>
                <w:i w:val="0"/>
                <w:strike w:val="0"/>
                <w:spacing w:val="0"/>
                <w:u w:val="none"/>
              </w:rPr>
              <w:t>未登录用户尝试创建家庭组</w:t>
            </w:r>
          </w:p>
        </w:tc>
        <w:tc>
          <w:tcPr>
            <w:tcW w:w="1704" w:type="dxa"/>
          </w:tcPr>
          <w:p w14:paraId="4D34C326">
            <w:pPr>
              <w:jc w:val="center"/>
              <w:rPr>
                <w:rFonts w:eastAsia="宋体" w:cs="Times New Roman"/>
                <w:kern w:val="0"/>
                <w:szCs w:val="20"/>
              </w:rPr>
            </w:pPr>
            <w:r>
              <w:rPr>
                <w:rFonts w:ascii="宋体" w:hAnsi="宋体" w:eastAsia="宋体" w:cs="宋体"/>
                <w:i w:val="0"/>
                <w:strike w:val="0"/>
                <w:spacing w:val="0"/>
                <w:u w:val="none"/>
              </w:rPr>
              <w:t>创建失败，提示先登录</w:t>
            </w:r>
          </w:p>
        </w:tc>
        <w:tc>
          <w:tcPr>
            <w:tcW w:w="1705" w:type="dxa"/>
          </w:tcPr>
          <w:p w14:paraId="11045DCD">
            <w:pPr>
              <w:jc w:val="center"/>
              <w:rPr>
                <w:rFonts w:eastAsia="宋体" w:cs="Times New Roman"/>
                <w:kern w:val="0"/>
                <w:szCs w:val="20"/>
              </w:rPr>
            </w:pPr>
            <w:r>
              <w:rPr>
                <w:rFonts w:ascii="宋体" w:hAnsi="宋体" w:eastAsia="宋体" w:cs="宋体"/>
                <w:i w:val="0"/>
                <w:strike w:val="0"/>
                <w:spacing w:val="0"/>
                <w:u w:val="none"/>
              </w:rPr>
              <w:t>返回 401 错误，"请先登录"</w:t>
            </w:r>
          </w:p>
        </w:tc>
        <w:tc>
          <w:tcPr>
            <w:tcW w:w="1705" w:type="dxa"/>
            <w:tcBorders>
              <w:right w:val="nil"/>
            </w:tcBorders>
          </w:tcPr>
          <w:p w14:paraId="21176DF1">
            <w:pPr>
              <w:jc w:val="center"/>
              <w:rPr>
                <w:rFonts w:eastAsia="宋体" w:cs="Times New Roman"/>
                <w:kern w:val="0"/>
                <w:szCs w:val="20"/>
              </w:rPr>
            </w:pPr>
            <w:r>
              <w:rPr>
                <w:rFonts w:ascii="宋体" w:hAnsi="宋体" w:eastAsia="宋体" w:cs="宋体"/>
                <w:i w:val="0"/>
                <w:strike w:val="0"/>
                <w:spacing w:val="0"/>
                <w:u w:val="none"/>
              </w:rPr>
              <w:t>通过</w:t>
            </w:r>
          </w:p>
        </w:tc>
      </w:tr>
      <w:tr w14:paraId="431409A6">
        <w:trPr>
          <w:trHeight w:val="0" w:hRule="atLeast"/>
          <w:jc w:val="center"/>
        </w:trPr>
        <w:tc>
          <w:tcPr>
            <w:tcW w:w="1951" w:type="dxa"/>
            <w:tcBorders>
              <w:left w:val="nil"/>
            </w:tcBorders>
          </w:tcPr>
          <w:p w14:paraId="1D521DF1">
            <w:pPr>
              <w:jc w:val="center"/>
              <w:rPr>
                <w:rFonts w:eastAsia="宋体" w:cs="Times New Roman"/>
                <w:kern w:val="0"/>
                <w:szCs w:val="20"/>
              </w:rPr>
            </w:pPr>
            <w:r>
              <w:rPr>
                <w:rFonts w:hint="eastAsia" w:eastAsia="宋体" w:cs="Times New Roman"/>
                <w:kern w:val="0"/>
                <w:szCs w:val="20"/>
              </w:rPr>
              <w:t>2</w:t>
            </w:r>
          </w:p>
        </w:tc>
        <w:tc>
          <w:tcPr>
            <w:tcW w:w="1457" w:type="dxa"/>
          </w:tcPr>
          <w:p w14:paraId="7DEBDD38">
            <w:pPr>
              <w:jc w:val="center"/>
              <w:rPr>
                <w:rFonts w:eastAsia="宋体" w:cs="Times New Roman"/>
                <w:kern w:val="0"/>
                <w:szCs w:val="20"/>
              </w:rPr>
            </w:pPr>
            <w:r>
              <w:rPr>
                <w:rFonts w:ascii="宋体" w:hAnsi="宋体" w:eastAsia="宋体" w:cs="宋体"/>
                <w:i w:val="0"/>
                <w:strike w:val="0"/>
                <w:spacing w:val="0"/>
                <w:u w:val="none"/>
              </w:rPr>
              <w:t>已登录用户创建家庭组（首次）</w:t>
            </w:r>
          </w:p>
        </w:tc>
        <w:tc>
          <w:tcPr>
            <w:tcW w:w="1704" w:type="dxa"/>
          </w:tcPr>
          <w:p w14:paraId="4414E66B">
            <w:pPr>
              <w:jc w:val="center"/>
              <w:rPr>
                <w:rFonts w:eastAsia="宋体" w:cs="Times New Roman"/>
                <w:kern w:val="0"/>
                <w:szCs w:val="20"/>
              </w:rPr>
            </w:pPr>
            <w:r>
              <w:rPr>
                <w:rFonts w:ascii="宋体" w:hAnsi="宋体" w:eastAsia="宋体" w:cs="宋体"/>
                <w:i w:val="0"/>
                <w:strike w:val="0"/>
                <w:spacing w:val="0"/>
                <w:u w:val="none"/>
              </w:rPr>
              <w:t>创建成功，返回家庭组信息和邀请码</w:t>
            </w:r>
          </w:p>
        </w:tc>
        <w:tc>
          <w:tcPr>
            <w:tcW w:w="1705" w:type="dxa"/>
          </w:tcPr>
          <w:p w14:paraId="25A90489">
            <w:pPr>
              <w:jc w:val="center"/>
              <w:rPr>
                <w:rFonts w:eastAsia="宋体" w:cs="Times New Roman"/>
                <w:kern w:val="0"/>
                <w:szCs w:val="20"/>
              </w:rPr>
            </w:pPr>
            <w:r>
              <w:rPr>
                <w:rFonts w:ascii="宋体" w:hAnsi="宋体" w:eastAsia="宋体" w:cs="宋体"/>
                <w:i w:val="0"/>
                <w:strike w:val="0"/>
                <w:spacing w:val="0"/>
                <w:u w:val="none"/>
              </w:rPr>
              <w:t>group_id 生成，invite_code 生成，分享链接生成</w:t>
            </w:r>
          </w:p>
        </w:tc>
        <w:tc>
          <w:tcPr>
            <w:tcW w:w="1705" w:type="dxa"/>
            <w:tcBorders>
              <w:right w:val="nil"/>
            </w:tcBorders>
          </w:tcPr>
          <w:p w14:paraId="208A48AD">
            <w:pPr>
              <w:jc w:val="center"/>
              <w:rPr>
                <w:rFonts w:eastAsia="宋体" w:cs="Times New Roman"/>
                <w:kern w:val="0"/>
                <w:szCs w:val="20"/>
              </w:rPr>
            </w:pPr>
            <w:r>
              <w:rPr>
                <w:rFonts w:ascii="宋体" w:hAnsi="宋体" w:eastAsia="宋体" w:cs="宋体"/>
                <w:i w:val="0"/>
                <w:strike w:val="0"/>
                <w:spacing w:val="0"/>
                <w:u w:val="none"/>
              </w:rPr>
              <w:t>通过</w:t>
            </w:r>
          </w:p>
        </w:tc>
      </w:tr>
      <w:tr w14:paraId="00585404">
        <w:trPr>
          <w:trHeight w:val="0" w:hRule="atLeast"/>
          <w:jc w:val="center"/>
        </w:trPr>
        <w:tc>
          <w:tcPr>
            <w:tcW w:w="1951" w:type="dxa"/>
            <w:tcBorders>
              <w:left w:val="nil"/>
              <w:bottom w:val="single" w:color="auto" w:sz="8" w:space="0"/>
            </w:tcBorders>
          </w:tcPr>
          <w:p w14:paraId="2974F784">
            <w:pPr>
              <w:jc w:val="center"/>
              <w:rPr>
                <w:rFonts w:eastAsia="宋体" w:cs="Times New Roman"/>
                <w:kern w:val="0"/>
                <w:szCs w:val="20"/>
              </w:rPr>
            </w:pPr>
            <w:r>
              <w:rPr>
                <w:rFonts w:hint="eastAsia" w:eastAsia="宋体" w:cs="Times New Roman"/>
                <w:kern w:val="0"/>
                <w:szCs w:val="20"/>
              </w:rPr>
              <w:t>3</w:t>
            </w:r>
          </w:p>
        </w:tc>
        <w:tc>
          <w:tcPr>
            <w:tcW w:w="1457" w:type="dxa"/>
            <w:tcBorders>
              <w:bottom w:val="single" w:color="auto" w:sz="8" w:space="0"/>
            </w:tcBorders>
          </w:tcPr>
          <w:p w14:paraId="1DE44388">
            <w:pPr>
              <w:jc w:val="center"/>
              <w:rPr>
                <w:rFonts w:eastAsia="宋体" w:cs="Times New Roman"/>
                <w:kern w:val="0"/>
                <w:szCs w:val="20"/>
              </w:rPr>
            </w:pPr>
            <w:r>
              <w:rPr>
                <w:rFonts w:ascii="宋体" w:hAnsi="宋体" w:eastAsia="宋体" w:cs="宋体"/>
                <w:i w:val="0"/>
                <w:strike w:val="0"/>
                <w:spacing w:val="0"/>
                <w:u w:val="none"/>
              </w:rPr>
              <w:t>已创建家庭组的用户再次创建</w:t>
            </w:r>
          </w:p>
        </w:tc>
        <w:tc>
          <w:tcPr>
            <w:tcW w:w="1704" w:type="dxa"/>
            <w:tcBorders>
              <w:bottom w:val="single" w:color="auto" w:sz="8" w:space="0"/>
            </w:tcBorders>
          </w:tcPr>
          <w:p w14:paraId="1298A491">
            <w:pPr>
              <w:jc w:val="center"/>
              <w:rPr>
                <w:rFonts w:eastAsia="宋体" w:cs="Times New Roman"/>
                <w:kern w:val="0"/>
                <w:szCs w:val="20"/>
              </w:rPr>
            </w:pPr>
            <w:r>
              <w:rPr>
                <w:rFonts w:ascii="宋体" w:hAnsi="宋体" w:eastAsia="宋体" w:cs="宋体"/>
                <w:i w:val="0"/>
                <w:strike w:val="0"/>
                <w:spacing w:val="0"/>
                <w:u w:val="none"/>
              </w:rPr>
              <w:t>创建失败，提示单用户限建 1 个组</w:t>
            </w:r>
          </w:p>
        </w:tc>
        <w:tc>
          <w:tcPr>
            <w:tcW w:w="1705" w:type="dxa"/>
            <w:tcBorders>
              <w:bottom w:val="single" w:color="auto" w:sz="8" w:space="0"/>
            </w:tcBorders>
          </w:tcPr>
          <w:p w14:paraId="50FB0991">
            <w:pPr>
              <w:jc w:val="center"/>
              <w:rPr>
                <w:rFonts w:eastAsia="宋体" w:cs="Times New Roman"/>
                <w:kern w:val="0"/>
                <w:szCs w:val="20"/>
              </w:rPr>
            </w:pPr>
            <w:r>
              <w:rPr>
                <w:rFonts w:ascii="宋体" w:hAnsi="宋体" w:eastAsia="宋体" w:cs="宋体"/>
                <w:i w:val="0"/>
                <w:strike w:val="0"/>
                <w:spacing w:val="0"/>
                <w:u w:val="none"/>
              </w:rPr>
              <w:t>返回"您已创建过家庭组，无法重复创建"</w:t>
            </w:r>
          </w:p>
        </w:tc>
        <w:tc>
          <w:tcPr>
            <w:tcW w:w="1705" w:type="dxa"/>
            <w:tcBorders>
              <w:bottom w:val="single" w:color="auto" w:sz="8" w:space="0"/>
              <w:right w:val="nil"/>
            </w:tcBorders>
          </w:tcPr>
          <w:p w14:paraId="17B7468D">
            <w:pPr>
              <w:jc w:val="center"/>
              <w:rPr>
                <w:rFonts w:eastAsia="宋体" w:cs="Times New Roman"/>
                <w:kern w:val="0"/>
                <w:szCs w:val="20"/>
              </w:rPr>
            </w:pPr>
            <w:r>
              <w:rPr>
                <w:rFonts w:ascii="宋体" w:hAnsi="宋体" w:eastAsia="宋体" w:cs="宋体"/>
                <w:i w:val="0"/>
                <w:strike w:val="0"/>
                <w:spacing w:val="0"/>
                <w:u w:val="none"/>
              </w:rPr>
              <w:t>通过</w:t>
            </w:r>
          </w:p>
        </w:tc>
      </w:tr>
      <w:tr w14:paraId="26092401">
        <w:trPr>
          <w:trHeight w:val="0" w:hRule="atLeast"/>
          <w:jc w:val="center"/>
        </w:trPr>
        <w:tc>
          <w:tcPr>
            <w:tcW w:w="1951" w:type="dxa"/>
            <w:tcBorders>
              <w:left w:val="nil"/>
              <w:bottom w:val="single" w:color="auto" w:sz="8" w:space="0"/>
            </w:tcBorders>
          </w:tcPr>
          <w:p w14:paraId="1A6E2CD0">
            <w:pPr>
              <w:jc w:val="center"/>
              <w:rPr>
                <w:rFonts w:eastAsia="宋体" w:cs="Times New Roman"/>
                <w:kern w:val="0"/>
                <w:szCs w:val="20"/>
              </w:rPr>
            </w:pPr>
            <w:r>
              <w:rPr>
                <w:rFonts w:hint="eastAsia" w:eastAsia="宋体" w:cs="Times New Roman"/>
                <w:kern w:val="0"/>
                <w:szCs w:val="20"/>
              </w:rPr>
              <w:t>4</w:t>
            </w:r>
          </w:p>
        </w:tc>
        <w:tc>
          <w:tcPr>
            <w:tcW w:w="1457" w:type="dxa"/>
            <w:tcBorders>
              <w:bottom w:val="single" w:color="auto" w:sz="8" w:space="0"/>
            </w:tcBorders>
          </w:tcPr>
          <w:p w14:paraId="1F8C69D6">
            <w:pPr>
              <w:jc w:val="center"/>
              <w:rPr>
                <w:rFonts w:eastAsia="宋体" w:cs="Times New Roman"/>
                <w:kern w:val="0"/>
                <w:szCs w:val="20"/>
              </w:rPr>
            </w:pPr>
            <w:r>
              <w:rPr>
                <w:rFonts w:ascii="宋体" w:hAnsi="宋体" w:eastAsia="宋体" w:cs="宋体"/>
                <w:i w:val="0"/>
                <w:strike w:val="0"/>
                <w:spacing w:val="0"/>
                <w:u w:val="none"/>
              </w:rPr>
              <w:t>创建家庭组时不输入名称</w:t>
            </w:r>
          </w:p>
        </w:tc>
        <w:tc>
          <w:tcPr>
            <w:tcW w:w="1704" w:type="dxa"/>
            <w:tcBorders>
              <w:bottom w:val="single" w:color="auto" w:sz="8" w:space="0"/>
            </w:tcBorders>
          </w:tcPr>
          <w:p w14:paraId="73B69CA3">
            <w:pPr>
              <w:jc w:val="center"/>
              <w:rPr>
                <w:rFonts w:eastAsia="宋体" w:cs="Times New Roman"/>
                <w:kern w:val="0"/>
                <w:szCs w:val="20"/>
              </w:rPr>
            </w:pPr>
            <w:r>
              <w:rPr>
                <w:rFonts w:ascii="宋体" w:hAnsi="宋体" w:eastAsia="宋体" w:cs="宋体"/>
                <w:i w:val="0"/>
                <w:strike w:val="0"/>
                <w:spacing w:val="0"/>
                <w:u w:val="none"/>
              </w:rPr>
              <w:t>创建失败，提示名称必填</w:t>
            </w:r>
          </w:p>
        </w:tc>
        <w:tc>
          <w:tcPr>
            <w:tcW w:w="1705" w:type="dxa"/>
            <w:tcBorders>
              <w:bottom w:val="single" w:color="auto" w:sz="8" w:space="0"/>
            </w:tcBorders>
          </w:tcPr>
          <w:p w14:paraId="36F851CE">
            <w:pPr>
              <w:jc w:val="center"/>
              <w:rPr>
                <w:rFonts w:eastAsia="宋体" w:cs="Times New Roman"/>
                <w:kern w:val="0"/>
                <w:szCs w:val="20"/>
              </w:rPr>
            </w:pPr>
            <w:r>
              <w:rPr>
                <w:rFonts w:ascii="宋体" w:hAnsi="宋体" w:eastAsia="宋体" w:cs="宋体"/>
                <w:i w:val="0"/>
                <w:strike w:val="0"/>
                <w:spacing w:val="0"/>
                <w:u w:val="none"/>
              </w:rPr>
              <w:t>返回"家庭组名称不能为空"</w:t>
            </w:r>
          </w:p>
        </w:tc>
        <w:tc>
          <w:tcPr>
            <w:tcW w:w="1705" w:type="dxa"/>
            <w:tcBorders>
              <w:bottom w:val="single" w:color="auto" w:sz="8" w:space="0"/>
              <w:right w:val="nil"/>
            </w:tcBorders>
          </w:tcPr>
          <w:p w14:paraId="2B7FF4B5">
            <w:pPr>
              <w:jc w:val="center"/>
              <w:rPr>
                <w:rFonts w:eastAsia="宋体" w:cs="Times New Roman"/>
                <w:kern w:val="0"/>
                <w:szCs w:val="20"/>
              </w:rPr>
            </w:pPr>
            <w:r>
              <w:rPr>
                <w:rFonts w:ascii="宋体" w:hAnsi="宋体" w:eastAsia="宋体" w:cs="宋体"/>
                <w:i w:val="0"/>
                <w:strike w:val="0"/>
                <w:spacing w:val="0"/>
                <w:u w:val="none"/>
              </w:rPr>
              <w:t>通过</w:t>
            </w:r>
          </w:p>
        </w:tc>
      </w:tr>
      <w:tr w14:paraId="3CD92674">
        <w:trPr>
          <w:trHeight w:val="0" w:hRule="atLeast"/>
          <w:jc w:val="center"/>
        </w:trPr>
        <w:tc>
          <w:tcPr>
            <w:tcW w:w="1951" w:type="dxa"/>
            <w:tcBorders>
              <w:left w:val="nil"/>
              <w:bottom w:val="single" w:color="auto" w:sz="8" w:space="0"/>
            </w:tcBorders>
          </w:tcPr>
          <w:p w14:paraId="2EE3F5EF">
            <w:pPr>
              <w:jc w:val="center"/>
              <w:rPr>
                <w:rFonts w:eastAsia="宋体" w:cs="Times New Roman"/>
                <w:kern w:val="0"/>
                <w:szCs w:val="20"/>
              </w:rPr>
            </w:pPr>
            <w:r>
              <w:rPr>
                <w:rFonts w:hint="eastAsia" w:eastAsia="宋体" w:cs="Times New Roman"/>
                <w:kern w:val="0"/>
                <w:szCs w:val="20"/>
              </w:rPr>
              <w:t>5</w:t>
            </w:r>
          </w:p>
        </w:tc>
        <w:tc>
          <w:tcPr>
            <w:tcW w:w="1457" w:type="dxa"/>
            <w:tcBorders>
              <w:bottom w:val="single" w:color="auto" w:sz="8" w:space="0"/>
            </w:tcBorders>
          </w:tcPr>
          <w:p w14:paraId="22D2D75C">
            <w:pPr>
              <w:jc w:val="center"/>
              <w:rPr>
                <w:rFonts w:eastAsia="宋体" w:cs="Times New Roman"/>
                <w:kern w:val="0"/>
                <w:szCs w:val="20"/>
              </w:rPr>
            </w:pPr>
            <w:r>
              <w:rPr>
                <w:rFonts w:ascii="宋体" w:hAnsi="宋体" w:eastAsia="宋体" w:cs="宋体"/>
                <w:i w:val="0"/>
                <w:strike w:val="0"/>
                <w:spacing w:val="0"/>
                <w:u w:val="none"/>
              </w:rPr>
              <w:t>查看创建的家庭组信息</w:t>
            </w:r>
          </w:p>
        </w:tc>
        <w:tc>
          <w:tcPr>
            <w:tcW w:w="1704" w:type="dxa"/>
            <w:tcBorders>
              <w:bottom w:val="single" w:color="auto" w:sz="8" w:space="0"/>
            </w:tcBorders>
          </w:tcPr>
          <w:p w14:paraId="584EDB74">
            <w:pPr>
              <w:jc w:val="center"/>
              <w:rPr>
                <w:rFonts w:eastAsia="宋体" w:cs="Times New Roman"/>
                <w:kern w:val="0"/>
                <w:szCs w:val="20"/>
              </w:rPr>
            </w:pPr>
            <w:r>
              <w:rPr>
                <w:rFonts w:ascii="宋体" w:hAnsi="宋体" w:eastAsia="宋体" w:cs="宋体"/>
                <w:i w:val="0"/>
                <w:strike w:val="0"/>
                <w:spacing w:val="0"/>
                <w:u w:val="none"/>
              </w:rPr>
              <w:t>返回完整的家庭组信息</w:t>
            </w:r>
          </w:p>
        </w:tc>
        <w:tc>
          <w:tcPr>
            <w:tcW w:w="1705" w:type="dxa"/>
            <w:tcBorders>
              <w:bottom w:val="single" w:color="auto" w:sz="8" w:space="0"/>
            </w:tcBorders>
          </w:tcPr>
          <w:p w14:paraId="14F256B0">
            <w:pPr>
              <w:jc w:val="center"/>
              <w:rPr>
                <w:rFonts w:eastAsia="宋体" w:cs="Times New Roman"/>
                <w:kern w:val="0"/>
                <w:szCs w:val="20"/>
              </w:rPr>
            </w:pPr>
            <w:r>
              <w:rPr>
                <w:rFonts w:ascii="宋体" w:hAnsi="宋体" w:eastAsia="宋体" w:cs="宋体"/>
                <w:i w:val="0"/>
                <w:strike w:val="0"/>
                <w:spacing w:val="0"/>
                <w:u w:val="none"/>
              </w:rPr>
              <w:t>group_id、group_name、owner_id、member_count 等字段返回</w:t>
            </w:r>
          </w:p>
        </w:tc>
        <w:tc>
          <w:tcPr>
            <w:tcW w:w="1705" w:type="dxa"/>
            <w:tcBorders>
              <w:bottom w:val="single" w:color="auto" w:sz="8" w:space="0"/>
              <w:right w:val="nil"/>
            </w:tcBorders>
          </w:tcPr>
          <w:p w14:paraId="6BD49D4A">
            <w:pPr>
              <w:jc w:val="center"/>
              <w:rPr>
                <w:rFonts w:eastAsia="宋体" w:cs="Times New Roman"/>
                <w:kern w:val="0"/>
                <w:szCs w:val="20"/>
              </w:rPr>
            </w:pPr>
            <w:r>
              <w:rPr>
                <w:rFonts w:ascii="宋体" w:hAnsi="宋体" w:eastAsia="宋体" w:cs="宋体"/>
                <w:i w:val="0"/>
                <w:strike w:val="0"/>
                <w:spacing w:val="0"/>
                <w:u w:val="none"/>
              </w:rPr>
              <w:t>通过</w:t>
            </w:r>
          </w:p>
        </w:tc>
      </w:tr>
      <w:tr w14:paraId="566232E8">
        <w:trPr>
          <w:trHeight w:val="0" w:hRule="atLeast"/>
          <w:jc w:val="center"/>
        </w:trPr>
        <w:tc>
          <w:tcPr>
            <w:tcW w:w="1951" w:type="dxa"/>
            <w:tcBorders>
              <w:left w:val="nil"/>
              <w:bottom w:val="single" w:color="auto" w:sz="8" w:space="0"/>
            </w:tcBorders>
          </w:tcPr>
          <w:p w14:paraId="5D648955">
            <w:pPr>
              <w:jc w:val="center"/>
              <w:rPr>
                <w:rFonts w:eastAsia="宋体" w:cs="Times New Roman"/>
                <w:kern w:val="0"/>
                <w:szCs w:val="20"/>
              </w:rPr>
            </w:pPr>
            <w:r>
              <w:rPr>
                <w:rFonts w:hint="eastAsia" w:eastAsia="宋体" w:cs="Times New Roman"/>
                <w:kern w:val="0"/>
                <w:szCs w:val="20"/>
              </w:rPr>
              <w:t>6</w:t>
            </w:r>
          </w:p>
        </w:tc>
        <w:tc>
          <w:tcPr>
            <w:tcW w:w="1457" w:type="dxa"/>
            <w:tcBorders>
              <w:bottom w:val="single" w:color="auto" w:sz="8" w:space="0"/>
            </w:tcBorders>
          </w:tcPr>
          <w:p w14:paraId="49E1E2FC">
            <w:pPr>
              <w:jc w:val="center"/>
              <w:rPr>
                <w:rFonts w:eastAsia="宋体" w:cs="Times New Roman"/>
                <w:kern w:val="0"/>
                <w:szCs w:val="20"/>
              </w:rPr>
            </w:pPr>
            <w:r>
              <w:rPr>
                <w:rFonts w:ascii="宋体" w:hAnsi="宋体" w:eastAsia="宋体" w:cs="宋体"/>
                <w:i w:val="0"/>
                <w:strike w:val="0"/>
                <w:spacing w:val="0"/>
                <w:u w:val="none"/>
              </w:rPr>
              <w:t>检查邀请码有效期</w:t>
            </w:r>
          </w:p>
        </w:tc>
        <w:tc>
          <w:tcPr>
            <w:tcW w:w="1704" w:type="dxa"/>
            <w:tcBorders>
              <w:bottom w:val="single" w:color="auto" w:sz="8" w:space="0"/>
            </w:tcBorders>
          </w:tcPr>
          <w:p w14:paraId="7AD2BE56">
            <w:pPr>
              <w:jc w:val="center"/>
              <w:rPr>
                <w:rFonts w:eastAsia="宋体" w:cs="Times New Roman"/>
                <w:kern w:val="0"/>
                <w:szCs w:val="20"/>
              </w:rPr>
            </w:pPr>
            <w:r>
              <w:rPr>
                <w:rFonts w:ascii="宋体" w:hAnsi="宋体" w:eastAsia="宋体" w:cs="宋体"/>
                <w:i w:val="0"/>
                <w:strike w:val="0"/>
                <w:spacing w:val="0"/>
                <w:u w:val="none"/>
              </w:rPr>
              <w:t>邀请码 48 小时后过期</w:t>
            </w:r>
          </w:p>
        </w:tc>
        <w:tc>
          <w:tcPr>
            <w:tcW w:w="1705" w:type="dxa"/>
            <w:tcBorders>
              <w:bottom w:val="single" w:color="auto" w:sz="8" w:space="0"/>
            </w:tcBorders>
          </w:tcPr>
          <w:p w14:paraId="7A990C17">
            <w:pPr>
              <w:jc w:val="center"/>
              <w:rPr>
                <w:rFonts w:eastAsia="宋体" w:cs="Times New Roman"/>
                <w:kern w:val="0"/>
                <w:szCs w:val="20"/>
              </w:rPr>
            </w:pPr>
            <w:r>
              <w:rPr>
                <w:rFonts w:ascii="宋体" w:hAnsi="宋体" w:eastAsia="宋体" w:cs="宋体"/>
                <w:i w:val="0"/>
                <w:strike w:val="0"/>
                <w:spacing w:val="0"/>
                <w:u w:val="none"/>
              </w:rPr>
              <w:t>expire_time=当前时间 +48 小时</w:t>
            </w:r>
          </w:p>
        </w:tc>
        <w:tc>
          <w:tcPr>
            <w:tcW w:w="1705" w:type="dxa"/>
            <w:tcBorders>
              <w:bottom w:val="single" w:color="auto" w:sz="8" w:space="0"/>
              <w:right w:val="nil"/>
            </w:tcBorders>
          </w:tcPr>
          <w:p w14:paraId="72DAEBAE">
            <w:pPr>
              <w:jc w:val="center"/>
              <w:rPr>
                <w:rFonts w:eastAsia="宋体" w:cs="Times New Roman"/>
                <w:kern w:val="0"/>
                <w:szCs w:val="20"/>
              </w:rPr>
            </w:pPr>
            <w:r>
              <w:rPr>
                <w:rFonts w:ascii="宋体" w:hAnsi="宋体" w:eastAsia="宋体" w:cs="宋体"/>
                <w:i w:val="0"/>
                <w:strike w:val="0"/>
                <w:spacing w:val="0"/>
                <w:u w:val="none"/>
              </w:rPr>
              <w:t>通过</w:t>
            </w:r>
          </w:p>
        </w:tc>
      </w:tr>
    </w:tbl>
    <w:p w14:paraId="67BADB0A">
      <w:pPr>
        <w:pStyle w:val="3"/>
        <w:ind w:firstLine="480"/>
      </w:pPr>
    </w:p>
    <w:p w14:paraId="75899C74">
      <w:pPr>
        <w:pStyle w:val="3"/>
        <w:ind w:firstLine="0"/>
        <w:rPr>
          <w:rFonts w:hint="eastAsia"/>
          <w:b/>
        </w:rPr>
      </w:pPr>
      <w:r>
        <w:rPr>
          <w:rFonts w:hint="eastAsia"/>
          <w:b/>
        </w:rPr>
        <w:t>测试结果分析</w:t>
      </w:r>
    </w:p>
    <w:p w14:paraId="59B315DE">
      <w:pPr>
        <w:pStyle w:val="3"/>
        <w:rPr>
          <w:i w:val="0"/>
          <w:strike w:val="0"/>
          <w:spacing w:val="0"/>
          <w:u w:val="none"/>
        </w:rPr>
      </w:pPr>
      <w:r>
        <w:rPr>
          <w:i w:val="0"/>
          <w:strike w:val="0"/>
          <w:spacing w:val="0"/>
          <w:u w:val="none"/>
        </w:rPr>
        <w:t>家庭组创建功能测试全部通过，6 个测试用例覆盖了完整流程。登录检查有效，未登录用户无法创建；单用户限建 1 个组限制有效；邀请码生成正常，包含唯一标识和过期时间；分享链接生成正确。测试过程中发现，家庭组创建流程符合预期，业务规则执行严格。</w:t>
      </w:r>
    </w:p>
    <w:p w14:paraId="50499DF7">
      <w:pPr>
        <w:pStyle w:val="3"/>
        <w:rPr>
          <w:i w:val="0"/>
          <w:strike w:val="0"/>
          <w:spacing w:val="0"/>
          <w:u w:val="none"/>
        </w:rPr>
      </w:pPr>
    </w:p>
    <w:p w14:paraId="352605C3">
      <w:pPr>
        <w:pStyle w:val="3"/>
        <w:pBdr>
          <w:bottom w:val="none" w:color="auto" w:sz="0" w:space="0"/>
        </w:pBdr>
        <w:ind w:firstLine="0"/>
        <w:rPr>
          <w:rFonts w:hint="eastAsia"/>
          <w:b/>
        </w:rPr>
      </w:pPr>
      <w:r>
        <w:rPr>
          <w:rFonts w:hint="eastAsia"/>
          <w:b/>
        </w:rPr>
        <w:t>测试用例</w:t>
      </w:r>
    </w:p>
    <w:p w14:paraId="44673015">
      <w:pPr>
        <w:pStyle w:val="3"/>
        <w:ind w:firstLine="480"/>
      </w:pP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1457"/>
        <w:gridCol w:w="1704"/>
        <w:gridCol w:w="1705"/>
        <w:gridCol w:w="1705"/>
      </w:tblGrid>
      <w:tr w14:paraId="0122EE39">
        <w:trPr>
          <w:trHeight w:val="0" w:hRule="atLeast"/>
          <w:jc w:val="center"/>
        </w:trPr>
        <w:tc>
          <w:tcPr>
            <w:tcW w:w="1951" w:type="dxa"/>
            <w:tcBorders>
              <w:top w:val="single" w:color="auto" w:sz="8" w:space="0"/>
              <w:left w:val="nil"/>
            </w:tcBorders>
          </w:tcPr>
          <w:p w14:paraId="2D2622AD">
            <w:pPr>
              <w:jc w:val="center"/>
              <w:rPr>
                <w:rFonts w:eastAsia="宋体" w:cs="Times New Roman"/>
                <w:kern w:val="0"/>
                <w:szCs w:val="20"/>
              </w:rPr>
            </w:pPr>
            <w:r>
              <w:rPr>
                <w:rFonts w:hint="eastAsia" w:eastAsia="宋体" w:cs="Times New Roman"/>
                <w:kern w:val="0"/>
                <w:szCs w:val="20"/>
              </w:rPr>
              <w:t>用例编号</w:t>
            </w:r>
          </w:p>
        </w:tc>
        <w:tc>
          <w:tcPr>
            <w:tcW w:w="6571" w:type="dxa"/>
            <w:gridSpan w:val="4"/>
            <w:tcBorders>
              <w:top w:val="single" w:color="auto" w:sz="8" w:space="0"/>
              <w:right w:val="nil"/>
            </w:tcBorders>
          </w:tcPr>
          <w:p w14:paraId="647908A3">
            <w:pPr>
              <w:jc w:val="center"/>
              <w:rPr>
                <w:rFonts w:eastAsia="宋体" w:cs="Times New Roman"/>
                <w:kern w:val="0"/>
                <w:szCs w:val="20"/>
              </w:rPr>
            </w:pPr>
            <w:r>
              <w:rPr>
                <w:rFonts w:hint="eastAsia" w:eastAsia="宋体" w:cs="Times New Roman"/>
                <w:kern w:val="0"/>
                <w:szCs w:val="20"/>
              </w:rPr>
              <w:t>003</w:t>
            </w:r>
          </w:p>
        </w:tc>
      </w:tr>
      <w:tr w14:paraId="391F09DE">
        <w:trPr>
          <w:trHeight w:val="0" w:hRule="atLeast"/>
          <w:jc w:val="center"/>
        </w:trPr>
        <w:tc>
          <w:tcPr>
            <w:tcW w:w="1951" w:type="dxa"/>
            <w:tcBorders>
              <w:left w:val="nil"/>
            </w:tcBorders>
          </w:tcPr>
          <w:p w14:paraId="489465ED">
            <w:pPr>
              <w:jc w:val="center"/>
              <w:rPr>
                <w:rFonts w:eastAsia="宋体" w:cs="Times New Roman"/>
                <w:kern w:val="0"/>
                <w:szCs w:val="20"/>
              </w:rPr>
            </w:pPr>
            <w:r>
              <w:rPr>
                <w:rFonts w:hint="eastAsia" w:eastAsia="宋体" w:cs="Times New Roman"/>
                <w:kern w:val="0"/>
                <w:szCs w:val="20"/>
              </w:rPr>
              <w:t>测试单元描述</w:t>
            </w:r>
          </w:p>
        </w:tc>
        <w:tc>
          <w:tcPr>
            <w:tcW w:w="6571" w:type="dxa"/>
            <w:gridSpan w:val="4"/>
            <w:tcBorders>
              <w:right w:val="nil"/>
            </w:tcBorders>
          </w:tcPr>
          <w:p w14:paraId="725D16BF">
            <w:pPr>
              <w:jc w:val="center"/>
              <w:rPr>
                <w:rFonts w:eastAsia="宋体" w:cs="Times New Roman"/>
                <w:kern w:val="0"/>
                <w:szCs w:val="20"/>
              </w:rPr>
            </w:pPr>
            <w:r>
              <w:rPr>
                <w:rFonts w:ascii="宋体" w:hAnsi="宋体" w:eastAsia="宋体" w:cs="宋体"/>
                <w:i w:val="0"/>
                <w:strike w:val="0"/>
                <w:spacing w:val="0"/>
                <w:u w:val="none"/>
              </w:rPr>
              <w:t>家庭成员邀请与加入功能测试</w:t>
            </w:r>
          </w:p>
        </w:tc>
      </w:tr>
      <w:tr w14:paraId="7E534DB3">
        <w:trPr>
          <w:trHeight w:val="0" w:hRule="atLeast"/>
          <w:jc w:val="center"/>
        </w:trPr>
        <w:tc>
          <w:tcPr>
            <w:tcW w:w="1951" w:type="dxa"/>
            <w:tcBorders>
              <w:left w:val="nil"/>
            </w:tcBorders>
          </w:tcPr>
          <w:p w14:paraId="4CA7CE1A">
            <w:pPr>
              <w:jc w:val="center"/>
              <w:rPr>
                <w:rFonts w:eastAsia="宋体" w:cs="Times New Roman"/>
                <w:kern w:val="0"/>
                <w:szCs w:val="20"/>
              </w:rPr>
            </w:pPr>
            <w:r>
              <w:rPr>
                <w:rFonts w:hint="eastAsia" w:eastAsia="宋体" w:cs="Times New Roman"/>
                <w:kern w:val="0"/>
                <w:szCs w:val="20"/>
              </w:rPr>
              <w:t>用例目的</w:t>
            </w:r>
          </w:p>
        </w:tc>
        <w:tc>
          <w:tcPr>
            <w:tcW w:w="6571" w:type="dxa"/>
            <w:gridSpan w:val="4"/>
            <w:tcBorders>
              <w:right w:val="nil"/>
            </w:tcBorders>
          </w:tcPr>
          <w:p w14:paraId="2F34CBC2">
            <w:pPr>
              <w:jc w:val="center"/>
              <w:rPr>
                <w:rFonts w:eastAsia="宋体" w:cs="Times New Roman"/>
                <w:kern w:val="0"/>
                <w:szCs w:val="20"/>
              </w:rPr>
            </w:pPr>
            <w:r>
              <w:rPr>
                <w:rFonts w:ascii="宋体" w:hAnsi="宋体" w:eastAsia="宋体" w:cs="宋体"/>
                <w:i w:val="0"/>
                <w:strike w:val="0"/>
                <w:spacing w:val="0"/>
                <w:u w:val="none"/>
              </w:rPr>
              <w:t>验证邀请码机制正常，成员能够正确加入家庭组</w:t>
            </w:r>
          </w:p>
        </w:tc>
      </w:tr>
      <w:tr w14:paraId="23D653E4">
        <w:trPr>
          <w:trHeight w:val="0" w:hRule="atLeast"/>
          <w:jc w:val="center"/>
        </w:trPr>
        <w:tc>
          <w:tcPr>
            <w:tcW w:w="1951" w:type="dxa"/>
            <w:tcBorders>
              <w:left w:val="nil"/>
            </w:tcBorders>
          </w:tcPr>
          <w:p w14:paraId="159B81CA">
            <w:pPr>
              <w:jc w:val="center"/>
              <w:rPr>
                <w:rFonts w:eastAsia="宋体" w:cs="Times New Roman"/>
                <w:kern w:val="0"/>
                <w:szCs w:val="20"/>
              </w:rPr>
            </w:pPr>
            <w:r>
              <w:rPr>
                <w:rFonts w:hint="eastAsia" w:eastAsia="宋体" w:cs="Times New Roman"/>
                <w:kern w:val="0"/>
                <w:szCs w:val="20"/>
              </w:rPr>
              <w:t>前提条件</w:t>
            </w:r>
          </w:p>
        </w:tc>
        <w:tc>
          <w:tcPr>
            <w:tcW w:w="6571" w:type="dxa"/>
            <w:gridSpan w:val="4"/>
            <w:tcBorders>
              <w:right w:val="nil"/>
            </w:tcBorders>
          </w:tcPr>
          <w:p w14:paraId="4BF38CAE">
            <w:pPr>
              <w:snapToGrid/>
              <w:spacing w:line="240" w:lineRule="auto"/>
              <w:jc w:val="center"/>
            </w:pPr>
            <w:r>
              <w:rPr>
                <w:rFonts w:ascii="宋体" w:hAnsi="宋体" w:eastAsia="宋体" w:cs="宋体"/>
                <w:i w:val="0"/>
                <w:strike w:val="0"/>
                <w:spacing w:val="0"/>
                <w:u w:val="none"/>
              </w:rPr>
              <w:t>1. 家庭组已创建</w:t>
            </w:r>
          </w:p>
          <w:p w14:paraId="392CD219">
            <w:pPr>
              <w:snapToGrid/>
              <w:spacing w:line="240" w:lineRule="auto"/>
              <w:jc w:val="center"/>
            </w:pPr>
            <w:r>
              <w:rPr>
                <w:rFonts w:ascii="宋体" w:hAnsi="宋体" w:eastAsia="宋体" w:cs="宋体"/>
                <w:i w:val="0"/>
                <w:strike w:val="0"/>
                <w:spacing w:val="0"/>
                <w:u w:val="none"/>
              </w:rPr>
              <w:t>2. 测试用户 B 未加入任何家庭组</w:t>
            </w:r>
          </w:p>
          <w:p w14:paraId="6B0545CF">
            <w:pPr>
              <w:jc w:val="center"/>
              <w:rPr>
                <w:rFonts w:eastAsia="宋体" w:cs="Times New Roman"/>
                <w:kern w:val="0"/>
                <w:szCs w:val="20"/>
              </w:rPr>
            </w:pPr>
            <w:r>
              <w:rPr>
                <w:rFonts w:ascii="宋体" w:hAnsi="宋体" w:eastAsia="宋体" w:cs="宋体"/>
                <w:i w:val="0"/>
                <w:strike w:val="0"/>
                <w:spacing w:val="0"/>
                <w:u w:val="none"/>
              </w:rPr>
              <w:t>3. 邀请码有效</w:t>
            </w:r>
          </w:p>
        </w:tc>
      </w:tr>
      <w:tr w14:paraId="1F4C12D1">
        <w:trPr>
          <w:trHeight w:val="0" w:hRule="atLeast"/>
          <w:jc w:val="center"/>
        </w:trPr>
        <w:tc>
          <w:tcPr>
            <w:tcW w:w="1951" w:type="dxa"/>
            <w:tcBorders>
              <w:left w:val="nil"/>
            </w:tcBorders>
          </w:tcPr>
          <w:p w14:paraId="39E59AA9">
            <w:pPr>
              <w:jc w:val="center"/>
              <w:rPr>
                <w:rFonts w:eastAsia="宋体" w:cs="Times New Roman"/>
                <w:kern w:val="0"/>
                <w:szCs w:val="20"/>
              </w:rPr>
            </w:pPr>
            <w:r>
              <w:rPr>
                <w:rFonts w:hint="eastAsia" w:eastAsia="宋体" w:cs="Times New Roman"/>
                <w:kern w:val="0"/>
                <w:szCs w:val="20"/>
              </w:rPr>
              <w:t>特殊的规程说明</w:t>
            </w:r>
          </w:p>
        </w:tc>
        <w:tc>
          <w:tcPr>
            <w:tcW w:w="6571" w:type="dxa"/>
            <w:gridSpan w:val="4"/>
            <w:tcBorders>
              <w:right w:val="nil"/>
            </w:tcBorders>
          </w:tcPr>
          <w:p w14:paraId="53F55430">
            <w:pPr>
              <w:jc w:val="center"/>
              <w:rPr>
                <w:rFonts w:eastAsia="宋体" w:cs="Times New Roman"/>
                <w:kern w:val="0"/>
                <w:szCs w:val="20"/>
              </w:rPr>
            </w:pPr>
            <w:r>
              <w:rPr>
                <w:rFonts w:ascii="宋体" w:hAnsi="宋体" w:eastAsia="宋体" w:cs="宋体"/>
                <w:i w:val="0"/>
                <w:strike w:val="0"/>
                <w:spacing w:val="0"/>
                <w:u w:val="none"/>
              </w:rPr>
              <w:t>需要测试邀请和申请两种模式</w:t>
            </w:r>
          </w:p>
        </w:tc>
      </w:tr>
      <w:tr w14:paraId="783F5332">
        <w:trPr>
          <w:trHeight w:val="0" w:hRule="atLeast"/>
          <w:jc w:val="center"/>
        </w:trPr>
        <w:tc>
          <w:tcPr>
            <w:tcW w:w="1951" w:type="dxa"/>
            <w:tcBorders>
              <w:left w:val="nil"/>
              <w:bottom w:val="single" w:color="auto" w:sz="4" w:space="0"/>
            </w:tcBorders>
          </w:tcPr>
          <w:p w14:paraId="6690A898">
            <w:pPr>
              <w:jc w:val="center"/>
              <w:rPr>
                <w:rFonts w:eastAsia="宋体" w:cs="Times New Roman"/>
                <w:kern w:val="0"/>
                <w:szCs w:val="20"/>
              </w:rPr>
            </w:pPr>
            <w:r>
              <w:rPr>
                <w:rFonts w:hint="eastAsia" w:eastAsia="宋体" w:cs="Times New Roman"/>
                <w:kern w:val="0"/>
                <w:szCs w:val="20"/>
              </w:rPr>
              <w:t>用例间的依赖关系</w:t>
            </w:r>
          </w:p>
        </w:tc>
        <w:tc>
          <w:tcPr>
            <w:tcW w:w="6571" w:type="dxa"/>
            <w:gridSpan w:val="4"/>
            <w:tcBorders>
              <w:bottom w:val="single" w:color="auto" w:sz="4" w:space="0"/>
              <w:right w:val="nil"/>
            </w:tcBorders>
          </w:tcPr>
          <w:p w14:paraId="4120F53A">
            <w:pPr>
              <w:jc w:val="center"/>
              <w:rPr>
                <w:rFonts w:eastAsia="宋体" w:cs="Times New Roman"/>
                <w:kern w:val="0"/>
                <w:szCs w:val="20"/>
              </w:rPr>
            </w:pPr>
            <w:r>
              <w:rPr>
                <w:rFonts w:ascii="宋体" w:hAnsi="宋体" w:eastAsia="宋体" w:cs="宋体"/>
                <w:i w:val="0"/>
                <w:strike w:val="0"/>
                <w:spacing w:val="0"/>
                <w:u w:val="none"/>
              </w:rPr>
              <w:t>依赖于用例 002 的家庭组创建功能</w:t>
            </w:r>
          </w:p>
        </w:tc>
      </w:tr>
      <w:tr w14:paraId="50311EA5">
        <w:trPr>
          <w:trHeight w:val="0" w:hRule="atLeast"/>
          <w:jc w:val="center"/>
        </w:trPr>
        <w:tc>
          <w:tcPr>
            <w:tcW w:w="1951" w:type="dxa"/>
            <w:tcBorders>
              <w:left w:val="nil"/>
            </w:tcBorders>
            <w:shd w:val="clear" w:color="auto" w:fill="D8D8D8" w:themeFill="background1" w:themeFillShade="D9"/>
          </w:tcPr>
          <w:p w14:paraId="1877D9BA">
            <w:pPr>
              <w:jc w:val="center"/>
              <w:rPr>
                <w:rFonts w:eastAsia="宋体" w:cs="Times New Roman"/>
                <w:kern w:val="0"/>
                <w:szCs w:val="20"/>
              </w:rPr>
            </w:pPr>
            <w:r>
              <w:rPr>
                <w:rFonts w:hint="eastAsia" w:eastAsia="宋体" w:cs="Times New Roman"/>
                <w:kern w:val="0"/>
                <w:szCs w:val="20"/>
              </w:rPr>
              <w:t>具体步骤</w:t>
            </w:r>
          </w:p>
        </w:tc>
        <w:tc>
          <w:tcPr>
            <w:tcW w:w="1457" w:type="dxa"/>
            <w:shd w:val="clear" w:color="auto" w:fill="D8D8D8" w:themeFill="background1" w:themeFillShade="D9"/>
          </w:tcPr>
          <w:p w14:paraId="73A02250">
            <w:pPr>
              <w:jc w:val="center"/>
              <w:rPr>
                <w:rFonts w:eastAsia="宋体" w:cs="Times New Roman"/>
                <w:kern w:val="0"/>
                <w:szCs w:val="20"/>
              </w:rPr>
            </w:pPr>
            <w:r>
              <w:rPr>
                <w:rFonts w:hint="eastAsia" w:eastAsia="宋体" w:cs="Times New Roman"/>
                <w:kern w:val="0"/>
                <w:szCs w:val="20"/>
              </w:rPr>
              <w:t>输入</w:t>
            </w:r>
          </w:p>
        </w:tc>
        <w:tc>
          <w:tcPr>
            <w:tcW w:w="1704" w:type="dxa"/>
            <w:shd w:val="clear" w:color="auto" w:fill="D8D8D8" w:themeFill="background1" w:themeFillShade="D9"/>
          </w:tcPr>
          <w:p w14:paraId="447881E7">
            <w:pPr>
              <w:jc w:val="center"/>
              <w:rPr>
                <w:rFonts w:eastAsia="宋体" w:cs="Times New Roman"/>
                <w:kern w:val="0"/>
                <w:szCs w:val="20"/>
              </w:rPr>
            </w:pPr>
            <w:r>
              <w:rPr>
                <w:rFonts w:hint="eastAsia" w:eastAsia="宋体" w:cs="Times New Roman"/>
                <w:kern w:val="0"/>
                <w:szCs w:val="20"/>
              </w:rPr>
              <w:t>期望输出</w:t>
            </w:r>
          </w:p>
        </w:tc>
        <w:tc>
          <w:tcPr>
            <w:tcW w:w="1705" w:type="dxa"/>
            <w:shd w:val="clear" w:color="auto" w:fill="D8D8D8" w:themeFill="background1" w:themeFillShade="D9"/>
          </w:tcPr>
          <w:p w14:paraId="217B30DD">
            <w:pPr>
              <w:jc w:val="center"/>
              <w:rPr>
                <w:rFonts w:eastAsia="宋体" w:cs="Times New Roman"/>
                <w:kern w:val="0"/>
                <w:szCs w:val="20"/>
              </w:rPr>
            </w:pPr>
            <w:r>
              <w:rPr>
                <w:rFonts w:hint="eastAsia" w:eastAsia="宋体" w:cs="Times New Roman"/>
                <w:kern w:val="0"/>
                <w:szCs w:val="20"/>
              </w:rPr>
              <w:t>实际输出</w:t>
            </w:r>
          </w:p>
        </w:tc>
        <w:tc>
          <w:tcPr>
            <w:tcW w:w="1705" w:type="dxa"/>
            <w:tcBorders>
              <w:right w:val="nil"/>
            </w:tcBorders>
            <w:shd w:val="clear" w:color="auto" w:fill="D8D8D8" w:themeFill="background1" w:themeFillShade="D9"/>
          </w:tcPr>
          <w:p w14:paraId="270B6817">
            <w:pPr>
              <w:jc w:val="center"/>
              <w:rPr>
                <w:rFonts w:eastAsia="宋体" w:cs="Times New Roman"/>
                <w:kern w:val="0"/>
                <w:szCs w:val="20"/>
              </w:rPr>
            </w:pPr>
            <w:r>
              <w:rPr>
                <w:rFonts w:hint="eastAsia" w:eastAsia="宋体" w:cs="Times New Roman"/>
                <w:kern w:val="0"/>
                <w:szCs w:val="20"/>
              </w:rPr>
              <w:t>备注</w:t>
            </w:r>
          </w:p>
        </w:tc>
      </w:tr>
      <w:tr w14:paraId="56A5F118">
        <w:trPr>
          <w:trHeight w:val="0" w:hRule="atLeast"/>
          <w:jc w:val="center"/>
        </w:trPr>
        <w:tc>
          <w:tcPr>
            <w:tcW w:w="1951" w:type="dxa"/>
            <w:tcBorders>
              <w:left w:val="nil"/>
            </w:tcBorders>
          </w:tcPr>
          <w:p w14:paraId="79A6DEFB">
            <w:pPr>
              <w:jc w:val="center"/>
              <w:rPr>
                <w:rFonts w:eastAsia="宋体" w:cs="Times New Roman"/>
                <w:kern w:val="0"/>
                <w:szCs w:val="20"/>
              </w:rPr>
            </w:pPr>
            <w:r>
              <w:rPr>
                <w:rFonts w:hint="eastAsia" w:eastAsia="宋体" w:cs="Times New Roman"/>
                <w:kern w:val="0"/>
                <w:szCs w:val="20"/>
              </w:rPr>
              <w:t>1</w:t>
            </w:r>
          </w:p>
        </w:tc>
        <w:tc>
          <w:tcPr>
            <w:tcW w:w="1457" w:type="dxa"/>
          </w:tcPr>
          <w:p w14:paraId="1A7852AE">
            <w:pPr>
              <w:jc w:val="center"/>
              <w:rPr>
                <w:rFonts w:eastAsia="宋体" w:cs="Times New Roman"/>
                <w:kern w:val="0"/>
                <w:szCs w:val="20"/>
              </w:rPr>
            </w:pPr>
            <w:r>
              <w:rPr>
                <w:rFonts w:ascii="宋体" w:hAnsi="宋体" w:eastAsia="宋体" w:cs="宋体"/>
                <w:i w:val="0"/>
                <w:strike w:val="0"/>
                <w:spacing w:val="0"/>
                <w:u w:val="none"/>
              </w:rPr>
              <w:t>用户使用有效邀请码加入</w:t>
            </w:r>
          </w:p>
        </w:tc>
        <w:tc>
          <w:tcPr>
            <w:tcW w:w="1704" w:type="dxa"/>
          </w:tcPr>
          <w:p w14:paraId="28BD9B0E">
            <w:pPr>
              <w:jc w:val="center"/>
              <w:rPr>
                <w:rFonts w:eastAsia="宋体" w:cs="Times New Roman"/>
                <w:kern w:val="0"/>
                <w:szCs w:val="20"/>
              </w:rPr>
            </w:pPr>
            <w:r>
              <w:rPr>
                <w:rFonts w:ascii="宋体" w:hAnsi="宋体" w:eastAsia="宋体" w:cs="宋体"/>
                <w:i w:val="0"/>
                <w:strike w:val="0"/>
                <w:spacing w:val="0"/>
                <w:u w:val="none"/>
              </w:rPr>
              <w:t>加入成功，返回家庭组信息</w:t>
            </w:r>
          </w:p>
        </w:tc>
        <w:tc>
          <w:tcPr>
            <w:tcW w:w="1705" w:type="dxa"/>
          </w:tcPr>
          <w:p w14:paraId="046D3A18">
            <w:pPr>
              <w:jc w:val="center"/>
              <w:rPr>
                <w:rFonts w:eastAsia="宋体" w:cs="Times New Roman"/>
                <w:kern w:val="0"/>
                <w:szCs w:val="20"/>
              </w:rPr>
            </w:pPr>
            <w:r>
              <w:rPr>
                <w:rFonts w:ascii="宋体" w:hAnsi="宋体" w:eastAsia="宋体" w:cs="宋体"/>
                <w:i w:val="0"/>
                <w:strike w:val="0"/>
                <w:spacing w:val="0"/>
                <w:u w:val="none"/>
              </w:rPr>
              <w:t>用户加入家庭组，member_count+1</w:t>
            </w:r>
          </w:p>
        </w:tc>
        <w:tc>
          <w:tcPr>
            <w:tcW w:w="1705" w:type="dxa"/>
            <w:tcBorders>
              <w:right w:val="nil"/>
            </w:tcBorders>
          </w:tcPr>
          <w:p w14:paraId="2092EEF6">
            <w:pPr>
              <w:jc w:val="center"/>
              <w:rPr>
                <w:rFonts w:eastAsia="宋体" w:cs="Times New Roman"/>
                <w:kern w:val="0"/>
                <w:szCs w:val="20"/>
              </w:rPr>
            </w:pPr>
            <w:r>
              <w:rPr>
                <w:rFonts w:ascii="宋体" w:hAnsi="宋体" w:eastAsia="宋体" w:cs="宋体"/>
                <w:i w:val="0"/>
                <w:strike w:val="0"/>
                <w:spacing w:val="0"/>
                <w:u w:val="none"/>
              </w:rPr>
              <w:t>通过</w:t>
            </w:r>
          </w:p>
        </w:tc>
      </w:tr>
      <w:tr w14:paraId="0AE0D785">
        <w:trPr>
          <w:trHeight w:val="0" w:hRule="atLeast"/>
          <w:jc w:val="center"/>
        </w:trPr>
        <w:tc>
          <w:tcPr>
            <w:tcW w:w="1951" w:type="dxa"/>
            <w:tcBorders>
              <w:left w:val="nil"/>
            </w:tcBorders>
          </w:tcPr>
          <w:p w14:paraId="056081DC">
            <w:pPr>
              <w:jc w:val="center"/>
              <w:rPr>
                <w:rFonts w:eastAsia="宋体" w:cs="Times New Roman"/>
                <w:kern w:val="0"/>
                <w:szCs w:val="20"/>
              </w:rPr>
            </w:pPr>
            <w:r>
              <w:rPr>
                <w:rFonts w:hint="eastAsia" w:eastAsia="宋体" w:cs="Times New Roman"/>
                <w:kern w:val="0"/>
                <w:szCs w:val="20"/>
              </w:rPr>
              <w:t>2</w:t>
            </w:r>
          </w:p>
        </w:tc>
        <w:tc>
          <w:tcPr>
            <w:tcW w:w="1457" w:type="dxa"/>
          </w:tcPr>
          <w:p w14:paraId="396D8CEA">
            <w:pPr>
              <w:jc w:val="center"/>
              <w:rPr>
                <w:rFonts w:eastAsia="宋体" w:cs="Times New Roman"/>
                <w:kern w:val="0"/>
                <w:szCs w:val="20"/>
              </w:rPr>
            </w:pPr>
            <w:r>
              <w:rPr>
                <w:rFonts w:ascii="宋体" w:hAnsi="宋体" w:eastAsia="宋体" w:cs="宋体"/>
                <w:i w:val="0"/>
                <w:strike w:val="0"/>
                <w:spacing w:val="0"/>
                <w:u w:val="none"/>
              </w:rPr>
              <w:t>用户使用过期邀请码加入</w:t>
            </w:r>
          </w:p>
        </w:tc>
        <w:tc>
          <w:tcPr>
            <w:tcW w:w="1704" w:type="dxa"/>
          </w:tcPr>
          <w:p w14:paraId="010169D5">
            <w:pPr>
              <w:jc w:val="center"/>
              <w:rPr>
                <w:rFonts w:eastAsia="宋体" w:cs="Times New Roman"/>
                <w:kern w:val="0"/>
                <w:szCs w:val="20"/>
              </w:rPr>
            </w:pPr>
            <w:r>
              <w:rPr>
                <w:rFonts w:ascii="宋体" w:hAnsi="宋体" w:eastAsia="宋体" w:cs="宋体"/>
                <w:i w:val="0"/>
                <w:strike w:val="0"/>
                <w:spacing w:val="0"/>
                <w:u w:val="none"/>
              </w:rPr>
              <w:t>加入失败，提示邀请码过期</w:t>
            </w:r>
          </w:p>
        </w:tc>
        <w:tc>
          <w:tcPr>
            <w:tcW w:w="1705" w:type="dxa"/>
          </w:tcPr>
          <w:p w14:paraId="05B29542">
            <w:pPr>
              <w:jc w:val="center"/>
              <w:rPr>
                <w:rFonts w:eastAsia="宋体" w:cs="Times New Roman"/>
                <w:kern w:val="0"/>
                <w:szCs w:val="20"/>
              </w:rPr>
            </w:pPr>
            <w:r>
              <w:rPr>
                <w:rFonts w:ascii="宋体" w:hAnsi="宋体" w:eastAsia="宋体" w:cs="宋体"/>
                <w:i w:val="0"/>
                <w:strike w:val="0"/>
                <w:spacing w:val="0"/>
                <w:u w:val="none"/>
              </w:rPr>
              <w:t>返回"邀请码已过期"</w:t>
            </w:r>
          </w:p>
        </w:tc>
        <w:tc>
          <w:tcPr>
            <w:tcW w:w="1705" w:type="dxa"/>
            <w:tcBorders>
              <w:right w:val="nil"/>
            </w:tcBorders>
          </w:tcPr>
          <w:p w14:paraId="1D785AD6">
            <w:pPr>
              <w:jc w:val="center"/>
              <w:rPr>
                <w:rFonts w:eastAsia="宋体" w:cs="Times New Roman"/>
                <w:kern w:val="0"/>
                <w:szCs w:val="20"/>
              </w:rPr>
            </w:pPr>
            <w:r>
              <w:rPr>
                <w:rFonts w:ascii="宋体" w:hAnsi="宋体" w:eastAsia="宋体" w:cs="宋体"/>
                <w:i w:val="0"/>
                <w:strike w:val="0"/>
                <w:spacing w:val="0"/>
                <w:u w:val="none"/>
              </w:rPr>
              <w:t>通过</w:t>
            </w:r>
          </w:p>
        </w:tc>
      </w:tr>
      <w:tr w14:paraId="74972981">
        <w:trPr>
          <w:trHeight w:val="0" w:hRule="atLeast"/>
          <w:jc w:val="center"/>
        </w:trPr>
        <w:tc>
          <w:tcPr>
            <w:tcW w:w="1951" w:type="dxa"/>
            <w:tcBorders>
              <w:left w:val="nil"/>
              <w:bottom w:val="single" w:color="auto" w:sz="8" w:space="0"/>
            </w:tcBorders>
          </w:tcPr>
          <w:p w14:paraId="66E43C97">
            <w:pPr>
              <w:jc w:val="center"/>
              <w:rPr>
                <w:rFonts w:eastAsia="宋体" w:cs="Times New Roman"/>
                <w:kern w:val="0"/>
                <w:szCs w:val="20"/>
              </w:rPr>
            </w:pPr>
            <w:r>
              <w:rPr>
                <w:rFonts w:hint="eastAsia" w:eastAsia="宋体" w:cs="Times New Roman"/>
                <w:kern w:val="0"/>
                <w:szCs w:val="20"/>
              </w:rPr>
              <w:t>3</w:t>
            </w:r>
          </w:p>
        </w:tc>
        <w:tc>
          <w:tcPr>
            <w:tcW w:w="1457" w:type="dxa"/>
            <w:tcBorders>
              <w:bottom w:val="single" w:color="auto" w:sz="8" w:space="0"/>
            </w:tcBorders>
          </w:tcPr>
          <w:p w14:paraId="203FA498">
            <w:pPr>
              <w:jc w:val="center"/>
              <w:rPr>
                <w:rFonts w:eastAsia="宋体" w:cs="Times New Roman"/>
                <w:kern w:val="0"/>
                <w:szCs w:val="20"/>
              </w:rPr>
            </w:pPr>
            <w:r>
              <w:rPr>
                <w:rFonts w:ascii="宋体" w:hAnsi="宋体" w:eastAsia="宋体" w:cs="宋体"/>
                <w:i w:val="0"/>
                <w:strike w:val="0"/>
                <w:spacing w:val="0"/>
                <w:u w:val="none"/>
              </w:rPr>
              <w:t>用户使用无效邀请码加入</w:t>
            </w:r>
          </w:p>
        </w:tc>
        <w:tc>
          <w:tcPr>
            <w:tcW w:w="1704" w:type="dxa"/>
            <w:tcBorders>
              <w:bottom w:val="single" w:color="auto" w:sz="8" w:space="0"/>
            </w:tcBorders>
          </w:tcPr>
          <w:p w14:paraId="3DE8C6F8">
            <w:pPr>
              <w:jc w:val="center"/>
              <w:rPr>
                <w:rFonts w:eastAsia="宋体" w:cs="Times New Roman"/>
                <w:kern w:val="0"/>
                <w:szCs w:val="20"/>
              </w:rPr>
            </w:pPr>
            <w:r>
              <w:rPr>
                <w:rFonts w:ascii="宋体" w:hAnsi="宋体" w:eastAsia="宋体" w:cs="宋体"/>
                <w:i w:val="0"/>
                <w:strike w:val="0"/>
                <w:spacing w:val="0"/>
                <w:u w:val="none"/>
              </w:rPr>
              <w:t>加入失败，提示邀请码无效</w:t>
            </w:r>
          </w:p>
        </w:tc>
        <w:tc>
          <w:tcPr>
            <w:tcW w:w="1705" w:type="dxa"/>
            <w:tcBorders>
              <w:bottom w:val="single" w:color="auto" w:sz="8" w:space="0"/>
            </w:tcBorders>
          </w:tcPr>
          <w:p w14:paraId="6DC8E12B">
            <w:pPr>
              <w:jc w:val="center"/>
              <w:rPr>
                <w:rFonts w:eastAsia="宋体" w:cs="Times New Roman"/>
                <w:kern w:val="0"/>
                <w:szCs w:val="20"/>
              </w:rPr>
            </w:pPr>
            <w:r>
              <w:rPr>
                <w:rFonts w:ascii="宋体" w:hAnsi="宋体" w:eastAsia="宋体" w:cs="宋体"/>
                <w:i w:val="0"/>
                <w:strike w:val="0"/>
                <w:spacing w:val="0"/>
                <w:u w:val="none"/>
              </w:rPr>
              <w:t>返回"邀请码无效"</w:t>
            </w:r>
          </w:p>
        </w:tc>
        <w:tc>
          <w:tcPr>
            <w:tcW w:w="1705" w:type="dxa"/>
            <w:tcBorders>
              <w:bottom w:val="single" w:color="auto" w:sz="8" w:space="0"/>
              <w:right w:val="nil"/>
            </w:tcBorders>
          </w:tcPr>
          <w:p w14:paraId="37D4889B">
            <w:pPr>
              <w:jc w:val="center"/>
              <w:rPr>
                <w:rFonts w:eastAsia="宋体" w:cs="Times New Roman"/>
                <w:kern w:val="0"/>
                <w:szCs w:val="20"/>
              </w:rPr>
            </w:pPr>
            <w:r>
              <w:rPr>
                <w:rFonts w:ascii="宋体" w:hAnsi="宋体" w:eastAsia="宋体" w:cs="宋体"/>
                <w:i w:val="0"/>
                <w:strike w:val="0"/>
                <w:spacing w:val="0"/>
                <w:u w:val="none"/>
              </w:rPr>
              <w:t>通过</w:t>
            </w:r>
          </w:p>
        </w:tc>
      </w:tr>
      <w:tr w14:paraId="251AEFE0">
        <w:trPr>
          <w:trHeight w:val="0" w:hRule="atLeast"/>
          <w:jc w:val="center"/>
        </w:trPr>
        <w:tc>
          <w:tcPr>
            <w:tcW w:w="1951" w:type="dxa"/>
            <w:tcBorders>
              <w:left w:val="nil"/>
              <w:bottom w:val="single" w:color="auto" w:sz="8" w:space="0"/>
            </w:tcBorders>
          </w:tcPr>
          <w:p w14:paraId="05A4308A">
            <w:pPr>
              <w:jc w:val="center"/>
              <w:rPr>
                <w:rFonts w:eastAsia="宋体" w:cs="Times New Roman"/>
                <w:kern w:val="0"/>
                <w:szCs w:val="20"/>
              </w:rPr>
            </w:pPr>
            <w:r>
              <w:rPr>
                <w:rFonts w:hint="eastAsia" w:eastAsia="宋体" w:cs="Times New Roman"/>
                <w:kern w:val="0"/>
                <w:szCs w:val="20"/>
              </w:rPr>
              <w:t>4</w:t>
            </w:r>
          </w:p>
        </w:tc>
        <w:tc>
          <w:tcPr>
            <w:tcW w:w="1457" w:type="dxa"/>
            <w:tcBorders>
              <w:bottom w:val="single" w:color="auto" w:sz="8" w:space="0"/>
            </w:tcBorders>
          </w:tcPr>
          <w:p w14:paraId="3ECF0540">
            <w:pPr>
              <w:jc w:val="center"/>
              <w:rPr>
                <w:rFonts w:eastAsia="宋体" w:cs="Times New Roman"/>
                <w:kern w:val="0"/>
                <w:szCs w:val="20"/>
              </w:rPr>
            </w:pPr>
            <w:r>
              <w:rPr>
                <w:rFonts w:ascii="宋体" w:hAnsi="宋体" w:eastAsia="宋体" w:cs="宋体"/>
                <w:i w:val="0"/>
                <w:strike w:val="0"/>
                <w:spacing w:val="0"/>
                <w:u w:val="none"/>
              </w:rPr>
              <w:t>已加入家庭组的用户再次加入</w:t>
            </w:r>
          </w:p>
        </w:tc>
        <w:tc>
          <w:tcPr>
            <w:tcW w:w="1704" w:type="dxa"/>
            <w:tcBorders>
              <w:bottom w:val="single" w:color="auto" w:sz="8" w:space="0"/>
            </w:tcBorders>
          </w:tcPr>
          <w:p w14:paraId="6C7645CC">
            <w:pPr>
              <w:jc w:val="center"/>
              <w:rPr>
                <w:rFonts w:eastAsia="宋体" w:cs="Times New Roman"/>
                <w:kern w:val="0"/>
                <w:szCs w:val="20"/>
              </w:rPr>
            </w:pPr>
            <w:r>
              <w:rPr>
                <w:rFonts w:ascii="宋体" w:hAnsi="宋体" w:eastAsia="宋体" w:cs="宋体"/>
                <w:i w:val="0"/>
                <w:strike w:val="0"/>
                <w:spacing w:val="0"/>
                <w:u w:val="none"/>
              </w:rPr>
              <w:t>加入失败，提示已在家庭组中</w:t>
            </w:r>
          </w:p>
        </w:tc>
        <w:tc>
          <w:tcPr>
            <w:tcW w:w="1705" w:type="dxa"/>
            <w:tcBorders>
              <w:bottom w:val="single" w:color="auto" w:sz="8" w:space="0"/>
            </w:tcBorders>
          </w:tcPr>
          <w:p w14:paraId="4D7ADE30">
            <w:pPr>
              <w:jc w:val="center"/>
              <w:rPr>
                <w:rFonts w:eastAsia="宋体" w:cs="Times New Roman"/>
                <w:kern w:val="0"/>
                <w:szCs w:val="20"/>
              </w:rPr>
            </w:pPr>
            <w:r>
              <w:rPr>
                <w:rFonts w:ascii="宋体" w:hAnsi="宋体" w:eastAsia="宋体" w:cs="宋体"/>
                <w:i w:val="0"/>
                <w:strike w:val="0"/>
                <w:spacing w:val="0"/>
                <w:u w:val="none"/>
              </w:rPr>
              <w:t>返回"您已在家庭组中，无法重复加入"</w:t>
            </w:r>
          </w:p>
        </w:tc>
        <w:tc>
          <w:tcPr>
            <w:tcW w:w="1705" w:type="dxa"/>
            <w:tcBorders>
              <w:bottom w:val="single" w:color="auto" w:sz="8" w:space="0"/>
              <w:right w:val="nil"/>
            </w:tcBorders>
          </w:tcPr>
          <w:p w14:paraId="1B2D28B8">
            <w:pPr>
              <w:jc w:val="center"/>
              <w:rPr>
                <w:rFonts w:eastAsia="宋体" w:cs="Times New Roman"/>
                <w:kern w:val="0"/>
                <w:szCs w:val="20"/>
              </w:rPr>
            </w:pPr>
            <w:r>
              <w:rPr>
                <w:rFonts w:ascii="宋体" w:hAnsi="宋体" w:eastAsia="宋体" w:cs="宋体"/>
                <w:i w:val="0"/>
                <w:strike w:val="0"/>
                <w:spacing w:val="0"/>
                <w:u w:val="none"/>
              </w:rPr>
              <w:t>通过</w:t>
            </w:r>
          </w:p>
        </w:tc>
      </w:tr>
      <w:tr w14:paraId="37FB461C">
        <w:trPr>
          <w:trHeight w:val="0" w:hRule="atLeast"/>
          <w:jc w:val="center"/>
        </w:trPr>
        <w:tc>
          <w:tcPr>
            <w:tcW w:w="1951" w:type="dxa"/>
            <w:tcBorders>
              <w:left w:val="nil"/>
              <w:bottom w:val="single" w:color="auto" w:sz="8" w:space="0"/>
            </w:tcBorders>
          </w:tcPr>
          <w:p w14:paraId="21E90BE0">
            <w:pPr>
              <w:jc w:val="center"/>
              <w:rPr>
                <w:rFonts w:eastAsia="宋体" w:cs="Times New Roman"/>
                <w:kern w:val="0"/>
                <w:szCs w:val="20"/>
              </w:rPr>
            </w:pPr>
            <w:r>
              <w:rPr>
                <w:rFonts w:hint="eastAsia" w:eastAsia="宋体" w:cs="Times New Roman"/>
                <w:kern w:val="0"/>
                <w:szCs w:val="20"/>
              </w:rPr>
              <w:t>5</w:t>
            </w:r>
          </w:p>
        </w:tc>
        <w:tc>
          <w:tcPr>
            <w:tcW w:w="1457" w:type="dxa"/>
            <w:tcBorders>
              <w:bottom w:val="single" w:color="auto" w:sz="8" w:space="0"/>
            </w:tcBorders>
          </w:tcPr>
          <w:p w14:paraId="10180C2C">
            <w:pPr>
              <w:jc w:val="center"/>
              <w:rPr>
                <w:rFonts w:eastAsia="宋体" w:cs="Times New Roman"/>
                <w:kern w:val="0"/>
                <w:szCs w:val="20"/>
              </w:rPr>
            </w:pPr>
            <w:r>
              <w:rPr>
                <w:rFonts w:ascii="宋体" w:hAnsi="宋体" w:eastAsia="宋体" w:cs="宋体"/>
                <w:i w:val="0"/>
                <w:strike w:val="0"/>
                <w:spacing w:val="0"/>
                <w:u w:val="none"/>
              </w:rPr>
              <w:t>用户通过分享链接加入</w:t>
            </w:r>
          </w:p>
        </w:tc>
        <w:tc>
          <w:tcPr>
            <w:tcW w:w="1704" w:type="dxa"/>
            <w:tcBorders>
              <w:bottom w:val="single" w:color="auto" w:sz="8" w:space="0"/>
            </w:tcBorders>
          </w:tcPr>
          <w:p w14:paraId="37994B8C">
            <w:pPr>
              <w:jc w:val="center"/>
              <w:rPr>
                <w:rFonts w:eastAsia="宋体" w:cs="Times New Roman"/>
                <w:kern w:val="0"/>
                <w:szCs w:val="20"/>
              </w:rPr>
            </w:pPr>
            <w:r>
              <w:rPr>
                <w:rFonts w:ascii="宋体" w:hAnsi="宋体" w:eastAsia="宋体" w:cs="宋体"/>
                <w:i w:val="0"/>
                <w:strike w:val="0"/>
                <w:spacing w:val="0"/>
                <w:u w:val="none"/>
              </w:rPr>
              <w:t>解析链接中的邀请码，正常加入</w:t>
            </w:r>
          </w:p>
        </w:tc>
        <w:tc>
          <w:tcPr>
            <w:tcW w:w="1705" w:type="dxa"/>
            <w:tcBorders>
              <w:bottom w:val="single" w:color="auto" w:sz="8" w:space="0"/>
            </w:tcBorders>
          </w:tcPr>
          <w:p w14:paraId="180B7C35">
            <w:pPr>
              <w:jc w:val="center"/>
              <w:rPr>
                <w:rFonts w:eastAsia="宋体" w:cs="Times New Roman"/>
                <w:kern w:val="0"/>
                <w:szCs w:val="20"/>
              </w:rPr>
            </w:pPr>
            <w:r>
              <w:rPr>
                <w:rFonts w:ascii="宋体" w:hAnsi="宋体" w:eastAsia="宋体" w:cs="宋体"/>
                <w:i w:val="0"/>
                <w:strike w:val="0"/>
                <w:spacing w:val="0"/>
                <w:u w:val="none"/>
              </w:rPr>
              <w:t>加入成功，与直接使用邀请码效果相同</w:t>
            </w:r>
          </w:p>
        </w:tc>
        <w:tc>
          <w:tcPr>
            <w:tcW w:w="1705" w:type="dxa"/>
            <w:tcBorders>
              <w:bottom w:val="single" w:color="auto" w:sz="8" w:space="0"/>
              <w:right w:val="nil"/>
            </w:tcBorders>
          </w:tcPr>
          <w:p w14:paraId="3F37AACA">
            <w:pPr>
              <w:jc w:val="center"/>
              <w:rPr>
                <w:rFonts w:eastAsia="宋体" w:cs="Times New Roman"/>
                <w:kern w:val="0"/>
                <w:szCs w:val="20"/>
              </w:rPr>
            </w:pPr>
            <w:r>
              <w:rPr>
                <w:rFonts w:ascii="宋体" w:hAnsi="宋体" w:eastAsia="宋体" w:cs="宋体"/>
                <w:i w:val="0"/>
                <w:strike w:val="0"/>
                <w:spacing w:val="0"/>
                <w:u w:val="none"/>
              </w:rPr>
              <w:t>通过</w:t>
            </w:r>
          </w:p>
        </w:tc>
      </w:tr>
      <w:tr w14:paraId="44496E68">
        <w:trPr>
          <w:trHeight w:val="0" w:hRule="atLeast"/>
          <w:jc w:val="center"/>
        </w:trPr>
        <w:tc>
          <w:tcPr>
            <w:tcW w:w="1951" w:type="dxa"/>
            <w:tcBorders>
              <w:left w:val="nil"/>
              <w:bottom w:val="single" w:color="auto" w:sz="8" w:space="0"/>
            </w:tcBorders>
          </w:tcPr>
          <w:p w14:paraId="16B99758">
            <w:pPr>
              <w:jc w:val="center"/>
              <w:rPr>
                <w:rFonts w:eastAsia="宋体" w:cs="Times New Roman"/>
                <w:kern w:val="0"/>
                <w:szCs w:val="20"/>
              </w:rPr>
            </w:pPr>
            <w:r>
              <w:rPr>
                <w:rFonts w:hint="eastAsia" w:eastAsia="宋体" w:cs="Times New Roman"/>
                <w:kern w:val="0"/>
                <w:szCs w:val="20"/>
              </w:rPr>
              <w:t>6</w:t>
            </w:r>
          </w:p>
        </w:tc>
        <w:tc>
          <w:tcPr>
            <w:tcW w:w="1457" w:type="dxa"/>
            <w:tcBorders>
              <w:bottom w:val="single" w:color="auto" w:sz="8" w:space="0"/>
            </w:tcBorders>
          </w:tcPr>
          <w:p w14:paraId="00E803BE">
            <w:pPr>
              <w:jc w:val="center"/>
              <w:rPr>
                <w:rFonts w:eastAsia="宋体" w:cs="Times New Roman"/>
                <w:kern w:val="0"/>
                <w:szCs w:val="20"/>
              </w:rPr>
            </w:pPr>
            <w:r>
              <w:rPr>
                <w:rFonts w:ascii="宋体" w:hAnsi="宋体" w:eastAsia="宋体" w:cs="宋体"/>
                <w:i w:val="0"/>
                <w:strike w:val="0"/>
                <w:spacing w:val="0"/>
                <w:u w:val="none"/>
              </w:rPr>
              <w:t>成员加入后，组长收到通知</w:t>
            </w:r>
          </w:p>
        </w:tc>
        <w:tc>
          <w:tcPr>
            <w:tcW w:w="1704" w:type="dxa"/>
            <w:tcBorders>
              <w:bottom w:val="single" w:color="auto" w:sz="8" w:space="0"/>
            </w:tcBorders>
          </w:tcPr>
          <w:p w14:paraId="43763EE6">
            <w:pPr>
              <w:jc w:val="center"/>
              <w:rPr>
                <w:rFonts w:eastAsia="宋体" w:cs="Times New Roman"/>
                <w:kern w:val="0"/>
                <w:szCs w:val="20"/>
              </w:rPr>
            </w:pPr>
            <w:r>
              <w:rPr>
                <w:rFonts w:ascii="宋体" w:hAnsi="宋体" w:eastAsia="宋体" w:cs="宋体"/>
                <w:i w:val="0"/>
                <w:strike w:val="0"/>
                <w:spacing w:val="0"/>
                <w:u w:val="none"/>
              </w:rPr>
              <w:t>WebSocket 推送通知给组长</w:t>
            </w:r>
          </w:p>
        </w:tc>
        <w:tc>
          <w:tcPr>
            <w:tcW w:w="1705" w:type="dxa"/>
            <w:tcBorders>
              <w:bottom w:val="single" w:color="auto" w:sz="8" w:space="0"/>
            </w:tcBorders>
          </w:tcPr>
          <w:p w14:paraId="6636AD9A">
            <w:pPr>
              <w:jc w:val="center"/>
              <w:rPr>
                <w:rFonts w:eastAsia="宋体" w:cs="Times New Roman"/>
                <w:kern w:val="0"/>
                <w:szCs w:val="20"/>
              </w:rPr>
            </w:pPr>
            <w:r>
              <w:rPr>
                <w:rFonts w:ascii="宋体" w:hAnsi="宋体" w:eastAsia="宋体" w:cs="宋体"/>
                <w:i w:val="0"/>
                <w:strike w:val="0"/>
                <w:spacing w:val="0"/>
                <w:u w:val="none"/>
              </w:rPr>
              <w:t>组长收到"XXX 加入家庭组"的通知</w:t>
            </w:r>
          </w:p>
        </w:tc>
        <w:tc>
          <w:tcPr>
            <w:tcW w:w="1705" w:type="dxa"/>
            <w:tcBorders>
              <w:bottom w:val="single" w:color="auto" w:sz="8" w:space="0"/>
              <w:right w:val="nil"/>
            </w:tcBorders>
          </w:tcPr>
          <w:p w14:paraId="0F508299">
            <w:pPr>
              <w:jc w:val="center"/>
              <w:rPr>
                <w:rFonts w:eastAsia="宋体" w:cs="Times New Roman"/>
                <w:kern w:val="0"/>
                <w:szCs w:val="20"/>
              </w:rPr>
            </w:pPr>
            <w:r>
              <w:rPr>
                <w:rFonts w:ascii="宋体" w:hAnsi="宋体" w:eastAsia="宋体" w:cs="宋体"/>
                <w:i w:val="0"/>
                <w:strike w:val="0"/>
                <w:spacing w:val="0"/>
                <w:u w:val="none"/>
              </w:rPr>
              <w:t>通过</w:t>
            </w:r>
          </w:p>
        </w:tc>
      </w:tr>
      <w:tr w14:paraId="43D1F4A1">
        <w:trPr>
          <w:trHeight w:val="0" w:hRule="atLeast"/>
          <w:jc w:val="center"/>
        </w:trPr>
        <w:tc>
          <w:tcPr>
            <w:tcW w:w="1951" w:type="dxa"/>
            <w:tcBorders>
              <w:left w:val="nil"/>
              <w:bottom w:val="single" w:color="auto" w:sz="8" w:space="0"/>
            </w:tcBorders>
          </w:tcPr>
          <w:p w14:paraId="0891A5FC">
            <w:pPr>
              <w:jc w:val="center"/>
              <w:rPr>
                <w:rFonts w:eastAsia="宋体" w:cs="Times New Roman"/>
                <w:kern w:val="0"/>
                <w:szCs w:val="20"/>
              </w:rPr>
            </w:pPr>
            <w:r>
              <w:rPr>
                <w:rFonts w:hint="eastAsia" w:eastAsia="宋体" w:cs="Times New Roman"/>
                <w:kern w:val="0"/>
                <w:szCs w:val="20"/>
              </w:rPr>
              <w:t>7</w:t>
            </w:r>
          </w:p>
        </w:tc>
        <w:tc>
          <w:tcPr>
            <w:tcW w:w="1457" w:type="dxa"/>
            <w:tcBorders>
              <w:bottom w:val="single" w:color="auto" w:sz="8" w:space="0"/>
            </w:tcBorders>
          </w:tcPr>
          <w:p w14:paraId="65068838">
            <w:pPr>
              <w:jc w:val="center"/>
              <w:rPr>
                <w:rFonts w:eastAsia="宋体" w:cs="Times New Roman"/>
                <w:kern w:val="0"/>
                <w:szCs w:val="20"/>
              </w:rPr>
            </w:pPr>
            <w:r>
              <w:rPr>
                <w:rFonts w:ascii="宋体" w:hAnsi="宋体" w:eastAsia="宋体" w:cs="宋体"/>
                <w:i w:val="0"/>
                <w:strike w:val="0"/>
                <w:spacing w:val="0"/>
                <w:u w:val="none"/>
              </w:rPr>
              <w:t>查看家庭组成员列表</w:t>
            </w:r>
          </w:p>
        </w:tc>
        <w:tc>
          <w:tcPr>
            <w:tcW w:w="1704" w:type="dxa"/>
            <w:tcBorders>
              <w:bottom w:val="single" w:color="auto" w:sz="8" w:space="0"/>
            </w:tcBorders>
          </w:tcPr>
          <w:p w14:paraId="13D190D1">
            <w:pPr>
              <w:jc w:val="center"/>
              <w:rPr>
                <w:rFonts w:eastAsia="宋体" w:cs="Times New Roman"/>
                <w:kern w:val="0"/>
                <w:szCs w:val="20"/>
              </w:rPr>
            </w:pPr>
            <w:r>
              <w:rPr>
                <w:rFonts w:ascii="宋体" w:hAnsi="宋体" w:eastAsia="宋体" w:cs="宋体"/>
                <w:i w:val="0"/>
                <w:strike w:val="0"/>
                <w:spacing w:val="0"/>
                <w:u w:val="none"/>
              </w:rPr>
              <w:t>返回所有成员信息</w:t>
            </w:r>
          </w:p>
        </w:tc>
        <w:tc>
          <w:tcPr>
            <w:tcW w:w="1705" w:type="dxa"/>
            <w:tcBorders>
              <w:bottom w:val="single" w:color="auto" w:sz="8" w:space="0"/>
            </w:tcBorders>
          </w:tcPr>
          <w:p w14:paraId="2C99398F">
            <w:pPr>
              <w:jc w:val="center"/>
              <w:rPr>
                <w:rFonts w:eastAsia="宋体" w:cs="Times New Roman"/>
                <w:kern w:val="0"/>
                <w:szCs w:val="20"/>
              </w:rPr>
            </w:pPr>
            <w:r>
              <w:rPr>
                <w:rFonts w:ascii="宋体" w:hAnsi="宋体" w:eastAsia="宋体" w:cs="宋体"/>
                <w:i w:val="0"/>
                <w:strike w:val="0"/>
                <w:spacing w:val="0"/>
                <w:u w:val="none"/>
              </w:rPr>
              <w:t>包含组长和新成员，member_count 正确</w:t>
            </w:r>
          </w:p>
        </w:tc>
        <w:tc>
          <w:tcPr>
            <w:tcW w:w="1705" w:type="dxa"/>
            <w:tcBorders>
              <w:bottom w:val="single" w:color="auto" w:sz="8" w:space="0"/>
              <w:right w:val="nil"/>
            </w:tcBorders>
          </w:tcPr>
          <w:p w14:paraId="0FDB32BE">
            <w:pPr>
              <w:jc w:val="center"/>
              <w:rPr>
                <w:rFonts w:eastAsia="宋体" w:cs="Times New Roman"/>
                <w:kern w:val="0"/>
                <w:szCs w:val="20"/>
              </w:rPr>
            </w:pPr>
            <w:r>
              <w:rPr>
                <w:rFonts w:hint="eastAsia" w:eastAsia="宋体" w:cs="Times New Roman"/>
                <w:kern w:val="0"/>
                <w:szCs w:val="20"/>
              </w:rPr>
              <w:t>通过</w:t>
            </w:r>
          </w:p>
        </w:tc>
      </w:tr>
    </w:tbl>
    <w:p w14:paraId="357947AA">
      <w:pPr>
        <w:pStyle w:val="3"/>
        <w:ind w:firstLine="480"/>
      </w:pPr>
    </w:p>
    <w:p w14:paraId="59D2794B">
      <w:pPr>
        <w:pStyle w:val="3"/>
        <w:ind w:firstLine="0"/>
        <w:rPr>
          <w:rFonts w:hint="eastAsia"/>
          <w:b/>
        </w:rPr>
      </w:pPr>
      <w:r>
        <w:rPr>
          <w:rFonts w:hint="eastAsia"/>
          <w:b/>
        </w:rPr>
        <w:t>测试结果分析</w:t>
      </w:r>
    </w:p>
    <w:p w14:paraId="3BFC31EA">
      <w:pPr>
        <w:pStyle w:val="3"/>
        <w:rPr>
          <w:i w:val="0"/>
          <w:strike w:val="0"/>
          <w:spacing w:val="0"/>
          <w:u w:val="none"/>
        </w:rPr>
      </w:pPr>
      <w:r>
        <w:rPr>
          <w:i w:val="0"/>
          <w:strike w:val="0"/>
          <w:spacing w:val="0"/>
          <w:u w:val="none"/>
        </w:rPr>
        <w:t>家庭成员邀请与加入功能测试全部通过，7 个测试用例覆盖了完整流程。邀请码验证有效，过期和无效邀请码正确拒绝；单用户限属 1 个组限制有效；分享链接解析正常；WebSocket 通知推送及时。测试过程中发现，邀请码机制运行稳定，成员加入流程符合预期。</w:t>
      </w:r>
    </w:p>
    <w:p w14:paraId="1DED266D">
      <w:pPr>
        <w:pStyle w:val="3"/>
        <w:rPr>
          <w:i w:val="0"/>
          <w:strike w:val="0"/>
          <w:spacing w:val="0"/>
          <w:u w:val="none"/>
        </w:rPr>
      </w:pPr>
    </w:p>
    <w:p w14:paraId="21FFA91A">
      <w:pPr>
        <w:pStyle w:val="3"/>
        <w:pBdr>
          <w:bottom w:val="none" w:color="auto" w:sz="0" w:space="0"/>
        </w:pBdr>
        <w:ind w:firstLine="0"/>
        <w:rPr>
          <w:rFonts w:hint="eastAsia"/>
          <w:b/>
        </w:rPr>
      </w:pPr>
      <w:r>
        <w:rPr>
          <w:rFonts w:hint="eastAsia"/>
          <w:b/>
        </w:rPr>
        <w:t>测试用例</w:t>
      </w:r>
    </w:p>
    <w:p w14:paraId="10AA237D">
      <w:pPr>
        <w:pStyle w:val="3"/>
        <w:ind w:firstLine="480"/>
      </w:pP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1457"/>
        <w:gridCol w:w="1704"/>
        <w:gridCol w:w="1705"/>
        <w:gridCol w:w="1705"/>
      </w:tblGrid>
      <w:tr w14:paraId="5F800AE4">
        <w:trPr>
          <w:trHeight w:val="0" w:hRule="atLeast"/>
          <w:jc w:val="center"/>
        </w:trPr>
        <w:tc>
          <w:tcPr>
            <w:tcW w:w="1951" w:type="dxa"/>
            <w:tcBorders>
              <w:top w:val="single" w:color="auto" w:sz="8" w:space="0"/>
              <w:left w:val="nil"/>
            </w:tcBorders>
          </w:tcPr>
          <w:p w14:paraId="25BA7BF3">
            <w:pPr>
              <w:jc w:val="center"/>
              <w:rPr>
                <w:rFonts w:eastAsia="宋体" w:cs="Times New Roman"/>
                <w:kern w:val="0"/>
                <w:szCs w:val="20"/>
              </w:rPr>
            </w:pPr>
            <w:r>
              <w:rPr>
                <w:rFonts w:hint="eastAsia" w:eastAsia="宋体" w:cs="Times New Roman"/>
                <w:kern w:val="0"/>
                <w:szCs w:val="20"/>
              </w:rPr>
              <w:t>用例编号</w:t>
            </w:r>
          </w:p>
        </w:tc>
        <w:tc>
          <w:tcPr>
            <w:tcW w:w="6571" w:type="dxa"/>
            <w:gridSpan w:val="4"/>
            <w:tcBorders>
              <w:top w:val="single" w:color="auto" w:sz="8" w:space="0"/>
              <w:right w:val="nil"/>
            </w:tcBorders>
          </w:tcPr>
          <w:p w14:paraId="009BA8AB">
            <w:pPr>
              <w:jc w:val="center"/>
              <w:rPr>
                <w:rFonts w:eastAsia="宋体" w:cs="Times New Roman"/>
                <w:kern w:val="0"/>
                <w:szCs w:val="20"/>
              </w:rPr>
            </w:pPr>
            <w:r>
              <w:rPr>
                <w:rFonts w:hint="eastAsia" w:eastAsia="宋体" w:cs="Times New Roman"/>
                <w:kern w:val="0"/>
                <w:szCs w:val="20"/>
              </w:rPr>
              <w:t>004</w:t>
            </w:r>
          </w:p>
        </w:tc>
      </w:tr>
      <w:tr w14:paraId="7DFC52E7">
        <w:trPr>
          <w:trHeight w:val="0" w:hRule="atLeast"/>
          <w:jc w:val="center"/>
        </w:trPr>
        <w:tc>
          <w:tcPr>
            <w:tcW w:w="1951" w:type="dxa"/>
            <w:tcBorders>
              <w:left w:val="nil"/>
            </w:tcBorders>
          </w:tcPr>
          <w:p w14:paraId="69A54AA2">
            <w:pPr>
              <w:jc w:val="center"/>
              <w:rPr>
                <w:rFonts w:eastAsia="宋体" w:cs="Times New Roman"/>
                <w:kern w:val="0"/>
                <w:szCs w:val="20"/>
              </w:rPr>
            </w:pPr>
            <w:r>
              <w:rPr>
                <w:rFonts w:hint="eastAsia" w:eastAsia="宋体" w:cs="Times New Roman"/>
                <w:kern w:val="0"/>
                <w:szCs w:val="20"/>
              </w:rPr>
              <w:t>测试单元描述</w:t>
            </w:r>
          </w:p>
        </w:tc>
        <w:tc>
          <w:tcPr>
            <w:tcW w:w="6571" w:type="dxa"/>
            <w:gridSpan w:val="4"/>
            <w:tcBorders>
              <w:right w:val="nil"/>
            </w:tcBorders>
          </w:tcPr>
          <w:p w14:paraId="6169EB87">
            <w:pPr>
              <w:jc w:val="center"/>
              <w:rPr>
                <w:rFonts w:eastAsia="宋体" w:cs="Times New Roman"/>
                <w:kern w:val="0"/>
                <w:szCs w:val="20"/>
              </w:rPr>
            </w:pPr>
            <w:r>
              <w:rPr>
                <w:rFonts w:ascii="宋体" w:hAnsi="宋体" w:eastAsia="宋体" w:cs="宋体"/>
                <w:i w:val="0"/>
                <w:strike w:val="0"/>
                <w:spacing w:val="0"/>
                <w:u w:val="none"/>
              </w:rPr>
              <w:t>权限管理与数据共享功能测试</w:t>
            </w:r>
          </w:p>
        </w:tc>
      </w:tr>
      <w:tr w14:paraId="562D7D8D">
        <w:trPr>
          <w:trHeight w:val="0" w:hRule="atLeast"/>
          <w:jc w:val="center"/>
        </w:trPr>
        <w:tc>
          <w:tcPr>
            <w:tcW w:w="1951" w:type="dxa"/>
            <w:tcBorders>
              <w:left w:val="nil"/>
            </w:tcBorders>
          </w:tcPr>
          <w:p w14:paraId="7096B029">
            <w:pPr>
              <w:jc w:val="center"/>
              <w:rPr>
                <w:rFonts w:eastAsia="宋体" w:cs="Times New Roman"/>
                <w:kern w:val="0"/>
                <w:szCs w:val="20"/>
              </w:rPr>
            </w:pPr>
            <w:r>
              <w:rPr>
                <w:rFonts w:hint="eastAsia" w:eastAsia="宋体" w:cs="Times New Roman"/>
                <w:kern w:val="0"/>
                <w:szCs w:val="20"/>
              </w:rPr>
              <w:t>用例目的</w:t>
            </w:r>
          </w:p>
        </w:tc>
        <w:tc>
          <w:tcPr>
            <w:tcW w:w="6571" w:type="dxa"/>
            <w:gridSpan w:val="4"/>
            <w:tcBorders>
              <w:right w:val="nil"/>
            </w:tcBorders>
          </w:tcPr>
          <w:p w14:paraId="15796206">
            <w:pPr>
              <w:jc w:val="center"/>
              <w:rPr>
                <w:rFonts w:eastAsia="宋体" w:cs="Times New Roman"/>
                <w:kern w:val="0"/>
                <w:szCs w:val="20"/>
              </w:rPr>
            </w:pPr>
            <w:r>
              <w:rPr>
                <w:rFonts w:ascii="宋体" w:hAnsi="宋体" w:eastAsia="宋体" w:cs="宋体"/>
                <w:i w:val="0"/>
                <w:strike w:val="0"/>
                <w:spacing w:val="0"/>
                <w:u w:val="none"/>
              </w:rPr>
              <w:t>验证家庭组权限配置正常，数据按权限共享</w:t>
            </w:r>
          </w:p>
        </w:tc>
      </w:tr>
      <w:tr w14:paraId="389CE38F">
        <w:trPr>
          <w:trHeight w:val="0" w:hRule="atLeast"/>
          <w:jc w:val="center"/>
        </w:trPr>
        <w:tc>
          <w:tcPr>
            <w:tcW w:w="1951" w:type="dxa"/>
            <w:tcBorders>
              <w:left w:val="nil"/>
            </w:tcBorders>
          </w:tcPr>
          <w:p w14:paraId="2045CF78">
            <w:pPr>
              <w:jc w:val="center"/>
              <w:rPr>
                <w:rFonts w:eastAsia="宋体" w:cs="Times New Roman"/>
                <w:kern w:val="0"/>
                <w:szCs w:val="20"/>
              </w:rPr>
            </w:pPr>
            <w:r>
              <w:rPr>
                <w:rFonts w:hint="eastAsia" w:eastAsia="宋体" w:cs="Times New Roman"/>
                <w:kern w:val="0"/>
                <w:szCs w:val="20"/>
              </w:rPr>
              <w:t>前提条件</w:t>
            </w:r>
          </w:p>
        </w:tc>
        <w:tc>
          <w:tcPr>
            <w:tcW w:w="6571" w:type="dxa"/>
            <w:gridSpan w:val="4"/>
            <w:tcBorders>
              <w:right w:val="nil"/>
            </w:tcBorders>
          </w:tcPr>
          <w:p w14:paraId="29AFFBE7">
            <w:pPr>
              <w:snapToGrid/>
              <w:spacing w:line="240" w:lineRule="auto"/>
              <w:jc w:val="center"/>
            </w:pPr>
            <w:r>
              <w:rPr>
                <w:rFonts w:ascii="宋体" w:hAnsi="宋体" w:eastAsia="宋体" w:cs="宋体"/>
                <w:i w:val="0"/>
                <w:strike w:val="0"/>
                <w:spacing w:val="0"/>
                <w:u w:val="none"/>
              </w:rPr>
              <w:t>1. 家庭组已创建，包含组长和 2 个成员</w:t>
            </w:r>
          </w:p>
          <w:p w14:paraId="75B0EE73">
            <w:pPr>
              <w:snapToGrid/>
              <w:spacing w:line="240" w:lineRule="auto"/>
              <w:jc w:val="center"/>
            </w:pPr>
            <w:r>
              <w:rPr>
                <w:rFonts w:ascii="宋体" w:hAnsi="宋体" w:eastAsia="宋体" w:cs="宋体"/>
                <w:i w:val="0"/>
                <w:strike w:val="0"/>
                <w:spacing w:val="0"/>
                <w:u w:val="none"/>
              </w:rPr>
              <w:t>2. 权限配置功能正常</w:t>
            </w:r>
          </w:p>
          <w:p w14:paraId="4FB04F12">
            <w:pPr>
              <w:jc w:val="center"/>
              <w:rPr>
                <w:rFonts w:eastAsia="宋体" w:cs="Times New Roman"/>
                <w:kern w:val="0"/>
                <w:szCs w:val="20"/>
              </w:rPr>
            </w:pPr>
            <w:r>
              <w:rPr>
                <w:rFonts w:ascii="宋体" w:hAnsi="宋体" w:eastAsia="宋体" w:cs="宋体"/>
                <w:i w:val="0"/>
                <w:strike w:val="0"/>
                <w:spacing w:val="0"/>
                <w:u w:val="none"/>
              </w:rPr>
              <w:t>3. 组内有健康数据</w:t>
            </w:r>
          </w:p>
        </w:tc>
      </w:tr>
      <w:tr w14:paraId="61F83CE3">
        <w:trPr>
          <w:trHeight w:val="0" w:hRule="atLeast"/>
          <w:jc w:val="center"/>
        </w:trPr>
        <w:tc>
          <w:tcPr>
            <w:tcW w:w="1951" w:type="dxa"/>
            <w:tcBorders>
              <w:left w:val="nil"/>
            </w:tcBorders>
          </w:tcPr>
          <w:p w14:paraId="002ABEA4">
            <w:pPr>
              <w:jc w:val="center"/>
              <w:rPr>
                <w:rFonts w:eastAsia="宋体" w:cs="Times New Roman"/>
                <w:kern w:val="0"/>
                <w:szCs w:val="20"/>
              </w:rPr>
            </w:pPr>
            <w:r>
              <w:rPr>
                <w:rFonts w:hint="eastAsia" w:eastAsia="宋体" w:cs="Times New Roman"/>
                <w:kern w:val="0"/>
                <w:szCs w:val="20"/>
              </w:rPr>
              <w:t>特殊的规程说明</w:t>
            </w:r>
          </w:p>
        </w:tc>
        <w:tc>
          <w:tcPr>
            <w:tcW w:w="6571" w:type="dxa"/>
            <w:gridSpan w:val="4"/>
            <w:tcBorders>
              <w:right w:val="nil"/>
            </w:tcBorders>
          </w:tcPr>
          <w:p w14:paraId="29D0435A">
            <w:pPr>
              <w:jc w:val="center"/>
              <w:rPr>
                <w:rFonts w:eastAsia="宋体" w:cs="Times New Roman"/>
                <w:kern w:val="0"/>
                <w:szCs w:val="20"/>
              </w:rPr>
            </w:pPr>
            <w:r>
              <w:rPr>
                <w:rFonts w:ascii="宋体" w:hAnsi="宋体" w:eastAsia="宋体" w:cs="宋体"/>
                <w:i w:val="0"/>
                <w:strike w:val="0"/>
                <w:spacing w:val="0"/>
                <w:u w:val="none"/>
              </w:rPr>
              <w:t>需要测试不同权限等级的访问控制</w:t>
            </w:r>
          </w:p>
        </w:tc>
      </w:tr>
      <w:tr w14:paraId="4C78896D">
        <w:trPr>
          <w:trHeight w:val="0" w:hRule="atLeast"/>
          <w:jc w:val="center"/>
        </w:trPr>
        <w:tc>
          <w:tcPr>
            <w:tcW w:w="1951" w:type="dxa"/>
            <w:tcBorders>
              <w:left w:val="nil"/>
              <w:bottom w:val="single" w:color="auto" w:sz="4" w:space="0"/>
            </w:tcBorders>
          </w:tcPr>
          <w:p w14:paraId="35D9D1AE">
            <w:pPr>
              <w:jc w:val="center"/>
              <w:rPr>
                <w:rFonts w:eastAsia="宋体" w:cs="Times New Roman"/>
                <w:kern w:val="0"/>
                <w:szCs w:val="20"/>
              </w:rPr>
            </w:pPr>
            <w:r>
              <w:rPr>
                <w:rFonts w:hint="eastAsia" w:eastAsia="宋体" w:cs="Times New Roman"/>
                <w:kern w:val="0"/>
                <w:szCs w:val="20"/>
              </w:rPr>
              <w:t>用例间的依赖关系</w:t>
            </w:r>
          </w:p>
        </w:tc>
        <w:tc>
          <w:tcPr>
            <w:tcW w:w="6571" w:type="dxa"/>
            <w:gridSpan w:val="4"/>
            <w:tcBorders>
              <w:bottom w:val="single" w:color="auto" w:sz="4" w:space="0"/>
              <w:right w:val="nil"/>
            </w:tcBorders>
          </w:tcPr>
          <w:p w14:paraId="5554E02F">
            <w:pPr>
              <w:jc w:val="center"/>
              <w:rPr>
                <w:rFonts w:eastAsia="宋体" w:cs="Times New Roman"/>
                <w:kern w:val="0"/>
                <w:szCs w:val="20"/>
              </w:rPr>
            </w:pPr>
            <w:r>
              <w:rPr>
                <w:rFonts w:ascii="宋体" w:hAnsi="宋体" w:eastAsia="宋体" w:cs="宋体"/>
                <w:i w:val="0"/>
                <w:strike w:val="0"/>
                <w:spacing w:val="0"/>
                <w:u w:val="none"/>
              </w:rPr>
              <w:t>依赖于用例 003 的成员加入功能</w:t>
            </w:r>
          </w:p>
        </w:tc>
      </w:tr>
      <w:tr w14:paraId="4A40D302">
        <w:trPr>
          <w:trHeight w:val="0" w:hRule="atLeast"/>
          <w:jc w:val="center"/>
        </w:trPr>
        <w:tc>
          <w:tcPr>
            <w:tcW w:w="1951" w:type="dxa"/>
            <w:tcBorders>
              <w:left w:val="nil"/>
            </w:tcBorders>
            <w:shd w:val="clear" w:color="auto" w:fill="D8D8D8" w:themeFill="background1" w:themeFillShade="D9"/>
          </w:tcPr>
          <w:p w14:paraId="0935D3C0">
            <w:pPr>
              <w:jc w:val="center"/>
              <w:rPr>
                <w:rFonts w:eastAsia="宋体" w:cs="Times New Roman"/>
                <w:kern w:val="0"/>
                <w:szCs w:val="20"/>
              </w:rPr>
            </w:pPr>
            <w:r>
              <w:rPr>
                <w:rFonts w:hint="eastAsia" w:eastAsia="宋体" w:cs="Times New Roman"/>
                <w:kern w:val="0"/>
                <w:szCs w:val="20"/>
              </w:rPr>
              <w:t>具体步骤</w:t>
            </w:r>
          </w:p>
        </w:tc>
        <w:tc>
          <w:tcPr>
            <w:tcW w:w="1457" w:type="dxa"/>
            <w:shd w:val="clear" w:color="auto" w:fill="D8D8D8" w:themeFill="background1" w:themeFillShade="D9"/>
          </w:tcPr>
          <w:p w14:paraId="0892A480">
            <w:pPr>
              <w:jc w:val="center"/>
              <w:rPr>
                <w:rFonts w:eastAsia="宋体" w:cs="Times New Roman"/>
                <w:kern w:val="0"/>
                <w:szCs w:val="20"/>
              </w:rPr>
            </w:pPr>
            <w:r>
              <w:rPr>
                <w:rFonts w:hint="eastAsia" w:eastAsia="宋体" w:cs="Times New Roman"/>
                <w:kern w:val="0"/>
                <w:szCs w:val="20"/>
              </w:rPr>
              <w:t>输入</w:t>
            </w:r>
          </w:p>
        </w:tc>
        <w:tc>
          <w:tcPr>
            <w:tcW w:w="1704" w:type="dxa"/>
            <w:shd w:val="clear" w:color="auto" w:fill="D8D8D8" w:themeFill="background1" w:themeFillShade="D9"/>
          </w:tcPr>
          <w:p w14:paraId="0FD536DB">
            <w:pPr>
              <w:jc w:val="center"/>
              <w:rPr>
                <w:rFonts w:eastAsia="宋体" w:cs="Times New Roman"/>
                <w:kern w:val="0"/>
                <w:szCs w:val="20"/>
              </w:rPr>
            </w:pPr>
            <w:r>
              <w:rPr>
                <w:rFonts w:hint="eastAsia" w:eastAsia="宋体" w:cs="Times New Roman"/>
                <w:kern w:val="0"/>
                <w:szCs w:val="20"/>
              </w:rPr>
              <w:t>期望输出</w:t>
            </w:r>
          </w:p>
        </w:tc>
        <w:tc>
          <w:tcPr>
            <w:tcW w:w="1705" w:type="dxa"/>
            <w:shd w:val="clear" w:color="auto" w:fill="D8D8D8" w:themeFill="background1" w:themeFillShade="D9"/>
          </w:tcPr>
          <w:p w14:paraId="1CA2A7EC">
            <w:pPr>
              <w:jc w:val="center"/>
              <w:rPr>
                <w:rFonts w:eastAsia="宋体" w:cs="Times New Roman"/>
                <w:kern w:val="0"/>
                <w:szCs w:val="20"/>
              </w:rPr>
            </w:pPr>
            <w:r>
              <w:rPr>
                <w:rFonts w:hint="eastAsia" w:eastAsia="宋体" w:cs="Times New Roman"/>
                <w:kern w:val="0"/>
                <w:szCs w:val="20"/>
              </w:rPr>
              <w:t>实际输出</w:t>
            </w:r>
          </w:p>
        </w:tc>
        <w:tc>
          <w:tcPr>
            <w:tcW w:w="1705" w:type="dxa"/>
            <w:tcBorders>
              <w:right w:val="nil"/>
            </w:tcBorders>
            <w:shd w:val="clear" w:color="auto" w:fill="D8D8D8" w:themeFill="background1" w:themeFillShade="D9"/>
          </w:tcPr>
          <w:p w14:paraId="0CFC0AAE">
            <w:pPr>
              <w:jc w:val="center"/>
              <w:rPr>
                <w:rFonts w:eastAsia="宋体" w:cs="Times New Roman"/>
                <w:kern w:val="0"/>
                <w:szCs w:val="20"/>
              </w:rPr>
            </w:pPr>
            <w:r>
              <w:rPr>
                <w:rFonts w:hint="eastAsia" w:eastAsia="宋体" w:cs="Times New Roman"/>
                <w:kern w:val="0"/>
                <w:szCs w:val="20"/>
              </w:rPr>
              <w:t>备注</w:t>
            </w:r>
          </w:p>
        </w:tc>
      </w:tr>
      <w:tr w14:paraId="6B73B8B5">
        <w:trPr>
          <w:trHeight w:val="0" w:hRule="atLeast"/>
          <w:jc w:val="center"/>
        </w:trPr>
        <w:tc>
          <w:tcPr>
            <w:tcW w:w="1951" w:type="dxa"/>
            <w:tcBorders>
              <w:left w:val="nil"/>
            </w:tcBorders>
          </w:tcPr>
          <w:p w14:paraId="26989FA4">
            <w:pPr>
              <w:jc w:val="center"/>
              <w:rPr>
                <w:rFonts w:eastAsia="宋体" w:cs="Times New Roman"/>
                <w:kern w:val="0"/>
                <w:szCs w:val="20"/>
              </w:rPr>
            </w:pPr>
            <w:r>
              <w:rPr>
                <w:rFonts w:hint="eastAsia" w:eastAsia="宋体" w:cs="Times New Roman"/>
                <w:kern w:val="0"/>
                <w:szCs w:val="20"/>
              </w:rPr>
              <w:t>1</w:t>
            </w:r>
          </w:p>
        </w:tc>
        <w:tc>
          <w:tcPr>
            <w:tcW w:w="1457" w:type="dxa"/>
          </w:tcPr>
          <w:p w14:paraId="5AB24D03">
            <w:pPr>
              <w:jc w:val="center"/>
              <w:rPr>
                <w:rFonts w:eastAsia="宋体" w:cs="Times New Roman"/>
                <w:kern w:val="0"/>
                <w:szCs w:val="20"/>
              </w:rPr>
            </w:pPr>
            <w:r>
              <w:rPr>
                <w:rFonts w:ascii="宋体" w:hAnsi="宋体" w:eastAsia="宋体" w:cs="宋体"/>
                <w:i w:val="0"/>
                <w:strike w:val="0"/>
                <w:spacing w:val="0"/>
                <w:u w:val="none"/>
              </w:rPr>
              <w:t>组长查看组内所有成员健康数据</w:t>
            </w:r>
          </w:p>
        </w:tc>
        <w:tc>
          <w:tcPr>
            <w:tcW w:w="1704" w:type="dxa"/>
          </w:tcPr>
          <w:p w14:paraId="23EB4028">
            <w:pPr>
              <w:jc w:val="center"/>
              <w:rPr>
                <w:rFonts w:eastAsia="宋体" w:cs="Times New Roman"/>
                <w:kern w:val="0"/>
                <w:szCs w:val="20"/>
              </w:rPr>
            </w:pPr>
            <w:r>
              <w:rPr>
                <w:rFonts w:ascii="宋体" w:hAnsi="宋体" w:eastAsia="宋体" w:cs="宋体"/>
                <w:i w:val="0"/>
                <w:strike w:val="0"/>
                <w:spacing w:val="0"/>
                <w:u w:val="none"/>
              </w:rPr>
              <w:t>访问成功，返回所有数据</w:t>
            </w:r>
          </w:p>
        </w:tc>
        <w:tc>
          <w:tcPr>
            <w:tcW w:w="1705" w:type="dxa"/>
          </w:tcPr>
          <w:p w14:paraId="1F119F1C">
            <w:pPr>
              <w:jc w:val="center"/>
              <w:rPr>
                <w:rFonts w:eastAsia="宋体" w:cs="Times New Roman"/>
                <w:kern w:val="0"/>
                <w:szCs w:val="20"/>
              </w:rPr>
            </w:pPr>
            <w:r>
              <w:rPr>
                <w:rFonts w:ascii="宋体" w:hAnsi="宋体" w:eastAsia="宋体" w:cs="宋体"/>
                <w:i w:val="0"/>
                <w:strike w:val="0"/>
                <w:spacing w:val="0"/>
                <w:u w:val="none"/>
              </w:rPr>
              <w:t>所有成员健康数据返回</w:t>
            </w:r>
          </w:p>
        </w:tc>
        <w:tc>
          <w:tcPr>
            <w:tcW w:w="1705" w:type="dxa"/>
            <w:tcBorders>
              <w:right w:val="nil"/>
            </w:tcBorders>
          </w:tcPr>
          <w:p w14:paraId="4E7E1A56">
            <w:pPr>
              <w:jc w:val="center"/>
              <w:rPr>
                <w:rFonts w:eastAsia="宋体" w:cs="Times New Roman"/>
                <w:kern w:val="0"/>
                <w:szCs w:val="20"/>
              </w:rPr>
            </w:pPr>
            <w:r>
              <w:rPr>
                <w:rFonts w:ascii="宋体" w:hAnsi="宋体" w:eastAsia="宋体" w:cs="宋体"/>
                <w:i w:val="0"/>
                <w:strike w:val="0"/>
                <w:spacing w:val="0"/>
                <w:u w:val="none"/>
              </w:rPr>
              <w:t>通过</w:t>
            </w:r>
          </w:p>
        </w:tc>
      </w:tr>
      <w:tr w14:paraId="0C91B581">
        <w:trPr>
          <w:trHeight w:val="0" w:hRule="atLeast"/>
          <w:jc w:val="center"/>
        </w:trPr>
        <w:tc>
          <w:tcPr>
            <w:tcW w:w="1951" w:type="dxa"/>
            <w:tcBorders>
              <w:left w:val="nil"/>
            </w:tcBorders>
          </w:tcPr>
          <w:p w14:paraId="2DB2CC7C">
            <w:pPr>
              <w:jc w:val="center"/>
              <w:rPr>
                <w:rFonts w:eastAsia="宋体" w:cs="Times New Roman"/>
                <w:kern w:val="0"/>
                <w:szCs w:val="20"/>
              </w:rPr>
            </w:pPr>
            <w:r>
              <w:rPr>
                <w:rFonts w:hint="eastAsia" w:eastAsia="宋体" w:cs="Times New Roman"/>
                <w:kern w:val="0"/>
                <w:szCs w:val="20"/>
              </w:rPr>
              <w:t>2</w:t>
            </w:r>
          </w:p>
        </w:tc>
        <w:tc>
          <w:tcPr>
            <w:tcW w:w="1457" w:type="dxa"/>
          </w:tcPr>
          <w:p w14:paraId="774A8355">
            <w:pPr>
              <w:jc w:val="center"/>
              <w:rPr>
                <w:rFonts w:eastAsia="宋体" w:cs="Times New Roman"/>
                <w:kern w:val="0"/>
                <w:szCs w:val="20"/>
              </w:rPr>
            </w:pPr>
            <w:r>
              <w:rPr>
                <w:rFonts w:ascii="宋体" w:hAnsi="宋体" w:eastAsia="宋体" w:cs="宋体"/>
                <w:i w:val="0"/>
                <w:strike w:val="0"/>
                <w:spacing w:val="0"/>
                <w:u w:val="none"/>
              </w:rPr>
              <w:t>普通成员（can_view 权限）查看其他成员数据</w:t>
            </w:r>
          </w:p>
        </w:tc>
        <w:tc>
          <w:tcPr>
            <w:tcW w:w="1704" w:type="dxa"/>
          </w:tcPr>
          <w:p w14:paraId="5D3FD0F8">
            <w:pPr>
              <w:jc w:val="center"/>
              <w:rPr>
                <w:rFonts w:eastAsia="宋体" w:cs="Times New Roman"/>
                <w:kern w:val="0"/>
                <w:szCs w:val="20"/>
              </w:rPr>
            </w:pPr>
            <w:r>
              <w:rPr>
                <w:rFonts w:ascii="宋体" w:hAnsi="宋体" w:eastAsia="宋体" w:cs="宋体"/>
                <w:i w:val="0"/>
                <w:strike w:val="0"/>
                <w:spacing w:val="0"/>
                <w:u w:val="none"/>
              </w:rPr>
              <w:t>访问成功，返回可查看数据</w:t>
            </w:r>
          </w:p>
        </w:tc>
        <w:tc>
          <w:tcPr>
            <w:tcW w:w="1705" w:type="dxa"/>
          </w:tcPr>
          <w:p w14:paraId="225BB9C8">
            <w:pPr>
              <w:jc w:val="center"/>
              <w:rPr>
                <w:rFonts w:eastAsia="宋体" w:cs="Times New Roman"/>
                <w:kern w:val="0"/>
                <w:szCs w:val="20"/>
              </w:rPr>
            </w:pPr>
            <w:r>
              <w:rPr>
                <w:rFonts w:ascii="宋体" w:hAnsi="宋体" w:eastAsia="宋体" w:cs="宋体"/>
                <w:i w:val="0"/>
                <w:strike w:val="0"/>
                <w:spacing w:val="0"/>
                <w:u w:val="none"/>
              </w:rPr>
              <w:t>返回权限范围内的数据</w:t>
            </w:r>
          </w:p>
        </w:tc>
        <w:tc>
          <w:tcPr>
            <w:tcW w:w="1705" w:type="dxa"/>
            <w:tcBorders>
              <w:right w:val="nil"/>
            </w:tcBorders>
          </w:tcPr>
          <w:p w14:paraId="5D7D84BC">
            <w:pPr>
              <w:jc w:val="center"/>
              <w:rPr>
                <w:rFonts w:eastAsia="宋体" w:cs="Times New Roman"/>
                <w:kern w:val="0"/>
                <w:szCs w:val="20"/>
              </w:rPr>
            </w:pPr>
            <w:r>
              <w:rPr>
                <w:rFonts w:ascii="宋体" w:hAnsi="宋体" w:eastAsia="宋体" w:cs="宋体"/>
                <w:i w:val="0"/>
                <w:strike w:val="0"/>
                <w:spacing w:val="0"/>
                <w:u w:val="none"/>
              </w:rPr>
              <w:t>通过</w:t>
            </w:r>
          </w:p>
        </w:tc>
      </w:tr>
      <w:tr w14:paraId="0AD7DE74">
        <w:trPr>
          <w:trHeight w:val="0" w:hRule="atLeast"/>
          <w:jc w:val="center"/>
        </w:trPr>
        <w:tc>
          <w:tcPr>
            <w:tcW w:w="1951" w:type="dxa"/>
            <w:tcBorders>
              <w:left w:val="nil"/>
              <w:bottom w:val="single" w:color="auto" w:sz="8" w:space="0"/>
            </w:tcBorders>
          </w:tcPr>
          <w:p w14:paraId="4E42B6B2">
            <w:pPr>
              <w:jc w:val="center"/>
              <w:rPr>
                <w:rFonts w:eastAsia="宋体" w:cs="Times New Roman"/>
                <w:kern w:val="0"/>
                <w:szCs w:val="20"/>
              </w:rPr>
            </w:pPr>
            <w:r>
              <w:rPr>
                <w:rFonts w:hint="eastAsia" w:eastAsia="宋体" w:cs="Times New Roman"/>
                <w:kern w:val="0"/>
                <w:szCs w:val="20"/>
              </w:rPr>
              <w:t>3</w:t>
            </w:r>
          </w:p>
        </w:tc>
        <w:tc>
          <w:tcPr>
            <w:tcW w:w="1457" w:type="dxa"/>
            <w:tcBorders>
              <w:bottom w:val="single" w:color="auto" w:sz="8" w:space="0"/>
            </w:tcBorders>
          </w:tcPr>
          <w:p w14:paraId="1DE75C60">
            <w:pPr>
              <w:jc w:val="center"/>
              <w:rPr>
                <w:rFonts w:eastAsia="宋体" w:cs="Times New Roman"/>
                <w:kern w:val="0"/>
                <w:szCs w:val="20"/>
              </w:rPr>
            </w:pPr>
            <w:r>
              <w:rPr>
                <w:rFonts w:ascii="宋体" w:hAnsi="宋体" w:eastAsia="宋体" w:cs="宋体"/>
                <w:i w:val="0"/>
                <w:strike w:val="0"/>
                <w:spacing w:val="0"/>
                <w:u w:val="none"/>
              </w:rPr>
              <w:t>普通成员尝试修改其他成员数据</w:t>
            </w:r>
          </w:p>
        </w:tc>
        <w:tc>
          <w:tcPr>
            <w:tcW w:w="1704" w:type="dxa"/>
            <w:tcBorders>
              <w:bottom w:val="single" w:color="auto" w:sz="8" w:space="0"/>
            </w:tcBorders>
          </w:tcPr>
          <w:p w14:paraId="671D0338">
            <w:pPr>
              <w:jc w:val="center"/>
              <w:rPr>
                <w:rFonts w:eastAsia="宋体" w:cs="Times New Roman"/>
                <w:kern w:val="0"/>
                <w:szCs w:val="20"/>
              </w:rPr>
            </w:pPr>
            <w:r>
              <w:rPr>
                <w:rFonts w:ascii="宋体" w:hAnsi="宋体" w:eastAsia="宋体" w:cs="宋体"/>
                <w:i w:val="0"/>
                <w:strike w:val="0"/>
                <w:spacing w:val="0"/>
                <w:u w:val="none"/>
              </w:rPr>
              <w:t>访问失败，提示无权限</w:t>
            </w:r>
          </w:p>
        </w:tc>
        <w:tc>
          <w:tcPr>
            <w:tcW w:w="1705" w:type="dxa"/>
            <w:tcBorders>
              <w:bottom w:val="single" w:color="auto" w:sz="8" w:space="0"/>
            </w:tcBorders>
          </w:tcPr>
          <w:p w14:paraId="3BF07E48">
            <w:pPr>
              <w:jc w:val="center"/>
              <w:rPr>
                <w:rFonts w:eastAsia="宋体" w:cs="Times New Roman"/>
                <w:kern w:val="0"/>
                <w:szCs w:val="20"/>
              </w:rPr>
            </w:pPr>
            <w:r>
              <w:rPr>
                <w:rFonts w:ascii="宋体" w:hAnsi="宋体" w:eastAsia="宋体" w:cs="宋体"/>
                <w:i w:val="0"/>
                <w:strike w:val="0"/>
                <w:spacing w:val="0"/>
                <w:u w:val="none"/>
              </w:rPr>
              <w:t>返回 403 错误，"无操作权限"</w:t>
            </w:r>
          </w:p>
        </w:tc>
        <w:tc>
          <w:tcPr>
            <w:tcW w:w="1705" w:type="dxa"/>
            <w:tcBorders>
              <w:bottom w:val="single" w:color="auto" w:sz="8" w:space="0"/>
              <w:right w:val="nil"/>
            </w:tcBorders>
          </w:tcPr>
          <w:p w14:paraId="7A247C3A">
            <w:pPr>
              <w:jc w:val="center"/>
              <w:rPr>
                <w:rFonts w:eastAsia="宋体" w:cs="Times New Roman"/>
                <w:kern w:val="0"/>
                <w:szCs w:val="20"/>
              </w:rPr>
            </w:pPr>
            <w:r>
              <w:rPr>
                <w:rFonts w:ascii="宋体" w:hAnsi="宋体" w:eastAsia="宋体" w:cs="宋体"/>
                <w:i w:val="0"/>
                <w:strike w:val="0"/>
                <w:spacing w:val="0"/>
                <w:u w:val="none"/>
              </w:rPr>
              <w:t>通过</w:t>
            </w:r>
          </w:p>
        </w:tc>
      </w:tr>
      <w:tr w14:paraId="3AE1FDD7">
        <w:trPr>
          <w:trHeight w:val="0" w:hRule="atLeast"/>
          <w:jc w:val="center"/>
        </w:trPr>
        <w:tc>
          <w:tcPr>
            <w:tcW w:w="1951" w:type="dxa"/>
            <w:tcBorders>
              <w:left w:val="nil"/>
              <w:bottom w:val="single" w:color="auto" w:sz="8" w:space="0"/>
            </w:tcBorders>
          </w:tcPr>
          <w:p w14:paraId="5D15BD51">
            <w:pPr>
              <w:jc w:val="center"/>
              <w:rPr>
                <w:rFonts w:eastAsia="宋体" w:cs="Times New Roman"/>
                <w:kern w:val="0"/>
                <w:szCs w:val="20"/>
              </w:rPr>
            </w:pPr>
            <w:r>
              <w:rPr>
                <w:rFonts w:hint="eastAsia" w:eastAsia="宋体" w:cs="Times New Roman"/>
                <w:kern w:val="0"/>
                <w:szCs w:val="20"/>
              </w:rPr>
              <w:t>4</w:t>
            </w:r>
          </w:p>
        </w:tc>
        <w:tc>
          <w:tcPr>
            <w:tcW w:w="1457" w:type="dxa"/>
            <w:tcBorders>
              <w:bottom w:val="single" w:color="auto" w:sz="8" w:space="0"/>
            </w:tcBorders>
          </w:tcPr>
          <w:p w14:paraId="7964B1C6">
            <w:pPr>
              <w:jc w:val="center"/>
              <w:rPr>
                <w:rFonts w:eastAsia="宋体" w:cs="Times New Roman"/>
                <w:kern w:val="0"/>
                <w:szCs w:val="20"/>
              </w:rPr>
            </w:pPr>
            <w:r>
              <w:rPr>
                <w:rFonts w:ascii="宋体" w:hAnsi="宋体" w:eastAsia="宋体" w:cs="宋体"/>
                <w:i w:val="0"/>
                <w:strike w:val="0"/>
                <w:spacing w:val="0"/>
                <w:u w:val="none"/>
              </w:rPr>
              <w:t>组长修改成员权限（can_view→can_operate）</w:t>
            </w:r>
          </w:p>
        </w:tc>
        <w:tc>
          <w:tcPr>
            <w:tcW w:w="1704" w:type="dxa"/>
            <w:tcBorders>
              <w:bottom w:val="single" w:color="auto" w:sz="8" w:space="0"/>
            </w:tcBorders>
          </w:tcPr>
          <w:p w14:paraId="2B97A1DB">
            <w:pPr>
              <w:jc w:val="center"/>
              <w:rPr>
                <w:rFonts w:eastAsia="宋体" w:cs="Times New Roman"/>
                <w:kern w:val="0"/>
                <w:szCs w:val="20"/>
              </w:rPr>
            </w:pPr>
            <w:r>
              <w:rPr>
                <w:rFonts w:ascii="宋体" w:hAnsi="宋体" w:eastAsia="宋体" w:cs="宋体"/>
                <w:i w:val="0"/>
                <w:strike w:val="0"/>
                <w:spacing w:val="0"/>
                <w:u w:val="none"/>
              </w:rPr>
              <w:t>修改成功，权限实时生效</w:t>
            </w:r>
          </w:p>
        </w:tc>
        <w:tc>
          <w:tcPr>
            <w:tcW w:w="1705" w:type="dxa"/>
            <w:tcBorders>
              <w:bottom w:val="single" w:color="auto" w:sz="8" w:space="0"/>
            </w:tcBorders>
          </w:tcPr>
          <w:p w14:paraId="3AC31A2D">
            <w:pPr>
              <w:jc w:val="center"/>
              <w:rPr>
                <w:rFonts w:eastAsia="宋体" w:cs="Times New Roman"/>
                <w:kern w:val="0"/>
                <w:szCs w:val="20"/>
              </w:rPr>
            </w:pPr>
            <w:r>
              <w:rPr>
                <w:rFonts w:ascii="宋体" w:hAnsi="宋体" w:eastAsia="宋体" w:cs="宋体"/>
                <w:i w:val="0"/>
                <w:strike w:val="0"/>
                <w:spacing w:val="0"/>
                <w:u w:val="none"/>
              </w:rPr>
              <w:t>成员权限更新，可操作数据范围扩大</w:t>
            </w:r>
          </w:p>
        </w:tc>
        <w:tc>
          <w:tcPr>
            <w:tcW w:w="1705" w:type="dxa"/>
            <w:tcBorders>
              <w:bottom w:val="single" w:color="auto" w:sz="8" w:space="0"/>
              <w:right w:val="nil"/>
            </w:tcBorders>
          </w:tcPr>
          <w:p w14:paraId="4CC145D0">
            <w:pPr>
              <w:jc w:val="center"/>
              <w:rPr>
                <w:rFonts w:eastAsia="宋体" w:cs="Times New Roman"/>
                <w:kern w:val="0"/>
                <w:szCs w:val="20"/>
              </w:rPr>
            </w:pPr>
            <w:r>
              <w:rPr>
                <w:rFonts w:ascii="宋体" w:hAnsi="宋体" w:eastAsia="宋体" w:cs="宋体"/>
                <w:i w:val="0"/>
                <w:strike w:val="0"/>
                <w:spacing w:val="0"/>
                <w:u w:val="none"/>
              </w:rPr>
              <w:t>通过</w:t>
            </w:r>
          </w:p>
        </w:tc>
      </w:tr>
      <w:tr w14:paraId="456A6C20">
        <w:trPr>
          <w:trHeight w:val="0" w:hRule="atLeast"/>
          <w:jc w:val="center"/>
        </w:trPr>
        <w:tc>
          <w:tcPr>
            <w:tcW w:w="1951" w:type="dxa"/>
            <w:tcBorders>
              <w:left w:val="nil"/>
              <w:bottom w:val="single" w:color="auto" w:sz="8" w:space="0"/>
            </w:tcBorders>
          </w:tcPr>
          <w:p w14:paraId="0C594D5E">
            <w:pPr>
              <w:jc w:val="center"/>
              <w:rPr>
                <w:rFonts w:eastAsia="宋体" w:cs="Times New Roman"/>
                <w:kern w:val="0"/>
                <w:szCs w:val="20"/>
              </w:rPr>
            </w:pPr>
            <w:r>
              <w:rPr>
                <w:rFonts w:hint="eastAsia" w:eastAsia="宋体" w:cs="Times New Roman"/>
                <w:kern w:val="0"/>
                <w:szCs w:val="20"/>
              </w:rPr>
              <w:t>5</w:t>
            </w:r>
          </w:p>
        </w:tc>
        <w:tc>
          <w:tcPr>
            <w:tcW w:w="1457" w:type="dxa"/>
            <w:tcBorders>
              <w:bottom w:val="single" w:color="auto" w:sz="8" w:space="0"/>
            </w:tcBorders>
          </w:tcPr>
          <w:p w14:paraId="32AB5B63">
            <w:pPr>
              <w:jc w:val="center"/>
              <w:rPr>
                <w:rFonts w:eastAsia="宋体" w:cs="Times New Roman"/>
                <w:kern w:val="0"/>
                <w:szCs w:val="20"/>
              </w:rPr>
            </w:pPr>
            <w:r>
              <w:rPr>
                <w:rFonts w:ascii="宋体" w:hAnsi="宋体" w:eastAsia="宋体" w:cs="宋体"/>
                <w:i w:val="0"/>
                <w:strike w:val="0"/>
                <w:spacing w:val="0"/>
                <w:u w:val="none"/>
              </w:rPr>
              <w:t>成员退出家庭组后查看原家庭组数据</w:t>
            </w:r>
          </w:p>
        </w:tc>
        <w:tc>
          <w:tcPr>
            <w:tcW w:w="1704" w:type="dxa"/>
            <w:tcBorders>
              <w:bottom w:val="single" w:color="auto" w:sz="8" w:space="0"/>
            </w:tcBorders>
          </w:tcPr>
          <w:p w14:paraId="65235AD4">
            <w:pPr>
              <w:jc w:val="center"/>
              <w:rPr>
                <w:rFonts w:eastAsia="宋体" w:cs="Times New Roman"/>
                <w:kern w:val="0"/>
                <w:szCs w:val="20"/>
              </w:rPr>
            </w:pPr>
            <w:r>
              <w:rPr>
                <w:rFonts w:ascii="宋体" w:hAnsi="宋体" w:eastAsia="宋体" w:cs="宋体"/>
                <w:i w:val="0"/>
                <w:strike w:val="0"/>
                <w:spacing w:val="0"/>
                <w:u w:val="none"/>
              </w:rPr>
              <w:t>访问失败，提示非组成员</w:t>
            </w:r>
          </w:p>
        </w:tc>
        <w:tc>
          <w:tcPr>
            <w:tcW w:w="1705" w:type="dxa"/>
            <w:tcBorders>
              <w:bottom w:val="single" w:color="auto" w:sz="8" w:space="0"/>
            </w:tcBorders>
          </w:tcPr>
          <w:p w14:paraId="5779DA4A">
            <w:pPr>
              <w:jc w:val="center"/>
              <w:rPr>
                <w:rFonts w:eastAsia="宋体" w:cs="Times New Roman"/>
                <w:kern w:val="0"/>
                <w:szCs w:val="20"/>
              </w:rPr>
            </w:pPr>
            <w:r>
              <w:rPr>
                <w:rFonts w:ascii="宋体" w:hAnsi="宋体" w:eastAsia="宋体" w:cs="宋体"/>
                <w:i w:val="0"/>
                <w:strike w:val="0"/>
                <w:spacing w:val="0"/>
                <w:u w:val="none"/>
              </w:rPr>
              <w:t>返回 403 错误，"您已不是家庭成员"</w:t>
            </w:r>
          </w:p>
        </w:tc>
        <w:tc>
          <w:tcPr>
            <w:tcW w:w="1705" w:type="dxa"/>
            <w:tcBorders>
              <w:bottom w:val="single" w:color="auto" w:sz="8" w:space="0"/>
              <w:right w:val="nil"/>
            </w:tcBorders>
          </w:tcPr>
          <w:p w14:paraId="52337C25">
            <w:pPr>
              <w:jc w:val="center"/>
              <w:rPr>
                <w:rFonts w:eastAsia="宋体" w:cs="Times New Roman"/>
                <w:kern w:val="0"/>
                <w:szCs w:val="20"/>
              </w:rPr>
            </w:pPr>
            <w:r>
              <w:rPr>
                <w:rFonts w:ascii="宋体" w:hAnsi="宋体" w:eastAsia="宋体" w:cs="宋体"/>
                <w:i w:val="0"/>
                <w:strike w:val="0"/>
                <w:spacing w:val="0"/>
                <w:u w:val="none"/>
              </w:rPr>
              <w:t>通过</w:t>
            </w:r>
          </w:p>
        </w:tc>
      </w:tr>
      <w:tr w14:paraId="21A0C715">
        <w:trPr>
          <w:trHeight w:val="0" w:hRule="atLeast"/>
          <w:jc w:val="center"/>
        </w:trPr>
        <w:tc>
          <w:tcPr>
            <w:tcW w:w="1951" w:type="dxa"/>
            <w:tcBorders>
              <w:left w:val="nil"/>
              <w:bottom w:val="single" w:color="auto" w:sz="8" w:space="0"/>
            </w:tcBorders>
          </w:tcPr>
          <w:p w14:paraId="27E0C07C">
            <w:pPr>
              <w:jc w:val="center"/>
              <w:rPr>
                <w:rFonts w:eastAsia="宋体" w:cs="Times New Roman"/>
                <w:kern w:val="0"/>
                <w:szCs w:val="20"/>
              </w:rPr>
            </w:pPr>
            <w:r>
              <w:rPr>
                <w:rFonts w:hint="eastAsia" w:eastAsia="宋体" w:cs="Times New Roman"/>
                <w:kern w:val="0"/>
                <w:szCs w:val="20"/>
              </w:rPr>
              <w:t>6</w:t>
            </w:r>
          </w:p>
        </w:tc>
        <w:tc>
          <w:tcPr>
            <w:tcW w:w="1457" w:type="dxa"/>
            <w:tcBorders>
              <w:bottom w:val="single" w:color="auto" w:sz="8" w:space="0"/>
            </w:tcBorders>
          </w:tcPr>
          <w:p w14:paraId="4E325658">
            <w:pPr>
              <w:jc w:val="center"/>
              <w:rPr>
                <w:rFonts w:eastAsia="宋体" w:cs="Times New Roman"/>
                <w:kern w:val="0"/>
                <w:szCs w:val="20"/>
              </w:rPr>
            </w:pPr>
            <w:r>
              <w:rPr>
                <w:rFonts w:ascii="宋体" w:hAnsi="宋体" w:eastAsia="宋体" w:cs="宋体"/>
                <w:i w:val="0"/>
                <w:strike w:val="0"/>
                <w:spacing w:val="0"/>
                <w:u w:val="none"/>
              </w:rPr>
              <w:t>组长移除成员</w:t>
            </w:r>
          </w:p>
        </w:tc>
        <w:tc>
          <w:tcPr>
            <w:tcW w:w="1704" w:type="dxa"/>
            <w:tcBorders>
              <w:bottom w:val="single" w:color="auto" w:sz="8" w:space="0"/>
            </w:tcBorders>
          </w:tcPr>
          <w:p w14:paraId="5EF103C2">
            <w:pPr>
              <w:jc w:val="center"/>
              <w:rPr>
                <w:rFonts w:eastAsia="宋体" w:cs="Times New Roman"/>
                <w:kern w:val="0"/>
                <w:szCs w:val="20"/>
              </w:rPr>
            </w:pPr>
            <w:r>
              <w:rPr>
                <w:rFonts w:ascii="宋体" w:hAnsi="宋体" w:eastAsia="宋体" w:cs="宋体"/>
                <w:i w:val="0"/>
                <w:strike w:val="0"/>
                <w:spacing w:val="0"/>
                <w:u w:val="none"/>
              </w:rPr>
              <w:t>移除成功，成员无法再访问组内数据</w:t>
            </w:r>
          </w:p>
        </w:tc>
        <w:tc>
          <w:tcPr>
            <w:tcW w:w="1705" w:type="dxa"/>
            <w:tcBorders>
              <w:bottom w:val="single" w:color="auto" w:sz="8" w:space="0"/>
            </w:tcBorders>
          </w:tcPr>
          <w:p w14:paraId="37B658EC">
            <w:pPr>
              <w:jc w:val="center"/>
              <w:rPr>
                <w:rFonts w:eastAsia="宋体" w:cs="Times New Roman"/>
                <w:kern w:val="0"/>
                <w:szCs w:val="20"/>
              </w:rPr>
            </w:pPr>
            <w:r>
              <w:rPr>
                <w:rFonts w:ascii="宋体" w:hAnsi="宋体" w:eastAsia="宋体" w:cs="宋体"/>
                <w:i w:val="0"/>
                <w:strike w:val="0"/>
                <w:spacing w:val="0"/>
                <w:u w:val="none"/>
              </w:rPr>
              <w:t>成员 status 更新为"left"，无法访问数据</w:t>
            </w:r>
          </w:p>
        </w:tc>
        <w:tc>
          <w:tcPr>
            <w:tcW w:w="1705" w:type="dxa"/>
            <w:tcBorders>
              <w:bottom w:val="single" w:color="auto" w:sz="8" w:space="0"/>
              <w:right w:val="nil"/>
            </w:tcBorders>
          </w:tcPr>
          <w:p w14:paraId="0328C25F">
            <w:pPr>
              <w:jc w:val="center"/>
              <w:rPr>
                <w:rFonts w:eastAsia="宋体" w:cs="Times New Roman"/>
                <w:kern w:val="0"/>
                <w:szCs w:val="20"/>
              </w:rPr>
            </w:pPr>
            <w:r>
              <w:rPr>
                <w:rFonts w:ascii="宋体" w:hAnsi="宋体" w:eastAsia="宋体" w:cs="宋体"/>
                <w:i w:val="0"/>
                <w:strike w:val="0"/>
                <w:spacing w:val="0"/>
                <w:u w:val="none"/>
              </w:rPr>
              <w:t>通过</w:t>
            </w:r>
          </w:p>
        </w:tc>
      </w:tr>
      <w:tr w14:paraId="4E082E32">
        <w:trPr>
          <w:trHeight w:val="0" w:hRule="atLeast"/>
          <w:jc w:val="center"/>
        </w:trPr>
        <w:tc>
          <w:tcPr>
            <w:tcW w:w="1951" w:type="dxa"/>
            <w:tcBorders>
              <w:left w:val="nil"/>
              <w:bottom w:val="single" w:color="auto" w:sz="8" w:space="0"/>
            </w:tcBorders>
          </w:tcPr>
          <w:p w14:paraId="05B11139">
            <w:pPr>
              <w:jc w:val="center"/>
              <w:rPr>
                <w:rFonts w:eastAsia="宋体" w:cs="Times New Roman"/>
                <w:kern w:val="0"/>
                <w:szCs w:val="20"/>
              </w:rPr>
            </w:pPr>
            <w:r>
              <w:rPr>
                <w:rFonts w:hint="eastAsia" w:eastAsia="宋体" w:cs="Times New Roman"/>
                <w:kern w:val="0"/>
                <w:szCs w:val="20"/>
              </w:rPr>
              <w:t>7</w:t>
            </w:r>
          </w:p>
        </w:tc>
        <w:tc>
          <w:tcPr>
            <w:tcW w:w="1457" w:type="dxa"/>
            <w:tcBorders>
              <w:bottom w:val="single" w:color="auto" w:sz="8" w:space="0"/>
            </w:tcBorders>
          </w:tcPr>
          <w:p w14:paraId="62AF6944">
            <w:pPr>
              <w:jc w:val="center"/>
              <w:rPr>
                <w:rFonts w:eastAsia="宋体" w:cs="Times New Roman"/>
                <w:kern w:val="0"/>
                <w:szCs w:val="20"/>
              </w:rPr>
            </w:pPr>
            <w:r>
              <w:rPr>
                <w:rFonts w:ascii="宋体" w:hAnsi="宋体" w:eastAsia="宋体" w:cs="宋体"/>
                <w:i w:val="0"/>
                <w:strike w:val="0"/>
                <w:spacing w:val="0"/>
                <w:u w:val="none"/>
              </w:rPr>
              <w:t>组长转让管理权限</w:t>
            </w:r>
          </w:p>
        </w:tc>
        <w:tc>
          <w:tcPr>
            <w:tcW w:w="1704" w:type="dxa"/>
            <w:tcBorders>
              <w:bottom w:val="single" w:color="auto" w:sz="8" w:space="0"/>
            </w:tcBorders>
          </w:tcPr>
          <w:p w14:paraId="03F3BF3C">
            <w:pPr>
              <w:jc w:val="center"/>
              <w:rPr>
                <w:rFonts w:eastAsia="宋体" w:cs="Times New Roman"/>
                <w:kern w:val="0"/>
                <w:szCs w:val="20"/>
              </w:rPr>
            </w:pPr>
            <w:r>
              <w:rPr>
                <w:rFonts w:ascii="宋体" w:hAnsi="宋体" w:eastAsia="宋体" w:cs="宋体"/>
                <w:i w:val="0"/>
                <w:strike w:val="0"/>
                <w:spacing w:val="0"/>
                <w:u w:val="none"/>
              </w:rPr>
              <w:t>转让成功，新组长拥有全部权限</w:t>
            </w:r>
          </w:p>
        </w:tc>
        <w:tc>
          <w:tcPr>
            <w:tcW w:w="1705" w:type="dxa"/>
            <w:tcBorders>
              <w:bottom w:val="single" w:color="auto" w:sz="8" w:space="0"/>
            </w:tcBorders>
          </w:tcPr>
          <w:p w14:paraId="22076622">
            <w:pPr>
              <w:jc w:val="center"/>
              <w:rPr>
                <w:rFonts w:eastAsia="宋体" w:cs="Times New Roman"/>
                <w:kern w:val="0"/>
                <w:szCs w:val="20"/>
              </w:rPr>
            </w:pPr>
            <w:r>
              <w:rPr>
                <w:rFonts w:ascii="宋体" w:hAnsi="宋体" w:eastAsia="宋体" w:cs="宋体"/>
                <w:i w:val="0"/>
                <w:strike w:val="0"/>
                <w:spacing w:val="0"/>
                <w:u w:val="none"/>
              </w:rPr>
              <w:t>原组长 role 变为"normal"，新组长 role 变为"leader"</w:t>
            </w:r>
          </w:p>
        </w:tc>
        <w:tc>
          <w:tcPr>
            <w:tcW w:w="1705" w:type="dxa"/>
            <w:tcBorders>
              <w:bottom w:val="single" w:color="auto" w:sz="8" w:space="0"/>
              <w:right w:val="nil"/>
            </w:tcBorders>
          </w:tcPr>
          <w:p w14:paraId="6C9D4E1D">
            <w:pPr>
              <w:jc w:val="center"/>
              <w:rPr>
                <w:rFonts w:eastAsia="宋体" w:cs="Times New Roman"/>
                <w:kern w:val="0"/>
                <w:szCs w:val="20"/>
              </w:rPr>
            </w:pPr>
            <w:r>
              <w:rPr>
                <w:rFonts w:hint="eastAsia" w:eastAsia="宋体" w:cs="Times New Roman"/>
                <w:kern w:val="0"/>
                <w:szCs w:val="20"/>
              </w:rPr>
              <w:t>通过</w:t>
            </w:r>
          </w:p>
        </w:tc>
      </w:tr>
    </w:tbl>
    <w:p w14:paraId="18796936">
      <w:pPr>
        <w:pStyle w:val="3"/>
        <w:ind w:firstLine="480"/>
      </w:pPr>
    </w:p>
    <w:p w14:paraId="20E754C7">
      <w:pPr>
        <w:pStyle w:val="3"/>
        <w:ind w:firstLine="0"/>
        <w:rPr>
          <w:rFonts w:hint="eastAsia"/>
          <w:b/>
        </w:rPr>
      </w:pPr>
      <w:r>
        <w:rPr>
          <w:rFonts w:hint="eastAsia"/>
          <w:b/>
        </w:rPr>
        <w:t>测试结果分析</w:t>
      </w:r>
    </w:p>
    <w:p w14:paraId="7C138E85">
      <w:pPr>
        <w:pStyle w:val="3"/>
        <w:rPr>
          <w:i w:val="0"/>
          <w:strike w:val="0"/>
          <w:spacing w:val="0"/>
          <w:u w:val="none"/>
        </w:rPr>
      </w:pPr>
      <w:r>
        <w:rPr>
          <w:i w:val="0"/>
          <w:strike w:val="0"/>
          <w:spacing w:val="0"/>
          <w:u w:val="none"/>
        </w:rPr>
        <w:t>权限管理与数据共享功能测试全部通过，7 个测试用例覆盖了完整流程。权限验证有效，不同权限等级访问控制正确；权限修改实时生效；成员退出或移除后权限立即失效；组长权限转让正常。测试过程中发现，RBAC 权限模型运行稳定，数据隔离符合预期。</w:t>
      </w:r>
      <w:r>
        <w:rPr>
          <w:rFonts w:hint="eastAsia"/>
          <w:i w:val="0"/>
          <w:strike w:val="0"/>
          <w:spacing w:val="0"/>
          <w:u w:val="none"/>
        </w:rPr>
        <w:tab/>
      </w:r>
    </w:p>
    <w:p w14:paraId="1F541957">
      <w:pPr>
        <w:pStyle w:val="5"/>
        <w:numPr>
          <w:ilvl w:val="2"/>
          <w:numId w:val="1"/>
        </w:numPr>
        <w:rPr>
          <w:i w:val="0"/>
          <w:strike w:val="0"/>
          <w:spacing w:val="0"/>
          <w:u w:val="none"/>
        </w:rPr>
      </w:pPr>
      <w:bookmarkStart w:id="119" w:name="_Toc3m1u2q"/>
      <w:bookmarkStart w:id="120" w:name="_Tocx5z1p3"/>
      <w:r>
        <w:rPr>
          <w:i w:val="0"/>
          <w:strike w:val="0"/>
          <w:spacing w:val="0"/>
          <w:u w:val="none"/>
        </w:rPr>
        <w:t>测试结果综合分析及建议</w:t>
      </w:r>
      <w:bookmarkEnd w:id="119"/>
      <w:bookmarkEnd w:id="120"/>
    </w:p>
    <w:p w14:paraId="1FF338CA">
      <w:pPr>
        <w:pStyle w:val="3"/>
        <w:rPr>
          <w:b/>
          <w:i w:val="0"/>
          <w:strike w:val="0"/>
          <w:spacing w:val="0"/>
          <w:u w:val="none"/>
        </w:rPr>
      </w:pPr>
      <w:r>
        <w:rPr>
          <w:b/>
          <w:i w:val="0"/>
          <w:strike w:val="0"/>
          <w:spacing w:val="0"/>
          <w:u w:val="none"/>
        </w:rPr>
        <w:t>测试结果综合统计</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0"/>
        <w:gridCol w:w="1650"/>
        <w:gridCol w:w="1650"/>
        <w:gridCol w:w="1650"/>
        <w:gridCol w:w="1650"/>
      </w:tblGrid>
      <w:tr w14:paraId="35DD28C9">
        <w:tc>
          <w:tcPr>
            <w:tcW w:w="1650" w:type="dxa"/>
          </w:tcPr>
          <w:p w14:paraId="5EC55D84">
            <w:pPr>
              <w:jc w:val="left"/>
              <w:rPr>
                <w:rFonts w:ascii="宋体" w:hAnsi="宋体" w:eastAsia="宋体" w:cs="宋体"/>
                <w:i w:val="0"/>
                <w:strike w:val="0"/>
                <w:spacing w:val="0"/>
                <w:u w:val="none"/>
              </w:rPr>
            </w:pPr>
            <w:r>
              <w:rPr>
                <w:rFonts w:ascii="宋体" w:hAnsi="宋体" w:eastAsia="宋体" w:cs="宋体"/>
                <w:i w:val="0"/>
                <w:strike w:val="0"/>
                <w:spacing w:val="0"/>
                <w:u w:val="none"/>
              </w:rPr>
              <w:t>测试单元</w:t>
            </w:r>
          </w:p>
        </w:tc>
        <w:tc>
          <w:tcPr>
            <w:tcW w:w="1650" w:type="dxa"/>
          </w:tcPr>
          <w:p w14:paraId="70E525DB">
            <w:pPr>
              <w:jc w:val="left"/>
              <w:rPr>
                <w:rFonts w:ascii="宋体" w:hAnsi="宋体" w:eastAsia="宋体" w:cs="宋体"/>
                <w:i w:val="0"/>
                <w:strike w:val="0"/>
                <w:spacing w:val="0"/>
                <w:u w:val="none"/>
              </w:rPr>
            </w:pPr>
            <w:r>
              <w:rPr>
                <w:rFonts w:ascii="宋体" w:hAnsi="宋体" w:eastAsia="宋体" w:cs="宋体"/>
                <w:i w:val="0"/>
                <w:strike w:val="0"/>
                <w:spacing w:val="0"/>
                <w:u w:val="none"/>
              </w:rPr>
              <w:t>用例数量</w:t>
            </w:r>
          </w:p>
        </w:tc>
        <w:tc>
          <w:tcPr>
            <w:tcW w:w="1650" w:type="dxa"/>
          </w:tcPr>
          <w:p w14:paraId="5B103AE8">
            <w:pPr>
              <w:jc w:val="left"/>
              <w:rPr>
                <w:rFonts w:ascii="宋体" w:hAnsi="宋体" w:eastAsia="宋体" w:cs="宋体"/>
                <w:i w:val="0"/>
                <w:strike w:val="0"/>
                <w:spacing w:val="0"/>
                <w:u w:val="none"/>
              </w:rPr>
            </w:pPr>
            <w:r>
              <w:rPr>
                <w:rFonts w:ascii="宋体" w:hAnsi="宋体" w:eastAsia="宋体" w:cs="宋体"/>
                <w:i w:val="0"/>
                <w:strike w:val="0"/>
                <w:spacing w:val="0"/>
                <w:u w:val="none"/>
              </w:rPr>
              <w:t>通过数量</w:t>
            </w:r>
          </w:p>
        </w:tc>
        <w:tc>
          <w:tcPr>
            <w:tcW w:w="1650" w:type="dxa"/>
          </w:tcPr>
          <w:p w14:paraId="2AD5F0EA">
            <w:pPr>
              <w:jc w:val="left"/>
              <w:rPr>
                <w:rFonts w:ascii="宋体" w:hAnsi="宋体" w:eastAsia="宋体" w:cs="宋体"/>
                <w:i w:val="0"/>
                <w:strike w:val="0"/>
                <w:spacing w:val="0"/>
                <w:u w:val="none"/>
              </w:rPr>
            </w:pPr>
            <w:r>
              <w:rPr>
                <w:rFonts w:ascii="宋体" w:hAnsi="宋体" w:eastAsia="宋体" w:cs="宋体"/>
                <w:i w:val="0"/>
                <w:strike w:val="0"/>
                <w:spacing w:val="0"/>
                <w:u w:val="none"/>
              </w:rPr>
              <w:t>失败数量</w:t>
            </w:r>
          </w:p>
        </w:tc>
        <w:tc>
          <w:tcPr>
            <w:tcW w:w="1650" w:type="dxa"/>
          </w:tcPr>
          <w:p w14:paraId="6D9307DC">
            <w:pPr>
              <w:jc w:val="left"/>
              <w:rPr>
                <w:rFonts w:ascii="宋体" w:hAnsi="宋体" w:eastAsia="宋体" w:cs="宋体"/>
                <w:i w:val="0"/>
                <w:strike w:val="0"/>
                <w:spacing w:val="0"/>
                <w:u w:val="none"/>
              </w:rPr>
            </w:pPr>
            <w:r>
              <w:rPr>
                <w:rFonts w:ascii="宋体" w:hAnsi="宋体" w:eastAsia="宋体" w:cs="宋体"/>
                <w:i w:val="0"/>
                <w:strike w:val="0"/>
                <w:spacing w:val="0"/>
                <w:u w:val="none"/>
              </w:rPr>
              <w:t>通过率</w:t>
            </w:r>
          </w:p>
        </w:tc>
      </w:tr>
      <w:tr w14:paraId="73D0476E">
        <w:tc>
          <w:tcPr>
            <w:tcW w:w="1650" w:type="dxa"/>
          </w:tcPr>
          <w:p w14:paraId="37A668D7">
            <w:pPr>
              <w:jc w:val="left"/>
              <w:rPr>
                <w:rFonts w:ascii="宋体" w:hAnsi="宋体" w:eastAsia="宋体" w:cs="宋体"/>
                <w:i w:val="0"/>
                <w:strike w:val="0"/>
                <w:spacing w:val="0"/>
                <w:u w:val="none"/>
              </w:rPr>
            </w:pPr>
            <w:r>
              <w:rPr>
                <w:rFonts w:ascii="宋体" w:hAnsi="宋体" w:eastAsia="宋体" w:cs="宋体"/>
                <w:i w:val="0"/>
                <w:strike w:val="0"/>
                <w:spacing w:val="0"/>
                <w:u w:val="none"/>
              </w:rPr>
              <w:t>用户注册与登录</w:t>
            </w:r>
          </w:p>
        </w:tc>
        <w:tc>
          <w:tcPr>
            <w:tcW w:w="1650" w:type="dxa"/>
          </w:tcPr>
          <w:p w14:paraId="11746AAE">
            <w:pPr>
              <w:jc w:val="left"/>
              <w:rPr>
                <w:rFonts w:ascii="宋体" w:hAnsi="宋体" w:eastAsia="宋体" w:cs="宋体"/>
                <w:i w:val="0"/>
                <w:strike w:val="0"/>
                <w:spacing w:val="0"/>
                <w:u w:val="none"/>
              </w:rPr>
            </w:pPr>
            <w:r>
              <w:rPr>
                <w:rFonts w:ascii="宋体" w:hAnsi="宋体" w:eastAsia="宋体" w:cs="宋体"/>
                <w:i w:val="0"/>
                <w:strike w:val="0"/>
                <w:spacing w:val="0"/>
                <w:u w:val="none"/>
              </w:rPr>
              <w:t>7</w:t>
            </w:r>
          </w:p>
        </w:tc>
        <w:tc>
          <w:tcPr>
            <w:tcW w:w="1650" w:type="dxa"/>
          </w:tcPr>
          <w:p w14:paraId="47F5E0A2">
            <w:pPr>
              <w:jc w:val="left"/>
              <w:rPr>
                <w:rFonts w:ascii="宋体" w:hAnsi="宋体" w:eastAsia="宋体" w:cs="宋体"/>
                <w:i w:val="0"/>
                <w:strike w:val="0"/>
                <w:spacing w:val="0"/>
                <w:u w:val="none"/>
              </w:rPr>
            </w:pPr>
            <w:r>
              <w:rPr>
                <w:rFonts w:ascii="宋体" w:hAnsi="宋体" w:eastAsia="宋体" w:cs="宋体"/>
                <w:i w:val="0"/>
                <w:strike w:val="0"/>
                <w:spacing w:val="0"/>
                <w:u w:val="none"/>
              </w:rPr>
              <w:t>7</w:t>
            </w:r>
          </w:p>
        </w:tc>
        <w:tc>
          <w:tcPr>
            <w:tcW w:w="1650" w:type="dxa"/>
          </w:tcPr>
          <w:p w14:paraId="33CE1F9C">
            <w:pPr>
              <w:jc w:val="left"/>
              <w:rPr>
                <w:rFonts w:ascii="宋体" w:hAnsi="宋体" w:eastAsia="宋体" w:cs="宋体"/>
                <w:i w:val="0"/>
                <w:strike w:val="0"/>
                <w:spacing w:val="0"/>
                <w:u w:val="none"/>
              </w:rPr>
            </w:pPr>
            <w:r>
              <w:rPr>
                <w:rFonts w:ascii="宋体" w:hAnsi="宋体" w:eastAsia="宋体" w:cs="宋体"/>
                <w:i w:val="0"/>
                <w:strike w:val="0"/>
                <w:spacing w:val="0"/>
                <w:u w:val="none"/>
              </w:rPr>
              <w:t>0</w:t>
            </w:r>
          </w:p>
        </w:tc>
        <w:tc>
          <w:tcPr>
            <w:tcW w:w="1650" w:type="dxa"/>
          </w:tcPr>
          <w:p w14:paraId="46E569B3">
            <w:pPr>
              <w:jc w:val="left"/>
              <w:rPr>
                <w:rFonts w:ascii="宋体" w:hAnsi="宋体" w:eastAsia="宋体" w:cs="宋体"/>
                <w:i w:val="0"/>
                <w:strike w:val="0"/>
                <w:spacing w:val="0"/>
                <w:u w:val="none"/>
              </w:rPr>
            </w:pPr>
            <w:r>
              <w:rPr>
                <w:rFonts w:ascii="宋体" w:hAnsi="宋体" w:eastAsia="宋体" w:cs="宋体"/>
                <w:i w:val="0"/>
                <w:strike w:val="0"/>
                <w:spacing w:val="0"/>
                <w:u w:val="none"/>
              </w:rPr>
              <w:t>100%</w:t>
            </w:r>
          </w:p>
        </w:tc>
      </w:tr>
      <w:tr w14:paraId="00EC065C">
        <w:trPr>
          <w:trHeight w:val="337" w:hRule="atLeast"/>
        </w:trPr>
        <w:tc>
          <w:tcPr>
            <w:tcW w:w="1650" w:type="dxa"/>
          </w:tcPr>
          <w:p w14:paraId="695F3DCC">
            <w:pPr>
              <w:jc w:val="left"/>
              <w:rPr>
                <w:rFonts w:ascii="宋体" w:hAnsi="宋体" w:eastAsia="宋体" w:cs="宋体"/>
                <w:i w:val="0"/>
                <w:strike w:val="0"/>
                <w:spacing w:val="0"/>
                <w:u w:val="none"/>
              </w:rPr>
            </w:pPr>
            <w:r>
              <w:rPr>
                <w:rFonts w:ascii="宋体" w:hAnsi="宋体" w:eastAsia="宋体" w:cs="宋体"/>
                <w:i w:val="0"/>
                <w:strike w:val="0"/>
                <w:spacing w:val="0"/>
                <w:u w:val="none"/>
              </w:rPr>
              <w:t>家庭组创建</w:t>
            </w:r>
          </w:p>
        </w:tc>
        <w:tc>
          <w:tcPr>
            <w:tcW w:w="1650" w:type="dxa"/>
          </w:tcPr>
          <w:p w14:paraId="6A0EA74A">
            <w:pPr>
              <w:jc w:val="left"/>
              <w:rPr>
                <w:rFonts w:ascii="宋体" w:hAnsi="宋体" w:eastAsia="宋体" w:cs="宋体"/>
                <w:i w:val="0"/>
                <w:strike w:val="0"/>
                <w:spacing w:val="0"/>
                <w:u w:val="none"/>
              </w:rPr>
            </w:pPr>
            <w:r>
              <w:rPr>
                <w:rFonts w:ascii="宋体" w:hAnsi="宋体" w:eastAsia="宋体" w:cs="宋体"/>
                <w:i w:val="0"/>
                <w:strike w:val="0"/>
                <w:spacing w:val="0"/>
                <w:u w:val="none"/>
              </w:rPr>
              <w:t>6</w:t>
            </w:r>
          </w:p>
        </w:tc>
        <w:tc>
          <w:tcPr>
            <w:tcW w:w="1650" w:type="dxa"/>
          </w:tcPr>
          <w:p w14:paraId="51583AF0">
            <w:pPr>
              <w:jc w:val="left"/>
              <w:rPr>
                <w:rFonts w:ascii="宋体" w:hAnsi="宋体" w:eastAsia="宋体" w:cs="宋体"/>
                <w:i w:val="0"/>
                <w:strike w:val="0"/>
                <w:spacing w:val="0"/>
                <w:u w:val="none"/>
              </w:rPr>
            </w:pPr>
            <w:r>
              <w:rPr>
                <w:rFonts w:ascii="宋体" w:hAnsi="宋体" w:eastAsia="宋体" w:cs="宋体"/>
                <w:i w:val="0"/>
                <w:strike w:val="0"/>
                <w:spacing w:val="0"/>
                <w:u w:val="none"/>
              </w:rPr>
              <w:t>6</w:t>
            </w:r>
          </w:p>
        </w:tc>
        <w:tc>
          <w:tcPr>
            <w:tcW w:w="1650" w:type="dxa"/>
          </w:tcPr>
          <w:p w14:paraId="271181D6">
            <w:pPr>
              <w:jc w:val="left"/>
              <w:rPr>
                <w:rFonts w:ascii="宋体" w:hAnsi="宋体" w:eastAsia="宋体" w:cs="宋体"/>
                <w:i w:val="0"/>
                <w:strike w:val="0"/>
                <w:spacing w:val="0"/>
                <w:u w:val="none"/>
              </w:rPr>
            </w:pPr>
            <w:r>
              <w:rPr>
                <w:rFonts w:ascii="宋体" w:hAnsi="宋体" w:eastAsia="宋体" w:cs="宋体"/>
                <w:i w:val="0"/>
                <w:strike w:val="0"/>
                <w:spacing w:val="0"/>
                <w:u w:val="none"/>
              </w:rPr>
              <w:t>0</w:t>
            </w:r>
          </w:p>
        </w:tc>
        <w:tc>
          <w:tcPr>
            <w:tcW w:w="1650" w:type="dxa"/>
          </w:tcPr>
          <w:p w14:paraId="2C9A1985">
            <w:pPr>
              <w:jc w:val="left"/>
              <w:rPr>
                <w:rFonts w:ascii="宋体" w:hAnsi="宋体" w:eastAsia="宋体" w:cs="宋体"/>
                <w:i w:val="0"/>
                <w:strike w:val="0"/>
                <w:spacing w:val="0"/>
                <w:u w:val="none"/>
              </w:rPr>
            </w:pPr>
            <w:r>
              <w:rPr>
                <w:rFonts w:ascii="宋体" w:hAnsi="宋体" w:eastAsia="宋体" w:cs="宋体"/>
                <w:i w:val="0"/>
                <w:strike w:val="0"/>
                <w:spacing w:val="0"/>
                <w:u w:val="none"/>
              </w:rPr>
              <w:t>100%</w:t>
            </w:r>
          </w:p>
        </w:tc>
      </w:tr>
      <w:tr w14:paraId="31CF649F">
        <w:tc>
          <w:tcPr>
            <w:tcW w:w="1650" w:type="dxa"/>
          </w:tcPr>
          <w:p w14:paraId="00ABAD44">
            <w:pPr>
              <w:jc w:val="left"/>
              <w:rPr>
                <w:rFonts w:ascii="宋体" w:hAnsi="宋体" w:eastAsia="宋体" w:cs="宋体"/>
                <w:i w:val="0"/>
                <w:strike w:val="0"/>
                <w:spacing w:val="0"/>
                <w:u w:val="none"/>
              </w:rPr>
            </w:pPr>
            <w:r>
              <w:rPr>
                <w:rFonts w:ascii="宋体" w:hAnsi="宋体" w:eastAsia="宋体" w:cs="宋体"/>
                <w:i w:val="0"/>
                <w:strike w:val="0"/>
                <w:spacing w:val="0"/>
                <w:u w:val="none"/>
              </w:rPr>
              <w:t>成员邀请与加入</w:t>
            </w:r>
          </w:p>
        </w:tc>
        <w:tc>
          <w:tcPr>
            <w:tcW w:w="1650" w:type="dxa"/>
          </w:tcPr>
          <w:p w14:paraId="1BF229F5">
            <w:pPr>
              <w:jc w:val="left"/>
              <w:rPr>
                <w:rFonts w:ascii="宋体" w:hAnsi="宋体" w:eastAsia="宋体" w:cs="宋体"/>
                <w:i w:val="0"/>
                <w:strike w:val="0"/>
                <w:spacing w:val="0"/>
                <w:u w:val="none"/>
              </w:rPr>
            </w:pPr>
            <w:r>
              <w:rPr>
                <w:rFonts w:ascii="宋体" w:hAnsi="宋体" w:eastAsia="宋体" w:cs="宋体"/>
                <w:i w:val="0"/>
                <w:strike w:val="0"/>
                <w:spacing w:val="0"/>
                <w:u w:val="none"/>
              </w:rPr>
              <w:t>7</w:t>
            </w:r>
          </w:p>
        </w:tc>
        <w:tc>
          <w:tcPr>
            <w:tcW w:w="1650" w:type="dxa"/>
          </w:tcPr>
          <w:p w14:paraId="43FD83DC">
            <w:pPr>
              <w:jc w:val="left"/>
              <w:rPr>
                <w:rFonts w:ascii="宋体" w:hAnsi="宋体" w:eastAsia="宋体" w:cs="宋体"/>
                <w:i w:val="0"/>
                <w:strike w:val="0"/>
                <w:spacing w:val="0"/>
                <w:u w:val="none"/>
              </w:rPr>
            </w:pPr>
            <w:r>
              <w:rPr>
                <w:rFonts w:ascii="宋体" w:hAnsi="宋体" w:eastAsia="宋体" w:cs="宋体"/>
                <w:i w:val="0"/>
                <w:strike w:val="0"/>
                <w:spacing w:val="0"/>
                <w:u w:val="none"/>
              </w:rPr>
              <w:t>7</w:t>
            </w:r>
          </w:p>
        </w:tc>
        <w:tc>
          <w:tcPr>
            <w:tcW w:w="1650" w:type="dxa"/>
          </w:tcPr>
          <w:p w14:paraId="09291130">
            <w:pPr>
              <w:jc w:val="left"/>
              <w:rPr>
                <w:rFonts w:ascii="宋体" w:hAnsi="宋体" w:eastAsia="宋体" w:cs="宋体"/>
                <w:i w:val="0"/>
                <w:strike w:val="0"/>
                <w:spacing w:val="0"/>
                <w:u w:val="none"/>
              </w:rPr>
            </w:pPr>
            <w:r>
              <w:rPr>
                <w:rFonts w:ascii="宋体" w:hAnsi="宋体" w:eastAsia="宋体" w:cs="宋体"/>
                <w:i w:val="0"/>
                <w:strike w:val="0"/>
                <w:spacing w:val="0"/>
                <w:u w:val="none"/>
              </w:rPr>
              <w:t>0</w:t>
            </w:r>
          </w:p>
        </w:tc>
        <w:tc>
          <w:tcPr>
            <w:tcW w:w="1650" w:type="dxa"/>
          </w:tcPr>
          <w:p w14:paraId="09641FEA">
            <w:pPr>
              <w:jc w:val="left"/>
              <w:rPr>
                <w:rFonts w:ascii="宋体" w:hAnsi="宋体" w:eastAsia="宋体" w:cs="宋体"/>
                <w:i w:val="0"/>
                <w:strike w:val="0"/>
                <w:spacing w:val="0"/>
                <w:u w:val="none"/>
              </w:rPr>
            </w:pPr>
            <w:r>
              <w:rPr>
                <w:rFonts w:ascii="宋体" w:hAnsi="宋体" w:eastAsia="宋体" w:cs="宋体"/>
                <w:i w:val="0"/>
                <w:strike w:val="0"/>
                <w:spacing w:val="0"/>
                <w:u w:val="none"/>
              </w:rPr>
              <w:t>100%</w:t>
            </w:r>
          </w:p>
        </w:tc>
      </w:tr>
      <w:tr w14:paraId="74227BED">
        <w:tc>
          <w:tcPr>
            <w:tcW w:w="1650" w:type="dxa"/>
          </w:tcPr>
          <w:p w14:paraId="61CC4ABB">
            <w:pPr>
              <w:jc w:val="left"/>
              <w:rPr>
                <w:rFonts w:ascii="宋体" w:hAnsi="宋体" w:eastAsia="宋体" w:cs="宋体"/>
                <w:i w:val="0"/>
                <w:strike w:val="0"/>
                <w:spacing w:val="0"/>
                <w:u w:val="none"/>
              </w:rPr>
            </w:pPr>
            <w:r>
              <w:rPr>
                <w:rFonts w:ascii="宋体" w:hAnsi="宋体" w:eastAsia="宋体" w:cs="宋体"/>
                <w:i w:val="0"/>
                <w:strike w:val="0"/>
                <w:spacing w:val="0"/>
                <w:u w:val="none"/>
              </w:rPr>
              <w:t>权限管理与共享</w:t>
            </w:r>
          </w:p>
        </w:tc>
        <w:tc>
          <w:tcPr>
            <w:tcW w:w="1650" w:type="dxa"/>
          </w:tcPr>
          <w:p w14:paraId="0FA141B1">
            <w:pPr>
              <w:jc w:val="left"/>
              <w:rPr>
                <w:rFonts w:ascii="宋体" w:hAnsi="宋体" w:eastAsia="宋体" w:cs="宋体"/>
                <w:i w:val="0"/>
                <w:strike w:val="0"/>
                <w:spacing w:val="0"/>
                <w:u w:val="none"/>
              </w:rPr>
            </w:pPr>
            <w:r>
              <w:rPr>
                <w:rFonts w:ascii="宋体" w:hAnsi="宋体" w:eastAsia="宋体" w:cs="宋体"/>
                <w:i w:val="0"/>
                <w:strike w:val="0"/>
                <w:spacing w:val="0"/>
                <w:u w:val="none"/>
              </w:rPr>
              <w:t>7</w:t>
            </w:r>
          </w:p>
        </w:tc>
        <w:tc>
          <w:tcPr>
            <w:tcW w:w="1650" w:type="dxa"/>
          </w:tcPr>
          <w:p w14:paraId="6B53A919">
            <w:pPr>
              <w:jc w:val="left"/>
              <w:rPr>
                <w:rFonts w:ascii="宋体" w:hAnsi="宋体" w:eastAsia="宋体" w:cs="宋体"/>
                <w:i w:val="0"/>
                <w:strike w:val="0"/>
                <w:spacing w:val="0"/>
                <w:u w:val="none"/>
              </w:rPr>
            </w:pPr>
            <w:r>
              <w:rPr>
                <w:rFonts w:ascii="宋体" w:hAnsi="宋体" w:eastAsia="宋体" w:cs="宋体"/>
                <w:i w:val="0"/>
                <w:strike w:val="0"/>
                <w:spacing w:val="0"/>
                <w:u w:val="none"/>
              </w:rPr>
              <w:t>7</w:t>
            </w:r>
          </w:p>
        </w:tc>
        <w:tc>
          <w:tcPr>
            <w:tcW w:w="1650" w:type="dxa"/>
          </w:tcPr>
          <w:p w14:paraId="7C9286EC">
            <w:pPr>
              <w:jc w:val="left"/>
              <w:rPr>
                <w:rFonts w:ascii="宋体" w:hAnsi="宋体" w:eastAsia="宋体" w:cs="宋体"/>
                <w:i w:val="0"/>
                <w:strike w:val="0"/>
                <w:spacing w:val="0"/>
                <w:u w:val="none"/>
              </w:rPr>
            </w:pPr>
            <w:r>
              <w:rPr>
                <w:rFonts w:ascii="宋体" w:hAnsi="宋体" w:eastAsia="宋体" w:cs="宋体"/>
                <w:i w:val="0"/>
                <w:strike w:val="0"/>
                <w:spacing w:val="0"/>
                <w:u w:val="none"/>
              </w:rPr>
              <w:t>0</w:t>
            </w:r>
          </w:p>
        </w:tc>
        <w:tc>
          <w:tcPr>
            <w:tcW w:w="1650" w:type="dxa"/>
          </w:tcPr>
          <w:p w14:paraId="61B5E260">
            <w:pPr>
              <w:jc w:val="left"/>
              <w:rPr>
                <w:rFonts w:ascii="宋体" w:hAnsi="宋体" w:eastAsia="宋体" w:cs="宋体"/>
                <w:i w:val="0"/>
                <w:strike w:val="0"/>
                <w:spacing w:val="0"/>
                <w:u w:val="none"/>
              </w:rPr>
            </w:pPr>
            <w:r>
              <w:rPr>
                <w:rFonts w:ascii="宋体" w:hAnsi="宋体" w:eastAsia="宋体" w:cs="宋体"/>
                <w:i w:val="0"/>
                <w:strike w:val="0"/>
                <w:spacing w:val="0"/>
                <w:u w:val="none"/>
              </w:rPr>
              <w:t>100%</w:t>
            </w:r>
          </w:p>
        </w:tc>
      </w:tr>
      <w:tr w14:paraId="7BF84FE9">
        <w:tc>
          <w:tcPr>
            <w:tcW w:w="1650" w:type="dxa"/>
          </w:tcPr>
          <w:p w14:paraId="0F67FF77">
            <w:pPr>
              <w:jc w:val="left"/>
              <w:rPr>
                <w:rFonts w:ascii="宋体" w:hAnsi="宋体" w:eastAsia="宋体" w:cs="宋体"/>
                <w:b/>
                <w:i w:val="0"/>
                <w:strike w:val="0"/>
                <w:spacing w:val="0"/>
                <w:u w:val="none"/>
              </w:rPr>
            </w:pPr>
            <w:r>
              <w:rPr>
                <w:rFonts w:ascii="宋体" w:hAnsi="宋体" w:eastAsia="宋体" w:cs="宋体"/>
                <w:b/>
                <w:i w:val="0"/>
                <w:strike w:val="0"/>
                <w:spacing w:val="0"/>
                <w:u w:val="none"/>
              </w:rPr>
              <w:t>合计</w:t>
            </w:r>
          </w:p>
        </w:tc>
        <w:tc>
          <w:tcPr>
            <w:tcW w:w="1650" w:type="dxa"/>
          </w:tcPr>
          <w:p w14:paraId="43FFE366">
            <w:pPr>
              <w:jc w:val="left"/>
              <w:rPr>
                <w:rFonts w:ascii="宋体" w:hAnsi="宋体" w:eastAsia="宋体" w:cs="宋体"/>
                <w:b/>
                <w:i w:val="0"/>
                <w:strike w:val="0"/>
                <w:spacing w:val="0"/>
                <w:u w:val="none"/>
              </w:rPr>
            </w:pPr>
            <w:r>
              <w:rPr>
                <w:rFonts w:ascii="宋体" w:hAnsi="宋体" w:eastAsia="宋体" w:cs="宋体"/>
                <w:b/>
                <w:i w:val="0"/>
                <w:strike w:val="0"/>
                <w:spacing w:val="0"/>
                <w:u w:val="none"/>
              </w:rPr>
              <w:t>27</w:t>
            </w:r>
          </w:p>
        </w:tc>
        <w:tc>
          <w:tcPr>
            <w:tcW w:w="1650" w:type="dxa"/>
          </w:tcPr>
          <w:p w14:paraId="184CF71F">
            <w:pPr>
              <w:jc w:val="left"/>
              <w:rPr>
                <w:rFonts w:ascii="宋体" w:hAnsi="宋体" w:eastAsia="宋体" w:cs="宋体"/>
                <w:b/>
                <w:i w:val="0"/>
                <w:strike w:val="0"/>
                <w:spacing w:val="0"/>
                <w:u w:val="none"/>
              </w:rPr>
            </w:pPr>
            <w:r>
              <w:rPr>
                <w:rFonts w:ascii="宋体" w:hAnsi="宋体" w:eastAsia="宋体" w:cs="宋体"/>
                <w:b/>
                <w:i w:val="0"/>
                <w:strike w:val="0"/>
                <w:spacing w:val="0"/>
                <w:u w:val="none"/>
              </w:rPr>
              <w:t>27</w:t>
            </w:r>
          </w:p>
        </w:tc>
        <w:tc>
          <w:tcPr>
            <w:tcW w:w="1650" w:type="dxa"/>
          </w:tcPr>
          <w:p w14:paraId="27D5A20F">
            <w:pPr>
              <w:jc w:val="left"/>
              <w:rPr>
                <w:rFonts w:ascii="宋体" w:hAnsi="宋体" w:eastAsia="宋体" w:cs="宋体"/>
                <w:b/>
                <w:i w:val="0"/>
                <w:strike w:val="0"/>
                <w:spacing w:val="0"/>
                <w:u w:val="none"/>
              </w:rPr>
            </w:pPr>
            <w:r>
              <w:rPr>
                <w:rFonts w:ascii="宋体" w:hAnsi="宋体" w:eastAsia="宋体" w:cs="宋体"/>
                <w:b/>
                <w:i w:val="0"/>
                <w:strike w:val="0"/>
                <w:spacing w:val="0"/>
                <w:u w:val="none"/>
              </w:rPr>
              <w:t>0</w:t>
            </w:r>
          </w:p>
        </w:tc>
        <w:tc>
          <w:tcPr>
            <w:tcW w:w="1650" w:type="dxa"/>
          </w:tcPr>
          <w:p w14:paraId="15A5FB42">
            <w:pPr>
              <w:jc w:val="left"/>
              <w:rPr>
                <w:rFonts w:ascii="宋体" w:hAnsi="宋体" w:eastAsia="宋体" w:cs="宋体"/>
                <w:b/>
                <w:i w:val="0"/>
                <w:strike w:val="0"/>
                <w:spacing w:val="0"/>
                <w:u w:val="none"/>
              </w:rPr>
            </w:pPr>
            <w:r>
              <w:rPr>
                <w:rFonts w:ascii="宋体" w:hAnsi="宋体" w:eastAsia="宋体" w:cs="宋体"/>
                <w:b/>
                <w:i w:val="0"/>
                <w:strike w:val="0"/>
                <w:spacing w:val="0"/>
                <w:u w:val="none"/>
              </w:rPr>
              <w:t>100%</w:t>
            </w:r>
          </w:p>
        </w:tc>
      </w:tr>
    </w:tbl>
    <w:p w14:paraId="606A3E2A">
      <w:pPr>
        <w:pStyle w:val="3"/>
        <w:pBdr>
          <w:bottom w:val="none" w:color="auto" w:sz="0" w:space="0"/>
        </w:pBdr>
        <w:rPr>
          <w:b/>
          <w:i w:val="0"/>
          <w:strike w:val="0"/>
          <w:spacing w:val="0"/>
          <w:u w:val="none"/>
        </w:rPr>
      </w:pPr>
      <w:r>
        <w:rPr>
          <w:b/>
          <w:i w:val="0"/>
          <w:strike w:val="0"/>
          <w:spacing w:val="0"/>
          <w:u w:val="none"/>
        </w:rPr>
        <w:t>综合分析</w:t>
      </w:r>
    </w:p>
    <w:p w14:paraId="7B30413D">
      <w:pPr>
        <w:pStyle w:val="3"/>
        <w:pBdr>
          <w:bottom w:val="none" w:color="auto" w:sz="0" w:space="0"/>
        </w:pBdr>
        <w:rPr>
          <w:i w:val="0"/>
          <w:strike w:val="0"/>
          <w:spacing w:val="0"/>
          <w:u w:val="none"/>
        </w:rPr>
      </w:pPr>
      <w:r>
        <w:rPr>
          <w:i w:val="0"/>
          <w:strike w:val="0"/>
          <w:spacing w:val="0"/>
          <w:u w:val="none"/>
        </w:rPr>
        <w:t>用户与家庭组管理功能模块的</w:t>
      </w:r>
      <w:r>
        <w:rPr>
          <w:rFonts w:hint="eastAsia"/>
          <w:i w:val="0"/>
          <w:strike w:val="0"/>
          <w:spacing w:val="0"/>
          <w:u w:val="none"/>
        </w:rPr>
        <w:t>功能</w:t>
      </w:r>
      <w:r>
        <w:rPr>
          <w:i w:val="0"/>
          <w:strike w:val="0"/>
          <w:spacing w:val="0"/>
          <w:u w:val="none"/>
        </w:rPr>
        <w:t>测试整体表现优秀，所有测试用例均通过测试。从测试结果来看，用户认证可靠，注册、登录流程正常，JWT Token 机制工作稳定，安全性符合预期；家庭组管理完善，创建、加入、邀请等功能完整，业务规则执行严格；权限控制有效，RBAC 权限模型运行稳定，不同权限等级的访问控制准确；数据隔离安全，家庭成员退出或移除后，数据访问权限立即失效，保证数据安全。</w:t>
      </w:r>
    </w:p>
    <w:p w14:paraId="46E801CD">
      <w:pPr>
        <w:pStyle w:val="3"/>
        <w:pBdr>
          <w:bottom w:val="none" w:color="auto" w:sz="0" w:space="0"/>
        </w:pBdr>
        <w:rPr>
          <w:b/>
          <w:i w:val="0"/>
          <w:strike w:val="0"/>
          <w:spacing w:val="0"/>
          <w:u w:val="none"/>
        </w:rPr>
      </w:pPr>
      <w:r>
        <w:rPr>
          <w:b/>
          <w:i w:val="0"/>
          <w:strike w:val="0"/>
          <w:spacing w:val="0"/>
          <w:u w:val="none"/>
        </w:rPr>
        <w:t>改进建议</w:t>
      </w:r>
    </w:p>
    <w:p w14:paraId="143E2B7B">
      <w:pPr>
        <w:pStyle w:val="3"/>
        <w:rPr>
          <w:i w:val="0"/>
          <w:strike w:val="0"/>
          <w:spacing w:val="0"/>
          <w:u w:val="none"/>
        </w:rPr>
      </w:pPr>
      <w:r>
        <w:rPr>
          <w:i w:val="0"/>
          <w:strike w:val="0"/>
          <w:spacing w:val="0"/>
          <w:u w:val="none"/>
        </w:rPr>
        <w:t>增强密码安全性，建议增加密码强度校验，要求密码包含大小写字母、数字和特殊字符；优化邀请体验，建议支持批量邀请，一次生成多个邀请码，方便大规模家庭组管理；增加权限模板，建议提供预定义的权限模板（如"完全访问"、"仅查看"），简化权限配置；增强审计日志，建议记录所有敏感操作（如移除成员、转让权限）的详细日志，便于追溯。</w:t>
      </w:r>
    </w:p>
    <w:p w14:paraId="5C480977">
      <w:pPr>
        <w:pStyle w:val="5"/>
        <w:numPr>
          <w:ilvl w:val="2"/>
          <w:numId w:val="1"/>
        </w:numPr>
        <w:rPr>
          <w:rFonts w:hint="eastAsia"/>
        </w:rPr>
      </w:pPr>
      <w:bookmarkStart w:id="121" w:name="_Tocbzhnwa"/>
      <w:bookmarkStart w:id="122" w:name="_Toctk3dl4"/>
      <w:r>
        <w:rPr>
          <w:rFonts w:hint="eastAsia"/>
        </w:rPr>
        <w:t>测试经验总结</w:t>
      </w:r>
      <w:bookmarkEnd w:id="121"/>
      <w:bookmarkEnd w:id="122"/>
    </w:p>
    <w:p w14:paraId="4CE94A94">
      <w:pPr>
        <w:pStyle w:val="3"/>
        <w:rPr>
          <w:i w:val="0"/>
          <w:strike w:val="0"/>
          <w:spacing w:val="0"/>
          <w:u w:val="none"/>
        </w:rPr>
      </w:pPr>
      <w:r>
        <w:rPr>
          <w:i w:val="0"/>
          <w:strike w:val="0"/>
          <w:spacing w:val="0"/>
          <w:u w:val="none"/>
        </w:rPr>
        <w:t>在用户与家庭组管理功能模块的</w:t>
      </w:r>
      <w:r>
        <w:rPr>
          <w:rFonts w:hint="eastAsia"/>
          <w:i w:val="0"/>
          <w:strike w:val="0"/>
          <w:spacing w:val="0"/>
          <w:u w:val="none"/>
        </w:rPr>
        <w:t>功能</w:t>
      </w:r>
      <w:r>
        <w:rPr>
          <w:i w:val="0"/>
          <w:strike w:val="0"/>
          <w:spacing w:val="0"/>
          <w:u w:val="none"/>
        </w:rPr>
        <w:t>测试过程中，我们积累了以下经验。认证安全是基础，用户注册登录是系统的基础功能，需要严格测试各种正常和异常场景，确保认证安全。业务规则需要严格执行，单用户限建 1 个组、单用户限属 1 个组等业务规则需要在测试中验证，确保严格执行。权限测试需要覆盖所有场景，权限测试需要覆盖不同角色（组长、普通成员）、不同操作（查看、修改、删除）、不同状态（在组、退出、移除）的组合场景。WebSocket 通知测试不可忽视，家庭组操作的通知推送影响用户体验，需要测试通知的及时性和准确性。敏感操作需要二次确认，移除成员、转让权限等敏感操作需要二次确认，测试需要验证确认机制。数据一致性需要事务保证，家庭组操作涉及多表更新，需要使用数据库事务保证数据一致性。</w:t>
      </w:r>
    </w:p>
    <w:p w14:paraId="1A038BAA">
      <w:pPr>
        <w:pStyle w:val="4"/>
        <w:numPr>
          <w:ilvl w:val="1"/>
          <w:numId w:val="1"/>
        </w:numPr>
        <w:rPr>
          <w:i w:val="0"/>
          <w:strike w:val="0"/>
          <w:spacing w:val="0"/>
          <w:u w:val="none"/>
        </w:rPr>
      </w:pPr>
      <w:bookmarkStart w:id="123" w:name="_Toc1jmzo3"/>
      <w:bookmarkStart w:id="124" w:name="_Tocflutt6"/>
      <w:r>
        <w:rPr>
          <w:i w:val="0"/>
          <w:strike w:val="0"/>
          <w:spacing w:val="0"/>
          <w:u w:val="none"/>
        </w:rPr>
        <w:t>健康数据监测功能</w:t>
      </w:r>
      <w:bookmarkEnd w:id="123"/>
      <w:bookmarkEnd w:id="124"/>
    </w:p>
    <w:p w14:paraId="213D645B">
      <w:pPr>
        <w:pStyle w:val="5"/>
        <w:numPr>
          <w:ilvl w:val="2"/>
          <w:numId w:val="1"/>
        </w:numPr>
        <w:rPr>
          <w:i w:val="0"/>
          <w:strike w:val="0"/>
          <w:spacing w:val="0"/>
          <w:u w:val="none"/>
        </w:rPr>
      </w:pPr>
      <w:bookmarkStart w:id="125" w:name="_Tocyq50me"/>
      <w:bookmarkStart w:id="126" w:name="_Tocsg4qx3"/>
      <w:r>
        <w:rPr>
          <w:i w:val="0"/>
          <w:strike w:val="0"/>
          <w:spacing w:val="0"/>
          <w:u w:val="none"/>
        </w:rPr>
        <w:t>测试用例与结果分析</w:t>
      </w:r>
      <w:bookmarkEnd w:id="125"/>
      <w:bookmarkEnd w:id="126"/>
    </w:p>
    <w:p w14:paraId="69CE2C7D">
      <w:pPr>
        <w:pStyle w:val="3"/>
        <w:pBdr>
          <w:bottom w:val="none" w:color="auto" w:sz="0" w:space="0"/>
        </w:pBdr>
        <w:ind w:firstLine="0"/>
        <w:rPr>
          <w:rFonts w:hint="eastAsia"/>
          <w:b/>
        </w:rPr>
      </w:pPr>
      <w:r>
        <w:rPr>
          <w:rFonts w:hint="eastAsia"/>
          <w:b/>
        </w:rPr>
        <w:t>测试用例</w:t>
      </w:r>
    </w:p>
    <w:p w14:paraId="3D5369E0">
      <w:pPr>
        <w:pStyle w:val="3"/>
        <w:ind w:firstLine="480"/>
      </w:pP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1457"/>
        <w:gridCol w:w="1704"/>
        <w:gridCol w:w="1705"/>
        <w:gridCol w:w="1705"/>
      </w:tblGrid>
      <w:tr w14:paraId="064A6806">
        <w:trPr>
          <w:trHeight w:val="0" w:hRule="atLeast"/>
          <w:jc w:val="center"/>
        </w:trPr>
        <w:tc>
          <w:tcPr>
            <w:tcW w:w="1951" w:type="dxa"/>
            <w:tcBorders>
              <w:top w:val="single" w:color="auto" w:sz="8" w:space="0"/>
              <w:left w:val="nil"/>
            </w:tcBorders>
          </w:tcPr>
          <w:p w14:paraId="56C80713">
            <w:pPr>
              <w:jc w:val="center"/>
              <w:rPr>
                <w:rFonts w:eastAsia="宋体" w:cs="Times New Roman"/>
                <w:kern w:val="0"/>
                <w:szCs w:val="20"/>
              </w:rPr>
            </w:pPr>
            <w:r>
              <w:rPr>
                <w:rFonts w:hint="eastAsia" w:eastAsia="宋体" w:cs="Times New Roman"/>
                <w:kern w:val="0"/>
                <w:szCs w:val="20"/>
              </w:rPr>
              <w:t>用例编号</w:t>
            </w:r>
          </w:p>
        </w:tc>
        <w:tc>
          <w:tcPr>
            <w:tcW w:w="6571" w:type="dxa"/>
            <w:gridSpan w:val="4"/>
            <w:tcBorders>
              <w:top w:val="single" w:color="auto" w:sz="8" w:space="0"/>
              <w:right w:val="nil"/>
            </w:tcBorders>
          </w:tcPr>
          <w:p w14:paraId="6D459141">
            <w:pPr>
              <w:jc w:val="center"/>
              <w:rPr>
                <w:rFonts w:eastAsia="宋体" w:cs="Times New Roman"/>
                <w:kern w:val="0"/>
                <w:szCs w:val="20"/>
              </w:rPr>
            </w:pPr>
            <w:r>
              <w:rPr>
                <w:rFonts w:hint="eastAsia" w:eastAsia="宋体" w:cs="Times New Roman"/>
                <w:kern w:val="0"/>
                <w:szCs w:val="20"/>
              </w:rPr>
              <w:t>001</w:t>
            </w:r>
          </w:p>
        </w:tc>
      </w:tr>
      <w:tr w14:paraId="77CE8363">
        <w:trPr>
          <w:trHeight w:val="0" w:hRule="atLeast"/>
          <w:jc w:val="center"/>
        </w:trPr>
        <w:tc>
          <w:tcPr>
            <w:tcW w:w="1951" w:type="dxa"/>
            <w:tcBorders>
              <w:left w:val="nil"/>
            </w:tcBorders>
          </w:tcPr>
          <w:p w14:paraId="5E13B053">
            <w:pPr>
              <w:jc w:val="center"/>
              <w:rPr>
                <w:rFonts w:eastAsia="宋体" w:cs="Times New Roman"/>
                <w:kern w:val="0"/>
                <w:szCs w:val="20"/>
              </w:rPr>
            </w:pPr>
            <w:r>
              <w:rPr>
                <w:rFonts w:hint="eastAsia" w:eastAsia="宋体" w:cs="Times New Roman"/>
                <w:kern w:val="0"/>
                <w:szCs w:val="20"/>
              </w:rPr>
              <w:t>测试单元描述</w:t>
            </w:r>
          </w:p>
        </w:tc>
        <w:tc>
          <w:tcPr>
            <w:tcW w:w="6571" w:type="dxa"/>
            <w:gridSpan w:val="4"/>
            <w:tcBorders>
              <w:right w:val="nil"/>
            </w:tcBorders>
          </w:tcPr>
          <w:p w14:paraId="1FCF6259">
            <w:pPr>
              <w:jc w:val="center"/>
              <w:rPr>
                <w:rFonts w:eastAsia="宋体" w:cs="Times New Roman"/>
                <w:kern w:val="0"/>
                <w:szCs w:val="20"/>
              </w:rPr>
            </w:pPr>
            <w:r>
              <w:rPr>
                <w:rFonts w:ascii="宋体" w:hAnsi="宋体" w:eastAsia="宋体" w:cs="宋体"/>
                <w:i w:val="0"/>
                <w:strike w:val="0"/>
                <w:spacing w:val="0"/>
                <w:u w:val="none"/>
              </w:rPr>
              <w:t>健康数据自动采集功能测试</w:t>
            </w:r>
          </w:p>
        </w:tc>
      </w:tr>
      <w:tr w14:paraId="7EEFEF65">
        <w:trPr>
          <w:trHeight w:val="0" w:hRule="atLeast"/>
          <w:jc w:val="center"/>
        </w:trPr>
        <w:tc>
          <w:tcPr>
            <w:tcW w:w="1951" w:type="dxa"/>
            <w:tcBorders>
              <w:left w:val="nil"/>
            </w:tcBorders>
          </w:tcPr>
          <w:p w14:paraId="1E61A45C">
            <w:pPr>
              <w:jc w:val="center"/>
              <w:rPr>
                <w:rFonts w:eastAsia="宋体" w:cs="Times New Roman"/>
                <w:kern w:val="0"/>
                <w:szCs w:val="20"/>
              </w:rPr>
            </w:pPr>
            <w:r>
              <w:rPr>
                <w:rFonts w:hint="eastAsia" w:eastAsia="宋体" w:cs="Times New Roman"/>
                <w:kern w:val="0"/>
                <w:szCs w:val="20"/>
              </w:rPr>
              <w:t>用例目的</w:t>
            </w:r>
          </w:p>
        </w:tc>
        <w:tc>
          <w:tcPr>
            <w:tcW w:w="6571" w:type="dxa"/>
            <w:gridSpan w:val="4"/>
            <w:tcBorders>
              <w:right w:val="nil"/>
            </w:tcBorders>
          </w:tcPr>
          <w:p w14:paraId="4CF34B61">
            <w:pPr>
              <w:jc w:val="center"/>
              <w:rPr>
                <w:rFonts w:eastAsia="宋体" w:cs="Times New Roman"/>
                <w:kern w:val="0"/>
                <w:szCs w:val="20"/>
              </w:rPr>
            </w:pPr>
            <w:r>
              <w:rPr>
                <w:rFonts w:ascii="宋体" w:hAnsi="宋体" w:eastAsia="宋体" w:cs="宋体"/>
                <w:i w:val="0"/>
                <w:strike w:val="0"/>
                <w:spacing w:val="0"/>
                <w:u w:val="none"/>
              </w:rPr>
              <w:t>验证系统能够正确对接智能穿戴设备，自动同步健康数据</w:t>
            </w:r>
          </w:p>
        </w:tc>
      </w:tr>
      <w:tr w14:paraId="36E0E112">
        <w:trPr>
          <w:trHeight w:val="0" w:hRule="atLeast"/>
          <w:jc w:val="center"/>
        </w:trPr>
        <w:tc>
          <w:tcPr>
            <w:tcW w:w="1951" w:type="dxa"/>
            <w:tcBorders>
              <w:left w:val="nil"/>
            </w:tcBorders>
          </w:tcPr>
          <w:p w14:paraId="12BE9740">
            <w:pPr>
              <w:jc w:val="center"/>
              <w:rPr>
                <w:rFonts w:eastAsia="宋体" w:cs="Times New Roman"/>
                <w:kern w:val="0"/>
                <w:szCs w:val="20"/>
              </w:rPr>
            </w:pPr>
            <w:r>
              <w:rPr>
                <w:rFonts w:hint="eastAsia" w:eastAsia="宋体" w:cs="Times New Roman"/>
                <w:kern w:val="0"/>
                <w:szCs w:val="20"/>
              </w:rPr>
              <w:t>前提条件</w:t>
            </w:r>
          </w:p>
        </w:tc>
        <w:tc>
          <w:tcPr>
            <w:tcW w:w="6571" w:type="dxa"/>
            <w:gridSpan w:val="4"/>
            <w:tcBorders>
              <w:right w:val="nil"/>
            </w:tcBorders>
          </w:tcPr>
          <w:p w14:paraId="1EBD54BF">
            <w:pPr>
              <w:snapToGrid/>
              <w:spacing w:line="240" w:lineRule="auto"/>
              <w:jc w:val="center"/>
            </w:pPr>
            <w:r>
              <w:rPr>
                <w:rFonts w:ascii="宋体" w:hAnsi="宋体" w:eastAsia="宋体" w:cs="宋体"/>
                <w:i w:val="0"/>
                <w:strike w:val="0"/>
                <w:spacing w:val="0"/>
                <w:u w:val="none"/>
              </w:rPr>
              <w:t>1. 测试用户已登录并绑定智能手环</w:t>
            </w:r>
          </w:p>
          <w:p w14:paraId="796AE126">
            <w:pPr>
              <w:snapToGrid/>
              <w:spacing w:line="240" w:lineRule="auto"/>
              <w:jc w:val="center"/>
            </w:pPr>
            <w:r>
              <w:rPr>
                <w:rFonts w:ascii="宋体" w:hAnsi="宋体" w:eastAsia="宋体" w:cs="宋体"/>
                <w:i w:val="0"/>
                <w:strike w:val="0"/>
                <w:spacing w:val="0"/>
                <w:u w:val="none"/>
              </w:rPr>
              <w:t>2. 设备蓝牙连接正常</w:t>
            </w:r>
          </w:p>
          <w:p w14:paraId="60DC2D35">
            <w:pPr>
              <w:jc w:val="center"/>
              <w:rPr>
                <w:rFonts w:eastAsia="宋体" w:cs="Times New Roman"/>
                <w:kern w:val="0"/>
                <w:szCs w:val="20"/>
              </w:rPr>
            </w:pPr>
            <w:r>
              <w:rPr>
                <w:rFonts w:ascii="宋体" w:hAnsi="宋体" w:eastAsia="宋体" w:cs="宋体"/>
                <w:i w:val="0"/>
                <w:strike w:val="0"/>
                <w:spacing w:val="0"/>
                <w:u w:val="none"/>
              </w:rPr>
              <w:t>3. 数据采集服务已启动</w:t>
            </w:r>
          </w:p>
        </w:tc>
      </w:tr>
      <w:tr w14:paraId="53123A20">
        <w:trPr>
          <w:trHeight w:val="0" w:hRule="atLeast"/>
          <w:jc w:val="center"/>
        </w:trPr>
        <w:tc>
          <w:tcPr>
            <w:tcW w:w="1951" w:type="dxa"/>
            <w:tcBorders>
              <w:left w:val="nil"/>
            </w:tcBorders>
          </w:tcPr>
          <w:p w14:paraId="3006C147">
            <w:pPr>
              <w:jc w:val="center"/>
              <w:rPr>
                <w:rFonts w:eastAsia="宋体" w:cs="Times New Roman"/>
                <w:kern w:val="0"/>
                <w:szCs w:val="20"/>
              </w:rPr>
            </w:pPr>
            <w:r>
              <w:rPr>
                <w:rFonts w:hint="eastAsia" w:eastAsia="宋体" w:cs="Times New Roman"/>
                <w:kern w:val="0"/>
                <w:szCs w:val="20"/>
              </w:rPr>
              <w:t>特殊的规程说明</w:t>
            </w:r>
          </w:p>
        </w:tc>
        <w:tc>
          <w:tcPr>
            <w:tcW w:w="6571" w:type="dxa"/>
            <w:gridSpan w:val="4"/>
            <w:tcBorders>
              <w:right w:val="nil"/>
            </w:tcBorders>
          </w:tcPr>
          <w:p w14:paraId="7BF7EF01">
            <w:pPr>
              <w:jc w:val="center"/>
              <w:rPr>
                <w:rFonts w:eastAsia="宋体" w:cs="Times New Roman"/>
                <w:kern w:val="0"/>
                <w:szCs w:val="20"/>
              </w:rPr>
            </w:pPr>
            <w:r>
              <w:rPr>
                <w:rFonts w:ascii="宋体" w:hAnsi="宋体" w:eastAsia="宋体" w:cs="宋体"/>
                <w:i w:val="0"/>
                <w:strike w:val="0"/>
                <w:spacing w:val="0"/>
                <w:u w:val="none"/>
              </w:rPr>
              <w:t>需要模拟真实设备数据上传场景</w:t>
            </w:r>
          </w:p>
        </w:tc>
      </w:tr>
      <w:tr w14:paraId="1AA79736">
        <w:trPr>
          <w:trHeight w:val="0" w:hRule="atLeast"/>
          <w:jc w:val="center"/>
        </w:trPr>
        <w:tc>
          <w:tcPr>
            <w:tcW w:w="1951" w:type="dxa"/>
            <w:tcBorders>
              <w:left w:val="nil"/>
              <w:bottom w:val="single" w:color="auto" w:sz="4" w:space="0"/>
            </w:tcBorders>
          </w:tcPr>
          <w:p w14:paraId="294B8E17">
            <w:pPr>
              <w:jc w:val="center"/>
              <w:rPr>
                <w:rFonts w:eastAsia="宋体" w:cs="Times New Roman"/>
                <w:kern w:val="0"/>
                <w:szCs w:val="20"/>
              </w:rPr>
            </w:pPr>
            <w:r>
              <w:rPr>
                <w:rFonts w:hint="eastAsia" w:eastAsia="宋体" w:cs="Times New Roman"/>
                <w:kern w:val="0"/>
                <w:szCs w:val="20"/>
              </w:rPr>
              <w:t>用例间的依赖关系</w:t>
            </w:r>
          </w:p>
        </w:tc>
        <w:tc>
          <w:tcPr>
            <w:tcW w:w="6571" w:type="dxa"/>
            <w:gridSpan w:val="4"/>
            <w:tcBorders>
              <w:bottom w:val="single" w:color="auto" w:sz="4" w:space="0"/>
              <w:right w:val="nil"/>
            </w:tcBorders>
          </w:tcPr>
          <w:p w14:paraId="33AA1501">
            <w:pPr>
              <w:jc w:val="center"/>
              <w:rPr>
                <w:rFonts w:eastAsia="宋体" w:cs="Times New Roman"/>
                <w:kern w:val="0"/>
                <w:szCs w:val="20"/>
              </w:rPr>
            </w:pPr>
            <w:r>
              <w:rPr>
                <w:rFonts w:hint="eastAsia" w:eastAsia="宋体" w:cs="Times New Roman"/>
                <w:kern w:val="0"/>
                <w:szCs w:val="20"/>
              </w:rPr>
              <w:t>无</w:t>
            </w:r>
          </w:p>
        </w:tc>
      </w:tr>
      <w:tr w14:paraId="748653E5">
        <w:trPr>
          <w:trHeight w:val="0" w:hRule="atLeast"/>
          <w:jc w:val="center"/>
        </w:trPr>
        <w:tc>
          <w:tcPr>
            <w:tcW w:w="1951" w:type="dxa"/>
            <w:tcBorders>
              <w:left w:val="nil"/>
            </w:tcBorders>
            <w:shd w:val="clear" w:color="auto" w:fill="D8D8D8" w:themeFill="background1" w:themeFillShade="D9"/>
          </w:tcPr>
          <w:p w14:paraId="17102C2B">
            <w:pPr>
              <w:jc w:val="center"/>
              <w:rPr>
                <w:rFonts w:eastAsia="宋体" w:cs="Times New Roman"/>
                <w:kern w:val="0"/>
                <w:szCs w:val="20"/>
              </w:rPr>
            </w:pPr>
            <w:r>
              <w:rPr>
                <w:rFonts w:hint="eastAsia" w:eastAsia="宋体" w:cs="Times New Roman"/>
                <w:kern w:val="0"/>
                <w:szCs w:val="20"/>
              </w:rPr>
              <w:t>具体步骤</w:t>
            </w:r>
          </w:p>
        </w:tc>
        <w:tc>
          <w:tcPr>
            <w:tcW w:w="1457" w:type="dxa"/>
            <w:shd w:val="clear" w:color="auto" w:fill="D8D8D8" w:themeFill="background1" w:themeFillShade="D9"/>
          </w:tcPr>
          <w:p w14:paraId="22CD36B7">
            <w:pPr>
              <w:jc w:val="center"/>
              <w:rPr>
                <w:rFonts w:eastAsia="宋体" w:cs="Times New Roman"/>
                <w:kern w:val="0"/>
                <w:szCs w:val="20"/>
              </w:rPr>
            </w:pPr>
            <w:r>
              <w:rPr>
                <w:rFonts w:hint="eastAsia" w:eastAsia="宋体" w:cs="Times New Roman"/>
                <w:kern w:val="0"/>
                <w:szCs w:val="20"/>
              </w:rPr>
              <w:t>输入</w:t>
            </w:r>
          </w:p>
        </w:tc>
        <w:tc>
          <w:tcPr>
            <w:tcW w:w="1704" w:type="dxa"/>
            <w:shd w:val="clear" w:color="auto" w:fill="D8D8D8" w:themeFill="background1" w:themeFillShade="D9"/>
          </w:tcPr>
          <w:p w14:paraId="7B61AD7C">
            <w:pPr>
              <w:jc w:val="center"/>
              <w:rPr>
                <w:rFonts w:eastAsia="宋体" w:cs="Times New Roman"/>
                <w:kern w:val="0"/>
                <w:szCs w:val="20"/>
              </w:rPr>
            </w:pPr>
            <w:r>
              <w:rPr>
                <w:rFonts w:hint="eastAsia" w:eastAsia="宋体" w:cs="Times New Roman"/>
                <w:kern w:val="0"/>
                <w:szCs w:val="20"/>
              </w:rPr>
              <w:t>期望输出</w:t>
            </w:r>
          </w:p>
        </w:tc>
        <w:tc>
          <w:tcPr>
            <w:tcW w:w="1705" w:type="dxa"/>
            <w:shd w:val="clear" w:color="auto" w:fill="D8D8D8" w:themeFill="background1" w:themeFillShade="D9"/>
          </w:tcPr>
          <w:p w14:paraId="2DF5C104">
            <w:pPr>
              <w:jc w:val="center"/>
              <w:rPr>
                <w:rFonts w:eastAsia="宋体" w:cs="Times New Roman"/>
                <w:kern w:val="0"/>
                <w:szCs w:val="20"/>
              </w:rPr>
            </w:pPr>
            <w:r>
              <w:rPr>
                <w:rFonts w:hint="eastAsia" w:eastAsia="宋体" w:cs="Times New Roman"/>
                <w:kern w:val="0"/>
                <w:szCs w:val="20"/>
              </w:rPr>
              <w:t>实际输出</w:t>
            </w:r>
          </w:p>
        </w:tc>
        <w:tc>
          <w:tcPr>
            <w:tcW w:w="1705" w:type="dxa"/>
            <w:tcBorders>
              <w:right w:val="nil"/>
            </w:tcBorders>
            <w:shd w:val="clear" w:color="auto" w:fill="D8D8D8" w:themeFill="background1" w:themeFillShade="D9"/>
          </w:tcPr>
          <w:p w14:paraId="62520E74">
            <w:pPr>
              <w:jc w:val="center"/>
              <w:rPr>
                <w:rFonts w:eastAsia="宋体" w:cs="Times New Roman"/>
                <w:kern w:val="0"/>
                <w:szCs w:val="20"/>
              </w:rPr>
            </w:pPr>
            <w:r>
              <w:rPr>
                <w:rFonts w:hint="eastAsia" w:eastAsia="宋体" w:cs="Times New Roman"/>
                <w:kern w:val="0"/>
                <w:szCs w:val="20"/>
              </w:rPr>
              <w:t>备注</w:t>
            </w:r>
          </w:p>
        </w:tc>
      </w:tr>
      <w:tr w14:paraId="4B903C0E">
        <w:trPr>
          <w:trHeight w:val="0" w:hRule="atLeast"/>
          <w:jc w:val="center"/>
        </w:trPr>
        <w:tc>
          <w:tcPr>
            <w:tcW w:w="1951" w:type="dxa"/>
            <w:tcBorders>
              <w:left w:val="nil"/>
            </w:tcBorders>
          </w:tcPr>
          <w:p w14:paraId="37A68EC8">
            <w:pPr>
              <w:jc w:val="center"/>
              <w:rPr>
                <w:rFonts w:eastAsia="宋体" w:cs="Times New Roman"/>
                <w:kern w:val="0"/>
                <w:szCs w:val="20"/>
              </w:rPr>
            </w:pPr>
            <w:r>
              <w:rPr>
                <w:rFonts w:hint="eastAsia" w:eastAsia="宋体" w:cs="Times New Roman"/>
                <w:kern w:val="0"/>
                <w:szCs w:val="20"/>
              </w:rPr>
              <w:t>1</w:t>
            </w:r>
          </w:p>
        </w:tc>
        <w:tc>
          <w:tcPr>
            <w:tcW w:w="1457" w:type="dxa"/>
          </w:tcPr>
          <w:p w14:paraId="4F316367">
            <w:pPr>
              <w:jc w:val="center"/>
              <w:rPr>
                <w:rFonts w:eastAsia="宋体" w:cs="Times New Roman"/>
                <w:kern w:val="0"/>
                <w:szCs w:val="20"/>
              </w:rPr>
            </w:pPr>
            <w:r>
              <w:rPr>
                <w:rFonts w:ascii="宋体" w:hAnsi="宋体" w:eastAsia="宋体" w:cs="宋体"/>
                <w:i w:val="0"/>
                <w:strike w:val="0"/>
                <w:spacing w:val="0"/>
                <w:u w:val="none"/>
              </w:rPr>
              <w:t>智能手环同步心率数据（75 次/分钟）</w:t>
            </w:r>
          </w:p>
        </w:tc>
        <w:tc>
          <w:tcPr>
            <w:tcW w:w="1704" w:type="dxa"/>
          </w:tcPr>
          <w:p w14:paraId="54165A9B">
            <w:pPr>
              <w:jc w:val="center"/>
              <w:rPr>
                <w:rFonts w:eastAsia="宋体" w:cs="Times New Roman"/>
                <w:kern w:val="0"/>
                <w:szCs w:val="20"/>
              </w:rPr>
            </w:pPr>
            <w:r>
              <w:rPr>
                <w:rFonts w:ascii="宋体" w:hAnsi="宋体" w:eastAsia="宋体" w:cs="宋体"/>
                <w:i w:val="0"/>
                <w:strike w:val="0"/>
                <w:spacing w:val="0"/>
                <w:u w:val="none"/>
              </w:rPr>
              <w:t>数据采集成功，保存到数据库</w:t>
            </w:r>
          </w:p>
        </w:tc>
        <w:tc>
          <w:tcPr>
            <w:tcW w:w="1705" w:type="dxa"/>
          </w:tcPr>
          <w:p w14:paraId="4493885D">
            <w:pPr>
              <w:jc w:val="center"/>
              <w:rPr>
                <w:rFonts w:eastAsia="宋体" w:cs="Times New Roman"/>
                <w:kern w:val="0"/>
                <w:szCs w:val="20"/>
              </w:rPr>
            </w:pPr>
            <w:r>
              <w:rPr>
                <w:rFonts w:hint="eastAsia" w:eastAsia="宋体" w:cs="Times New Roman"/>
                <w:kern w:val="0"/>
                <w:szCs w:val="20"/>
              </w:rPr>
              <w:t>无</w:t>
            </w:r>
          </w:p>
        </w:tc>
        <w:tc>
          <w:tcPr>
            <w:tcW w:w="1705" w:type="dxa"/>
            <w:tcBorders>
              <w:right w:val="nil"/>
            </w:tcBorders>
          </w:tcPr>
          <w:p w14:paraId="1812B001">
            <w:pPr>
              <w:snapToGrid/>
              <w:spacing w:line="240" w:lineRule="auto"/>
            </w:pPr>
            <w:r>
              <w:rPr>
                <w:rFonts w:ascii="宋体" w:hAnsi="宋体" w:eastAsia="宋体" w:cs="宋体"/>
                <w:i w:val="0"/>
                <w:strike w:val="0"/>
                <w:spacing w:val="0"/>
                <w:u w:val="none"/>
              </w:rPr>
              <w:t>无硬件设备，无法测试</w:t>
            </w:r>
          </w:p>
          <w:p w14:paraId="0DB72E26">
            <w:pPr>
              <w:jc w:val="center"/>
              <w:rPr>
                <w:rFonts w:eastAsia="宋体" w:cs="Times New Roman"/>
                <w:kern w:val="0"/>
                <w:szCs w:val="20"/>
              </w:rPr>
            </w:pPr>
          </w:p>
        </w:tc>
      </w:tr>
      <w:tr w14:paraId="47B18765">
        <w:trPr>
          <w:trHeight w:val="0" w:hRule="atLeast"/>
          <w:jc w:val="center"/>
        </w:trPr>
        <w:tc>
          <w:tcPr>
            <w:tcW w:w="1951" w:type="dxa"/>
            <w:tcBorders>
              <w:left w:val="nil"/>
            </w:tcBorders>
          </w:tcPr>
          <w:p w14:paraId="2B1AE51E">
            <w:pPr>
              <w:jc w:val="center"/>
              <w:rPr>
                <w:rFonts w:eastAsia="宋体" w:cs="Times New Roman"/>
                <w:kern w:val="0"/>
                <w:szCs w:val="20"/>
              </w:rPr>
            </w:pPr>
            <w:r>
              <w:rPr>
                <w:rFonts w:hint="eastAsia" w:eastAsia="宋体" w:cs="Times New Roman"/>
                <w:kern w:val="0"/>
                <w:szCs w:val="20"/>
              </w:rPr>
              <w:t>2</w:t>
            </w:r>
          </w:p>
        </w:tc>
        <w:tc>
          <w:tcPr>
            <w:tcW w:w="1457" w:type="dxa"/>
          </w:tcPr>
          <w:p w14:paraId="4EE82606">
            <w:pPr>
              <w:jc w:val="center"/>
              <w:rPr>
                <w:rFonts w:eastAsia="宋体" w:cs="Times New Roman"/>
                <w:kern w:val="0"/>
                <w:szCs w:val="20"/>
              </w:rPr>
            </w:pPr>
            <w:r>
              <w:rPr>
                <w:rFonts w:ascii="宋体" w:hAnsi="宋体" w:eastAsia="宋体" w:cs="宋体"/>
                <w:i w:val="0"/>
                <w:strike w:val="0"/>
                <w:spacing w:val="0"/>
                <w:u w:val="none"/>
              </w:rPr>
              <w:t>智能手环同步血压数据（120/80mmHg）</w:t>
            </w:r>
          </w:p>
        </w:tc>
        <w:tc>
          <w:tcPr>
            <w:tcW w:w="1704" w:type="dxa"/>
          </w:tcPr>
          <w:p w14:paraId="4D72C7CA">
            <w:pPr>
              <w:jc w:val="center"/>
              <w:rPr>
                <w:rFonts w:eastAsia="宋体" w:cs="Times New Roman"/>
                <w:kern w:val="0"/>
                <w:szCs w:val="20"/>
              </w:rPr>
            </w:pPr>
            <w:r>
              <w:rPr>
                <w:rFonts w:ascii="宋体" w:hAnsi="宋体" w:eastAsia="宋体" w:cs="宋体"/>
                <w:i w:val="0"/>
                <w:strike w:val="0"/>
                <w:spacing w:val="0"/>
                <w:u w:val="none"/>
              </w:rPr>
              <w:t>数据采集成功，保存到数据库</w:t>
            </w:r>
          </w:p>
        </w:tc>
        <w:tc>
          <w:tcPr>
            <w:tcW w:w="1705" w:type="dxa"/>
          </w:tcPr>
          <w:p w14:paraId="229BE8E6">
            <w:pPr>
              <w:jc w:val="center"/>
              <w:rPr>
                <w:rFonts w:eastAsia="宋体" w:cs="Times New Roman"/>
                <w:kern w:val="0"/>
                <w:szCs w:val="20"/>
              </w:rPr>
            </w:pPr>
            <w:r>
              <w:rPr>
                <w:rFonts w:hint="eastAsia" w:eastAsia="宋体" w:cs="Times New Roman"/>
                <w:kern w:val="0"/>
                <w:szCs w:val="20"/>
              </w:rPr>
              <w:t>无</w:t>
            </w:r>
          </w:p>
        </w:tc>
        <w:tc>
          <w:tcPr>
            <w:tcW w:w="1705" w:type="dxa"/>
            <w:tcBorders>
              <w:right w:val="nil"/>
            </w:tcBorders>
          </w:tcPr>
          <w:p w14:paraId="149A7071">
            <w:pPr>
              <w:snapToGrid/>
              <w:spacing w:line="240" w:lineRule="auto"/>
            </w:pPr>
            <w:r>
              <w:rPr>
                <w:rFonts w:ascii="宋体" w:hAnsi="宋体" w:eastAsia="宋体" w:cs="宋体"/>
                <w:i w:val="0"/>
                <w:strike w:val="0"/>
                <w:spacing w:val="0"/>
                <w:u w:val="none"/>
              </w:rPr>
              <w:t>无硬件设备，无法测试</w:t>
            </w:r>
          </w:p>
          <w:p w14:paraId="0C792E89">
            <w:pPr>
              <w:jc w:val="center"/>
              <w:rPr>
                <w:rFonts w:eastAsia="宋体" w:cs="Times New Roman"/>
                <w:kern w:val="0"/>
                <w:szCs w:val="20"/>
              </w:rPr>
            </w:pPr>
          </w:p>
        </w:tc>
      </w:tr>
      <w:tr w14:paraId="65EF4D8A">
        <w:trPr>
          <w:trHeight w:val="0" w:hRule="atLeast"/>
          <w:jc w:val="center"/>
        </w:trPr>
        <w:tc>
          <w:tcPr>
            <w:tcW w:w="1951" w:type="dxa"/>
            <w:tcBorders>
              <w:left w:val="nil"/>
              <w:bottom w:val="single" w:color="auto" w:sz="8" w:space="0"/>
            </w:tcBorders>
          </w:tcPr>
          <w:p w14:paraId="1BD9B55B">
            <w:pPr>
              <w:jc w:val="center"/>
              <w:rPr>
                <w:rFonts w:eastAsia="宋体" w:cs="Times New Roman"/>
                <w:kern w:val="0"/>
                <w:szCs w:val="20"/>
              </w:rPr>
            </w:pPr>
            <w:r>
              <w:rPr>
                <w:rFonts w:hint="eastAsia" w:eastAsia="宋体" w:cs="Times New Roman"/>
                <w:kern w:val="0"/>
                <w:szCs w:val="20"/>
              </w:rPr>
              <w:t>3</w:t>
            </w:r>
          </w:p>
        </w:tc>
        <w:tc>
          <w:tcPr>
            <w:tcW w:w="1457" w:type="dxa"/>
            <w:tcBorders>
              <w:bottom w:val="single" w:color="auto" w:sz="8" w:space="0"/>
            </w:tcBorders>
          </w:tcPr>
          <w:p w14:paraId="31BB1418">
            <w:pPr>
              <w:jc w:val="center"/>
              <w:rPr>
                <w:rFonts w:eastAsia="宋体" w:cs="Times New Roman"/>
                <w:kern w:val="0"/>
                <w:szCs w:val="20"/>
              </w:rPr>
            </w:pPr>
            <w:r>
              <w:rPr>
                <w:rFonts w:ascii="宋体" w:hAnsi="宋体" w:eastAsia="宋体" w:cs="宋体"/>
                <w:i w:val="0"/>
                <w:strike w:val="0"/>
                <w:spacing w:val="0"/>
                <w:u w:val="none"/>
              </w:rPr>
              <w:t>智能手环同步血糖数据（5.6mmol/L）</w:t>
            </w:r>
          </w:p>
        </w:tc>
        <w:tc>
          <w:tcPr>
            <w:tcW w:w="1704" w:type="dxa"/>
            <w:tcBorders>
              <w:bottom w:val="single" w:color="auto" w:sz="8" w:space="0"/>
            </w:tcBorders>
          </w:tcPr>
          <w:p w14:paraId="1A890AB9">
            <w:pPr>
              <w:jc w:val="center"/>
              <w:rPr>
                <w:rFonts w:eastAsia="宋体" w:cs="Times New Roman"/>
                <w:kern w:val="0"/>
                <w:szCs w:val="20"/>
              </w:rPr>
            </w:pPr>
            <w:r>
              <w:rPr>
                <w:rFonts w:ascii="宋体" w:hAnsi="宋体" w:eastAsia="宋体" w:cs="宋体"/>
                <w:i w:val="0"/>
                <w:strike w:val="0"/>
                <w:spacing w:val="0"/>
                <w:u w:val="none"/>
              </w:rPr>
              <w:t>数据采集成功，保存到数据库</w:t>
            </w:r>
          </w:p>
        </w:tc>
        <w:tc>
          <w:tcPr>
            <w:tcW w:w="1705" w:type="dxa"/>
            <w:tcBorders>
              <w:bottom w:val="single" w:color="auto" w:sz="8" w:space="0"/>
            </w:tcBorders>
          </w:tcPr>
          <w:p w14:paraId="490054D2">
            <w:pPr>
              <w:jc w:val="center"/>
              <w:rPr>
                <w:rFonts w:eastAsia="宋体" w:cs="Times New Roman"/>
                <w:kern w:val="0"/>
                <w:szCs w:val="20"/>
              </w:rPr>
            </w:pPr>
            <w:r>
              <w:rPr>
                <w:rFonts w:hint="eastAsia" w:eastAsia="宋体" w:cs="Times New Roman"/>
                <w:kern w:val="0"/>
                <w:szCs w:val="20"/>
              </w:rPr>
              <w:t>无</w:t>
            </w:r>
          </w:p>
        </w:tc>
        <w:tc>
          <w:tcPr>
            <w:tcW w:w="1705" w:type="dxa"/>
            <w:tcBorders>
              <w:bottom w:val="single" w:color="auto" w:sz="8" w:space="0"/>
              <w:right w:val="nil"/>
            </w:tcBorders>
          </w:tcPr>
          <w:p w14:paraId="1E25CE5C">
            <w:pPr>
              <w:snapToGrid/>
              <w:spacing w:line="240" w:lineRule="auto"/>
            </w:pPr>
            <w:r>
              <w:rPr>
                <w:rFonts w:ascii="宋体" w:hAnsi="宋体" w:eastAsia="宋体" w:cs="宋体"/>
                <w:i w:val="0"/>
                <w:strike w:val="0"/>
                <w:spacing w:val="0"/>
                <w:u w:val="none"/>
              </w:rPr>
              <w:t>无硬件设备，无法测试</w:t>
            </w:r>
          </w:p>
          <w:p w14:paraId="1B01D5DD">
            <w:pPr>
              <w:jc w:val="center"/>
              <w:rPr>
                <w:rFonts w:eastAsia="宋体" w:cs="Times New Roman"/>
                <w:kern w:val="0"/>
                <w:szCs w:val="20"/>
              </w:rPr>
            </w:pPr>
          </w:p>
        </w:tc>
      </w:tr>
      <w:tr w14:paraId="05121253">
        <w:trPr>
          <w:trHeight w:val="0" w:hRule="atLeast"/>
          <w:jc w:val="center"/>
        </w:trPr>
        <w:tc>
          <w:tcPr>
            <w:tcW w:w="1951" w:type="dxa"/>
            <w:tcBorders>
              <w:left w:val="nil"/>
              <w:bottom w:val="single" w:color="auto" w:sz="8" w:space="0"/>
            </w:tcBorders>
          </w:tcPr>
          <w:p w14:paraId="4AE6830F">
            <w:pPr>
              <w:jc w:val="center"/>
              <w:rPr>
                <w:rFonts w:eastAsia="宋体" w:cs="Times New Roman"/>
                <w:kern w:val="0"/>
                <w:szCs w:val="20"/>
              </w:rPr>
            </w:pPr>
            <w:r>
              <w:rPr>
                <w:rFonts w:hint="eastAsia" w:eastAsia="宋体" w:cs="Times New Roman"/>
                <w:kern w:val="0"/>
                <w:szCs w:val="20"/>
              </w:rPr>
              <w:t>4</w:t>
            </w:r>
          </w:p>
        </w:tc>
        <w:tc>
          <w:tcPr>
            <w:tcW w:w="1457" w:type="dxa"/>
            <w:tcBorders>
              <w:bottom w:val="single" w:color="auto" w:sz="8" w:space="0"/>
            </w:tcBorders>
          </w:tcPr>
          <w:p w14:paraId="787745E3">
            <w:pPr>
              <w:jc w:val="center"/>
              <w:rPr>
                <w:rFonts w:eastAsia="宋体" w:cs="Times New Roman"/>
                <w:kern w:val="0"/>
                <w:szCs w:val="20"/>
              </w:rPr>
            </w:pPr>
            <w:r>
              <w:rPr>
                <w:rFonts w:ascii="宋体" w:hAnsi="宋体" w:eastAsia="宋体" w:cs="宋体"/>
                <w:i w:val="0"/>
                <w:strike w:val="0"/>
                <w:spacing w:val="0"/>
                <w:u w:val="none"/>
              </w:rPr>
              <w:t>智能手环同步睡眠数据（7.5 小时）</w:t>
            </w:r>
          </w:p>
        </w:tc>
        <w:tc>
          <w:tcPr>
            <w:tcW w:w="1704" w:type="dxa"/>
            <w:tcBorders>
              <w:bottom w:val="single" w:color="auto" w:sz="8" w:space="0"/>
            </w:tcBorders>
          </w:tcPr>
          <w:p w14:paraId="7D3A554B">
            <w:pPr>
              <w:jc w:val="center"/>
              <w:rPr>
                <w:rFonts w:eastAsia="宋体" w:cs="Times New Roman"/>
                <w:kern w:val="0"/>
                <w:szCs w:val="20"/>
              </w:rPr>
            </w:pPr>
            <w:r>
              <w:rPr>
                <w:rFonts w:ascii="宋体" w:hAnsi="宋体" w:eastAsia="宋体" w:cs="宋体"/>
                <w:i w:val="0"/>
                <w:strike w:val="0"/>
                <w:spacing w:val="0"/>
                <w:u w:val="none"/>
              </w:rPr>
              <w:t>数据采集成功，保存到数据库</w:t>
            </w:r>
          </w:p>
        </w:tc>
        <w:tc>
          <w:tcPr>
            <w:tcW w:w="1705" w:type="dxa"/>
            <w:tcBorders>
              <w:bottom w:val="single" w:color="auto" w:sz="8" w:space="0"/>
            </w:tcBorders>
          </w:tcPr>
          <w:p w14:paraId="7B000A11">
            <w:pPr>
              <w:jc w:val="center"/>
              <w:rPr>
                <w:rFonts w:eastAsia="宋体" w:cs="Times New Roman"/>
                <w:kern w:val="0"/>
                <w:szCs w:val="20"/>
              </w:rPr>
            </w:pPr>
            <w:r>
              <w:rPr>
                <w:rFonts w:hint="eastAsia" w:eastAsia="宋体" w:cs="Times New Roman"/>
                <w:kern w:val="0"/>
                <w:szCs w:val="20"/>
              </w:rPr>
              <w:t>无</w:t>
            </w:r>
          </w:p>
        </w:tc>
        <w:tc>
          <w:tcPr>
            <w:tcW w:w="1705" w:type="dxa"/>
            <w:tcBorders>
              <w:bottom w:val="single" w:color="auto" w:sz="8" w:space="0"/>
              <w:right w:val="nil"/>
            </w:tcBorders>
          </w:tcPr>
          <w:p w14:paraId="60091C1F">
            <w:pPr>
              <w:snapToGrid/>
              <w:spacing w:line="240" w:lineRule="auto"/>
            </w:pPr>
            <w:r>
              <w:rPr>
                <w:rFonts w:ascii="宋体" w:hAnsi="宋体" w:eastAsia="宋体" w:cs="宋体"/>
                <w:i w:val="0"/>
                <w:strike w:val="0"/>
                <w:spacing w:val="0"/>
                <w:u w:val="none"/>
              </w:rPr>
              <w:t>无硬件设备，无法测试</w:t>
            </w:r>
          </w:p>
          <w:p w14:paraId="6EA50CA9">
            <w:pPr>
              <w:jc w:val="center"/>
              <w:rPr>
                <w:rFonts w:eastAsia="宋体" w:cs="Times New Roman"/>
                <w:kern w:val="0"/>
                <w:szCs w:val="20"/>
              </w:rPr>
            </w:pPr>
          </w:p>
        </w:tc>
      </w:tr>
      <w:tr w14:paraId="0B78E71C">
        <w:trPr>
          <w:trHeight w:val="0" w:hRule="atLeast"/>
          <w:jc w:val="center"/>
        </w:trPr>
        <w:tc>
          <w:tcPr>
            <w:tcW w:w="1951" w:type="dxa"/>
            <w:tcBorders>
              <w:left w:val="nil"/>
              <w:bottom w:val="single" w:color="auto" w:sz="8" w:space="0"/>
            </w:tcBorders>
          </w:tcPr>
          <w:p w14:paraId="560528FE">
            <w:pPr>
              <w:jc w:val="center"/>
              <w:rPr>
                <w:rFonts w:eastAsia="宋体" w:cs="Times New Roman"/>
                <w:kern w:val="0"/>
                <w:szCs w:val="20"/>
              </w:rPr>
            </w:pPr>
            <w:r>
              <w:rPr>
                <w:rFonts w:hint="eastAsia" w:eastAsia="宋体" w:cs="Times New Roman"/>
                <w:kern w:val="0"/>
                <w:szCs w:val="20"/>
              </w:rPr>
              <w:t>5</w:t>
            </w:r>
          </w:p>
        </w:tc>
        <w:tc>
          <w:tcPr>
            <w:tcW w:w="1457" w:type="dxa"/>
            <w:tcBorders>
              <w:bottom w:val="single" w:color="auto" w:sz="8" w:space="0"/>
            </w:tcBorders>
          </w:tcPr>
          <w:p w14:paraId="193B6880">
            <w:pPr>
              <w:jc w:val="center"/>
              <w:rPr>
                <w:rFonts w:eastAsia="宋体" w:cs="Times New Roman"/>
                <w:kern w:val="0"/>
                <w:szCs w:val="20"/>
              </w:rPr>
            </w:pPr>
            <w:r>
              <w:rPr>
                <w:rFonts w:ascii="宋体" w:hAnsi="宋体" w:eastAsia="宋体" w:cs="宋体"/>
                <w:i w:val="0"/>
                <w:strike w:val="0"/>
                <w:spacing w:val="0"/>
                <w:u w:val="none"/>
              </w:rPr>
              <w:t>设备断开连接后重新同步</w:t>
            </w:r>
          </w:p>
        </w:tc>
        <w:tc>
          <w:tcPr>
            <w:tcW w:w="1704" w:type="dxa"/>
            <w:tcBorders>
              <w:bottom w:val="single" w:color="auto" w:sz="8" w:space="0"/>
            </w:tcBorders>
          </w:tcPr>
          <w:p w14:paraId="77B780E6">
            <w:pPr>
              <w:jc w:val="center"/>
              <w:rPr>
                <w:rFonts w:eastAsia="宋体" w:cs="Times New Roman"/>
                <w:kern w:val="0"/>
                <w:szCs w:val="20"/>
              </w:rPr>
            </w:pPr>
            <w:r>
              <w:rPr>
                <w:rFonts w:ascii="宋体" w:hAnsi="宋体" w:eastAsia="宋体" w:cs="宋体"/>
                <w:i w:val="0"/>
                <w:strike w:val="0"/>
                <w:spacing w:val="0"/>
                <w:u w:val="none"/>
              </w:rPr>
              <w:t>数据补传成功，无数据丢失</w:t>
            </w:r>
          </w:p>
        </w:tc>
        <w:tc>
          <w:tcPr>
            <w:tcW w:w="1705" w:type="dxa"/>
            <w:tcBorders>
              <w:bottom w:val="single" w:color="auto" w:sz="8" w:space="0"/>
            </w:tcBorders>
          </w:tcPr>
          <w:p w14:paraId="60DD1144">
            <w:pPr>
              <w:jc w:val="center"/>
              <w:rPr>
                <w:rFonts w:eastAsia="宋体" w:cs="Times New Roman"/>
                <w:kern w:val="0"/>
                <w:szCs w:val="20"/>
              </w:rPr>
            </w:pPr>
            <w:r>
              <w:rPr>
                <w:rFonts w:hint="eastAsia" w:eastAsia="宋体" w:cs="Times New Roman"/>
                <w:kern w:val="0"/>
                <w:szCs w:val="20"/>
              </w:rPr>
              <w:t>无</w:t>
            </w:r>
          </w:p>
        </w:tc>
        <w:tc>
          <w:tcPr>
            <w:tcW w:w="1705" w:type="dxa"/>
            <w:tcBorders>
              <w:bottom w:val="single" w:color="auto" w:sz="8" w:space="0"/>
              <w:right w:val="nil"/>
            </w:tcBorders>
          </w:tcPr>
          <w:p w14:paraId="21926542">
            <w:pPr>
              <w:snapToGrid/>
              <w:spacing w:line="240" w:lineRule="auto"/>
            </w:pPr>
            <w:r>
              <w:rPr>
                <w:rFonts w:ascii="宋体" w:hAnsi="宋体" w:eastAsia="宋体" w:cs="宋体"/>
                <w:i w:val="0"/>
                <w:strike w:val="0"/>
                <w:spacing w:val="0"/>
                <w:u w:val="none"/>
              </w:rPr>
              <w:t>无硬件设备，无法测试</w:t>
            </w:r>
          </w:p>
          <w:p w14:paraId="7DDD9411">
            <w:pPr>
              <w:jc w:val="center"/>
              <w:rPr>
                <w:rFonts w:eastAsia="宋体" w:cs="Times New Roman"/>
                <w:kern w:val="0"/>
                <w:szCs w:val="20"/>
              </w:rPr>
            </w:pPr>
          </w:p>
        </w:tc>
      </w:tr>
      <w:tr w14:paraId="0FFDE02E">
        <w:trPr>
          <w:trHeight w:val="0" w:hRule="atLeast"/>
          <w:jc w:val="center"/>
        </w:trPr>
        <w:tc>
          <w:tcPr>
            <w:tcW w:w="1951" w:type="dxa"/>
            <w:tcBorders>
              <w:left w:val="nil"/>
              <w:bottom w:val="single" w:color="auto" w:sz="8" w:space="0"/>
            </w:tcBorders>
          </w:tcPr>
          <w:p w14:paraId="58C12CA1">
            <w:pPr>
              <w:jc w:val="center"/>
              <w:rPr>
                <w:rFonts w:eastAsia="宋体" w:cs="Times New Roman"/>
                <w:kern w:val="0"/>
                <w:szCs w:val="20"/>
              </w:rPr>
            </w:pPr>
            <w:r>
              <w:rPr>
                <w:rFonts w:hint="eastAsia" w:eastAsia="宋体" w:cs="Times New Roman"/>
                <w:kern w:val="0"/>
                <w:szCs w:val="20"/>
              </w:rPr>
              <w:t>6</w:t>
            </w:r>
          </w:p>
        </w:tc>
        <w:tc>
          <w:tcPr>
            <w:tcW w:w="1457" w:type="dxa"/>
            <w:tcBorders>
              <w:bottom w:val="single" w:color="auto" w:sz="8" w:space="0"/>
            </w:tcBorders>
          </w:tcPr>
          <w:p w14:paraId="5F83B5ED">
            <w:pPr>
              <w:jc w:val="center"/>
              <w:rPr>
                <w:rFonts w:eastAsia="宋体" w:cs="Times New Roman"/>
                <w:kern w:val="0"/>
                <w:szCs w:val="20"/>
              </w:rPr>
            </w:pPr>
            <w:r>
              <w:rPr>
                <w:rFonts w:ascii="宋体" w:hAnsi="宋体" w:eastAsia="宋体" w:cs="宋体"/>
                <w:i w:val="0"/>
                <w:strike w:val="0"/>
                <w:spacing w:val="0"/>
                <w:u w:val="none"/>
              </w:rPr>
              <w:t>模拟异常数据（心率 300 次/分钟）</w:t>
            </w:r>
          </w:p>
        </w:tc>
        <w:tc>
          <w:tcPr>
            <w:tcW w:w="1704" w:type="dxa"/>
            <w:tcBorders>
              <w:bottom w:val="single" w:color="auto" w:sz="8" w:space="0"/>
            </w:tcBorders>
          </w:tcPr>
          <w:p w14:paraId="359727FD">
            <w:pPr>
              <w:jc w:val="center"/>
              <w:rPr>
                <w:rFonts w:eastAsia="宋体" w:cs="Times New Roman"/>
                <w:kern w:val="0"/>
                <w:szCs w:val="20"/>
              </w:rPr>
            </w:pPr>
            <w:r>
              <w:rPr>
                <w:rFonts w:ascii="宋体" w:hAnsi="宋体" w:eastAsia="宋体" w:cs="宋体"/>
                <w:i w:val="0"/>
                <w:strike w:val="0"/>
                <w:spacing w:val="0"/>
                <w:u w:val="none"/>
              </w:rPr>
              <w:t>数据校验失败，提示数据异常</w:t>
            </w:r>
          </w:p>
        </w:tc>
        <w:tc>
          <w:tcPr>
            <w:tcW w:w="1705" w:type="dxa"/>
            <w:tcBorders>
              <w:bottom w:val="single" w:color="auto" w:sz="8" w:space="0"/>
            </w:tcBorders>
          </w:tcPr>
          <w:p w14:paraId="5ADEFDF8">
            <w:pPr>
              <w:jc w:val="center"/>
              <w:rPr>
                <w:rFonts w:eastAsia="宋体" w:cs="Times New Roman"/>
                <w:kern w:val="0"/>
                <w:szCs w:val="20"/>
              </w:rPr>
            </w:pPr>
            <w:r>
              <w:rPr>
                <w:rFonts w:hint="eastAsia" w:eastAsia="宋体" w:cs="Times New Roman"/>
                <w:kern w:val="0"/>
                <w:szCs w:val="20"/>
              </w:rPr>
              <w:t>无</w:t>
            </w:r>
          </w:p>
        </w:tc>
        <w:tc>
          <w:tcPr>
            <w:tcW w:w="1705" w:type="dxa"/>
            <w:tcBorders>
              <w:bottom w:val="single" w:color="auto" w:sz="8" w:space="0"/>
              <w:right w:val="nil"/>
            </w:tcBorders>
          </w:tcPr>
          <w:p w14:paraId="3E4F2E1E">
            <w:pPr>
              <w:snapToGrid/>
              <w:spacing w:line="240" w:lineRule="auto"/>
            </w:pPr>
            <w:r>
              <w:rPr>
                <w:rFonts w:ascii="宋体" w:hAnsi="宋体" w:eastAsia="宋体" w:cs="宋体"/>
                <w:i w:val="0"/>
                <w:strike w:val="0"/>
                <w:spacing w:val="0"/>
                <w:u w:val="none"/>
              </w:rPr>
              <w:t>无硬件设备，无法测试</w:t>
            </w:r>
          </w:p>
          <w:p w14:paraId="1C2A5D09">
            <w:pPr>
              <w:jc w:val="center"/>
              <w:rPr>
                <w:rFonts w:eastAsia="宋体" w:cs="Times New Roman"/>
                <w:kern w:val="0"/>
                <w:szCs w:val="20"/>
              </w:rPr>
            </w:pPr>
          </w:p>
        </w:tc>
      </w:tr>
    </w:tbl>
    <w:p w14:paraId="1582E547">
      <w:pPr>
        <w:pStyle w:val="3"/>
        <w:ind w:firstLine="480"/>
      </w:pPr>
    </w:p>
    <w:p w14:paraId="3CE91FBD">
      <w:pPr>
        <w:pStyle w:val="3"/>
        <w:ind w:firstLine="0"/>
        <w:rPr>
          <w:rFonts w:hint="eastAsia"/>
          <w:b/>
        </w:rPr>
      </w:pPr>
      <w:r>
        <w:rPr>
          <w:rFonts w:hint="eastAsia"/>
          <w:b/>
        </w:rPr>
        <w:t>测试结果分析</w:t>
      </w:r>
    </w:p>
    <w:p w14:paraId="65C5AF02">
      <w:pPr>
        <w:pStyle w:val="3"/>
        <w:rPr>
          <w:rFonts w:hint="eastAsia"/>
          <w:i w:val="0"/>
          <w:strike w:val="0"/>
          <w:spacing w:val="0"/>
          <w:u w:val="none"/>
        </w:rPr>
      </w:pPr>
      <w:r>
        <w:rPr>
          <w:i w:val="0"/>
          <w:strike w:val="0"/>
          <w:spacing w:val="0"/>
          <w:u w:val="none"/>
        </w:rPr>
        <w:t>健康数据自动采集功能测试全部</w:t>
      </w:r>
      <w:r>
        <w:rPr>
          <w:rFonts w:hint="eastAsia"/>
          <w:i w:val="0"/>
          <w:strike w:val="0"/>
          <w:spacing w:val="0"/>
          <w:u w:val="none"/>
        </w:rPr>
        <w:t>不</w:t>
      </w:r>
      <w:r>
        <w:rPr>
          <w:i w:val="0"/>
          <w:strike w:val="0"/>
          <w:spacing w:val="0"/>
          <w:u w:val="none"/>
        </w:rPr>
        <w:t>通过，6 个测试用例覆盖了不同健康指标。心率、血压、血糖、睡眠数据采集成功率 0%，</w:t>
      </w:r>
      <w:r>
        <w:rPr>
          <w:rFonts w:hint="eastAsia"/>
          <w:i w:val="0"/>
          <w:strike w:val="0"/>
          <w:spacing w:val="0"/>
          <w:u w:val="none"/>
        </w:rPr>
        <w:t>主要是由于没有硬件环境支持</w:t>
      </w:r>
      <w:r>
        <w:rPr>
          <w:i w:val="0"/>
          <w:strike w:val="0"/>
          <w:spacing w:val="0"/>
          <w:u w:val="none"/>
        </w:rPr>
        <w:t>。</w:t>
      </w:r>
      <w:r>
        <w:rPr>
          <w:rFonts w:hint="eastAsia"/>
          <w:i w:val="0"/>
          <w:strike w:val="0"/>
          <w:spacing w:val="0"/>
          <w:u w:val="none"/>
        </w:rPr>
        <w:t>后续希望能拿到相关硬件进行测试。</w:t>
      </w:r>
    </w:p>
    <w:p w14:paraId="21FB7AE1">
      <w:pPr>
        <w:pStyle w:val="3"/>
        <w:rPr>
          <w:rFonts w:hint="eastAsia"/>
          <w:i w:val="0"/>
          <w:strike w:val="0"/>
          <w:spacing w:val="0"/>
          <w:u w:val="none"/>
        </w:rPr>
      </w:pPr>
    </w:p>
    <w:p w14:paraId="0E062F2C">
      <w:pPr>
        <w:pStyle w:val="3"/>
        <w:pBdr>
          <w:bottom w:val="none" w:color="auto" w:sz="0" w:space="0"/>
        </w:pBdr>
        <w:ind w:firstLine="0"/>
        <w:rPr>
          <w:rFonts w:hint="eastAsia"/>
          <w:b/>
        </w:rPr>
      </w:pPr>
      <w:r>
        <w:rPr>
          <w:rFonts w:hint="eastAsia"/>
          <w:b/>
        </w:rPr>
        <w:t>测试用例</w:t>
      </w:r>
    </w:p>
    <w:p w14:paraId="726092B4">
      <w:pPr>
        <w:pStyle w:val="3"/>
        <w:ind w:firstLine="480"/>
      </w:pP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1457"/>
        <w:gridCol w:w="1704"/>
        <w:gridCol w:w="1705"/>
        <w:gridCol w:w="1705"/>
      </w:tblGrid>
      <w:tr w14:paraId="2E84CEF3">
        <w:trPr>
          <w:trHeight w:val="0" w:hRule="atLeast"/>
          <w:jc w:val="center"/>
        </w:trPr>
        <w:tc>
          <w:tcPr>
            <w:tcW w:w="1951" w:type="dxa"/>
            <w:tcBorders>
              <w:top w:val="single" w:color="auto" w:sz="8" w:space="0"/>
              <w:left w:val="nil"/>
            </w:tcBorders>
          </w:tcPr>
          <w:p w14:paraId="71AAC1F5">
            <w:pPr>
              <w:jc w:val="center"/>
              <w:rPr>
                <w:rFonts w:eastAsia="宋体" w:cs="Times New Roman"/>
                <w:kern w:val="0"/>
                <w:szCs w:val="20"/>
              </w:rPr>
            </w:pPr>
            <w:r>
              <w:rPr>
                <w:rFonts w:hint="eastAsia" w:eastAsia="宋体" w:cs="Times New Roman"/>
                <w:kern w:val="0"/>
                <w:szCs w:val="20"/>
              </w:rPr>
              <w:t>用例编号</w:t>
            </w:r>
          </w:p>
        </w:tc>
        <w:tc>
          <w:tcPr>
            <w:tcW w:w="6571" w:type="dxa"/>
            <w:gridSpan w:val="4"/>
            <w:tcBorders>
              <w:top w:val="single" w:color="auto" w:sz="8" w:space="0"/>
              <w:right w:val="nil"/>
            </w:tcBorders>
          </w:tcPr>
          <w:p w14:paraId="590FC983">
            <w:pPr>
              <w:jc w:val="center"/>
              <w:rPr>
                <w:rFonts w:eastAsia="宋体" w:cs="Times New Roman"/>
                <w:kern w:val="0"/>
                <w:szCs w:val="20"/>
              </w:rPr>
            </w:pPr>
            <w:r>
              <w:rPr>
                <w:rFonts w:hint="eastAsia" w:eastAsia="宋体" w:cs="Times New Roman"/>
                <w:kern w:val="0"/>
                <w:szCs w:val="20"/>
              </w:rPr>
              <w:t>002</w:t>
            </w:r>
          </w:p>
        </w:tc>
      </w:tr>
      <w:tr w14:paraId="42EE9802">
        <w:trPr>
          <w:trHeight w:val="0" w:hRule="atLeast"/>
          <w:jc w:val="center"/>
        </w:trPr>
        <w:tc>
          <w:tcPr>
            <w:tcW w:w="1951" w:type="dxa"/>
            <w:tcBorders>
              <w:left w:val="nil"/>
            </w:tcBorders>
          </w:tcPr>
          <w:p w14:paraId="6B74C87B">
            <w:pPr>
              <w:jc w:val="center"/>
              <w:rPr>
                <w:rFonts w:eastAsia="宋体" w:cs="Times New Roman"/>
                <w:kern w:val="0"/>
                <w:szCs w:val="20"/>
              </w:rPr>
            </w:pPr>
            <w:r>
              <w:rPr>
                <w:rFonts w:hint="eastAsia" w:eastAsia="宋体" w:cs="Times New Roman"/>
                <w:kern w:val="0"/>
                <w:szCs w:val="20"/>
              </w:rPr>
              <w:t>测试单元描述</w:t>
            </w:r>
          </w:p>
        </w:tc>
        <w:tc>
          <w:tcPr>
            <w:tcW w:w="6571" w:type="dxa"/>
            <w:gridSpan w:val="4"/>
            <w:tcBorders>
              <w:right w:val="nil"/>
            </w:tcBorders>
          </w:tcPr>
          <w:p w14:paraId="243F2FE4">
            <w:pPr>
              <w:jc w:val="center"/>
              <w:rPr>
                <w:rFonts w:eastAsia="宋体" w:cs="Times New Roman"/>
                <w:kern w:val="0"/>
                <w:szCs w:val="20"/>
              </w:rPr>
            </w:pPr>
            <w:r>
              <w:rPr>
                <w:rFonts w:ascii="宋体" w:hAnsi="宋体" w:eastAsia="宋体" w:cs="宋体"/>
                <w:i w:val="0"/>
                <w:strike w:val="0"/>
                <w:spacing w:val="0"/>
                <w:u w:val="none"/>
              </w:rPr>
              <w:t>健康数据手动录入功能测试</w:t>
            </w:r>
          </w:p>
        </w:tc>
      </w:tr>
      <w:tr w14:paraId="58A837E6">
        <w:trPr>
          <w:trHeight w:val="0" w:hRule="atLeast"/>
          <w:jc w:val="center"/>
        </w:trPr>
        <w:tc>
          <w:tcPr>
            <w:tcW w:w="1951" w:type="dxa"/>
            <w:tcBorders>
              <w:left w:val="nil"/>
            </w:tcBorders>
          </w:tcPr>
          <w:p w14:paraId="1ADB637C">
            <w:pPr>
              <w:jc w:val="center"/>
              <w:rPr>
                <w:rFonts w:eastAsia="宋体" w:cs="Times New Roman"/>
                <w:kern w:val="0"/>
                <w:szCs w:val="20"/>
              </w:rPr>
            </w:pPr>
            <w:r>
              <w:rPr>
                <w:rFonts w:hint="eastAsia" w:eastAsia="宋体" w:cs="Times New Roman"/>
                <w:kern w:val="0"/>
                <w:szCs w:val="20"/>
              </w:rPr>
              <w:t>用例目的</w:t>
            </w:r>
          </w:p>
        </w:tc>
        <w:tc>
          <w:tcPr>
            <w:tcW w:w="6571" w:type="dxa"/>
            <w:gridSpan w:val="4"/>
            <w:tcBorders>
              <w:right w:val="nil"/>
            </w:tcBorders>
          </w:tcPr>
          <w:p w14:paraId="363385B0">
            <w:pPr>
              <w:jc w:val="center"/>
              <w:rPr>
                <w:rFonts w:eastAsia="宋体" w:cs="Times New Roman"/>
                <w:kern w:val="0"/>
                <w:szCs w:val="20"/>
              </w:rPr>
            </w:pPr>
            <w:r>
              <w:rPr>
                <w:rFonts w:ascii="宋体" w:hAnsi="宋体" w:eastAsia="宋体" w:cs="宋体"/>
                <w:i w:val="0"/>
                <w:strike w:val="0"/>
                <w:spacing w:val="0"/>
                <w:u w:val="none"/>
              </w:rPr>
              <w:t>验证用户能够正确手动录入健康数据，数据格式校验正常</w:t>
            </w:r>
          </w:p>
        </w:tc>
      </w:tr>
      <w:tr w14:paraId="4335FBB5">
        <w:trPr>
          <w:trHeight w:val="0" w:hRule="atLeast"/>
          <w:jc w:val="center"/>
        </w:trPr>
        <w:tc>
          <w:tcPr>
            <w:tcW w:w="1951" w:type="dxa"/>
            <w:tcBorders>
              <w:left w:val="nil"/>
            </w:tcBorders>
          </w:tcPr>
          <w:p w14:paraId="2009112F">
            <w:pPr>
              <w:jc w:val="center"/>
              <w:rPr>
                <w:rFonts w:eastAsia="宋体" w:cs="Times New Roman"/>
                <w:kern w:val="0"/>
                <w:szCs w:val="20"/>
              </w:rPr>
            </w:pPr>
            <w:r>
              <w:rPr>
                <w:rFonts w:hint="eastAsia" w:eastAsia="宋体" w:cs="Times New Roman"/>
                <w:kern w:val="0"/>
                <w:szCs w:val="20"/>
              </w:rPr>
              <w:t>前提条件</w:t>
            </w:r>
          </w:p>
        </w:tc>
        <w:tc>
          <w:tcPr>
            <w:tcW w:w="6571" w:type="dxa"/>
            <w:gridSpan w:val="4"/>
            <w:tcBorders>
              <w:right w:val="nil"/>
            </w:tcBorders>
          </w:tcPr>
          <w:p w14:paraId="443BFA49">
            <w:pPr>
              <w:snapToGrid/>
              <w:spacing w:line="240" w:lineRule="auto"/>
              <w:jc w:val="center"/>
            </w:pPr>
            <w:r>
              <w:rPr>
                <w:rFonts w:ascii="宋体" w:hAnsi="宋体" w:eastAsia="宋体" w:cs="宋体"/>
                <w:i w:val="0"/>
                <w:strike w:val="0"/>
                <w:spacing w:val="0"/>
                <w:u w:val="none"/>
              </w:rPr>
              <w:t>1. 测试用户已登录</w:t>
            </w:r>
          </w:p>
          <w:p w14:paraId="3CBB7401">
            <w:pPr>
              <w:snapToGrid/>
              <w:spacing w:line="240" w:lineRule="auto"/>
              <w:jc w:val="center"/>
            </w:pPr>
            <w:r>
              <w:rPr>
                <w:rFonts w:ascii="宋体" w:hAnsi="宋体" w:eastAsia="宋体" w:cs="宋体"/>
                <w:i w:val="0"/>
                <w:strike w:val="0"/>
                <w:spacing w:val="0"/>
                <w:u w:val="none"/>
              </w:rPr>
              <w:t>2. 健康数据模块正常</w:t>
            </w:r>
          </w:p>
          <w:p w14:paraId="3F876BE5">
            <w:pPr>
              <w:jc w:val="center"/>
              <w:rPr>
                <w:rFonts w:eastAsia="宋体" w:cs="Times New Roman"/>
                <w:kern w:val="0"/>
                <w:szCs w:val="20"/>
              </w:rPr>
            </w:pPr>
            <w:r>
              <w:rPr>
                <w:rFonts w:ascii="宋体" w:hAnsi="宋体" w:eastAsia="宋体" w:cs="宋体"/>
                <w:i w:val="0"/>
                <w:strike w:val="0"/>
                <w:spacing w:val="0"/>
                <w:u w:val="none"/>
              </w:rPr>
              <w:t>3. 数据库正常</w:t>
            </w:r>
          </w:p>
        </w:tc>
      </w:tr>
      <w:tr w14:paraId="1843FB2C">
        <w:trPr>
          <w:trHeight w:val="0" w:hRule="atLeast"/>
          <w:jc w:val="center"/>
        </w:trPr>
        <w:tc>
          <w:tcPr>
            <w:tcW w:w="1951" w:type="dxa"/>
            <w:tcBorders>
              <w:left w:val="nil"/>
            </w:tcBorders>
          </w:tcPr>
          <w:p w14:paraId="7786372A">
            <w:pPr>
              <w:jc w:val="center"/>
              <w:rPr>
                <w:rFonts w:eastAsia="宋体" w:cs="Times New Roman"/>
                <w:kern w:val="0"/>
                <w:szCs w:val="20"/>
              </w:rPr>
            </w:pPr>
            <w:r>
              <w:rPr>
                <w:rFonts w:hint="eastAsia" w:eastAsia="宋体" w:cs="Times New Roman"/>
                <w:kern w:val="0"/>
                <w:szCs w:val="20"/>
              </w:rPr>
              <w:t>特殊的规程说明</w:t>
            </w:r>
          </w:p>
        </w:tc>
        <w:tc>
          <w:tcPr>
            <w:tcW w:w="6571" w:type="dxa"/>
            <w:gridSpan w:val="4"/>
            <w:tcBorders>
              <w:right w:val="nil"/>
            </w:tcBorders>
          </w:tcPr>
          <w:p w14:paraId="2711FDC4">
            <w:pPr>
              <w:jc w:val="center"/>
              <w:rPr>
                <w:rFonts w:eastAsia="宋体" w:cs="Times New Roman"/>
                <w:kern w:val="0"/>
                <w:szCs w:val="20"/>
              </w:rPr>
            </w:pPr>
            <w:r>
              <w:rPr>
                <w:rFonts w:ascii="宋体" w:hAnsi="宋体" w:eastAsia="宋体" w:cs="宋体"/>
                <w:i w:val="0"/>
                <w:strike w:val="0"/>
                <w:spacing w:val="0"/>
                <w:u w:val="none"/>
              </w:rPr>
              <w:t>需要测试数据格式校验功能</w:t>
            </w:r>
          </w:p>
        </w:tc>
      </w:tr>
      <w:tr w14:paraId="20D94DE7">
        <w:trPr>
          <w:trHeight w:val="0" w:hRule="atLeast"/>
          <w:jc w:val="center"/>
        </w:trPr>
        <w:tc>
          <w:tcPr>
            <w:tcW w:w="1951" w:type="dxa"/>
            <w:tcBorders>
              <w:left w:val="nil"/>
              <w:bottom w:val="single" w:color="auto" w:sz="4" w:space="0"/>
            </w:tcBorders>
          </w:tcPr>
          <w:p w14:paraId="171768E3">
            <w:pPr>
              <w:jc w:val="center"/>
              <w:rPr>
                <w:rFonts w:eastAsia="宋体" w:cs="Times New Roman"/>
                <w:kern w:val="0"/>
                <w:szCs w:val="20"/>
              </w:rPr>
            </w:pPr>
            <w:r>
              <w:rPr>
                <w:rFonts w:hint="eastAsia" w:eastAsia="宋体" w:cs="Times New Roman"/>
                <w:kern w:val="0"/>
                <w:szCs w:val="20"/>
              </w:rPr>
              <w:t>用例间的依赖关系</w:t>
            </w:r>
          </w:p>
        </w:tc>
        <w:tc>
          <w:tcPr>
            <w:tcW w:w="6571" w:type="dxa"/>
            <w:gridSpan w:val="4"/>
            <w:tcBorders>
              <w:bottom w:val="single" w:color="auto" w:sz="4" w:space="0"/>
              <w:right w:val="nil"/>
            </w:tcBorders>
          </w:tcPr>
          <w:p w14:paraId="5D149F2E">
            <w:pPr>
              <w:jc w:val="center"/>
              <w:rPr>
                <w:rFonts w:eastAsia="宋体" w:cs="Times New Roman"/>
                <w:kern w:val="0"/>
                <w:szCs w:val="20"/>
              </w:rPr>
            </w:pPr>
            <w:r>
              <w:rPr>
                <w:rFonts w:hint="eastAsia" w:eastAsia="宋体" w:cs="Times New Roman"/>
                <w:kern w:val="0"/>
                <w:szCs w:val="20"/>
              </w:rPr>
              <w:t>无</w:t>
            </w:r>
          </w:p>
        </w:tc>
      </w:tr>
      <w:tr w14:paraId="5F27DB89">
        <w:trPr>
          <w:trHeight w:val="0" w:hRule="atLeast"/>
          <w:jc w:val="center"/>
        </w:trPr>
        <w:tc>
          <w:tcPr>
            <w:tcW w:w="1951" w:type="dxa"/>
            <w:tcBorders>
              <w:left w:val="nil"/>
            </w:tcBorders>
            <w:shd w:val="clear" w:color="auto" w:fill="D8D8D8" w:themeFill="background1" w:themeFillShade="D9"/>
          </w:tcPr>
          <w:p w14:paraId="7C78F3FB">
            <w:pPr>
              <w:jc w:val="center"/>
              <w:rPr>
                <w:rFonts w:eastAsia="宋体" w:cs="Times New Roman"/>
                <w:kern w:val="0"/>
                <w:szCs w:val="20"/>
              </w:rPr>
            </w:pPr>
            <w:r>
              <w:rPr>
                <w:rFonts w:hint="eastAsia" w:eastAsia="宋体" w:cs="Times New Roman"/>
                <w:kern w:val="0"/>
                <w:szCs w:val="20"/>
              </w:rPr>
              <w:t>具体步骤</w:t>
            </w:r>
          </w:p>
        </w:tc>
        <w:tc>
          <w:tcPr>
            <w:tcW w:w="1457" w:type="dxa"/>
            <w:shd w:val="clear" w:color="auto" w:fill="D8D8D8" w:themeFill="background1" w:themeFillShade="D9"/>
          </w:tcPr>
          <w:p w14:paraId="6D48B7C0">
            <w:pPr>
              <w:jc w:val="center"/>
              <w:rPr>
                <w:rFonts w:eastAsia="宋体" w:cs="Times New Roman"/>
                <w:kern w:val="0"/>
                <w:szCs w:val="20"/>
              </w:rPr>
            </w:pPr>
            <w:r>
              <w:rPr>
                <w:rFonts w:hint="eastAsia" w:eastAsia="宋体" w:cs="Times New Roman"/>
                <w:kern w:val="0"/>
                <w:szCs w:val="20"/>
              </w:rPr>
              <w:t>输入</w:t>
            </w:r>
          </w:p>
        </w:tc>
        <w:tc>
          <w:tcPr>
            <w:tcW w:w="1704" w:type="dxa"/>
            <w:shd w:val="clear" w:color="auto" w:fill="D8D8D8" w:themeFill="background1" w:themeFillShade="D9"/>
          </w:tcPr>
          <w:p w14:paraId="75AADA84">
            <w:pPr>
              <w:jc w:val="center"/>
              <w:rPr>
                <w:rFonts w:eastAsia="宋体" w:cs="Times New Roman"/>
                <w:kern w:val="0"/>
                <w:szCs w:val="20"/>
              </w:rPr>
            </w:pPr>
            <w:r>
              <w:rPr>
                <w:rFonts w:hint="eastAsia" w:eastAsia="宋体" w:cs="Times New Roman"/>
                <w:kern w:val="0"/>
                <w:szCs w:val="20"/>
              </w:rPr>
              <w:t>期望输出</w:t>
            </w:r>
          </w:p>
        </w:tc>
        <w:tc>
          <w:tcPr>
            <w:tcW w:w="1705" w:type="dxa"/>
            <w:shd w:val="clear" w:color="auto" w:fill="D8D8D8" w:themeFill="background1" w:themeFillShade="D9"/>
          </w:tcPr>
          <w:p w14:paraId="38337EDF">
            <w:pPr>
              <w:jc w:val="center"/>
              <w:rPr>
                <w:rFonts w:eastAsia="宋体" w:cs="Times New Roman"/>
                <w:kern w:val="0"/>
                <w:szCs w:val="20"/>
              </w:rPr>
            </w:pPr>
            <w:r>
              <w:rPr>
                <w:rFonts w:hint="eastAsia" w:eastAsia="宋体" w:cs="Times New Roman"/>
                <w:kern w:val="0"/>
                <w:szCs w:val="20"/>
              </w:rPr>
              <w:t>实际输出</w:t>
            </w:r>
          </w:p>
        </w:tc>
        <w:tc>
          <w:tcPr>
            <w:tcW w:w="1705" w:type="dxa"/>
            <w:tcBorders>
              <w:right w:val="nil"/>
            </w:tcBorders>
            <w:shd w:val="clear" w:color="auto" w:fill="D8D8D8" w:themeFill="background1" w:themeFillShade="D9"/>
          </w:tcPr>
          <w:p w14:paraId="6432A0A5">
            <w:pPr>
              <w:jc w:val="center"/>
              <w:rPr>
                <w:rFonts w:eastAsia="宋体" w:cs="Times New Roman"/>
                <w:kern w:val="0"/>
                <w:szCs w:val="20"/>
              </w:rPr>
            </w:pPr>
            <w:r>
              <w:rPr>
                <w:rFonts w:hint="eastAsia" w:eastAsia="宋体" w:cs="Times New Roman"/>
                <w:kern w:val="0"/>
                <w:szCs w:val="20"/>
              </w:rPr>
              <w:t>备注</w:t>
            </w:r>
          </w:p>
        </w:tc>
      </w:tr>
      <w:tr w14:paraId="720D3FD5">
        <w:trPr>
          <w:trHeight w:val="0" w:hRule="atLeast"/>
          <w:jc w:val="center"/>
        </w:trPr>
        <w:tc>
          <w:tcPr>
            <w:tcW w:w="1951" w:type="dxa"/>
            <w:tcBorders>
              <w:left w:val="nil"/>
            </w:tcBorders>
          </w:tcPr>
          <w:p w14:paraId="0FDD3D03">
            <w:pPr>
              <w:jc w:val="center"/>
              <w:rPr>
                <w:rFonts w:eastAsia="宋体" w:cs="Times New Roman"/>
                <w:kern w:val="0"/>
                <w:szCs w:val="20"/>
              </w:rPr>
            </w:pPr>
            <w:r>
              <w:rPr>
                <w:rFonts w:hint="eastAsia" w:eastAsia="宋体" w:cs="Times New Roman"/>
                <w:kern w:val="0"/>
                <w:szCs w:val="20"/>
              </w:rPr>
              <w:t>1</w:t>
            </w:r>
          </w:p>
        </w:tc>
        <w:tc>
          <w:tcPr>
            <w:tcW w:w="1457" w:type="dxa"/>
          </w:tcPr>
          <w:p w14:paraId="4E17D3D6">
            <w:pPr>
              <w:jc w:val="center"/>
              <w:rPr>
                <w:rFonts w:eastAsia="宋体" w:cs="Times New Roman"/>
                <w:kern w:val="0"/>
                <w:szCs w:val="20"/>
              </w:rPr>
            </w:pPr>
            <w:r>
              <w:rPr>
                <w:rFonts w:ascii="宋体" w:hAnsi="宋体" w:eastAsia="宋体" w:cs="宋体"/>
                <w:i w:val="0"/>
                <w:strike w:val="0"/>
                <w:spacing w:val="0"/>
                <w:u w:val="none"/>
              </w:rPr>
              <w:t>手动录入血压（120/80mmHg）</w:t>
            </w:r>
          </w:p>
        </w:tc>
        <w:tc>
          <w:tcPr>
            <w:tcW w:w="1704" w:type="dxa"/>
          </w:tcPr>
          <w:p w14:paraId="4266BA0A">
            <w:pPr>
              <w:jc w:val="center"/>
              <w:rPr>
                <w:rFonts w:eastAsia="宋体" w:cs="Times New Roman"/>
                <w:kern w:val="0"/>
                <w:szCs w:val="20"/>
              </w:rPr>
            </w:pPr>
            <w:r>
              <w:rPr>
                <w:rFonts w:ascii="宋体" w:hAnsi="宋体" w:eastAsia="宋体" w:cs="宋体"/>
                <w:i w:val="0"/>
                <w:strike w:val="0"/>
                <w:spacing w:val="0"/>
                <w:u w:val="none"/>
              </w:rPr>
              <w:t>录入成功，数据保存</w:t>
            </w:r>
          </w:p>
        </w:tc>
        <w:tc>
          <w:tcPr>
            <w:tcW w:w="1705" w:type="dxa"/>
          </w:tcPr>
          <w:p w14:paraId="7C7EB813">
            <w:pPr>
              <w:jc w:val="center"/>
              <w:rPr>
                <w:rFonts w:eastAsia="宋体" w:cs="Times New Roman"/>
                <w:kern w:val="0"/>
                <w:szCs w:val="20"/>
              </w:rPr>
            </w:pPr>
            <w:r>
              <w:rPr>
                <w:rFonts w:ascii="宋体" w:hAnsi="宋体" w:eastAsia="宋体" w:cs="宋体"/>
                <w:i w:val="0"/>
                <w:strike w:val="0"/>
                <w:spacing w:val="0"/>
                <w:u w:val="none"/>
              </w:rPr>
              <w:t>血压数据保存成功</w:t>
            </w:r>
          </w:p>
        </w:tc>
        <w:tc>
          <w:tcPr>
            <w:tcW w:w="1705" w:type="dxa"/>
            <w:tcBorders>
              <w:right w:val="nil"/>
            </w:tcBorders>
          </w:tcPr>
          <w:p w14:paraId="27709AE3">
            <w:pPr>
              <w:jc w:val="center"/>
              <w:rPr>
                <w:rFonts w:eastAsia="宋体" w:cs="Times New Roman"/>
                <w:kern w:val="0"/>
                <w:szCs w:val="20"/>
              </w:rPr>
            </w:pPr>
            <w:r>
              <w:rPr>
                <w:rFonts w:ascii="宋体" w:hAnsi="宋体" w:eastAsia="宋体" w:cs="宋体"/>
                <w:i w:val="0"/>
                <w:strike w:val="0"/>
                <w:spacing w:val="0"/>
                <w:u w:val="none"/>
              </w:rPr>
              <w:t>通过</w:t>
            </w:r>
          </w:p>
        </w:tc>
      </w:tr>
      <w:tr w14:paraId="4C508D8B">
        <w:trPr>
          <w:trHeight w:val="0" w:hRule="atLeast"/>
          <w:jc w:val="center"/>
        </w:trPr>
        <w:tc>
          <w:tcPr>
            <w:tcW w:w="1951" w:type="dxa"/>
            <w:tcBorders>
              <w:left w:val="nil"/>
            </w:tcBorders>
          </w:tcPr>
          <w:p w14:paraId="554B17E9">
            <w:pPr>
              <w:jc w:val="center"/>
              <w:rPr>
                <w:rFonts w:eastAsia="宋体" w:cs="Times New Roman"/>
                <w:kern w:val="0"/>
                <w:szCs w:val="20"/>
              </w:rPr>
            </w:pPr>
            <w:r>
              <w:rPr>
                <w:rFonts w:hint="eastAsia" w:eastAsia="宋体" w:cs="Times New Roman"/>
                <w:kern w:val="0"/>
                <w:szCs w:val="20"/>
              </w:rPr>
              <w:t>2</w:t>
            </w:r>
          </w:p>
        </w:tc>
        <w:tc>
          <w:tcPr>
            <w:tcW w:w="1457" w:type="dxa"/>
          </w:tcPr>
          <w:p w14:paraId="39FEAC24">
            <w:pPr>
              <w:jc w:val="center"/>
              <w:rPr>
                <w:rFonts w:eastAsia="宋体" w:cs="Times New Roman"/>
                <w:kern w:val="0"/>
                <w:szCs w:val="20"/>
              </w:rPr>
            </w:pPr>
            <w:r>
              <w:rPr>
                <w:rFonts w:ascii="宋体" w:hAnsi="宋体" w:eastAsia="宋体" w:cs="宋体"/>
                <w:i w:val="0"/>
                <w:strike w:val="0"/>
                <w:spacing w:val="0"/>
                <w:u w:val="none"/>
              </w:rPr>
              <w:t>手动录入血糖（5.8mmol/L）</w:t>
            </w:r>
          </w:p>
        </w:tc>
        <w:tc>
          <w:tcPr>
            <w:tcW w:w="1704" w:type="dxa"/>
          </w:tcPr>
          <w:p w14:paraId="3B81927A">
            <w:pPr>
              <w:jc w:val="center"/>
              <w:rPr>
                <w:rFonts w:eastAsia="宋体" w:cs="Times New Roman"/>
                <w:kern w:val="0"/>
                <w:szCs w:val="20"/>
              </w:rPr>
            </w:pPr>
            <w:r>
              <w:rPr>
                <w:rFonts w:ascii="宋体" w:hAnsi="宋体" w:eastAsia="宋体" w:cs="宋体"/>
                <w:i w:val="0"/>
                <w:strike w:val="0"/>
                <w:spacing w:val="0"/>
                <w:u w:val="none"/>
              </w:rPr>
              <w:t>录入成功，数据保存</w:t>
            </w:r>
          </w:p>
        </w:tc>
        <w:tc>
          <w:tcPr>
            <w:tcW w:w="1705" w:type="dxa"/>
          </w:tcPr>
          <w:p w14:paraId="49799E72">
            <w:pPr>
              <w:jc w:val="center"/>
              <w:rPr>
                <w:rFonts w:eastAsia="宋体" w:cs="Times New Roman"/>
                <w:kern w:val="0"/>
                <w:szCs w:val="20"/>
              </w:rPr>
            </w:pPr>
            <w:r>
              <w:rPr>
                <w:rFonts w:ascii="宋体" w:hAnsi="宋体" w:eastAsia="宋体" w:cs="宋体"/>
                <w:i w:val="0"/>
                <w:strike w:val="0"/>
                <w:spacing w:val="0"/>
                <w:u w:val="none"/>
              </w:rPr>
              <w:t>血糖数据保存成功</w:t>
            </w:r>
          </w:p>
        </w:tc>
        <w:tc>
          <w:tcPr>
            <w:tcW w:w="1705" w:type="dxa"/>
            <w:tcBorders>
              <w:right w:val="nil"/>
            </w:tcBorders>
          </w:tcPr>
          <w:p w14:paraId="1F7EB90E">
            <w:pPr>
              <w:jc w:val="center"/>
              <w:rPr>
                <w:rFonts w:eastAsia="宋体" w:cs="Times New Roman"/>
                <w:kern w:val="0"/>
                <w:szCs w:val="20"/>
              </w:rPr>
            </w:pPr>
            <w:r>
              <w:rPr>
                <w:rFonts w:ascii="宋体" w:hAnsi="宋体" w:eastAsia="宋体" w:cs="宋体"/>
                <w:i w:val="0"/>
                <w:strike w:val="0"/>
                <w:spacing w:val="0"/>
                <w:u w:val="none"/>
              </w:rPr>
              <w:t>通过</w:t>
            </w:r>
          </w:p>
        </w:tc>
      </w:tr>
      <w:tr w14:paraId="75209EB1">
        <w:trPr>
          <w:trHeight w:val="0" w:hRule="atLeast"/>
          <w:jc w:val="center"/>
        </w:trPr>
        <w:tc>
          <w:tcPr>
            <w:tcW w:w="1951" w:type="dxa"/>
            <w:tcBorders>
              <w:left w:val="nil"/>
              <w:bottom w:val="single" w:color="auto" w:sz="8" w:space="0"/>
            </w:tcBorders>
          </w:tcPr>
          <w:p w14:paraId="175076FE">
            <w:pPr>
              <w:jc w:val="center"/>
              <w:rPr>
                <w:rFonts w:eastAsia="宋体" w:cs="Times New Roman"/>
                <w:kern w:val="0"/>
                <w:szCs w:val="20"/>
              </w:rPr>
            </w:pPr>
            <w:r>
              <w:rPr>
                <w:rFonts w:hint="eastAsia" w:eastAsia="宋体" w:cs="Times New Roman"/>
                <w:kern w:val="0"/>
                <w:szCs w:val="20"/>
              </w:rPr>
              <w:t>3</w:t>
            </w:r>
          </w:p>
        </w:tc>
        <w:tc>
          <w:tcPr>
            <w:tcW w:w="1457" w:type="dxa"/>
            <w:tcBorders>
              <w:bottom w:val="single" w:color="auto" w:sz="8" w:space="0"/>
            </w:tcBorders>
          </w:tcPr>
          <w:p w14:paraId="41FB0DB7">
            <w:pPr>
              <w:jc w:val="center"/>
              <w:rPr>
                <w:rFonts w:eastAsia="宋体" w:cs="Times New Roman"/>
                <w:kern w:val="0"/>
                <w:szCs w:val="20"/>
              </w:rPr>
            </w:pPr>
            <w:r>
              <w:rPr>
                <w:rFonts w:ascii="宋体" w:hAnsi="宋体" w:eastAsia="宋体" w:cs="宋体"/>
                <w:i w:val="0"/>
                <w:strike w:val="0"/>
                <w:spacing w:val="0"/>
                <w:u w:val="none"/>
              </w:rPr>
              <w:t>手动录入体重（65.5kg）</w:t>
            </w:r>
          </w:p>
        </w:tc>
        <w:tc>
          <w:tcPr>
            <w:tcW w:w="1704" w:type="dxa"/>
            <w:tcBorders>
              <w:bottom w:val="single" w:color="auto" w:sz="8" w:space="0"/>
            </w:tcBorders>
          </w:tcPr>
          <w:p w14:paraId="49B16BB5">
            <w:pPr>
              <w:jc w:val="center"/>
              <w:rPr>
                <w:rFonts w:eastAsia="宋体" w:cs="Times New Roman"/>
                <w:kern w:val="0"/>
                <w:szCs w:val="20"/>
              </w:rPr>
            </w:pPr>
            <w:r>
              <w:rPr>
                <w:rFonts w:ascii="宋体" w:hAnsi="宋体" w:eastAsia="宋体" w:cs="宋体"/>
                <w:i w:val="0"/>
                <w:strike w:val="0"/>
                <w:spacing w:val="0"/>
                <w:u w:val="none"/>
              </w:rPr>
              <w:t>录入成功，数据保存</w:t>
            </w:r>
          </w:p>
        </w:tc>
        <w:tc>
          <w:tcPr>
            <w:tcW w:w="1705" w:type="dxa"/>
            <w:tcBorders>
              <w:bottom w:val="single" w:color="auto" w:sz="8" w:space="0"/>
            </w:tcBorders>
          </w:tcPr>
          <w:p w14:paraId="0F395867">
            <w:pPr>
              <w:jc w:val="center"/>
              <w:rPr>
                <w:rFonts w:eastAsia="宋体" w:cs="Times New Roman"/>
                <w:kern w:val="0"/>
                <w:szCs w:val="20"/>
              </w:rPr>
            </w:pPr>
            <w:r>
              <w:rPr>
                <w:rFonts w:ascii="宋体" w:hAnsi="宋体" w:eastAsia="宋体" w:cs="宋体"/>
                <w:i w:val="0"/>
                <w:strike w:val="0"/>
                <w:spacing w:val="0"/>
                <w:u w:val="none"/>
              </w:rPr>
              <w:t>体重数据保存成功</w:t>
            </w:r>
          </w:p>
        </w:tc>
        <w:tc>
          <w:tcPr>
            <w:tcW w:w="1705" w:type="dxa"/>
            <w:tcBorders>
              <w:bottom w:val="single" w:color="auto" w:sz="8" w:space="0"/>
              <w:right w:val="nil"/>
            </w:tcBorders>
          </w:tcPr>
          <w:p w14:paraId="76721E29">
            <w:pPr>
              <w:jc w:val="center"/>
              <w:rPr>
                <w:rFonts w:eastAsia="宋体" w:cs="Times New Roman"/>
                <w:kern w:val="0"/>
                <w:szCs w:val="20"/>
              </w:rPr>
            </w:pPr>
            <w:r>
              <w:rPr>
                <w:rFonts w:ascii="宋体" w:hAnsi="宋体" w:eastAsia="宋体" w:cs="宋体"/>
                <w:i w:val="0"/>
                <w:strike w:val="0"/>
                <w:spacing w:val="0"/>
                <w:u w:val="none"/>
              </w:rPr>
              <w:t>通过</w:t>
            </w:r>
          </w:p>
        </w:tc>
      </w:tr>
      <w:tr w14:paraId="4BC0A85E">
        <w:trPr>
          <w:trHeight w:val="0" w:hRule="atLeast"/>
          <w:jc w:val="center"/>
        </w:trPr>
        <w:tc>
          <w:tcPr>
            <w:tcW w:w="1951" w:type="dxa"/>
            <w:tcBorders>
              <w:left w:val="nil"/>
              <w:bottom w:val="single" w:color="auto" w:sz="8" w:space="0"/>
            </w:tcBorders>
          </w:tcPr>
          <w:p w14:paraId="2BC00FE4">
            <w:pPr>
              <w:jc w:val="center"/>
              <w:rPr>
                <w:rFonts w:eastAsia="宋体" w:cs="Times New Roman"/>
                <w:kern w:val="0"/>
                <w:szCs w:val="20"/>
              </w:rPr>
            </w:pPr>
            <w:r>
              <w:rPr>
                <w:rFonts w:hint="eastAsia" w:eastAsia="宋体" w:cs="Times New Roman"/>
                <w:kern w:val="0"/>
                <w:szCs w:val="20"/>
              </w:rPr>
              <w:t>4</w:t>
            </w:r>
          </w:p>
        </w:tc>
        <w:tc>
          <w:tcPr>
            <w:tcW w:w="1457" w:type="dxa"/>
            <w:tcBorders>
              <w:bottom w:val="single" w:color="auto" w:sz="8" w:space="0"/>
            </w:tcBorders>
          </w:tcPr>
          <w:p w14:paraId="60C70DE5">
            <w:pPr>
              <w:jc w:val="center"/>
              <w:rPr>
                <w:rFonts w:eastAsia="宋体" w:cs="Times New Roman"/>
                <w:kern w:val="0"/>
                <w:szCs w:val="20"/>
              </w:rPr>
            </w:pPr>
            <w:r>
              <w:rPr>
                <w:rFonts w:ascii="宋体" w:hAnsi="宋体" w:eastAsia="宋体" w:cs="宋体"/>
                <w:i w:val="0"/>
                <w:strike w:val="0"/>
                <w:spacing w:val="0"/>
                <w:u w:val="none"/>
              </w:rPr>
              <w:t>录入异常血压值（300/200mmHg）</w:t>
            </w:r>
          </w:p>
        </w:tc>
        <w:tc>
          <w:tcPr>
            <w:tcW w:w="1704" w:type="dxa"/>
            <w:tcBorders>
              <w:bottom w:val="single" w:color="auto" w:sz="8" w:space="0"/>
            </w:tcBorders>
          </w:tcPr>
          <w:p w14:paraId="106BE0A0">
            <w:pPr>
              <w:jc w:val="center"/>
              <w:rPr>
                <w:rFonts w:eastAsia="宋体" w:cs="Times New Roman"/>
                <w:kern w:val="0"/>
                <w:szCs w:val="20"/>
              </w:rPr>
            </w:pPr>
            <w:r>
              <w:rPr>
                <w:rFonts w:ascii="宋体" w:hAnsi="宋体" w:eastAsia="宋体" w:cs="宋体"/>
                <w:i w:val="0"/>
                <w:strike w:val="0"/>
                <w:spacing w:val="0"/>
                <w:u w:val="none"/>
              </w:rPr>
              <w:t>校验失败，提示数据不合理</w:t>
            </w:r>
          </w:p>
        </w:tc>
        <w:tc>
          <w:tcPr>
            <w:tcW w:w="1705" w:type="dxa"/>
            <w:tcBorders>
              <w:bottom w:val="single" w:color="auto" w:sz="8" w:space="0"/>
            </w:tcBorders>
          </w:tcPr>
          <w:p w14:paraId="5111FB63">
            <w:pPr>
              <w:jc w:val="center"/>
              <w:rPr>
                <w:rFonts w:eastAsia="宋体" w:cs="Times New Roman"/>
                <w:kern w:val="0"/>
                <w:szCs w:val="20"/>
              </w:rPr>
            </w:pPr>
            <w:r>
              <w:rPr>
                <w:rFonts w:ascii="宋体" w:hAnsi="宋体" w:eastAsia="宋体" w:cs="宋体"/>
                <w:i w:val="0"/>
                <w:strike w:val="0"/>
                <w:spacing w:val="0"/>
                <w:u w:val="none"/>
              </w:rPr>
              <w:t>返回"血压值超出合理范围"</w:t>
            </w:r>
          </w:p>
        </w:tc>
        <w:tc>
          <w:tcPr>
            <w:tcW w:w="1705" w:type="dxa"/>
            <w:tcBorders>
              <w:bottom w:val="single" w:color="auto" w:sz="8" w:space="0"/>
              <w:right w:val="nil"/>
            </w:tcBorders>
          </w:tcPr>
          <w:p w14:paraId="2276C072">
            <w:pPr>
              <w:jc w:val="center"/>
              <w:rPr>
                <w:rFonts w:eastAsia="宋体" w:cs="Times New Roman"/>
                <w:kern w:val="0"/>
                <w:szCs w:val="20"/>
              </w:rPr>
            </w:pPr>
            <w:r>
              <w:rPr>
                <w:rFonts w:ascii="宋体" w:hAnsi="宋体" w:eastAsia="宋体" w:cs="宋体"/>
                <w:i w:val="0"/>
                <w:strike w:val="0"/>
                <w:spacing w:val="0"/>
                <w:u w:val="none"/>
              </w:rPr>
              <w:t>通过</w:t>
            </w:r>
          </w:p>
        </w:tc>
      </w:tr>
      <w:tr w14:paraId="59ABFD30">
        <w:trPr>
          <w:trHeight w:val="0" w:hRule="atLeast"/>
          <w:jc w:val="center"/>
        </w:trPr>
        <w:tc>
          <w:tcPr>
            <w:tcW w:w="1951" w:type="dxa"/>
            <w:tcBorders>
              <w:left w:val="nil"/>
              <w:bottom w:val="single" w:color="auto" w:sz="8" w:space="0"/>
            </w:tcBorders>
          </w:tcPr>
          <w:p w14:paraId="6492817F">
            <w:pPr>
              <w:jc w:val="center"/>
              <w:rPr>
                <w:rFonts w:eastAsia="宋体" w:cs="Times New Roman"/>
                <w:kern w:val="0"/>
                <w:szCs w:val="20"/>
              </w:rPr>
            </w:pPr>
            <w:r>
              <w:rPr>
                <w:rFonts w:hint="eastAsia" w:eastAsia="宋体" w:cs="Times New Roman"/>
                <w:kern w:val="0"/>
                <w:szCs w:val="20"/>
              </w:rPr>
              <w:t>5</w:t>
            </w:r>
          </w:p>
        </w:tc>
        <w:tc>
          <w:tcPr>
            <w:tcW w:w="1457" w:type="dxa"/>
            <w:tcBorders>
              <w:bottom w:val="single" w:color="auto" w:sz="8" w:space="0"/>
            </w:tcBorders>
          </w:tcPr>
          <w:p w14:paraId="41EB31A1">
            <w:pPr>
              <w:jc w:val="center"/>
              <w:rPr>
                <w:rFonts w:eastAsia="宋体" w:cs="Times New Roman"/>
                <w:kern w:val="0"/>
                <w:szCs w:val="20"/>
              </w:rPr>
            </w:pPr>
            <w:r>
              <w:rPr>
                <w:rFonts w:ascii="宋体" w:hAnsi="宋体" w:eastAsia="宋体" w:cs="宋体"/>
                <w:i w:val="0"/>
                <w:strike w:val="0"/>
                <w:spacing w:val="0"/>
                <w:u w:val="none"/>
              </w:rPr>
              <w:t>录入负数血糖值（-5mmol/L）</w:t>
            </w:r>
          </w:p>
        </w:tc>
        <w:tc>
          <w:tcPr>
            <w:tcW w:w="1704" w:type="dxa"/>
            <w:tcBorders>
              <w:bottom w:val="single" w:color="auto" w:sz="8" w:space="0"/>
            </w:tcBorders>
          </w:tcPr>
          <w:p w14:paraId="4B07D8F0">
            <w:pPr>
              <w:jc w:val="center"/>
              <w:rPr>
                <w:rFonts w:eastAsia="宋体" w:cs="Times New Roman"/>
                <w:kern w:val="0"/>
                <w:szCs w:val="20"/>
              </w:rPr>
            </w:pPr>
            <w:r>
              <w:rPr>
                <w:rFonts w:ascii="宋体" w:hAnsi="宋体" w:eastAsia="宋体" w:cs="宋体"/>
                <w:i w:val="0"/>
                <w:strike w:val="0"/>
                <w:spacing w:val="0"/>
                <w:u w:val="none"/>
              </w:rPr>
              <w:t>校验失败，提示数据不合理</w:t>
            </w:r>
          </w:p>
        </w:tc>
        <w:tc>
          <w:tcPr>
            <w:tcW w:w="1705" w:type="dxa"/>
            <w:tcBorders>
              <w:bottom w:val="single" w:color="auto" w:sz="8" w:space="0"/>
            </w:tcBorders>
          </w:tcPr>
          <w:p w14:paraId="6DEFB756">
            <w:pPr>
              <w:jc w:val="center"/>
              <w:rPr>
                <w:rFonts w:eastAsia="宋体" w:cs="Times New Roman"/>
                <w:kern w:val="0"/>
                <w:szCs w:val="20"/>
              </w:rPr>
            </w:pPr>
            <w:r>
              <w:rPr>
                <w:rFonts w:ascii="宋体" w:hAnsi="宋体" w:eastAsia="宋体" w:cs="宋体"/>
                <w:i w:val="0"/>
                <w:strike w:val="0"/>
                <w:spacing w:val="0"/>
                <w:u w:val="none"/>
              </w:rPr>
              <w:t>返回"血糖值不能为负数"</w:t>
            </w:r>
          </w:p>
        </w:tc>
        <w:tc>
          <w:tcPr>
            <w:tcW w:w="1705" w:type="dxa"/>
            <w:tcBorders>
              <w:bottom w:val="single" w:color="auto" w:sz="8" w:space="0"/>
              <w:right w:val="nil"/>
            </w:tcBorders>
          </w:tcPr>
          <w:p w14:paraId="26C3D374">
            <w:pPr>
              <w:jc w:val="center"/>
              <w:rPr>
                <w:rFonts w:eastAsia="宋体" w:cs="Times New Roman"/>
                <w:kern w:val="0"/>
                <w:szCs w:val="20"/>
              </w:rPr>
            </w:pPr>
            <w:r>
              <w:rPr>
                <w:rFonts w:ascii="宋体" w:hAnsi="宋体" w:eastAsia="宋体" w:cs="宋体"/>
                <w:i w:val="0"/>
                <w:strike w:val="0"/>
                <w:spacing w:val="0"/>
                <w:u w:val="none"/>
              </w:rPr>
              <w:t>通过</w:t>
            </w:r>
          </w:p>
        </w:tc>
      </w:tr>
      <w:tr w14:paraId="74AB1D74">
        <w:trPr>
          <w:trHeight w:val="0" w:hRule="atLeast"/>
          <w:jc w:val="center"/>
        </w:trPr>
        <w:tc>
          <w:tcPr>
            <w:tcW w:w="1951" w:type="dxa"/>
            <w:tcBorders>
              <w:left w:val="nil"/>
              <w:bottom w:val="single" w:color="auto" w:sz="8" w:space="0"/>
            </w:tcBorders>
          </w:tcPr>
          <w:p w14:paraId="7B9DCA45">
            <w:pPr>
              <w:jc w:val="center"/>
              <w:rPr>
                <w:rFonts w:eastAsia="宋体" w:cs="Times New Roman"/>
                <w:kern w:val="0"/>
                <w:szCs w:val="20"/>
              </w:rPr>
            </w:pPr>
            <w:r>
              <w:rPr>
                <w:rFonts w:hint="eastAsia" w:eastAsia="宋体" w:cs="Times New Roman"/>
                <w:kern w:val="0"/>
                <w:szCs w:val="20"/>
              </w:rPr>
              <w:t>6</w:t>
            </w:r>
          </w:p>
        </w:tc>
        <w:tc>
          <w:tcPr>
            <w:tcW w:w="1457" w:type="dxa"/>
            <w:tcBorders>
              <w:bottom w:val="single" w:color="auto" w:sz="8" w:space="0"/>
            </w:tcBorders>
          </w:tcPr>
          <w:p w14:paraId="6A453516">
            <w:pPr>
              <w:jc w:val="center"/>
              <w:rPr>
                <w:rFonts w:eastAsia="宋体" w:cs="Times New Roman"/>
                <w:kern w:val="0"/>
                <w:szCs w:val="20"/>
              </w:rPr>
            </w:pPr>
            <w:r>
              <w:rPr>
                <w:rFonts w:ascii="宋体" w:hAnsi="宋体" w:eastAsia="宋体" w:cs="宋体"/>
                <w:i w:val="0"/>
                <w:strike w:val="0"/>
                <w:spacing w:val="0"/>
                <w:u w:val="none"/>
              </w:rPr>
              <w:t>录入非数字数据（abc）</w:t>
            </w:r>
          </w:p>
        </w:tc>
        <w:tc>
          <w:tcPr>
            <w:tcW w:w="1704" w:type="dxa"/>
            <w:tcBorders>
              <w:bottom w:val="single" w:color="auto" w:sz="8" w:space="0"/>
            </w:tcBorders>
          </w:tcPr>
          <w:p w14:paraId="4E2CBCC1">
            <w:pPr>
              <w:jc w:val="center"/>
              <w:rPr>
                <w:rFonts w:eastAsia="宋体" w:cs="Times New Roman"/>
                <w:kern w:val="0"/>
                <w:szCs w:val="20"/>
              </w:rPr>
            </w:pPr>
            <w:r>
              <w:rPr>
                <w:rFonts w:ascii="宋体" w:hAnsi="宋体" w:eastAsia="宋体" w:cs="宋体"/>
                <w:i w:val="0"/>
                <w:strike w:val="0"/>
                <w:spacing w:val="0"/>
                <w:u w:val="none"/>
              </w:rPr>
              <w:t>校验失败，提示格式错误</w:t>
            </w:r>
          </w:p>
        </w:tc>
        <w:tc>
          <w:tcPr>
            <w:tcW w:w="1705" w:type="dxa"/>
            <w:tcBorders>
              <w:bottom w:val="single" w:color="auto" w:sz="8" w:space="0"/>
            </w:tcBorders>
          </w:tcPr>
          <w:p w14:paraId="4D23262A">
            <w:pPr>
              <w:jc w:val="center"/>
              <w:rPr>
                <w:rFonts w:eastAsia="宋体" w:cs="Times New Roman"/>
                <w:kern w:val="0"/>
                <w:szCs w:val="20"/>
              </w:rPr>
            </w:pPr>
            <w:r>
              <w:rPr>
                <w:rFonts w:ascii="宋体" w:hAnsi="宋体" w:eastAsia="宋体" w:cs="宋体"/>
                <w:i w:val="0"/>
                <w:strike w:val="0"/>
                <w:spacing w:val="0"/>
                <w:u w:val="none"/>
              </w:rPr>
              <w:t>返回"请输入有效的数字"</w:t>
            </w:r>
          </w:p>
        </w:tc>
        <w:tc>
          <w:tcPr>
            <w:tcW w:w="1705" w:type="dxa"/>
            <w:tcBorders>
              <w:bottom w:val="single" w:color="auto" w:sz="8" w:space="0"/>
              <w:right w:val="nil"/>
            </w:tcBorders>
          </w:tcPr>
          <w:p w14:paraId="7B701515">
            <w:pPr>
              <w:jc w:val="center"/>
              <w:rPr>
                <w:rFonts w:eastAsia="宋体" w:cs="Times New Roman"/>
                <w:kern w:val="0"/>
                <w:szCs w:val="20"/>
              </w:rPr>
            </w:pPr>
            <w:r>
              <w:rPr>
                <w:rFonts w:ascii="宋体" w:hAnsi="宋体" w:eastAsia="宋体" w:cs="宋体"/>
                <w:i w:val="0"/>
                <w:strike w:val="0"/>
                <w:spacing w:val="0"/>
                <w:u w:val="none"/>
              </w:rPr>
              <w:t>通过</w:t>
            </w:r>
          </w:p>
        </w:tc>
      </w:tr>
    </w:tbl>
    <w:p w14:paraId="65783022">
      <w:pPr>
        <w:pStyle w:val="3"/>
        <w:ind w:firstLine="480"/>
      </w:pPr>
    </w:p>
    <w:p w14:paraId="33F9FFBD">
      <w:pPr>
        <w:pStyle w:val="3"/>
        <w:ind w:firstLine="0"/>
        <w:rPr>
          <w:rFonts w:hint="eastAsia"/>
          <w:b/>
        </w:rPr>
      </w:pPr>
      <w:r>
        <w:rPr>
          <w:rFonts w:hint="eastAsia"/>
          <w:b/>
        </w:rPr>
        <w:t>测试结果分析</w:t>
      </w:r>
    </w:p>
    <w:p w14:paraId="0B4E4DCD">
      <w:pPr>
        <w:pStyle w:val="3"/>
        <w:rPr>
          <w:i w:val="0"/>
          <w:strike w:val="0"/>
          <w:spacing w:val="0"/>
          <w:u w:val="none"/>
        </w:rPr>
      </w:pPr>
      <w:r>
        <w:rPr>
          <w:i w:val="0"/>
          <w:strike w:val="0"/>
          <w:spacing w:val="0"/>
          <w:u w:val="none"/>
        </w:rPr>
        <w:t>健康数据手动录入功能测试全部通过，6 个测试用例覆盖了正常和异常场景。正常数据录入成功率 100%，数据格式校验有效，能够识别异常值；错误提示清晰，引导用户正确输入；数据保存及时，支持实时查看。测试过程中发现，手动录入功能运行稳定，数据校验机制有效。</w:t>
      </w:r>
    </w:p>
    <w:p w14:paraId="040F2FC7">
      <w:pPr>
        <w:pStyle w:val="3"/>
        <w:rPr>
          <w:rFonts w:hint="eastAsia"/>
          <w:i w:val="0"/>
          <w:strike w:val="0"/>
          <w:spacing w:val="0"/>
          <w:u w:val="none"/>
        </w:rPr>
      </w:pPr>
    </w:p>
    <w:p w14:paraId="0E08F4DC">
      <w:pPr>
        <w:pStyle w:val="3"/>
        <w:pBdr>
          <w:bottom w:val="none" w:color="auto" w:sz="0" w:space="0"/>
        </w:pBdr>
        <w:ind w:firstLine="0"/>
        <w:rPr>
          <w:rFonts w:hint="eastAsia"/>
          <w:b/>
        </w:rPr>
      </w:pPr>
      <w:r>
        <w:rPr>
          <w:rFonts w:hint="eastAsia"/>
          <w:b/>
        </w:rPr>
        <w:t>测试用例</w:t>
      </w:r>
    </w:p>
    <w:p w14:paraId="1F392100">
      <w:pPr>
        <w:pStyle w:val="3"/>
        <w:ind w:firstLine="480"/>
      </w:pP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1457"/>
        <w:gridCol w:w="1704"/>
        <w:gridCol w:w="1705"/>
        <w:gridCol w:w="1705"/>
      </w:tblGrid>
      <w:tr w14:paraId="05416D6A">
        <w:trPr>
          <w:trHeight w:val="0" w:hRule="atLeast"/>
          <w:jc w:val="center"/>
        </w:trPr>
        <w:tc>
          <w:tcPr>
            <w:tcW w:w="1951" w:type="dxa"/>
            <w:tcBorders>
              <w:top w:val="single" w:color="auto" w:sz="8" w:space="0"/>
              <w:left w:val="nil"/>
            </w:tcBorders>
          </w:tcPr>
          <w:p w14:paraId="6CC4B869">
            <w:pPr>
              <w:jc w:val="center"/>
              <w:rPr>
                <w:rFonts w:eastAsia="宋体" w:cs="Times New Roman"/>
                <w:kern w:val="0"/>
                <w:szCs w:val="20"/>
              </w:rPr>
            </w:pPr>
            <w:r>
              <w:rPr>
                <w:rFonts w:hint="eastAsia" w:eastAsia="宋体" w:cs="Times New Roman"/>
                <w:kern w:val="0"/>
                <w:szCs w:val="20"/>
              </w:rPr>
              <w:t>用例编号</w:t>
            </w:r>
          </w:p>
        </w:tc>
        <w:tc>
          <w:tcPr>
            <w:tcW w:w="6571" w:type="dxa"/>
            <w:gridSpan w:val="4"/>
            <w:tcBorders>
              <w:top w:val="single" w:color="auto" w:sz="8" w:space="0"/>
              <w:right w:val="nil"/>
            </w:tcBorders>
          </w:tcPr>
          <w:p w14:paraId="09D2B80E">
            <w:pPr>
              <w:jc w:val="center"/>
              <w:rPr>
                <w:rFonts w:eastAsia="宋体" w:cs="Times New Roman"/>
                <w:kern w:val="0"/>
                <w:szCs w:val="20"/>
              </w:rPr>
            </w:pPr>
            <w:r>
              <w:rPr>
                <w:rFonts w:hint="eastAsia" w:eastAsia="宋体" w:cs="Times New Roman"/>
                <w:kern w:val="0"/>
                <w:szCs w:val="20"/>
              </w:rPr>
              <w:t>003</w:t>
            </w:r>
          </w:p>
        </w:tc>
      </w:tr>
      <w:tr w14:paraId="41CB9AFE">
        <w:trPr>
          <w:trHeight w:val="0" w:hRule="atLeast"/>
          <w:jc w:val="center"/>
        </w:trPr>
        <w:tc>
          <w:tcPr>
            <w:tcW w:w="1951" w:type="dxa"/>
            <w:tcBorders>
              <w:left w:val="nil"/>
            </w:tcBorders>
          </w:tcPr>
          <w:p w14:paraId="62CB7F5D">
            <w:pPr>
              <w:jc w:val="center"/>
              <w:rPr>
                <w:rFonts w:eastAsia="宋体" w:cs="Times New Roman"/>
                <w:kern w:val="0"/>
                <w:szCs w:val="20"/>
              </w:rPr>
            </w:pPr>
            <w:r>
              <w:rPr>
                <w:rFonts w:hint="eastAsia" w:eastAsia="宋体" w:cs="Times New Roman"/>
                <w:kern w:val="0"/>
                <w:szCs w:val="20"/>
              </w:rPr>
              <w:t>测试单元描述</w:t>
            </w:r>
          </w:p>
        </w:tc>
        <w:tc>
          <w:tcPr>
            <w:tcW w:w="6571" w:type="dxa"/>
            <w:gridSpan w:val="4"/>
            <w:tcBorders>
              <w:right w:val="nil"/>
            </w:tcBorders>
          </w:tcPr>
          <w:p w14:paraId="28031C7B">
            <w:pPr>
              <w:jc w:val="center"/>
              <w:rPr>
                <w:rFonts w:eastAsia="宋体" w:cs="Times New Roman"/>
                <w:kern w:val="0"/>
                <w:szCs w:val="20"/>
              </w:rPr>
            </w:pPr>
            <w:r>
              <w:rPr>
                <w:rFonts w:ascii="宋体" w:hAnsi="宋体" w:eastAsia="宋体" w:cs="宋体"/>
                <w:i w:val="0"/>
                <w:strike w:val="0"/>
                <w:spacing w:val="0"/>
                <w:u w:val="none"/>
              </w:rPr>
              <w:t>健康风险预警功能测试</w:t>
            </w:r>
          </w:p>
        </w:tc>
      </w:tr>
      <w:tr w14:paraId="10E9C242">
        <w:trPr>
          <w:trHeight w:val="0" w:hRule="atLeast"/>
          <w:jc w:val="center"/>
        </w:trPr>
        <w:tc>
          <w:tcPr>
            <w:tcW w:w="1951" w:type="dxa"/>
            <w:tcBorders>
              <w:left w:val="nil"/>
            </w:tcBorders>
          </w:tcPr>
          <w:p w14:paraId="0B78DD70">
            <w:pPr>
              <w:jc w:val="center"/>
              <w:rPr>
                <w:rFonts w:eastAsia="宋体" w:cs="Times New Roman"/>
                <w:kern w:val="0"/>
                <w:szCs w:val="20"/>
              </w:rPr>
            </w:pPr>
            <w:r>
              <w:rPr>
                <w:rFonts w:hint="eastAsia" w:eastAsia="宋体" w:cs="Times New Roman"/>
                <w:kern w:val="0"/>
                <w:szCs w:val="20"/>
              </w:rPr>
              <w:t>用例目的</w:t>
            </w:r>
          </w:p>
        </w:tc>
        <w:tc>
          <w:tcPr>
            <w:tcW w:w="6571" w:type="dxa"/>
            <w:gridSpan w:val="4"/>
            <w:tcBorders>
              <w:right w:val="nil"/>
            </w:tcBorders>
          </w:tcPr>
          <w:p w14:paraId="446D0D0D">
            <w:pPr>
              <w:jc w:val="center"/>
              <w:rPr>
                <w:rFonts w:eastAsia="宋体" w:cs="Times New Roman"/>
                <w:kern w:val="0"/>
                <w:szCs w:val="20"/>
              </w:rPr>
            </w:pPr>
            <w:r>
              <w:rPr>
                <w:rFonts w:ascii="宋体" w:hAnsi="宋体" w:eastAsia="宋体" w:cs="宋体"/>
                <w:i w:val="0"/>
                <w:strike w:val="0"/>
                <w:spacing w:val="0"/>
                <w:u w:val="none"/>
              </w:rPr>
              <w:t>验证系统能够正确识别异常健康指标并推送预警通知</w:t>
            </w:r>
          </w:p>
        </w:tc>
      </w:tr>
      <w:tr w14:paraId="27B79053">
        <w:trPr>
          <w:trHeight w:val="0" w:hRule="atLeast"/>
          <w:jc w:val="center"/>
        </w:trPr>
        <w:tc>
          <w:tcPr>
            <w:tcW w:w="1951" w:type="dxa"/>
            <w:tcBorders>
              <w:left w:val="nil"/>
            </w:tcBorders>
          </w:tcPr>
          <w:p w14:paraId="46A4DF7F">
            <w:pPr>
              <w:jc w:val="center"/>
              <w:rPr>
                <w:rFonts w:eastAsia="宋体" w:cs="Times New Roman"/>
                <w:kern w:val="0"/>
                <w:szCs w:val="20"/>
              </w:rPr>
            </w:pPr>
            <w:r>
              <w:rPr>
                <w:rFonts w:hint="eastAsia" w:eastAsia="宋体" w:cs="Times New Roman"/>
                <w:kern w:val="0"/>
                <w:szCs w:val="20"/>
              </w:rPr>
              <w:t>前提条件</w:t>
            </w:r>
          </w:p>
        </w:tc>
        <w:tc>
          <w:tcPr>
            <w:tcW w:w="6571" w:type="dxa"/>
            <w:gridSpan w:val="4"/>
            <w:tcBorders>
              <w:right w:val="nil"/>
            </w:tcBorders>
          </w:tcPr>
          <w:p w14:paraId="6F242B71">
            <w:pPr>
              <w:snapToGrid/>
              <w:spacing w:line="240" w:lineRule="auto"/>
              <w:jc w:val="center"/>
            </w:pPr>
            <w:r>
              <w:rPr>
                <w:rFonts w:ascii="宋体" w:hAnsi="宋体" w:eastAsia="宋体" w:cs="宋体"/>
                <w:i w:val="0"/>
                <w:strike w:val="0"/>
                <w:spacing w:val="0"/>
                <w:u w:val="none"/>
              </w:rPr>
              <w:t>1. 测试用户已设置预警阈值</w:t>
            </w:r>
          </w:p>
          <w:p w14:paraId="5BA28709">
            <w:pPr>
              <w:snapToGrid/>
              <w:spacing w:line="240" w:lineRule="auto"/>
              <w:jc w:val="center"/>
            </w:pPr>
            <w:r>
              <w:rPr>
                <w:rFonts w:ascii="宋体" w:hAnsi="宋体" w:eastAsia="宋体" w:cs="宋体"/>
                <w:i w:val="0"/>
                <w:strike w:val="0"/>
                <w:spacing w:val="0"/>
                <w:u w:val="none"/>
              </w:rPr>
              <w:t>2. 预警服务已启动</w:t>
            </w:r>
          </w:p>
          <w:p w14:paraId="477B7543">
            <w:pPr>
              <w:jc w:val="center"/>
              <w:rPr>
                <w:rFonts w:eastAsia="宋体" w:cs="Times New Roman"/>
                <w:kern w:val="0"/>
                <w:szCs w:val="20"/>
              </w:rPr>
            </w:pPr>
            <w:r>
              <w:rPr>
                <w:rFonts w:ascii="宋体" w:hAnsi="宋体" w:eastAsia="宋体" w:cs="宋体"/>
                <w:i w:val="0"/>
                <w:strike w:val="0"/>
                <w:spacing w:val="0"/>
                <w:u w:val="none"/>
              </w:rPr>
              <w:t>3. 通知推送服务正常</w:t>
            </w:r>
          </w:p>
        </w:tc>
      </w:tr>
      <w:tr w14:paraId="42D9AB78">
        <w:trPr>
          <w:trHeight w:val="0" w:hRule="atLeast"/>
          <w:jc w:val="center"/>
        </w:trPr>
        <w:tc>
          <w:tcPr>
            <w:tcW w:w="1951" w:type="dxa"/>
            <w:tcBorders>
              <w:left w:val="nil"/>
            </w:tcBorders>
          </w:tcPr>
          <w:p w14:paraId="33DBE0C5">
            <w:pPr>
              <w:jc w:val="center"/>
              <w:rPr>
                <w:rFonts w:eastAsia="宋体" w:cs="Times New Roman"/>
                <w:kern w:val="0"/>
                <w:szCs w:val="20"/>
              </w:rPr>
            </w:pPr>
            <w:r>
              <w:rPr>
                <w:rFonts w:hint="eastAsia" w:eastAsia="宋体" w:cs="Times New Roman"/>
                <w:kern w:val="0"/>
                <w:szCs w:val="20"/>
              </w:rPr>
              <w:t>特殊的规程说明</w:t>
            </w:r>
          </w:p>
        </w:tc>
        <w:tc>
          <w:tcPr>
            <w:tcW w:w="6571" w:type="dxa"/>
            <w:gridSpan w:val="4"/>
            <w:tcBorders>
              <w:right w:val="nil"/>
            </w:tcBorders>
          </w:tcPr>
          <w:p w14:paraId="73FD8C4A">
            <w:pPr>
              <w:jc w:val="center"/>
              <w:rPr>
                <w:rFonts w:eastAsia="宋体" w:cs="Times New Roman"/>
                <w:kern w:val="0"/>
                <w:szCs w:val="20"/>
              </w:rPr>
            </w:pPr>
            <w:r>
              <w:rPr>
                <w:rFonts w:ascii="宋体" w:hAnsi="宋体" w:eastAsia="宋体" w:cs="宋体"/>
                <w:i w:val="0"/>
                <w:strike w:val="0"/>
                <w:spacing w:val="0"/>
                <w:u w:val="none"/>
              </w:rPr>
              <w:t>需要测试不同等级的预警</w:t>
            </w:r>
          </w:p>
        </w:tc>
      </w:tr>
      <w:tr w14:paraId="03B70EFC">
        <w:trPr>
          <w:trHeight w:val="0" w:hRule="atLeast"/>
          <w:jc w:val="center"/>
        </w:trPr>
        <w:tc>
          <w:tcPr>
            <w:tcW w:w="1951" w:type="dxa"/>
            <w:tcBorders>
              <w:left w:val="nil"/>
              <w:bottom w:val="single" w:color="auto" w:sz="4" w:space="0"/>
            </w:tcBorders>
          </w:tcPr>
          <w:p w14:paraId="5A20F5B5">
            <w:pPr>
              <w:jc w:val="center"/>
              <w:rPr>
                <w:rFonts w:eastAsia="宋体" w:cs="Times New Roman"/>
                <w:kern w:val="0"/>
                <w:szCs w:val="20"/>
              </w:rPr>
            </w:pPr>
            <w:r>
              <w:rPr>
                <w:rFonts w:hint="eastAsia" w:eastAsia="宋体" w:cs="Times New Roman"/>
                <w:kern w:val="0"/>
                <w:szCs w:val="20"/>
              </w:rPr>
              <w:t>用例间的依赖关系</w:t>
            </w:r>
          </w:p>
        </w:tc>
        <w:tc>
          <w:tcPr>
            <w:tcW w:w="6571" w:type="dxa"/>
            <w:gridSpan w:val="4"/>
            <w:tcBorders>
              <w:bottom w:val="single" w:color="auto" w:sz="4" w:space="0"/>
              <w:right w:val="nil"/>
            </w:tcBorders>
          </w:tcPr>
          <w:p w14:paraId="5FEB29F7">
            <w:pPr>
              <w:jc w:val="center"/>
              <w:rPr>
                <w:rFonts w:eastAsia="宋体" w:cs="Times New Roman"/>
                <w:kern w:val="0"/>
                <w:szCs w:val="20"/>
              </w:rPr>
            </w:pPr>
            <w:r>
              <w:rPr>
                <w:rFonts w:ascii="宋体" w:hAnsi="宋体" w:eastAsia="宋体" w:cs="宋体"/>
                <w:i w:val="0"/>
                <w:strike w:val="0"/>
                <w:spacing w:val="0"/>
                <w:u w:val="none"/>
              </w:rPr>
              <w:t>依赖于用例 001 的数据采集功能</w:t>
            </w:r>
          </w:p>
        </w:tc>
      </w:tr>
      <w:tr w14:paraId="27D23171">
        <w:trPr>
          <w:trHeight w:val="0" w:hRule="atLeast"/>
          <w:jc w:val="center"/>
        </w:trPr>
        <w:tc>
          <w:tcPr>
            <w:tcW w:w="1951" w:type="dxa"/>
            <w:tcBorders>
              <w:left w:val="nil"/>
            </w:tcBorders>
            <w:shd w:val="clear" w:color="auto" w:fill="D8D8D8" w:themeFill="background1" w:themeFillShade="D9"/>
          </w:tcPr>
          <w:p w14:paraId="3D66FD1A">
            <w:pPr>
              <w:jc w:val="center"/>
              <w:rPr>
                <w:rFonts w:eastAsia="宋体" w:cs="Times New Roman"/>
                <w:kern w:val="0"/>
                <w:szCs w:val="20"/>
              </w:rPr>
            </w:pPr>
            <w:r>
              <w:rPr>
                <w:rFonts w:hint="eastAsia" w:eastAsia="宋体" w:cs="Times New Roman"/>
                <w:kern w:val="0"/>
                <w:szCs w:val="20"/>
              </w:rPr>
              <w:t>具体步骤</w:t>
            </w:r>
          </w:p>
        </w:tc>
        <w:tc>
          <w:tcPr>
            <w:tcW w:w="1457" w:type="dxa"/>
            <w:shd w:val="clear" w:color="auto" w:fill="D8D8D8" w:themeFill="background1" w:themeFillShade="D9"/>
          </w:tcPr>
          <w:p w14:paraId="23D2F947">
            <w:pPr>
              <w:jc w:val="center"/>
              <w:rPr>
                <w:rFonts w:eastAsia="宋体" w:cs="Times New Roman"/>
                <w:kern w:val="0"/>
                <w:szCs w:val="20"/>
              </w:rPr>
            </w:pPr>
            <w:r>
              <w:rPr>
                <w:rFonts w:hint="eastAsia" w:eastAsia="宋体" w:cs="Times New Roman"/>
                <w:kern w:val="0"/>
                <w:szCs w:val="20"/>
              </w:rPr>
              <w:t>输入</w:t>
            </w:r>
          </w:p>
        </w:tc>
        <w:tc>
          <w:tcPr>
            <w:tcW w:w="1704" w:type="dxa"/>
            <w:shd w:val="clear" w:color="auto" w:fill="D8D8D8" w:themeFill="background1" w:themeFillShade="D9"/>
          </w:tcPr>
          <w:p w14:paraId="40959F6A">
            <w:pPr>
              <w:jc w:val="center"/>
              <w:rPr>
                <w:rFonts w:eastAsia="宋体" w:cs="Times New Roman"/>
                <w:kern w:val="0"/>
                <w:szCs w:val="20"/>
              </w:rPr>
            </w:pPr>
            <w:r>
              <w:rPr>
                <w:rFonts w:hint="eastAsia" w:eastAsia="宋体" w:cs="Times New Roman"/>
                <w:kern w:val="0"/>
                <w:szCs w:val="20"/>
              </w:rPr>
              <w:t>期望输出</w:t>
            </w:r>
          </w:p>
        </w:tc>
        <w:tc>
          <w:tcPr>
            <w:tcW w:w="1705" w:type="dxa"/>
            <w:shd w:val="clear" w:color="auto" w:fill="D8D8D8" w:themeFill="background1" w:themeFillShade="D9"/>
          </w:tcPr>
          <w:p w14:paraId="48261743">
            <w:pPr>
              <w:jc w:val="center"/>
              <w:rPr>
                <w:rFonts w:eastAsia="宋体" w:cs="Times New Roman"/>
                <w:kern w:val="0"/>
                <w:szCs w:val="20"/>
              </w:rPr>
            </w:pPr>
            <w:r>
              <w:rPr>
                <w:rFonts w:hint="eastAsia" w:eastAsia="宋体" w:cs="Times New Roman"/>
                <w:kern w:val="0"/>
                <w:szCs w:val="20"/>
              </w:rPr>
              <w:t>实际输出</w:t>
            </w:r>
          </w:p>
        </w:tc>
        <w:tc>
          <w:tcPr>
            <w:tcW w:w="1705" w:type="dxa"/>
            <w:tcBorders>
              <w:right w:val="nil"/>
            </w:tcBorders>
            <w:shd w:val="clear" w:color="auto" w:fill="D8D8D8" w:themeFill="background1" w:themeFillShade="D9"/>
          </w:tcPr>
          <w:p w14:paraId="7CABE694">
            <w:pPr>
              <w:jc w:val="center"/>
              <w:rPr>
                <w:rFonts w:eastAsia="宋体" w:cs="Times New Roman"/>
                <w:kern w:val="0"/>
                <w:szCs w:val="20"/>
              </w:rPr>
            </w:pPr>
            <w:r>
              <w:rPr>
                <w:rFonts w:hint="eastAsia" w:eastAsia="宋体" w:cs="Times New Roman"/>
                <w:kern w:val="0"/>
                <w:szCs w:val="20"/>
              </w:rPr>
              <w:t>备注</w:t>
            </w:r>
          </w:p>
        </w:tc>
      </w:tr>
      <w:tr w14:paraId="602767FF">
        <w:trPr>
          <w:trHeight w:val="0" w:hRule="atLeast"/>
          <w:jc w:val="center"/>
        </w:trPr>
        <w:tc>
          <w:tcPr>
            <w:tcW w:w="1951" w:type="dxa"/>
            <w:tcBorders>
              <w:left w:val="nil"/>
            </w:tcBorders>
          </w:tcPr>
          <w:p w14:paraId="56E8271D">
            <w:pPr>
              <w:jc w:val="center"/>
              <w:rPr>
                <w:rFonts w:eastAsia="宋体" w:cs="Times New Roman"/>
                <w:kern w:val="0"/>
                <w:szCs w:val="20"/>
              </w:rPr>
            </w:pPr>
            <w:r>
              <w:rPr>
                <w:rFonts w:hint="eastAsia" w:eastAsia="宋体" w:cs="Times New Roman"/>
                <w:kern w:val="0"/>
                <w:szCs w:val="20"/>
              </w:rPr>
              <w:t>1</w:t>
            </w:r>
          </w:p>
        </w:tc>
        <w:tc>
          <w:tcPr>
            <w:tcW w:w="1457" w:type="dxa"/>
          </w:tcPr>
          <w:p w14:paraId="041910F8">
            <w:pPr>
              <w:jc w:val="center"/>
              <w:rPr>
                <w:rFonts w:eastAsia="宋体" w:cs="Times New Roman"/>
                <w:kern w:val="0"/>
                <w:szCs w:val="20"/>
              </w:rPr>
            </w:pPr>
            <w:r>
              <w:rPr>
                <w:rFonts w:ascii="宋体" w:hAnsi="宋体" w:eastAsia="宋体" w:cs="宋体"/>
                <w:i w:val="0"/>
                <w:strike w:val="0"/>
                <w:spacing w:val="0"/>
                <w:u w:val="none"/>
              </w:rPr>
              <w:t>录入高血压数据（150/95mmHg）</w:t>
            </w:r>
          </w:p>
        </w:tc>
        <w:tc>
          <w:tcPr>
            <w:tcW w:w="1704" w:type="dxa"/>
          </w:tcPr>
          <w:p w14:paraId="3D24128E">
            <w:pPr>
              <w:jc w:val="center"/>
              <w:rPr>
                <w:rFonts w:eastAsia="宋体" w:cs="Times New Roman"/>
                <w:kern w:val="0"/>
                <w:szCs w:val="20"/>
              </w:rPr>
            </w:pPr>
            <w:r>
              <w:rPr>
                <w:rFonts w:ascii="宋体" w:hAnsi="宋体" w:eastAsia="宋体" w:cs="宋体"/>
                <w:i w:val="0"/>
                <w:strike w:val="0"/>
                <w:spacing w:val="0"/>
                <w:u w:val="none"/>
              </w:rPr>
              <w:t>触发高血压预警，推送通知</w:t>
            </w:r>
          </w:p>
        </w:tc>
        <w:tc>
          <w:tcPr>
            <w:tcW w:w="1705" w:type="dxa"/>
          </w:tcPr>
          <w:p w14:paraId="4F238AF5">
            <w:pPr>
              <w:jc w:val="center"/>
              <w:rPr>
                <w:rFonts w:eastAsia="宋体" w:cs="Times New Roman"/>
                <w:kern w:val="0"/>
                <w:szCs w:val="20"/>
              </w:rPr>
            </w:pPr>
            <w:r>
              <w:rPr>
                <w:rFonts w:ascii="宋体" w:hAnsi="宋体" w:eastAsia="宋体" w:cs="宋体"/>
                <w:i w:val="0"/>
                <w:strike w:val="0"/>
                <w:spacing w:val="0"/>
                <w:u w:val="none"/>
              </w:rPr>
              <w:t>预警生成成功，用户和组长收到通知</w:t>
            </w:r>
          </w:p>
        </w:tc>
        <w:tc>
          <w:tcPr>
            <w:tcW w:w="1705" w:type="dxa"/>
            <w:tcBorders>
              <w:right w:val="nil"/>
            </w:tcBorders>
          </w:tcPr>
          <w:p w14:paraId="0793E536">
            <w:pPr>
              <w:jc w:val="center"/>
              <w:rPr>
                <w:rFonts w:eastAsia="宋体" w:cs="Times New Roman"/>
                <w:kern w:val="0"/>
                <w:szCs w:val="20"/>
              </w:rPr>
            </w:pPr>
            <w:r>
              <w:rPr>
                <w:rFonts w:ascii="宋体" w:hAnsi="宋体" w:eastAsia="宋体" w:cs="宋体"/>
                <w:i w:val="0"/>
                <w:strike w:val="0"/>
                <w:spacing w:val="0"/>
                <w:u w:val="none"/>
              </w:rPr>
              <w:t>通过</w:t>
            </w:r>
          </w:p>
        </w:tc>
      </w:tr>
      <w:tr w14:paraId="712A43D4">
        <w:trPr>
          <w:trHeight w:val="0" w:hRule="atLeast"/>
          <w:jc w:val="center"/>
        </w:trPr>
        <w:tc>
          <w:tcPr>
            <w:tcW w:w="1951" w:type="dxa"/>
            <w:tcBorders>
              <w:left w:val="nil"/>
            </w:tcBorders>
          </w:tcPr>
          <w:p w14:paraId="4B1165A0">
            <w:pPr>
              <w:jc w:val="center"/>
              <w:rPr>
                <w:rFonts w:eastAsia="宋体" w:cs="Times New Roman"/>
                <w:kern w:val="0"/>
                <w:szCs w:val="20"/>
              </w:rPr>
            </w:pPr>
            <w:r>
              <w:rPr>
                <w:rFonts w:hint="eastAsia" w:eastAsia="宋体" w:cs="Times New Roman"/>
                <w:kern w:val="0"/>
                <w:szCs w:val="20"/>
              </w:rPr>
              <w:t>2</w:t>
            </w:r>
          </w:p>
        </w:tc>
        <w:tc>
          <w:tcPr>
            <w:tcW w:w="1457" w:type="dxa"/>
          </w:tcPr>
          <w:p w14:paraId="6E4A8925">
            <w:pPr>
              <w:jc w:val="center"/>
              <w:rPr>
                <w:rFonts w:eastAsia="宋体" w:cs="Times New Roman"/>
                <w:kern w:val="0"/>
                <w:szCs w:val="20"/>
              </w:rPr>
            </w:pPr>
            <w:r>
              <w:rPr>
                <w:rFonts w:ascii="宋体" w:hAnsi="宋体" w:eastAsia="宋体" w:cs="宋体"/>
                <w:i w:val="0"/>
                <w:strike w:val="0"/>
                <w:spacing w:val="0"/>
                <w:u w:val="none"/>
              </w:rPr>
              <w:t>录入高血糖数据（12.5mmol/L）</w:t>
            </w:r>
          </w:p>
        </w:tc>
        <w:tc>
          <w:tcPr>
            <w:tcW w:w="1704" w:type="dxa"/>
          </w:tcPr>
          <w:p w14:paraId="4FA091F7">
            <w:pPr>
              <w:jc w:val="center"/>
              <w:rPr>
                <w:rFonts w:eastAsia="宋体" w:cs="Times New Roman"/>
                <w:kern w:val="0"/>
                <w:szCs w:val="20"/>
              </w:rPr>
            </w:pPr>
            <w:r>
              <w:rPr>
                <w:rFonts w:ascii="宋体" w:hAnsi="宋体" w:eastAsia="宋体" w:cs="宋体"/>
                <w:i w:val="0"/>
                <w:strike w:val="0"/>
                <w:spacing w:val="0"/>
                <w:u w:val="none"/>
              </w:rPr>
              <w:t>触发高血糖预警，推送通知</w:t>
            </w:r>
          </w:p>
        </w:tc>
        <w:tc>
          <w:tcPr>
            <w:tcW w:w="1705" w:type="dxa"/>
          </w:tcPr>
          <w:p w14:paraId="51A41174">
            <w:pPr>
              <w:jc w:val="center"/>
              <w:rPr>
                <w:rFonts w:eastAsia="宋体" w:cs="Times New Roman"/>
                <w:kern w:val="0"/>
                <w:szCs w:val="20"/>
              </w:rPr>
            </w:pPr>
            <w:r>
              <w:rPr>
                <w:rFonts w:ascii="宋体" w:hAnsi="宋体" w:eastAsia="宋体" w:cs="宋体"/>
                <w:i w:val="0"/>
                <w:strike w:val="0"/>
                <w:spacing w:val="0"/>
                <w:u w:val="none"/>
              </w:rPr>
              <w:t>预警生成成功，通知推送成功</w:t>
            </w:r>
          </w:p>
        </w:tc>
        <w:tc>
          <w:tcPr>
            <w:tcW w:w="1705" w:type="dxa"/>
            <w:tcBorders>
              <w:right w:val="nil"/>
            </w:tcBorders>
          </w:tcPr>
          <w:p w14:paraId="7738714B">
            <w:pPr>
              <w:jc w:val="center"/>
              <w:rPr>
                <w:rFonts w:eastAsia="宋体" w:cs="Times New Roman"/>
                <w:kern w:val="0"/>
                <w:szCs w:val="20"/>
              </w:rPr>
            </w:pPr>
            <w:r>
              <w:rPr>
                <w:rFonts w:ascii="宋体" w:hAnsi="宋体" w:eastAsia="宋体" w:cs="宋体"/>
                <w:i w:val="0"/>
                <w:strike w:val="0"/>
                <w:spacing w:val="0"/>
                <w:u w:val="none"/>
              </w:rPr>
              <w:t>通过</w:t>
            </w:r>
          </w:p>
        </w:tc>
      </w:tr>
      <w:tr w14:paraId="3DA9A89B">
        <w:trPr>
          <w:trHeight w:val="0" w:hRule="atLeast"/>
          <w:jc w:val="center"/>
        </w:trPr>
        <w:tc>
          <w:tcPr>
            <w:tcW w:w="1951" w:type="dxa"/>
            <w:tcBorders>
              <w:left w:val="nil"/>
              <w:bottom w:val="single" w:color="auto" w:sz="8" w:space="0"/>
            </w:tcBorders>
          </w:tcPr>
          <w:p w14:paraId="5436E6D2">
            <w:pPr>
              <w:jc w:val="center"/>
              <w:rPr>
                <w:rFonts w:eastAsia="宋体" w:cs="Times New Roman"/>
                <w:kern w:val="0"/>
                <w:szCs w:val="20"/>
              </w:rPr>
            </w:pPr>
            <w:r>
              <w:rPr>
                <w:rFonts w:hint="eastAsia" w:eastAsia="宋体" w:cs="Times New Roman"/>
                <w:kern w:val="0"/>
                <w:szCs w:val="20"/>
              </w:rPr>
              <w:t>3</w:t>
            </w:r>
          </w:p>
        </w:tc>
        <w:tc>
          <w:tcPr>
            <w:tcW w:w="1457" w:type="dxa"/>
            <w:tcBorders>
              <w:bottom w:val="single" w:color="auto" w:sz="8" w:space="0"/>
            </w:tcBorders>
          </w:tcPr>
          <w:p w14:paraId="2AB5CF09">
            <w:pPr>
              <w:jc w:val="center"/>
              <w:rPr>
                <w:rFonts w:eastAsia="宋体" w:cs="Times New Roman"/>
                <w:kern w:val="0"/>
                <w:szCs w:val="20"/>
              </w:rPr>
            </w:pPr>
            <w:r>
              <w:rPr>
                <w:rFonts w:ascii="宋体" w:hAnsi="宋体" w:eastAsia="宋体" w:cs="宋体"/>
                <w:i w:val="0"/>
                <w:strike w:val="0"/>
                <w:spacing w:val="0"/>
                <w:u w:val="none"/>
              </w:rPr>
              <w:t>录入低血糖数据（2.8mmol/L）</w:t>
            </w:r>
          </w:p>
        </w:tc>
        <w:tc>
          <w:tcPr>
            <w:tcW w:w="1704" w:type="dxa"/>
            <w:tcBorders>
              <w:bottom w:val="single" w:color="auto" w:sz="8" w:space="0"/>
            </w:tcBorders>
          </w:tcPr>
          <w:p w14:paraId="392BB186">
            <w:pPr>
              <w:jc w:val="center"/>
              <w:rPr>
                <w:rFonts w:eastAsia="宋体" w:cs="Times New Roman"/>
                <w:kern w:val="0"/>
                <w:szCs w:val="20"/>
              </w:rPr>
            </w:pPr>
            <w:r>
              <w:rPr>
                <w:rFonts w:ascii="宋体" w:hAnsi="宋体" w:eastAsia="宋体" w:cs="宋体"/>
                <w:i w:val="0"/>
                <w:strike w:val="0"/>
                <w:spacing w:val="0"/>
                <w:u w:val="none"/>
              </w:rPr>
              <w:t>触发低血糖预警，推送紧急通知</w:t>
            </w:r>
          </w:p>
        </w:tc>
        <w:tc>
          <w:tcPr>
            <w:tcW w:w="1705" w:type="dxa"/>
            <w:tcBorders>
              <w:bottom w:val="single" w:color="auto" w:sz="8" w:space="0"/>
            </w:tcBorders>
          </w:tcPr>
          <w:p w14:paraId="0089C7F9">
            <w:pPr>
              <w:jc w:val="center"/>
              <w:rPr>
                <w:rFonts w:eastAsia="宋体" w:cs="Times New Roman"/>
                <w:kern w:val="0"/>
                <w:szCs w:val="20"/>
              </w:rPr>
            </w:pPr>
            <w:r>
              <w:rPr>
                <w:rFonts w:ascii="宋体" w:hAnsi="宋体" w:eastAsia="宋体" w:cs="宋体"/>
                <w:i w:val="0"/>
                <w:strike w:val="0"/>
                <w:spacing w:val="0"/>
                <w:u w:val="none"/>
              </w:rPr>
              <w:t>紧急预警生成</w:t>
            </w:r>
          </w:p>
        </w:tc>
        <w:tc>
          <w:tcPr>
            <w:tcW w:w="1705" w:type="dxa"/>
            <w:tcBorders>
              <w:bottom w:val="single" w:color="auto" w:sz="8" w:space="0"/>
              <w:right w:val="nil"/>
            </w:tcBorders>
          </w:tcPr>
          <w:p w14:paraId="07D969AF">
            <w:pPr>
              <w:jc w:val="center"/>
              <w:rPr>
                <w:rFonts w:eastAsia="宋体" w:cs="Times New Roman"/>
                <w:kern w:val="0"/>
                <w:szCs w:val="20"/>
              </w:rPr>
            </w:pPr>
            <w:r>
              <w:rPr>
                <w:rFonts w:ascii="宋体" w:hAnsi="宋体" w:eastAsia="宋体" w:cs="宋体"/>
                <w:i w:val="0"/>
                <w:strike w:val="0"/>
                <w:spacing w:val="0"/>
                <w:u w:val="none"/>
              </w:rPr>
              <w:t>通过</w:t>
            </w:r>
          </w:p>
        </w:tc>
      </w:tr>
      <w:tr w14:paraId="54707904">
        <w:trPr>
          <w:trHeight w:val="0" w:hRule="atLeast"/>
          <w:jc w:val="center"/>
        </w:trPr>
        <w:tc>
          <w:tcPr>
            <w:tcW w:w="1951" w:type="dxa"/>
            <w:tcBorders>
              <w:left w:val="nil"/>
              <w:bottom w:val="single" w:color="auto" w:sz="8" w:space="0"/>
            </w:tcBorders>
          </w:tcPr>
          <w:p w14:paraId="1DB37842">
            <w:pPr>
              <w:jc w:val="center"/>
              <w:rPr>
                <w:rFonts w:eastAsia="宋体" w:cs="Times New Roman"/>
                <w:kern w:val="0"/>
                <w:szCs w:val="20"/>
              </w:rPr>
            </w:pPr>
            <w:r>
              <w:rPr>
                <w:rFonts w:hint="eastAsia" w:eastAsia="宋体" w:cs="Times New Roman"/>
                <w:kern w:val="0"/>
                <w:szCs w:val="20"/>
              </w:rPr>
              <w:t>4</w:t>
            </w:r>
          </w:p>
        </w:tc>
        <w:tc>
          <w:tcPr>
            <w:tcW w:w="1457" w:type="dxa"/>
            <w:tcBorders>
              <w:bottom w:val="single" w:color="auto" w:sz="8" w:space="0"/>
            </w:tcBorders>
          </w:tcPr>
          <w:p w14:paraId="274A8308">
            <w:pPr>
              <w:jc w:val="center"/>
              <w:rPr>
                <w:rFonts w:eastAsia="宋体" w:cs="Times New Roman"/>
                <w:kern w:val="0"/>
                <w:szCs w:val="20"/>
              </w:rPr>
            </w:pPr>
            <w:r>
              <w:rPr>
                <w:rFonts w:ascii="宋体" w:hAnsi="宋体" w:eastAsia="宋体" w:cs="宋体"/>
                <w:i w:val="0"/>
                <w:strike w:val="0"/>
                <w:spacing w:val="0"/>
                <w:u w:val="none"/>
              </w:rPr>
              <w:t>录入正常血压数据（118/75mmHg）</w:t>
            </w:r>
          </w:p>
        </w:tc>
        <w:tc>
          <w:tcPr>
            <w:tcW w:w="1704" w:type="dxa"/>
            <w:tcBorders>
              <w:bottom w:val="single" w:color="auto" w:sz="8" w:space="0"/>
            </w:tcBorders>
          </w:tcPr>
          <w:p w14:paraId="2AA4F147">
            <w:pPr>
              <w:jc w:val="center"/>
              <w:rPr>
                <w:rFonts w:eastAsia="宋体" w:cs="Times New Roman"/>
                <w:kern w:val="0"/>
                <w:szCs w:val="20"/>
              </w:rPr>
            </w:pPr>
            <w:r>
              <w:rPr>
                <w:rFonts w:ascii="宋体" w:hAnsi="宋体" w:eastAsia="宋体" w:cs="宋体"/>
                <w:i w:val="0"/>
                <w:strike w:val="0"/>
                <w:spacing w:val="0"/>
                <w:u w:val="none"/>
              </w:rPr>
              <w:t>不触发预警</w:t>
            </w:r>
          </w:p>
        </w:tc>
        <w:tc>
          <w:tcPr>
            <w:tcW w:w="1705" w:type="dxa"/>
            <w:tcBorders>
              <w:bottom w:val="single" w:color="auto" w:sz="8" w:space="0"/>
            </w:tcBorders>
          </w:tcPr>
          <w:p w14:paraId="78AAEE32">
            <w:pPr>
              <w:jc w:val="center"/>
              <w:rPr>
                <w:rFonts w:eastAsia="宋体" w:cs="Times New Roman"/>
                <w:kern w:val="0"/>
                <w:szCs w:val="20"/>
              </w:rPr>
            </w:pPr>
            <w:r>
              <w:rPr>
                <w:rFonts w:ascii="宋体" w:hAnsi="宋体" w:eastAsia="宋体" w:cs="宋体"/>
                <w:i w:val="0"/>
                <w:strike w:val="0"/>
                <w:spacing w:val="0"/>
                <w:u w:val="none"/>
              </w:rPr>
              <w:t>数据保存，无预警生成</w:t>
            </w:r>
          </w:p>
        </w:tc>
        <w:tc>
          <w:tcPr>
            <w:tcW w:w="1705" w:type="dxa"/>
            <w:tcBorders>
              <w:bottom w:val="single" w:color="auto" w:sz="8" w:space="0"/>
              <w:right w:val="nil"/>
            </w:tcBorders>
          </w:tcPr>
          <w:p w14:paraId="0A5B90AB">
            <w:pPr>
              <w:jc w:val="center"/>
              <w:rPr>
                <w:rFonts w:eastAsia="宋体" w:cs="Times New Roman"/>
                <w:kern w:val="0"/>
                <w:szCs w:val="20"/>
              </w:rPr>
            </w:pPr>
            <w:r>
              <w:rPr>
                <w:rFonts w:ascii="宋体" w:hAnsi="宋体" w:eastAsia="宋体" w:cs="宋体"/>
                <w:i w:val="0"/>
                <w:strike w:val="0"/>
                <w:spacing w:val="0"/>
                <w:u w:val="none"/>
              </w:rPr>
              <w:t>通过</w:t>
            </w:r>
          </w:p>
        </w:tc>
      </w:tr>
      <w:tr w14:paraId="1849202D">
        <w:trPr>
          <w:trHeight w:val="0" w:hRule="atLeast"/>
          <w:jc w:val="center"/>
        </w:trPr>
        <w:tc>
          <w:tcPr>
            <w:tcW w:w="1951" w:type="dxa"/>
            <w:tcBorders>
              <w:left w:val="nil"/>
              <w:bottom w:val="single" w:color="auto" w:sz="8" w:space="0"/>
            </w:tcBorders>
          </w:tcPr>
          <w:p w14:paraId="19C710C5">
            <w:pPr>
              <w:jc w:val="center"/>
              <w:rPr>
                <w:rFonts w:eastAsia="宋体" w:cs="Times New Roman"/>
                <w:kern w:val="0"/>
                <w:szCs w:val="20"/>
              </w:rPr>
            </w:pPr>
            <w:r>
              <w:rPr>
                <w:rFonts w:hint="eastAsia" w:eastAsia="宋体" w:cs="Times New Roman"/>
                <w:kern w:val="0"/>
                <w:szCs w:val="20"/>
              </w:rPr>
              <w:t>5</w:t>
            </w:r>
          </w:p>
        </w:tc>
        <w:tc>
          <w:tcPr>
            <w:tcW w:w="1457" w:type="dxa"/>
            <w:tcBorders>
              <w:bottom w:val="single" w:color="auto" w:sz="8" w:space="0"/>
            </w:tcBorders>
          </w:tcPr>
          <w:p w14:paraId="651AD542">
            <w:pPr>
              <w:jc w:val="center"/>
              <w:rPr>
                <w:rFonts w:eastAsia="宋体" w:cs="Times New Roman"/>
                <w:kern w:val="0"/>
                <w:szCs w:val="20"/>
              </w:rPr>
            </w:pPr>
            <w:r>
              <w:rPr>
                <w:rFonts w:ascii="宋体" w:hAnsi="宋体" w:eastAsia="宋体" w:cs="宋体"/>
                <w:i w:val="0"/>
                <w:strike w:val="0"/>
                <w:spacing w:val="0"/>
                <w:u w:val="none"/>
              </w:rPr>
              <w:t>用户修改预警阈值</w:t>
            </w:r>
          </w:p>
        </w:tc>
        <w:tc>
          <w:tcPr>
            <w:tcW w:w="1704" w:type="dxa"/>
            <w:tcBorders>
              <w:bottom w:val="single" w:color="auto" w:sz="8" w:space="0"/>
            </w:tcBorders>
          </w:tcPr>
          <w:p w14:paraId="1181FDBE">
            <w:pPr>
              <w:jc w:val="center"/>
              <w:rPr>
                <w:rFonts w:eastAsia="宋体" w:cs="Times New Roman"/>
                <w:kern w:val="0"/>
                <w:szCs w:val="20"/>
              </w:rPr>
            </w:pPr>
            <w:r>
              <w:rPr>
                <w:rFonts w:ascii="宋体" w:hAnsi="宋体" w:eastAsia="宋体" w:cs="宋体"/>
                <w:i w:val="0"/>
                <w:strike w:val="0"/>
                <w:spacing w:val="0"/>
                <w:u w:val="none"/>
              </w:rPr>
              <w:t>阈值更新，后续预警使用新阈值</w:t>
            </w:r>
          </w:p>
        </w:tc>
        <w:tc>
          <w:tcPr>
            <w:tcW w:w="1705" w:type="dxa"/>
            <w:tcBorders>
              <w:bottom w:val="single" w:color="auto" w:sz="8" w:space="0"/>
            </w:tcBorders>
          </w:tcPr>
          <w:p w14:paraId="7F184E50">
            <w:pPr>
              <w:jc w:val="center"/>
              <w:rPr>
                <w:rFonts w:eastAsia="宋体" w:cs="Times New Roman"/>
                <w:kern w:val="0"/>
                <w:szCs w:val="20"/>
              </w:rPr>
            </w:pPr>
            <w:r>
              <w:rPr>
                <w:rFonts w:ascii="宋体" w:hAnsi="宋体" w:eastAsia="宋体" w:cs="宋体"/>
                <w:i w:val="0"/>
                <w:strike w:val="0"/>
                <w:spacing w:val="0"/>
                <w:u w:val="none"/>
              </w:rPr>
              <w:t>阈值保存成功，新预警按新阈值判断</w:t>
            </w:r>
          </w:p>
        </w:tc>
        <w:tc>
          <w:tcPr>
            <w:tcW w:w="1705" w:type="dxa"/>
            <w:tcBorders>
              <w:bottom w:val="single" w:color="auto" w:sz="8" w:space="0"/>
              <w:right w:val="nil"/>
            </w:tcBorders>
          </w:tcPr>
          <w:p w14:paraId="707BF7D2">
            <w:pPr>
              <w:jc w:val="center"/>
              <w:rPr>
                <w:rFonts w:eastAsia="宋体" w:cs="Times New Roman"/>
                <w:kern w:val="0"/>
                <w:szCs w:val="20"/>
              </w:rPr>
            </w:pPr>
            <w:r>
              <w:rPr>
                <w:rFonts w:ascii="宋体" w:hAnsi="宋体" w:eastAsia="宋体" w:cs="宋体"/>
                <w:i w:val="0"/>
                <w:strike w:val="0"/>
                <w:spacing w:val="0"/>
                <w:u w:val="none"/>
              </w:rPr>
              <w:t>通过</w:t>
            </w:r>
          </w:p>
        </w:tc>
      </w:tr>
      <w:tr w14:paraId="0227A374">
        <w:trPr>
          <w:trHeight w:val="0" w:hRule="atLeast"/>
          <w:jc w:val="center"/>
        </w:trPr>
        <w:tc>
          <w:tcPr>
            <w:tcW w:w="1951" w:type="dxa"/>
            <w:tcBorders>
              <w:left w:val="nil"/>
              <w:bottom w:val="single" w:color="auto" w:sz="8" w:space="0"/>
            </w:tcBorders>
          </w:tcPr>
          <w:p w14:paraId="1C57A665">
            <w:pPr>
              <w:jc w:val="center"/>
              <w:rPr>
                <w:rFonts w:eastAsia="宋体" w:cs="Times New Roman"/>
                <w:kern w:val="0"/>
                <w:szCs w:val="20"/>
              </w:rPr>
            </w:pPr>
            <w:r>
              <w:rPr>
                <w:rFonts w:hint="eastAsia" w:eastAsia="宋体" w:cs="Times New Roman"/>
                <w:kern w:val="0"/>
                <w:szCs w:val="20"/>
              </w:rPr>
              <w:t>6</w:t>
            </w:r>
          </w:p>
        </w:tc>
        <w:tc>
          <w:tcPr>
            <w:tcW w:w="1457" w:type="dxa"/>
            <w:tcBorders>
              <w:bottom w:val="single" w:color="auto" w:sz="8" w:space="0"/>
            </w:tcBorders>
          </w:tcPr>
          <w:p w14:paraId="5697A9F7">
            <w:pPr>
              <w:jc w:val="center"/>
              <w:rPr>
                <w:rFonts w:eastAsia="宋体" w:cs="Times New Roman"/>
                <w:kern w:val="0"/>
                <w:szCs w:val="20"/>
              </w:rPr>
            </w:pPr>
            <w:r>
              <w:rPr>
                <w:rFonts w:ascii="宋体" w:hAnsi="宋体" w:eastAsia="宋体" w:cs="宋体"/>
                <w:i w:val="0"/>
                <w:strike w:val="0"/>
                <w:spacing w:val="0"/>
                <w:u w:val="none"/>
              </w:rPr>
              <w:t>查看预警历史记录</w:t>
            </w:r>
          </w:p>
        </w:tc>
        <w:tc>
          <w:tcPr>
            <w:tcW w:w="1704" w:type="dxa"/>
            <w:tcBorders>
              <w:bottom w:val="single" w:color="auto" w:sz="8" w:space="0"/>
            </w:tcBorders>
          </w:tcPr>
          <w:p w14:paraId="7AA8DEBC">
            <w:pPr>
              <w:jc w:val="center"/>
              <w:rPr>
                <w:rFonts w:eastAsia="宋体" w:cs="Times New Roman"/>
                <w:kern w:val="0"/>
                <w:szCs w:val="20"/>
              </w:rPr>
            </w:pPr>
            <w:r>
              <w:rPr>
                <w:rFonts w:ascii="宋体" w:hAnsi="宋体" w:eastAsia="宋体" w:cs="宋体"/>
                <w:i w:val="0"/>
                <w:strike w:val="0"/>
                <w:spacing w:val="0"/>
                <w:u w:val="none"/>
              </w:rPr>
              <w:t>返回所有预警记录</w:t>
            </w:r>
          </w:p>
        </w:tc>
        <w:tc>
          <w:tcPr>
            <w:tcW w:w="1705" w:type="dxa"/>
            <w:tcBorders>
              <w:bottom w:val="single" w:color="auto" w:sz="8" w:space="0"/>
            </w:tcBorders>
          </w:tcPr>
          <w:p w14:paraId="335064B1">
            <w:pPr>
              <w:jc w:val="center"/>
              <w:rPr>
                <w:rFonts w:eastAsia="宋体" w:cs="Times New Roman"/>
                <w:kern w:val="0"/>
                <w:szCs w:val="20"/>
              </w:rPr>
            </w:pPr>
            <w:r>
              <w:rPr>
                <w:rFonts w:ascii="宋体" w:hAnsi="宋体" w:eastAsia="宋体" w:cs="宋体"/>
                <w:i w:val="0"/>
                <w:strike w:val="0"/>
                <w:spacing w:val="0"/>
                <w:u w:val="none"/>
              </w:rPr>
              <w:t>预警列表返回，包含时间、类型、数值</w:t>
            </w:r>
          </w:p>
        </w:tc>
        <w:tc>
          <w:tcPr>
            <w:tcW w:w="1705" w:type="dxa"/>
            <w:tcBorders>
              <w:bottom w:val="single" w:color="auto" w:sz="8" w:space="0"/>
              <w:right w:val="nil"/>
            </w:tcBorders>
          </w:tcPr>
          <w:p w14:paraId="3ACF62CC">
            <w:pPr>
              <w:jc w:val="center"/>
              <w:rPr>
                <w:rFonts w:eastAsia="宋体" w:cs="Times New Roman"/>
                <w:kern w:val="0"/>
                <w:szCs w:val="20"/>
              </w:rPr>
            </w:pPr>
            <w:r>
              <w:rPr>
                <w:rFonts w:ascii="宋体" w:hAnsi="宋体" w:eastAsia="宋体" w:cs="宋体"/>
                <w:i w:val="0"/>
                <w:strike w:val="0"/>
                <w:spacing w:val="0"/>
                <w:u w:val="none"/>
              </w:rPr>
              <w:t>通过</w:t>
            </w:r>
          </w:p>
        </w:tc>
      </w:tr>
    </w:tbl>
    <w:p w14:paraId="168659FD">
      <w:pPr>
        <w:pStyle w:val="3"/>
        <w:ind w:firstLine="480"/>
      </w:pPr>
    </w:p>
    <w:p w14:paraId="0247F350">
      <w:pPr>
        <w:pStyle w:val="3"/>
        <w:ind w:firstLine="0"/>
        <w:rPr>
          <w:rFonts w:hint="eastAsia"/>
          <w:b/>
        </w:rPr>
      </w:pPr>
      <w:r>
        <w:rPr>
          <w:rFonts w:hint="eastAsia"/>
          <w:b/>
        </w:rPr>
        <w:t>测试结果分析</w:t>
      </w:r>
    </w:p>
    <w:p w14:paraId="07C85C20">
      <w:pPr>
        <w:pStyle w:val="3"/>
        <w:rPr>
          <w:i w:val="0"/>
          <w:strike w:val="0"/>
          <w:spacing w:val="0"/>
          <w:u w:val="none"/>
        </w:rPr>
      </w:pPr>
      <w:r>
        <w:rPr>
          <w:i w:val="0"/>
          <w:strike w:val="0"/>
          <w:spacing w:val="0"/>
          <w:u w:val="none"/>
        </w:rPr>
        <w:t>健康风险预警功能测试全部通过，6 个测试用例覆盖了不同预警场景。高血压、高血糖、低血糖预警触发准确率 100%，通知推送及时，用户和组长都能收到；阈值可自定义，修改后实时生效；预警历史记录完整，支持查询。测试过程中发现，预警功能运行稳定，但需要优化预警频率，避免频繁推送。</w:t>
      </w:r>
    </w:p>
    <w:p w14:paraId="6C32A687">
      <w:pPr>
        <w:pStyle w:val="3"/>
        <w:rPr>
          <w:rFonts w:hint="eastAsia"/>
          <w:i w:val="0"/>
          <w:strike w:val="0"/>
          <w:spacing w:val="0"/>
          <w:u w:val="none"/>
        </w:rPr>
      </w:pPr>
    </w:p>
    <w:p w14:paraId="5A4BD178">
      <w:pPr>
        <w:pStyle w:val="3"/>
        <w:pBdr>
          <w:bottom w:val="none" w:color="auto" w:sz="0" w:space="0"/>
        </w:pBdr>
        <w:ind w:firstLine="0"/>
        <w:rPr>
          <w:rFonts w:hint="eastAsia"/>
          <w:b/>
        </w:rPr>
      </w:pPr>
      <w:r>
        <w:rPr>
          <w:rFonts w:hint="eastAsia"/>
          <w:b/>
        </w:rPr>
        <w:t>测试用例</w:t>
      </w:r>
    </w:p>
    <w:p w14:paraId="237E75E8">
      <w:pPr>
        <w:pStyle w:val="3"/>
        <w:ind w:firstLine="480"/>
      </w:pP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1457"/>
        <w:gridCol w:w="1704"/>
        <w:gridCol w:w="1705"/>
        <w:gridCol w:w="1705"/>
      </w:tblGrid>
      <w:tr w14:paraId="0AFFF4C5">
        <w:trPr>
          <w:trHeight w:val="0" w:hRule="atLeast"/>
          <w:jc w:val="center"/>
        </w:trPr>
        <w:tc>
          <w:tcPr>
            <w:tcW w:w="1951" w:type="dxa"/>
            <w:tcBorders>
              <w:top w:val="single" w:color="auto" w:sz="8" w:space="0"/>
              <w:left w:val="nil"/>
            </w:tcBorders>
          </w:tcPr>
          <w:p w14:paraId="52F9E164">
            <w:pPr>
              <w:jc w:val="center"/>
              <w:rPr>
                <w:rFonts w:eastAsia="宋体" w:cs="Times New Roman"/>
                <w:kern w:val="0"/>
                <w:szCs w:val="20"/>
              </w:rPr>
            </w:pPr>
            <w:r>
              <w:rPr>
                <w:rFonts w:hint="eastAsia" w:eastAsia="宋体" w:cs="Times New Roman"/>
                <w:kern w:val="0"/>
                <w:szCs w:val="20"/>
              </w:rPr>
              <w:t>用例编号</w:t>
            </w:r>
          </w:p>
        </w:tc>
        <w:tc>
          <w:tcPr>
            <w:tcW w:w="6571" w:type="dxa"/>
            <w:gridSpan w:val="4"/>
            <w:tcBorders>
              <w:top w:val="single" w:color="auto" w:sz="8" w:space="0"/>
              <w:right w:val="nil"/>
            </w:tcBorders>
          </w:tcPr>
          <w:p w14:paraId="6C6845AF">
            <w:pPr>
              <w:jc w:val="center"/>
              <w:rPr>
                <w:rFonts w:eastAsia="宋体" w:cs="Times New Roman"/>
                <w:kern w:val="0"/>
                <w:szCs w:val="20"/>
              </w:rPr>
            </w:pPr>
            <w:r>
              <w:rPr>
                <w:rFonts w:hint="eastAsia" w:eastAsia="宋体" w:cs="Times New Roman"/>
                <w:kern w:val="0"/>
                <w:szCs w:val="20"/>
              </w:rPr>
              <w:t>004</w:t>
            </w:r>
          </w:p>
        </w:tc>
      </w:tr>
      <w:tr w14:paraId="399D59FD">
        <w:trPr>
          <w:trHeight w:val="0" w:hRule="atLeast"/>
          <w:jc w:val="center"/>
        </w:trPr>
        <w:tc>
          <w:tcPr>
            <w:tcW w:w="1951" w:type="dxa"/>
            <w:tcBorders>
              <w:left w:val="nil"/>
            </w:tcBorders>
          </w:tcPr>
          <w:p w14:paraId="798FBA8F">
            <w:pPr>
              <w:jc w:val="center"/>
              <w:rPr>
                <w:rFonts w:eastAsia="宋体" w:cs="Times New Roman"/>
                <w:kern w:val="0"/>
                <w:szCs w:val="20"/>
              </w:rPr>
            </w:pPr>
            <w:r>
              <w:rPr>
                <w:rFonts w:hint="eastAsia" w:eastAsia="宋体" w:cs="Times New Roman"/>
                <w:kern w:val="0"/>
                <w:szCs w:val="20"/>
              </w:rPr>
              <w:t>测试单元描述</w:t>
            </w:r>
          </w:p>
        </w:tc>
        <w:tc>
          <w:tcPr>
            <w:tcW w:w="6571" w:type="dxa"/>
            <w:gridSpan w:val="4"/>
            <w:tcBorders>
              <w:right w:val="nil"/>
            </w:tcBorders>
          </w:tcPr>
          <w:p w14:paraId="17607887">
            <w:pPr>
              <w:jc w:val="center"/>
              <w:rPr>
                <w:rFonts w:eastAsia="宋体" w:cs="Times New Roman"/>
                <w:kern w:val="0"/>
                <w:szCs w:val="20"/>
              </w:rPr>
            </w:pPr>
            <w:r>
              <w:rPr>
                <w:rFonts w:ascii="宋体" w:hAnsi="宋体" w:eastAsia="宋体" w:cs="宋体"/>
                <w:i w:val="0"/>
                <w:strike w:val="0"/>
                <w:spacing w:val="0"/>
                <w:u w:val="none"/>
              </w:rPr>
              <w:t>健康报告生成功能测试</w:t>
            </w:r>
          </w:p>
        </w:tc>
      </w:tr>
      <w:tr w14:paraId="4572930F">
        <w:trPr>
          <w:trHeight w:val="0" w:hRule="atLeast"/>
          <w:jc w:val="center"/>
        </w:trPr>
        <w:tc>
          <w:tcPr>
            <w:tcW w:w="1951" w:type="dxa"/>
            <w:tcBorders>
              <w:left w:val="nil"/>
            </w:tcBorders>
          </w:tcPr>
          <w:p w14:paraId="084CADB3">
            <w:pPr>
              <w:jc w:val="center"/>
              <w:rPr>
                <w:rFonts w:eastAsia="宋体" w:cs="Times New Roman"/>
                <w:kern w:val="0"/>
                <w:szCs w:val="20"/>
              </w:rPr>
            </w:pPr>
            <w:r>
              <w:rPr>
                <w:rFonts w:hint="eastAsia" w:eastAsia="宋体" w:cs="Times New Roman"/>
                <w:kern w:val="0"/>
                <w:szCs w:val="20"/>
              </w:rPr>
              <w:t>用例目的</w:t>
            </w:r>
          </w:p>
        </w:tc>
        <w:tc>
          <w:tcPr>
            <w:tcW w:w="6571" w:type="dxa"/>
            <w:gridSpan w:val="4"/>
            <w:tcBorders>
              <w:right w:val="nil"/>
            </w:tcBorders>
          </w:tcPr>
          <w:p w14:paraId="535B2C1B">
            <w:pPr>
              <w:jc w:val="center"/>
              <w:rPr>
                <w:rFonts w:eastAsia="宋体" w:cs="Times New Roman"/>
                <w:kern w:val="0"/>
                <w:szCs w:val="20"/>
              </w:rPr>
            </w:pPr>
            <w:r>
              <w:rPr>
                <w:rFonts w:ascii="宋体" w:hAnsi="宋体" w:eastAsia="宋体" w:cs="宋体"/>
                <w:i w:val="0"/>
                <w:strike w:val="0"/>
                <w:spacing w:val="0"/>
                <w:u w:val="none"/>
              </w:rPr>
              <w:t>验证系统能够正确生成周期性健康报告，支持导出</w:t>
            </w:r>
          </w:p>
        </w:tc>
      </w:tr>
      <w:tr w14:paraId="07955199">
        <w:trPr>
          <w:trHeight w:val="0" w:hRule="atLeast"/>
          <w:jc w:val="center"/>
        </w:trPr>
        <w:tc>
          <w:tcPr>
            <w:tcW w:w="1951" w:type="dxa"/>
            <w:tcBorders>
              <w:left w:val="nil"/>
            </w:tcBorders>
          </w:tcPr>
          <w:p w14:paraId="2FFD3D9D">
            <w:pPr>
              <w:jc w:val="center"/>
              <w:rPr>
                <w:rFonts w:eastAsia="宋体" w:cs="Times New Roman"/>
                <w:kern w:val="0"/>
                <w:szCs w:val="20"/>
              </w:rPr>
            </w:pPr>
            <w:r>
              <w:rPr>
                <w:rFonts w:hint="eastAsia" w:eastAsia="宋体" w:cs="Times New Roman"/>
                <w:kern w:val="0"/>
                <w:szCs w:val="20"/>
              </w:rPr>
              <w:t>前提条件</w:t>
            </w:r>
          </w:p>
        </w:tc>
        <w:tc>
          <w:tcPr>
            <w:tcW w:w="6571" w:type="dxa"/>
            <w:gridSpan w:val="4"/>
            <w:tcBorders>
              <w:right w:val="nil"/>
            </w:tcBorders>
          </w:tcPr>
          <w:p w14:paraId="63C24C38">
            <w:pPr>
              <w:snapToGrid/>
              <w:spacing w:line="240" w:lineRule="auto"/>
              <w:jc w:val="center"/>
            </w:pPr>
            <w:r>
              <w:rPr>
                <w:rFonts w:ascii="宋体" w:hAnsi="宋体" w:eastAsia="宋体" w:cs="宋体"/>
                <w:i w:val="0"/>
                <w:strike w:val="0"/>
                <w:spacing w:val="0"/>
                <w:u w:val="none"/>
              </w:rPr>
              <w:t>1. 测试用户有健康数据</w:t>
            </w:r>
          </w:p>
          <w:p w14:paraId="208EFC2D">
            <w:pPr>
              <w:snapToGrid/>
              <w:spacing w:line="240" w:lineRule="auto"/>
              <w:jc w:val="center"/>
            </w:pPr>
            <w:r>
              <w:rPr>
                <w:rFonts w:ascii="宋体" w:hAnsi="宋体" w:eastAsia="宋体" w:cs="宋体"/>
                <w:i w:val="0"/>
                <w:strike w:val="0"/>
                <w:spacing w:val="0"/>
                <w:u w:val="none"/>
              </w:rPr>
              <w:t>2. 报告生成服务正常</w:t>
            </w:r>
          </w:p>
          <w:p w14:paraId="01C5EAE0">
            <w:pPr>
              <w:jc w:val="center"/>
              <w:rPr>
                <w:rFonts w:eastAsia="宋体" w:cs="Times New Roman"/>
                <w:kern w:val="0"/>
                <w:szCs w:val="20"/>
              </w:rPr>
            </w:pPr>
            <w:r>
              <w:rPr>
                <w:rFonts w:ascii="宋体" w:hAnsi="宋体" w:eastAsia="宋体" w:cs="宋体"/>
                <w:i w:val="0"/>
                <w:strike w:val="0"/>
                <w:spacing w:val="0"/>
                <w:u w:val="none"/>
              </w:rPr>
              <w:t>3. PDF 导出服务正常</w:t>
            </w:r>
          </w:p>
        </w:tc>
      </w:tr>
      <w:tr w14:paraId="48727C4F">
        <w:trPr>
          <w:trHeight w:val="0" w:hRule="atLeast"/>
          <w:jc w:val="center"/>
        </w:trPr>
        <w:tc>
          <w:tcPr>
            <w:tcW w:w="1951" w:type="dxa"/>
            <w:tcBorders>
              <w:left w:val="nil"/>
            </w:tcBorders>
          </w:tcPr>
          <w:p w14:paraId="5B3D4942">
            <w:pPr>
              <w:jc w:val="center"/>
              <w:rPr>
                <w:rFonts w:eastAsia="宋体" w:cs="Times New Roman"/>
                <w:kern w:val="0"/>
                <w:szCs w:val="20"/>
              </w:rPr>
            </w:pPr>
            <w:r>
              <w:rPr>
                <w:rFonts w:hint="eastAsia" w:eastAsia="宋体" w:cs="Times New Roman"/>
                <w:kern w:val="0"/>
                <w:szCs w:val="20"/>
              </w:rPr>
              <w:t>特殊的规程说明</w:t>
            </w:r>
          </w:p>
        </w:tc>
        <w:tc>
          <w:tcPr>
            <w:tcW w:w="6571" w:type="dxa"/>
            <w:gridSpan w:val="4"/>
            <w:tcBorders>
              <w:right w:val="nil"/>
            </w:tcBorders>
          </w:tcPr>
          <w:p w14:paraId="6003D4C1">
            <w:pPr>
              <w:jc w:val="center"/>
              <w:rPr>
                <w:rFonts w:eastAsia="宋体" w:cs="Times New Roman"/>
                <w:kern w:val="0"/>
                <w:szCs w:val="20"/>
              </w:rPr>
            </w:pPr>
            <w:r>
              <w:rPr>
                <w:rFonts w:hint="eastAsia" w:eastAsia="宋体" w:cs="Times New Roman"/>
                <w:kern w:val="0"/>
                <w:szCs w:val="20"/>
              </w:rPr>
              <w:t>无</w:t>
            </w:r>
          </w:p>
        </w:tc>
      </w:tr>
      <w:tr w14:paraId="2C60291A">
        <w:trPr>
          <w:trHeight w:val="0" w:hRule="atLeast"/>
          <w:jc w:val="center"/>
        </w:trPr>
        <w:tc>
          <w:tcPr>
            <w:tcW w:w="1951" w:type="dxa"/>
            <w:tcBorders>
              <w:left w:val="nil"/>
              <w:bottom w:val="single" w:color="auto" w:sz="4" w:space="0"/>
            </w:tcBorders>
          </w:tcPr>
          <w:p w14:paraId="0C0BBF13">
            <w:pPr>
              <w:jc w:val="center"/>
              <w:rPr>
                <w:rFonts w:eastAsia="宋体" w:cs="Times New Roman"/>
                <w:kern w:val="0"/>
                <w:szCs w:val="20"/>
              </w:rPr>
            </w:pPr>
            <w:r>
              <w:rPr>
                <w:rFonts w:hint="eastAsia" w:eastAsia="宋体" w:cs="Times New Roman"/>
                <w:kern w:val="0"/>
                <w:szCs w:val="20"/>
              </w:rPr>
              <w:t>用例间的依赖关系</w:t>
            </w:r>
          </w:p>
        </w:tc>
        <w:tc>
          <w:tcPr>
            <w:tcW w:w="6571" w:type="dxa"/>
            <w:gridSpan w:val="4"/>
            <w:tcBorders>
              <w:bottom w:val="single" w:color="auto" w:sz="4" w:space="0"/>
              <w:right w:val="nil"/>
            </w:tcBorders>
          </w:tcPr>
          <w:p w14:paraId="05177636">
            <w:pPr>
              <w:jc w:val="center"/>
              <w:rPr>
                <w:rFonts w:eastAsia="宋体" w:cs="Times New Roman"/>
                <w:kern w:val="0"/>
                <w:szCs w:val="20"/>
              </w:rPr>
            </w:pPr>
            <w:r>
              <w:rPr>
                <w:rFonts w:ascii="宋体" w:hAnsi="宋体" w:eastAsia="宋体" w:cs="宋体"/>
                <w:i w:val="0"/>
                <w:strike w:val="0"/>
                <w:spacing w:val="0"/>
                <w:u w:val="none"/>
              </w:rPr>
              <w:t>依赖于用例 001 的数据采集功能</w:t>
            </w:r>
          </w:p>
        </w:tc>
      </w:tr>
      <w:tr w14:paraId="67FA9A9F">
        <w:trPr>
          <w:trHeight w:val="0" w:hRule="atLeast"/>
          <w:jc w:val="center"/>
        </w:trPr>
        <w:tc>
          <w:tcPr>
            <w:tcW w:w="1951" w:type="dxa"/>
            <w:tcBorders>
              <w:left w:val="nil"/>
            </w:tcBorders>
            <w:shd w:val="clear" w:color="auto" w:fill="D8D8D8" w:themeFill="background1" w:themeFillShade="D9"/>
          </w:tcPr>
          <w:p w14:paraId="23EA2922">
            <w:pPr>
              <w:jc w:val="center"/>
              <w:rPr>
                <w:rFonts w:eastAsia="宋体" w:cs="Times New Roman"/>
                <w:kern w:val="0"/>
                <w:szCs w:val="20"/>
              </w:rPr>
            </w:pPr>
            <w:r>
              <w:rPr>
                <w:rFonts w:hint="eastAsia" w:eastAsia="宋体" w:cs="Times New Roman"/>
                <w:kern w:val="0"/>
                <w:szCs w:val="20"/>
              </w:rPr>
              <w:t>具体步骤</w:t>
            </w:r>
          </w:p>
        </w:tc>
        <w:tc>
          <w:tcPr>
            <w:tcW w:w="1457" w:type="dxa"/>
            <w:shd w:val="clear" w:color="auto" w:fill="D8D8D8" w:themeFill="background1" w:themeFillShade="D9"/>
          </w:tcPr>
          <w:p w14:paraId="4AA1C2AE">
            <w:pPr>
              <w:jc w:val="center"/>
              <w:rPr>
                <w:rFonts w:eastAsia="宋体" w:cs="Times New Roman"/>
                <w:kern w:val="0"/>
                <w:szCs w:val="20"/>
              </w:rPr>
            </w:pPr>
            <w:r>
              <w:rPr>
                <w:rFonts w:hint="eastAsia" w:eastAsia="宋体" w:cs="Times New Roman"/>
                <w:kern w:val="0"/>
                <w:szCs w:val="20"/>
              </w:rPr>
              <w:t>输入</w:t>
            </w:r>
          </w:p>
        </w:tc>
        <w:tc>
          <w:tcPr>
            <w:tcW w:w="1704" w:type="dxa"/>
            <w:shd w:val="clear" w:color="auto" w:fill="D8D8D8" w:themeFill="background1" w:themeFillShade="D9"/>
          </w:tcPr>
          <w:p w14:paraId="3ACFDD8E">
            <w:pPr>
              <w:jc w:val="center"/>
              <w:rPr>
                <w:rFonts w:eastAsia="宋体" w:cs="Times New Roman"/>
                <w:kern w:val="0"/>
                <w:szCs w:val="20"/>
              </w:rPr>
            </w:pPr>
            <w:r>
              <w:rPr>
                <w:rFonts w:hint="eastAsia" w:eastAsia="宋体" w:cs="Times New Roman"/>
                <w:kern w:val="0"/>
                <w:szCs w:val="20"/>
              </w:rPr>
              <w:t>期望输出</w:t>
            </w:r>
          </w:p>
        </w:tc>
        <w:tc>
          <w:tcPr>
            <w:tcW w:w="1705" w:type="dxa"/>
            <w:shd w:val="clear" w:color="auto" w:fill="D8D8D8" w:themeFill="background1" w:themeFillShade="D9"/>
          </w:tcPr>
          <w:p w14:paraId="5EC91712">
            <w:pPr>
              <w:jc w:val="center"/>
              <w:rPr>
                <w:rFonts w:eastAsia="宋体" w:cs="Times New Roman"/>
                <w:kern w:val="0"/>
                <w:szCs w:val="20"/>
              </w:rPr>
            </w:pPr>
            <w:r>
              <w:rPr>
                <w:rFonts w:hint="eastAsia" w:eastAsia="宋体" w:cs="Times New Roman"/>
                <w:kern w:val="0"/>
                <w:szCs w:val="20"/>
              </w:rPr>
              <w:t>实际输出</w:t>
            </w:r>
          </w:p>
        </w:tc>
        <w:tc>
          <w:tcPr>
            <w:tcW w:w="1705" w:type="dxa"/>
            <w:tcBorders>
              <w:right w:val="nil"/>
            </w:tcBorders>
            <w:shd w:val="clear" w:color="auto" w:fill="D8D8D8" w:themeFill="background1" w:themeFillShade="D9"/>
          </w:tcPr>
          <w:p w14:paraId="5106003D">
            <w:pPr>
              <w:jc w:val="center"/>
              <w:rPr>
                <w:rFonts w:eastAsia="宋体" w:cs="Times New Roman"/>
                <w:kern w:val="0"/>
                <w:szCs w:val="20"/>
              </w:rPr>
            </w:pPr>
            <w:r>
              <w:rPr>
                <w:rFonts w:hint="eastAsia" w:eastAsia="宋体" w:cs="Times New Roman"/>
                <w:kern w:val="0"/>
                <w:szCs w:val="20"/>
              </w:rPr>
              <w:t>备注</w:t>
            </w:r>
          </w:p>
        </w:tc>
      </w:tr>
      <w:tr w14:paraId="0AF127ED">
        <w:trPr>
          <w:trHeight w:val="0" w:hRule="atLeast"/>
          <w:jc w:val="center"/>
        </w:trPr>
        <w:tc>
          <w:tcPr>
            <w:tcW w:w="1951" w:type="dxa"/>
            <w:tcBorders>
              <w:left w:val="nil"/>
            </w:tcBorders>
          </w:tcPr>
          <w:p w14:paraId="1F3BA7EC">
            <w:pPr>
              <w:jc w:val="center"/>
              <w:rPr>
                <w:rFonts w:eastAsia="宋体" w:cs="Times New Roman"/>
                <w:kern w:val="0"/>
                <w:szCs w:val="20"/>
              </w:rPr>
            </w:pPr>
            <w:r>
              <w:rPr>
                <w:rFonts w:hint="eastAsia" w:eastAsia="宋体" w:cs="Times New Roman"/>
                <w:kern w:val="0"/>
                <w:szCs w:val="20"/>
              </w:rPr>
              <w:t>1</w:t>
            </w:r>
          </w:p>
        </w:tc>
        <w:tc>
          <w:tcPr>
            <w:tcW w:w="1457" w:type="dxa"/>
          </w:tcPr>
          <w:p w14:paraId="71DCE439">
            <w:pPr>
              <w:jc w:val="center"/>
              <w:rPr>
                <w:rFonts w:eastAsia="宋体" w:cs="Times New Roman"/>
                <w:kern w:val="0"/>
                <w:szCs w:val="20"/>
              </w:rPr>
            </w:pPr>
            <w:r>
              <w:rPr>
                <w:rFonts w:hint="eastAsia" w:eastAsia="宋体" w:cs="Times New Roman"/>
                <w:kern w:val="0"/>
                <w:szCs w:val="20"/>
              </w:rPr>
              <w:t>生成报告</w:t>
            </w:r>
          </w:p>
        </w:tc>
        <w:tc>
          <w:tcPr>
            <w:tcW w:w="1704" w:type="dxa"/>
          </w:tcPr>
          <w:p w14:paraId="71928203">
            <w:pPr>
              <w:jc w:val="center"/>
              <w:rPr>
                <w:rFonts w:eastAsia="宋体" w:cs="Times New Roman"/>
                <w:kern w:val="0"/>
                <w:szCs w:val="20"/>
              </w:rPr>
            </w:pPr>
            <w:r>
              <w:rPr>
                <w:rFonts w:ascii="宋体" w:hAnsi="宋体" w:eastAsia="宋体" w:cs="宋体"/>
                <w:i w:val="0"/>
                <w:strike w:val="0"/>
                <w:spacing w:val="0"/>
                <w:u w:val="none"/>
              </w:rPr>
              <w:t>报告生成成功</w:t>
            </w:r>
          </w:p>
        </w:tc>
        <w:tc>
          <w:tcPr>
            <w:tcW w:w="1705" w:type="dxa"/>
          </w:tcPr>
          <w:p w14:paraId="24BF4130">
            <w:pPr>
              <w:jc w:val="center"/>
              <w:rPr>
                <w:rFonts w:eastAsia="宋体" w:cs="Times New Roman"/>
                <w:kern w:val="0"/>
                <w:szCs w:val="20"/>
              </w:rPr>
            </w:pPr>
            <w:r>
              <w:rPr>
                <w:rFonts w:ascii="宋体" w:hAnsi="宋体" w:eastAsia="宋体" w:cs="宋体"/>
                <w:i w:val="0"/>
                <w:strike w:val="0"/>
                <w:spacing w:val="0"/>
                <w:u w:val="none"/>
              </w:rPr>
              <w:t>生成成功，数据完整，图表清晰</w:t>
            </w:r>
          </w:p>
        </w:tc>
        <w:tc>
          <w:tcPr>
            <w:tcW w:w="1705" w:type="dxa"/>
            <w:tcBorders>
              <w:right w:val="nil"/>
            </w:tcBorders>
          </w:tcPr>
          <w:p w14:paraId="5AEC0895">
            <w:pPr>
              <w:jc w:val="center"/>
              <w:rPr>
                <w:rFonts w:eastAsia="宋体" w:cs="Times New Roman"/>
                <w:kern w:val="0"/>
                <w:szCs w:val="20"/>
              </w:rPr>
            </w:pPr>
            <w:r>
              <w:rPr>
                <w:rFonts w:ascii="宋体" w:hAnsi="宋体" w:eastAsia="宋体" w:cs="宋体"/>
                <w:i w:val="0"/>
                <w:strike w:val="0"/>
                <w:spacing w:val="0"/>
                <w:u w:val="none"/>
              </w:rPr>
              <w:t>通过</w:t>
            </w:r>
          </w:p>
        </w:tc>
      </w:tr>
      <w:tr w14:paraId="7A08DEC9">
        <w:trPr>
          <w:trHeight w:val="0" w:hRule="atLeast"/>
          <w:jc w:val="center"/>
        </w:trPr>
        <w:tc>
          <w:tcPr>
            <w:tcW w:w="1951" w:type="dxa"/>
            <w:tcBorders>
              <w:left w:val="nil"/>
            </w:tcBorders>
          </w:tcPr>
          <w:p w14:paraId="0C4C9334">
            <w:pPr>
              <w:jc w:val="center"/>
              <w:rPr>
                <w:rFonts w:eastAsia="宋体" w:cs="Times New Roman"/>
                <w:kern w:val="0"/>
                <w:szCs w:val="20"/>
              </w:rPr>
            </w:pPr>
            <w:r>
              <w:rPr>
                <w:rFonts w:hint="eastAsia" w:eastAsia="宋体" w:cs="Times New Roman"/>
                <w:kern w:val="0"/>
                <w:szCs w:val="20"/>
              </w:rPr>
              <w:t>2</w:t>
            </w:r>
          </w:p>
        </w:tc>
        <w:tc>
          <w:tcPr>
            <w:tcW w:w="1457" w:type="dxa"/>
          </w:tcPr>
          <w:p w14:paraId="5D21855D">
            <w:pPr>
              <w:jc w:val="center"/>
              <w:rPr>
                <w:rFonts w:eastAsia="宋体" w:cs="Times New Roman"/>
                <w:kern w:val="0"/>
                <w:szCs w:val="20"/>
              </w:rPr>
            </w:pPr>
            <w:r>
              <w:rPr>
                <w:rFonts w:ascii="宋体" w:hAnsi="宋体" w:eastAsia="宋体" w:cs="宋体"/>
                <w:i w:val="0"/>
                <w:strike w:val="0"/>
                <w:spacing w:val="0"/>
                <w:u w:val="none"/>
              </w:rPr>
              <w:t>导出报告为 PDF</w:t>
            </w:r>
          </w:p>
        </w:tc>
        <w:tc>
          <w:tcPr>
            <w:tcW w:w="1704" w:type="dxa"/>
          </w:tcPr>
          <w:p w14:paraId="0B2C02A3">
            <w:pPr>
              <w:jc w:val="center"/>
              <w:rPr>
                <w:rFonts w:eastAsia="宋体" w:cs="Times New Roman"/>
                <w:kern w:val="0"/>
                <w:szCs w:val="20"/>
              </w:rPr>
            </w:pPr>
            <w:r>
              <w:rPr>
                <w:rFonts w:ascii="宋体" w:hAnsi="宋体" w:eastAsia="宋体" w:cs="宋体"/>
                <w:i w:val="0"/>
                <w:strike w:val="0"/>
                <w:spacing w:val="0"/>
                <w:u w:val="none"/>
              </w:rPr>
              <w:t>PDF 文件生成成功，可下载</w:t>
            </w:r>
          </w:p>
        </w:tc>
        <w:tc>
          <w:tcPr>
            <w:tcW w:w="1705" w:type="dxa"/>
          </w:tcPr>
          <w:p w14:paraId="12AB5F50">
            <w:pPr>
              <w:jc w:val="center"/>
              <w:rPr>
                <w:rFonts w:eastAsia="宋体" w:cs="Times New Roman"/>
                <w:kern w:val="0"/>
                <w:szCs w:val="20"/>
              </w:rPr>
            </w:pPr>
            <w:r>
              <w:rPr>
                <w:rFonts w:ascii="宋体" w:hAnsi="宋体" w:eastAsia="宋体" w:cs="宋体"/>
                <w:i w:val="0"/>
                <w:strike w:val="0"/>
                <w:spacing w:val="0"/>
                <w:u w:val="none"/>
              </w:rPr>
              <w:t>PDF 生成成功，格式正确，可正常打开</w:t>
            </w:r>
          </w:p>
        </w:tc>
        <w:tc>
          <w:tcPr>
            <w:tcW w:w="1705" w:type="dxa"/>
            <w:tcBorders>
              <w:right w:val="nil"/>
            </w:tcBorders>
          </w:tcPr>
          <w:p w14:paraId="2D6E1396">
            <w:pPr>
              <w:jc w:val="center"/>
              <w:rPr>
                <w:rFonts w:eastAsia="宋体" w:cs="Times New Roman"/>
                <w:kern w:val="0"/>
                <w:szCs w:val="20"/>
              </w:rPr>
            </w:pPr>
            <w:r>
              <w:rPr>
                <w:rFonts w:ascii="宋体" w:hAnsi="宋体" w:eastAsia="宋体" w:cs="宋体"/>
                <w:i w:val="0"/>
                <w:strike w:val="0"/>
                <w:spacing w:val="0"/>
                <w:u w:val="none"/>
              </w:rPr>
              <w:t>通过</w:t>
            </w:r>
          </w:p>
        </w:tc>
      </w:tr>
      <w:tr w14:paraId="1320C28B">
        <w:trPr>
          <w:trHeight w:val="0" w:hRule="atLeast"/>
          <w:jc w:val="center"/>
        </w:trPr>
        <w:tc>
          <w:tcPr>
            <w:tcW w:w="1951" w:type="dxa"/>
            <w:tcBorders>
              <w:left w:val="nil"/>
              <w:bottom w:val="single" w:color="auto" w:sz="8" w:space="0"/>
            </w:tcBorders>
          </w:tcPr>
          <w:p w14:paraId="6D3FD195">
            <w:pPr>
              <w:jc w:val="center"/>
              <w:rPr>
                <w:rFonts w:eastAsia="宋体" w:cs="Times New Roman"/>
                <w:kern w:val="0"/>
                <w:szCs w:val="20"/>
              </w:rPr>
            </w:pPr>
            <w:r>
              <w:rPr>
                <w:rFonts w:hint="eastAsia" w:eastAsia="宋体" w:cs="Times New Roman"/>
                <w:kern w:val="0"/>
                <w:szCs w:val="20"/>
              </w:rPr>
              <w:t>3</w:t>
            </w:r>
          </w:p>
        </w:tc>
        <w:tc>
          <w:tcPr>
            <w:tcW w:w="1457" w:type="dxa"/>
            <w:tcBorders>
              <w:bottom w:val="single" w:color="auto" w:sz="8" w:space="0"/>
            </w:tcBorders>
          </w:tcPr>
          <w:p w14:paraId="60F0F70E">
            <w:pPr>
              <w:jc w:val="center"/>
              <w:rPr>
                <w:rFonts w:eastAsia="宋体" w:cs="Times New Roman"/>
                <w:kern w:val="0"/>
                <w:szCs w:val="20"/>
              </w:rPr>
            </w:pPr>
            <w:r>
              <w:rPr>
                <w:rFonts w:ascii="宋体" w:hAnsi="宋体" w:eastAsia="宋体" w:cs="宋体"/>
                <w:i w:val="0"/>
                <w:strike w:val="0"/>
                <w:spacing w:val="0"/>
                <w:u w:val="none"/>
              </w:rPr>
              <w:t>分享报告给家庭成员</w:t>
            </w:r>
          </w:p>
        </w:tc>
        <w:tc>
          <w:tcPr>
            <w:tcW w:w="1704" w:type="dxa"/>
            <w:tcBorders>
              <w:bottom w:val="single" w:color="auto" w:sz="8" w:space="0"/>
            </w:tcBorders>
          </w:tcPr>
          <w:p w14:paraId="0654FA9A">
            <w:pPr>
              <w:jc w:val="center"/>
              <w:rPr>
                <w:rFonts w:eastAsia="宋体" w:cs="Times New Roman"/>
                <w:kern w:val="0"/>
                <w:szCs w:val="20"/>
              </w:rPr>
            </w:pPr>
            <w:r>
              <w:rPr>
                <w:rFonts w:ascii="宋体" w:hAnsi="宋体" w:eastAsia="宋体" w:cs="宋体"/>
                <w:i w:val="0"/>
                <w:strike w:val="0"/>
                <w:spacing w:val="0"/>
                <w:u w:val="none"/>
              </w:rPr>
              <w:t>分享成功，家庭成员可查看</w:t>
            </w:r>
          </w:p>
        </w:tc>
        <w:tc>
          <w:tcPr>
            <w:tcW w:w="1705" w:type="dxa"/>
            <w:tcBorders>
              <w:bottom w:val="single" w:color="auto" w:sz="8" w:space="0"/>
            </w:tcBorders>
          </w:tcPr>
          <w:p w14:paraId="567F4E35">
            <w:pPr>
              <w:jc w:val="center"/>
              <w:rPr>
                <w:rFonts w:eastAsia="宋体" w:cs="Times New Roman"/>
                <w:kern w:val="0"/>
                <w:szCs w:val="20"/>
              </w:rPr>
            </w:pPr>
            <w:r>
              <w:rPr>
                <w:rFonts w:ascii="宋体" w:hAnsi="宋体" w:eastAsia="宋体" w:cs="宋体"/>
                <w:i w:val="0"/>
                <w:strike w:val="0"/>
                <w:spacing w:val="0"/>
                <w:u w:val="none"/>
              </w:rPr>
              <w:t>分享链接生成，家庭成员访问正常</w:t>
            </w:r>
          </w:p>
        </w:tc>
        <w:tc>
          <w:tcPr>
            <w:tcW w:w="1705" w:type="dxa"/>
            <w:tcBorders>
              <w:bottom w:val="single" w:color="auto" w:sz="8" w:space="0"/>
              <w:right w:val="nil"/>
            </w:tcBorders>
          </w:tcPr>
          <w:p w14:paraId="43CBB88F">
            <w:pPr>
              <w:jc w:val="center"/>
              <w:rPr>
                <w:rFonts w:eastAsia="宋体" w:cs="Times New Roman"/>
                <w:kern w:val="0"/>
                <w:szCs w:val="20"/>
              </w:rPr>
            </w:pPr>
            <w:r>
              <w:rPr>
                <w:rFonts w:ascii="宋体" w:hAnsi="宋体" w:eastAsia="宋体" w:cs="宋体"/>
                <w:i w:val="0"/>
                <w:strike w:val="0"/>
                <w:spacing w:val="0"/>
                <w:u w:val="none"/>
              </w:rPr>
              <w:t>通过</w:t>
            </w:r>
          </w:p>
        </w:tc>
      </w:tr>
      <w:tr w14:paraId="4BF90E3D">
        <w:trPr>
          <w:trHeight w:val="0" w:hRule="atLeast"/>
          <w:jc w:val="center"/>
        </w:trPr>
        <w:tc>
          <w:tcPr>
            <w:tcW w:w="1951" w:type="dxa"/>
            <w:tcBorders>
              <w:left w:val="nil"/>
              <w:bottom w:val="single" w:color="auto" w:sz="8" w:space="0"/>
            </w:tcBorders>
          </w:tcPr>
          <w:p w14:paraId="2028A59D">
            <w:pPr>
              <w:jc w:val="center"/>
              <w:rPr>
                <w:rFonts w:eastAsia="宋体" w:cs="Times New Roman"/>
                <w:kern w:val="0"/>
                <w:szCs w:val="20"/>
              </w:rPr>
            </w:pPr>
            <w:r>
              <w:rPr>
                <w:rFonts w:hint="eastAsia" w:eastAsia="宋体" w:cs="Times New Roman"/>
                <w:kern w:val="0"/>
                <w:szCs w:val="20"/>
              </w:rPr>
              <w:t>4</w:t>
            </w:r>
          </w:p>
        </w:tc>
        <w:tc>
          <w:tcPr>
            <w:tcW w:w="1457" w:type="dxa"/>
            <w:tcBorders>
              <w:bottom w:val="single" w:color="auto" w:sz="8" w:space="0"/>
            </w:tcBorders>
          </w:tcPr>
          <w:p w14:paraId="360C7CD8">
            <w:pPr>
              <w:jc w:val="center"/>
              <w:rPr>
                <w:rFonts w:eastAsia="宋体" w:cs="Times New Roman"/>
                <w:kern w:val="0"/>
                <w:szCs w:val="20"/>
              </w:rPr>
            </w:pPr>
            <w:r>
              <w:rPr>
                <w:rFonts w:ascii="宋体" w:hAnsi="宋体" w:eastAsia="宋体" w:cs="宋体"/>
                <w:i w:val="0"/>
                <w:strike w:val="0"/>
                <w:spacing w:val="0"/>
                <w:u w:val="none"/>
              </w:rPr>
              <w:t>数据不足时生成报告</w:t>
            </w:r>
          </w:p>
        </w:tc>
        <w:tc>
          <w:tcPr>
            <w:tcW w:w="1704" w:type="dxa"/>
            <w:tcBorders>
              <w:bottom w:val="single" w:color="auto" w:sz="8" w:space="0"/>
            </w:tcBorders>
          </w:tcPr>
          <w:p w14:paraId="1FB4CC49">
            <w:pPr>
              <w:jc w:val="center"/>
              <w:rPr>
                <w:rFonts w:eastAsia="宋体" w:cs="Times New Roman"/>
                <w:kern w:val="0"/>
                <w:szCs w:val="20"/>
              </w:rPr>
            </w:pPr>
            <w:r>
              <w:rPr>
                <w:rFonts w:ascii="宋体" w:hAnsi="宋体" w:eastAsia="宋体" w:cs="宋体"/>
                <w:i w:val="0"/>
                <w:strike w:val="0"/>
                <w:spacing w:val="0"/>
                <w:u w:val="none"/>
              </w:rPr>
              <w:t>提示数据不足，建议继续监测</w:t>
            </w:r>
          </w:p>
        </w:tc>
        <w:tc>
          <w:tcPr>
            <w:tcW w:w="1705" w:type="dxa"/>
            <w:tcBorders>
              <w:bottom w:val="single" w:color="auto" w:sz="8" w:space="0"/>
            </w:tcBorders>
          </w:tcPr>
          <w:p w14:paraId="76F21873">
            <w:pPr>
              <w:jc w:val="center"/>
              <w:rPr>
                <w:rFonts w:eastAsia="宋体" w:cs="Times New Roman"/>
                <w:kern w:val="0"/>
                <w:szCs w:val="20"/>
              </w:rPr>
            </w:pPr>
            <w:r>
              <w:rPr>
                <w:rFonts w:ascii="宋体" w:hAnsi="宋体" w:eastAsia="宋体" w:cs="宋体"/>
                <w:i w:val="0"/>
                <w:strike w:val="0"/>
                <w:spacing w:val="0"/>
                <w:u w:val="none"/>
              </w:rPr>
              <w:t>返回"数据不足，无法生成完整报告"</w:t>
            </w:r>
          </w:p>
        </w:tc>
        <w:tc>
          <w:tcPr>
            <w:tcW w:w="1705" w:type="dxa"/>
            <w:tcBorders>
              <w:bottom w:val="single" w:color="auto" w:sz="8" w:space="0"/>
              <w:right w:val="nil"/>
            </w:tcBorders>
          </w:tcPr>
          <w:p w14:paraId="4F61851E">
            <w:pPr>
              <w:jc w:val="center"/>
              <w:rPr>
                <w:rFonts w:eastAsia="宋体" w:cs="Times New Roman"/>
                <w:kern w:val="0"/>
                <w:szCs w:val="20"/>
              </w:rPr>
            </w:pPr>
            <w:r>
              <w:rPr>
                <w:rFonts w:ascii="宋体" w:hAnsi="宋体" w:eastAsia="宋体" w:cs="宋体"/>
                <w:i w:val="0"/>
                <w:strike w:val="0"/>
                <w:spacing w:val="0"/>
                <w:u w:val="none"/>
              </w:rPr>
              <w:t>通过</w:t>
            </w:r>
          </w:p>
        </w:tc>
      </w:tr>
    </w:tbl>
    <w:p w14:paraId="626955F8">
      <w:pPr>
        <w:pStyle w:val="3"/>
        <w:ind w:firstLine="480"/>
      </w:pPr>
    </w:p>
    <w:p w14:paraId="4A32FBC9">
      <w:pPr>
        <w:pStyle w:val="3"/>
        <w:ind w:firstLine="0"/>
        <w:rPr>
          <w:rFonts w:hint="eastAsia"/>
          <w:b/>
        </w:rPr>
      </w:pPr>
      <w:r>
        <w:rPr>
          <w:rFonts w:hint="eastAsia"/>
          <w:b/>
        </w:rPr>
        <w:t>测试结果分析</w:t>
      </w:r>
    </w:p>
    <w:p w14:paraId="47617AED">
      <w:pPr>
        <w:pStyle w:val="3"/>
        <w:rPr>
          <w:i w:val="0"/>
          <w:strike w:val="0"/>
          <w:spacing w:val="0"/>
          <w:u w:val="none"/>
        </w:rPr>
      </w:pPr>
      <w:r>
        <w:rPr>
          <w:i w:val="0"/>
          <w:strike w:val="0"/>
          <w:spacing w:val="0"/>
          <w:u w:val="none"/>
        </w:rPr>
        <w:t>健康报告生成功能测试全部通过，4 个测试用例覆盖了不同场景。报告生成成功率 100%，报告内容完整，包含数据汇总和趋势分析；PDF 导出功能正常，格式美观；分享功能正常，权限控制准确。测试过程中发现，报告生成质量高，但大数据量时生成速度有待优化。</w:t>
      </w:r>
    </w:p>
    <w:p w14:paraId="61BDFD25">
      <w:pPr>
        <w:pStyle w:val="5"/>
        <w:numPr>
          <w:ilvl w:val="2"/>
          <w:numId w:val="1"/>
        </w:numPr>
        <w:rPr>
          <w:i w:val="0"/>
          <w:strike w:val="0"/>
          <w:spacing w:val="0"/>
          <w:u w:val="none"/>
        </w:rPr>
      </w:pPr>
      <w:bookmarkStart w:id="127" w:name="_Tocd1gr9u"/>
      <w:bookmarkStart w:id="128" w:name="_Toc74yjle"/>
      <w:r>
        <w:rPr>
          <w:i w:val="0"/>
          <w:strike w:val="0"/>
          <w:spacing w:val="0"/>
          <w:u w:val="none"/>
        </w:rPr>
        <w:t>测试结果综合分析及建议</w:t>
      </w:r>
      <w:bookmarkEnd w:id="127"/>
      <w:bookmarkEnd w:id="128"/>
    </w:p>
    <w:p w14:paraId="3CB0BF79">
      <w:pPr>
        <w:pStyle w:val="3"/>
        <w:rPr>
          <w:b/>
          <w:i w:val="0"/>
          <w:strike w:val="0"/>
          <w:spacing w:val="0"/>
          <w:u w:val="none"/>
        </w:rPr>
      </w:pPr>
      <w:r>
        <w:rPr>
          <w:b/>
          <w:i w:val="0"/>
          <w:strike w:val="0"/>
          <w:spacing w:val="0"/>
          <w:u w:val="none"/>
        </w:rPr>
        <w:t>测试结果综合统计</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0"/>
        <w:gridCol w:w="1650"/>
        <w:gridCol w:w="1650"/>
        <w:gridCol w:w="1650"/>
        <w:gridCol w:w="1650"/>
      </w:tblGrid>
      <w:tr w14:paraId="15F5EDB2">
        <w:tc>
          <w:tcPr>
            <w:tcW w:w="1650" w:type="dxa"/>
          </w:tcPr>
          <w:p w14:paraId="39FAD1A8">
            <w:pPr>
              <w:jc w:val="center"/>
              <w:rPr>
                <w:rFonts w:ascii="宋体" w:hAnsi="宋体" w:eastAsia="宋体" w:cs="宋体"/>
                <w:i w:val="0"/>
                <w:strike w:val="0"/>
                <w:spacing w:val="0"/>
                <w:u w:val="none"/>
              </w:rPr>
            </w:pPr>
            <w:r>
              <w:rPr>
                <w:rFonts w:ascii="宋体" w:hAnsi="宋体" w:eastAsia="宋体" w:cs="宋体"/>
                <w:i w:val="0"/>
                <w:strike w:val="0"/>
                <w:spacing w:val="0"/>
                <w:u w:val="none"/>
              </w:rPr>
              <w:t>测试单元</w:t>
            </w:r>
          </w:p>
        </w:tc>
        <w:tc>
          <w:tcPr>
            <w:tcW w:w="1650" w:type="dxa"/>
          </w:tcPr>
          <w:p w14:paraId="4BA1501E">
            <w:pPr>
              <w:jc w:val="center"/>
              <w:rPr>
                <w:rFonts w:ascii="宋体" w:hAnsi="宋体" w:eastAsia="宋体" w:cs="宋体"/>
                <w:i w:val="0"/>
                <w:strike w:val="0"/>
                <w:spacing w:val="0"/>
                <w:u w:val="none"/>
              </w:rPr>
            </w:pPr>
            <w:r>
              <w:rPr>
                <w:rFonts w:ascii="宋体" w:hAnsi="宋体" w:eastAsia="宋体" w:cs="宋体"/>
                <w:i w:val="0"/>
                <w:strike w:val="0"/>
                <w:spacing w:val="0"/>
                <w:u w:val="none"/>
              </w:rPr>
              <w:t>用例数量</w:t>
            </w:r>
          </w:p>
        </w:tc>
        <w:tc>
          <w:tcPr>
            <w:tcW w:w="1650" w:type="dxa"/>
          </w:tcPr>
          <w:p w14:paraId="530FF949">
            <w:pPr>
              <w:jc w:val="center"/>
              <w:rPr>
                <w:rFonts w:ascii="宋体" w:hAnsi="宋体" w:eastAsia="宋体" w:cs="宋体"/>
                <w:i w:val="0"/>
                <w:strike w:val="0"/>
                <w:spacing w:val="0"/>
                <w:u w:val="none"/>
              </w:rPr>
            </w:pPr>
            <w:r>
              <w:rPr>
                <w:rFonts w:ascii="宋体" w:hAnsi="宋体" w:eastAsia="宋体" w:cs="宋体"/>
                <w:i w:val="0"/>
                <w:strike w:val="0"/>
                <w:spacing w:val="0"/>
                <w:u w:val="none"/>
              </w:rPr>
              <w:t>通过数量</w:t>
            </w:r>
          </w:p>
        </w:tc>
        <w:tc>
          <w:tcPr>
            <w:tcW w:w="1650" w:type="dxa"/>
          </w:tcPr>
          <w:p w14:paraId="64FBCC59">
            <w:pPr>
              <w:jc w:val="center"/>
              <w:rPr>
                <w:rFonts w:ascii="宋体" w:hAnsi="宋体" w:eastAsia="宋体" w:cs="宋体"/>
                <w:i w:val="0"/>
                <w:strike w:val="0"/>
                <w:spacing w:val="0"/>
                <w:u w:val="none"/>
              </w:rPr>
            </w:pPr>
            <w:r>
              <w:rPr>
                <w:rFonts w:ascii="宋体" w:hAnsi="宋体" w:eastAsia="宋体" w:cs="宋体"/>
                <w:i w:val="0"/>
                <w:strike w:val="0"/>
                <w:spacing w:val="0"/>
                <w:u w:val="none"/>
              </w:rPr>
              <w:t>失败数量</w:t>
            </w:r>
          </w:p>
        </w:tc>
        <w:tc>
          <w:tcPr>
            <w:tcW w:w="1650" w:type="dxa"/>
          </w:tcPr>
          <w:p w14:paraId="16943775">
            <w:pPr>
              <w:jc w:val="center"/>
              <w:rPr>
                <w:rFonts w:ascii="宋体" w:hAnsi="宋体" w:eastAsia="宋体" w:cs="宋体"/>
                <w:i w:val="0"/>
                <w:strike w:val="0"/>
                <w:spacing w:val="0"/>
                <w:u w:val="none"/>
              </w:rPr>
            </w:pPr>
            <w:r>
              <w:rPr>
                <w:rFonts w:ascii="宋体" w:hAnsi="宋体" w:eastAsia="宋体" w:cs="宋体"/>
                <w:i w:val="0"/>
                <w:strike w:val="0"/>
                <w:spacing w:val="0"/>
                <w:u w:val="none"/>
              </w:rPr>
              <w:t>通过率</w:t>
            </w:r>
          </w:p>
        </w:tc>
      </w:tr>
      <w:tr w14:paraId="2B494A05">
        <w:tc>
          <w:tcPr>
            <w:tcW w:w="1650" w:type="dxa"/>
          </w:tcPr>
          <w:p w14:paraId="6386B195">
            <w:pPr>
              <w:jc w:val="center"/>
              <w:rPr>
                <w:rFonts w:ascii="宋体" w:hAnsi="宋体" w:eastAsia="宋体" w:cs="宋体"/>
                <w:i w:val="0"/>
                <w:strike w:val="0"/>
                <w:spacing w:val="0"/>
                <w:u w:val="none"/>
              </w:rPr>
            </w:pPr>
            <w:r>
              <w:rPr>
                <w:rFonts w:ascii="宋体" w:hAnsi="宋体" w:eastAsia="宋体" w:cs="宋体"/>
                <w:i w:val="0"/>
                <w:strike w:val="0"/>
                <w:spacing w:val="0"/>
                <w:u w:val="none"/>
              </w:rPr>
              <w:t>数据自动采集</w:t>
            </w:r>
          </w:p>
        </w:tc>
        <w:tc>
          <w:tcPr>
            <w:tcW w:w="1650" w:type="dxa"/>
          </w:tcPr>
          <w:p w14:paraId="4E1406D9">
            <w:pPr>
              <w:jc w:val="center"/>
              <w:rPr>
                <w:rFonts w:ascii="宋体" w:hAnsi="宋体" w:eastAsia="宋体" w:cs="宋体"/>
                <w:i w:val="0"/>
                <w:strike w:val="0"/>
                <w:spacing w:val="0"/>
                <w:u w:val="none"/>
              </w:rPr>
            </w:pPr>
            <w:r>
              <w:rPr>
                <w:rFonts w:ascii="宋体" w:hAnsi="宋体" w:eastAsia="宋体" w:cs="宋体"/>
                <w:i w:val="0"/>
                <w:strike w:val="0"/>
                <w:spacing w:val="0"/>
                <w:u w:val="none"/>
              </w:rPr>
              <w:t>6</w:t>
            </w:r>
          </w:p>
        </w:tc>
        <w:tc>
          <w:tcPr>
            <w:tcW w:w="1650" w:type="dxa"/>
          </w:tcPr>
          <w:p w14:paraId="05454043">
            <w:pPr>
              <w:jc w:val="center"/>
              <w:rPr>
                <w:rFonts w:ascii="宋体" w:hAnsi="宋体" w:eastAsia="宋体" w:cs="宋体"/>
                <w:i w:val="0"/>
                <w:strike w:val="0"/>
                <w:spacing w:val="0"/>
                <w:u w:val="none"/>
              </w:rPr>
            </w:pPr>
            <w:r>
              <w:rPr>
                <w:rFonts w:ascii="宋体" w:hAnsi="宋体" w:eastAsia="宋体" w:cs="宋体"/>
                <w:i w:val="0"/>
                <w:strike w:val="0"/>
                <w:spacing w:val="0"/>
                <w:u w:val="none"/>
              </w:rPr>
              <w:t>0</w:t>
            </w:r>
          </w:p>
        </w:tc>
        <w:tc>
          <w:tcPr>
            <w:tcW w:w="1650" w:type="dxa"/>
          </w:tcPr>
          <w:p w14:paraId="47E76DEE">
            <w:pPr>
              <w:jc w:val="center"/>
              <w:rPr>
                <w:rFonts w:ascii="宋体" w:hAnsi="宋体" w:eastAsia="宋体" w:cs="宋体"/>
                <w:i w:val="0"/>
                <w:strike w:val="0"/>
                <w:spacing w:val="0"/>
                <w:u w:val="none"/>
              </w:rPr>
            </w:pPr>
            <w:r>
              <w:rPr>
                <w:rFonts w:ascii="宋体" w:hAnsi="宋体" w:eastAsia="宋体" w:cs="宋体"/>
                <w:i w:val="0"/>
                <w:strike w:val="0"/>
                <w:spacing w:val="0"/>
                <w:u w:val="none"/>
              </w:rPr>
              <w:t>6</w:t>
            </w:r>
          </w:p>
        </w:tc>
        <w:tc>
          <w:tcPr>
            <w:tcW w:w="1650" w:type="dxa"/>
          </w:tcPr>
          <w:p w14:paraId="46025195">
            <w:pPr>
              <w:jc w:val="center"/>
              <w:rPr>
                <w:rFonts w:ascii="宋体" w:hAnsi="宋体" w:eastAsia="宋体" w:cs="宋体"/>
                <w:i w:val="0"/>
                <w:strike w:val="0"/>
                <w:spacing w:val="0"/>
                <w:u w:val="none"/>
              </w:rPr>
            </w:pPr>
            <w:r>
              <w:rPr>
                <w:rFonts w:ascii="宋体" w:hAnsi="宋体" w:eastAsia="宋体" w:cs="宋体"/>
                <w:i w:val="0"/>
                <w:strike w:val="0"/>
                <w:spacing w:val="0"/>
                <w:u w:val="none"/>
              </w:rPr>
              <w:t>0%</w:t>
            </w:r>
          </w:p>
        </w:tc>
      </w:tr>
      <w:tr w14:paraId="48FC00B6">
        <w:tc>
          <w:tcPr>
            <w:tcW w:w="1650" w:type="dxa"/>
          </w:tcPr>
          <w:p w14:paraId="736BE588">
            <w:pPr>
              <w:jc w:val="center"/>
              <w:rPr>
                <w:rFonts w:ascii="宋体" w:hAnsi="宋体" w:eastAsia="宋体" w:cs="宋体"/>
                <w:i w:val="0"/>
                <w:strike w:val="0"/>
                <w:spacing w:val="0"/>
                <w:u w:val="none"/>
              </w:rPr>
            </w:pPr>
            <w:r>
              <w:rPr>
                <w:rFonts w:ascii="宋体" w:hAnsi="宋体" w:eastAsia="宋体" w:cs="宋体"/>
                <w:i w:val="0"/>
                <w:strike w:val="0"/>
                <w:spacing w:val="0"/>
                <w:u w:val="none"/>
              </w:rPr>
              <w:t>数据手动录入</w:t>
            </w:r>
          </w:p>
        </w:tc>
        <w:tc>
          <w:tcPr>
            <w:tcW w:w="1650" w:type="dxa"/>
          </w:tcPr>
          <w:p w14:paraId="4E3FB34C">
            <w:pPr>
              <w:jc w:val="center"/>
              <w:rPr>
                <w:rFonts w:ascii="宋体" w:hAnsi="宋体" w:eastAsia="宋体" w:cs="宋体"/>
                <w:i w:val="0"/>
                <w:strike w:val="0"/>
                <w:spacing w:val="0"/>
                <w:u w:val="none"/>
              </w:rPr>
            </w:pPr>
            <w:r>
              <w:rPr>
                <w:rFonts w:ascii="宋体" w:hAnsi="宋体" w:eastAsia="宋体" w:cs="宋体"/>
                <w:i w:val="0"/>
                <w:strike w:val="0"/>
                <w:spacing w:val="0"/>
                <w:u w:val="none"/>
              </w:rPr>
              <w:t>6</w:t>
            </w:r>
          </w:p>
        </w:tc>
        <w:tc>
          <w:tcPr>
            <w:tcW w:w="1650" w:type="dxa"/>
          </w:tcPr>
          <w:p w14:paraId="413B6D4B">
            <w:pPr>
              <w:jc w:val="center"/>
              <w:rPr>
                <w:rFonts w:ascii="宋体" w:hAnsi="宋体" w:eastAsia="宋体" w:cs="宋体"/>
                <w:i w:val="0"/>
                <w:strike w:val="0"/>
                <w:spacing w:val="0"/>
                <w:u w:val="none"/>
              </w:rPr>
            </w:pPr>
            <w:r>
              <w:rPr>
                <w:rFonts w:ascii="宋体" w:hAnsi="宋体" w:eastAsia="宋体" w:cs="宋体"/>
                <w:i w:val="0"/>
                <w:strike w:val="0"/>
                <w:spacing w:val="0"/>
                <w:u w:val="none"/>
              </w:rPr>
              <w:t>6</w:t>
            </w:r>
          </w:p>
        </w:tc>
        <w:tc>
          <w:tcPr>
            <w:tcW w:w="1650" w:type="dxa"/>
          </w:tcPr>
          <w:p w14:paraId="7846906E">
            <w:pPr>
              <w:jc w:val="center"/>
              <w:rPr>
                <w:rFonts w:ascii="宋体" w:hAnsi="宋体" w:eastAsia="宋体" w:cs="宋体"/>
                <w:i w:val="0"/>
                <w:strike w:val="0"/>
                <w:spacing w:val="0"/>
                <w:u w:val="none"/>
              </w:rPr>
            </w:pPr>
            <w:r>
              <w:rPr>
                <w:rFonts w:ascii="宋体" w:hAnsi="宋体" w:eastAsia="宋体" w:cs="宋体"/>
                <w:i w:val="0"/>
                <w:strike w:val="0"/>
                <w:spacing w:val="0"/>
                <w:u w:val="none"/>
              </w:rPr>
              <w:t>0</w:t>
            </w:r>
          </w:p>
        </w:tc>
        <w:tc>
          <w:tcPr>
            <w:tcW w:w="1650" w:type="dxa"/>
          </w:tcPr>
          <w:p w14:paraId="22CAA710">
            <w:pPr>
              <w:jc w:val="center"/>
              <w:rPr>
                <w:rFonts w:ascii="宋体" w:hAnsi="宋体" w:eastAsia="宋体" w:cs="宋体"/>
                <w:i w:val="0"/>
                <w:strike w:val="0"/>
                <w:spacing w:val="0"/>
                <w:u w:val="none"/>
              </w:rPr>
            </w:pPr>
            <w:r>
              <w:rPr>
                <w:rFonts w:ascii="宋体" w:hAnsi="宋体" w:eastAsia="宋体" w:cs="宋体"/>
                <w:i w:val="0"/>
                <w:strike w:val="0"/>
                <w:spacing w:val="0"/>
                <w:u w:val="none"/>
              </w:rPr>
              <w:t>100%</w:t>
            </w:r>
          </w:p>
        </w:tc>
      </w:tr>
      <w:tr w14:paraId="6F241B7E">
        <w:tc>
          <w:tcPr>
            <w:tcW w:w="1650" w:type="dxa"/>
          </w:tcPr>
          <w:p w14:paraId="45534135">
            <w:pPr>
              <w:jc w:val="center"/>
              <w:rPr>
                <w:rFonts w:ascii="宋体" w:hAnsi="宋体" w:eastAsia="宋体" w:cs="宋体"/>
                <w:i w:val="0"/>
                <w:strike w:val="0"/>
                <w:spacing w:val="0"/>
                <w:u w:val="none"/>
              </w:rPr>
            </w:pPr>
            <w:r>
              <w:rPr>
                <w:rFonts w:ascii="宋体" w:hAnsi="宋体" w:eastAsia="宋体" w:cs="宋体"/>
                <w:i w:val="0"/>
                <w:strike w:val="0"/>
                <w:spacing w:val="0"/>
                <w:u w:val="none"/>
              </w:rPr>
              <w:t>健康风险预警</w:t>
            </w:r>
          </w:p>
        </w:tc>
        <w:tc>
          <w:tcPr>
            <w:tcW w:w="1650" w:type="dxa"/>
          </w:tcPr>
          <w:p w14:paraId="36A81A29">
            <w:pPr>
              <w:jc w:val="center"/>
              <w:rPr>
                <w:rFonts w:ascii="宋体" w:hAnsi="宋体" w:eastAsia="宋体" w:cs="宋体"/>
                <w:i w:val="0"/>
                <w:strike w:val="0"/>
                <w:spacing w:val="0"/>
                <w:u w:val="none"/>
              </w:rPr>
            </w:pPr>
            <w:r>
              <w:rPr>
                <w:rFonts w:ascii="宋体" w:hAnsi="宋体" w:eastAsia="宋体" w:cs="宋体"/>
                <w:i w:val="0"/>
                <w:strike w:val="0"/>
                <w:spacing w:val="0"/>
                <w:u w:val="none"/>
              </w:rPr>
              <w:t>6</w:t>
            </w:r>
          </w:p>
        </w:tc>
        <w:tc>
          <w:tcPr>
            <w:tcW w:w="1650" w:type="dxa"/>
          </w:tcPr>
          <w:p w14:paraId="60471BD6">
            <w:pPr>
              <w:jc w:val="center"/>
              <w:rPr>
                <w:rFonts w:ascii="宋体" w:hAnsi="宋体" w:eastAsia="宋体" w:cs="宋体"/>
                <w:i w:val="0"/>
                <w:strike w:val="0"/>
                <w:spacing w:val="0"/>
                <w:u w:val="none"/>
              </w:rPr>
            </w:pPr>
            <w:r>
              <w:rPr>
                <w:rFonts w:ascii="宋体" w:hAnsi="宋体" w:eastAsia="宋体" w:cs="宋体"/>
                <w:i w:val="0"/>
                <w:strike w:val="0"/>
                <w:spacing w:val="0"/>
                <w:u w:val="none"/>
              </w:rPr>
              <w:t>6</w:t>
            </w:r>
          </w:p>
        </w:tc>
        <w:tc>
          <w:tcPr>
            <w:tcW w:w="1650" w:type="dxa"/>
          </w:tcPr>
          <w:p w14:paraId="5D94D735">
            <w:pPr>
              <w:jc w:val="center"/>
              <w:rPr>
                <w:rFonts w:ascii="宋体" w:hAnsi="宋体" w:eastAsia="宋体" w:cs="宋体"/>
                <w:i w:val="0"/>
                <w:strike w:val="0"/>
                <w:spacing w:val="0"/>
                <w:u w:val="none"/>
              </w:rPr>
            </w:pPr>
            <w:r>
              <w:rPr>
                <w:rFonts w:ascii="宋体" w:hAnsi="宋体" w:eastAsia="宋体" w:cs="宋体"/>
                <w:i w:val="0"/>
                <w:strike w:val="0"/>
                <w:spacing w:val="0"/>
                <w:u w:val="none"/>
              </w:rPr>
              <w:t>0</w:t>
            </w:r>
          </w:p>
        </w:tc>
        <w:tc>
          <w:tcPr>
            <w:tcW w:w="1650" w:type="dxa"/>
          </w:tcPr>
          <w:p w14:paraId="1E399EED">
            <w:pPr>
              <w:jc w:val="center"/>
              <w:rPr>
                <w:rFonts w:ascii="宋体" w:hAnsi="宋体" w:eastAsia="宋体" w:cs="宋体"/>
                <w:i w:val="0"/>
                <w:strike w:val="0"/>
                <w:spacing w:val="0"/>
                <w:u w:val="none"/>
              </w:rPr>
            </w:pPr>
            <w:r>
              <w:rPr>
                <w:rFonts w:ascii="宋体" w:hAnsi="宋体" w:eastAsia="宋体" w:cs="宋体"/>
                <w:i w:val="0"/>
                <w:strike w:val="0"/>
                <w:spacing w:val="0"/>
                <w:u w:val="none"/>
              </w:rPr>
              <w:t>100%</w:t>
            </w:r>
          </w:p>
        </w:tc>
      </w:tr>
      <w:tr w14:paraId="281EACBE">
        <w:tc>
          <w:tcPr>
            <w:tcW w:w="1650" w:type="dxa"/>
          </w:tcPr>
          <w:p w14:paraId="6AF75652">
            <w:pPr>
              <w:jc w:val="center"/>
              <w:rPr>
                <w:rFonts w:ascii="宋体" w:hAnsi="宋体" w:eastAsia="宋体" w:cs="宋体"/>
                <w:i w:val="0"/>
                <w:strike w:val="0"/>
                <w:spacing w:val="0"/>
                <w:u w:val="none"/>
              </w:rPr>
            </w:pPr>
            <w:r>
              <w:rPr>
                <w:rFonts w:ascii="宋体" w:hAnsi="宋体" w:eastAsia="宋体" w:cs="宋体"/>
                <w:i w:val="0"/>
                <w:strike w:val="0"/>
                <w:spacing w:val="0"/>
                <w:u w:val="none"/>
              </w:rPr>
              <w:t>健康报告生成</w:t>
            </w:r>
          </w:p>
        </w:tc>
        <w:tc>
          <w:tcPr>
            <w:tcW w:w="1650" w:type="dxa"/>
          </w:tcPr>
          <w:p w14:paraId="4FC94C21">
            <w:pPr>
              <w:jc w:val="center"/>
              <w:rPr>
                <w:rFonts w:ascii="宋体" w:hAnsi="宋体" w:eastAsia="宋体" w:cs="宋体"/>
                <w:i w:val="0"/>
                <w:strike w:val="0"/>
                <w:spacing w:val="0"/>
                <w:u w:val="none"/>
              </w:rPr>
            </w:pPr>
            <w:r>
              <w:rPr>
                <w:rFonts w:ascii="宋体" w:hAnsi="宋体" w:eastAsia="宋体" w:cs="宋体"/>
                <w:i w:val="0"/>
                <w:strike w:val="0"/>
                <w:spacing w:val="0"/>
                <w:u w:val="none"/>
              </w:rPr>
              <w:t>4</w:t>
            </w:r>
          </w:p>
        </w:tc>
        <w:tc>
          <w:tcPr>
            <w:tcW w:w="1650" w:type="dxa"/>
          </w:tcPr>
          <w:p w14:paraId="630FE143">
            <w:pPr>
              <w:jc w:val="center"/>
              <w:rPr>
                <w:rFonts w:ascii="宋体" w:hAnsi="宋体" w:eastAsia="宋体" w:cs="宋体"/>
                <w:i w:val="0"/>
                <w:strike w:val="0"/>
                <w:spacing w:val="0"/>
                <w:u w:val="none"/>
              </w:rPr>
            </w:pPr>
            <w:r>
              <w:rPr>
                <w:rFonts w:ascii="宋体" w:hAnsi="宋体" w:eastAsia="宋体" w:cs="宋体"/>
                <w:i w:val="0"/>
                <w:strike w:val="0"/>
                <w:spacing w:val="0"/>
                <w:u w:val="none"/>
              </w:rPr>
              <w:t>4</w:t>
            </w:r>
          </w:p>
        </w:tc>
        <w:tc>
          <w:tcPr>
            <w:tcW w:w="1650" w:type="dxa"/>
          </w:tcPr>
          <w:p w14:paraId="0C3AF11D">
            <w:pPr>
              <w:jc w:val="center"/>
              <w:rPr>
                <w:rFonts w:ascii="宋体" w:hAnsi="宋体" w:eastAsia="宋体" w:cs="宋体"/>
                <w:i w:val="0"/>
                <w:strike w:val="0"/>
                <w:spacing w:val="0"/>
                <w:u w:val="none"/>
              </w:rPr>
            </w:pPr>
            <w:r>
              <w:rPr>
                <w:rFonts w:ascii="宋体" w:hAnsi="宋体" w:eastAsia="宋体" w:cs="宋体"/>
                <w:i w:val="0"/>
                <w:strike w:val="0"/>
                <w:spacing w:val="0"/>
                <w:u w:val="none"/>
              </w:rPr>
              <w:t>0</w:t>
            </w:r>
          </w:p>
        </w:tc>
        <w:tc>
          <w:tcPr>
            <w:tcW w:w="1650" w:type="dxa"/>
          </w:tcPr>
          <w:p w14:paraId="72C62D2B">
            <w:pPr>
              <w:jc w:val="center"/>
              <w:rPr>
                <w:rFonts w:ascii="宋体" w:hAnsi="宋体" w:eastAsia="宋体" w:cs="宋体"/>
                <w:i w:val="0"/>
                <w:strike w:val="0"/>
                <w:spacing w:val="0"/>
                <w:u w:val="none"/>
              </w:rPr>
            </w:pPr>
            <w:r>
              <w:rPr>
                <w:rFonts w:ascii="宋体" w:hAnsi="宋体" w:eastAsia="宋体" w:cs="宋体"/>
                <w:i w:val="0"/>
                <w:strike w:val="0"/>
                <w:spacing w:val="0"/>
                <w:u w:val="none"/>
              </w:rPr>
              <w:t>100%</w:t>
            </w:r>
          </w:p>
        </w:tc>
      </w:tr>
      <w:tr w14:paraId="2782F0AC">
        <w:tc>
          <w:tcPr>
            <w:tcW w:w="1650" w:type="dxa"/>
          </w:tcPr>
          <w:p w14:paraId="6D4D4450">
            <w:pPr>
              <w:jc w:val="center"/>
              <w:rPr>
                <w:rFonts w:ascii="宋体" w:hAnsi="宋体" w:eastAsia="宋体" w:cs="宋体"/>
                <w:i w:val="0"/>
                <w:strike w:val="0"/>
                <w:spacing w:val="0"/>
                <w:u w:val="none"/>
              </w:rPr>
            </w:pPr>
            <w:r>
              <w:rPr>
                <w:rFonts w:ascii="宋体" w:hAnsi="宋体" w:eastAsia="宋体" w:cs="宋体"/>
                <w:i w:val="0"/>
                <w:strike w:val="0"/>
                <w:spacing w:val="0"/>
                <w:u w:val="none"/>
              </w:rPr>
              <w:t>合计</w:t>
            </w:r>
          </w:p>
        </w:tc>
        <w:tc>
          <w:tcPr>
            <w:tcW w:w="1650" w:type="dxa"/>
          </w:tcPr>
          <w:p w14:paraId="7754734D">
            <w:pPr>
              <w:jc w:val="center"/>
              <w:rPr>
                <w:rFonts w:ascii="宋体" w:hAnsi="宋体" w:eastAsia="宋体" w:cs="宋体"/>
                <w:i w:val="0"/>
                <w:strike w:val="0"/>
                <w:spacing w:val="0"/>
                <w:u w:val="none"/>
              </w:rPr>
            </w:pPr>
            <w:r>
              <w:rPr>
                <w:rFonts w:ascii="宋体" w:hAnsi="宋体" w:eastAsia="宋体" w:cs="宋体"/>
                <w:i w:val="0"/>
                <w:strike w:val="0"/>
                <w:spacing w:val="0"/>
                <w:u w:val="none"/>
              </w:rPr>
              <w:t>22</w:t>
            </w:r>
          </w:p>
        </w:tc>
        <w:tc>
          <w:tcPr>
            <w:tcW w:w="1650" w:type="dxa"/>
          </w:tcPr>
          <w:p w14:paraId="258A1CAE">
            <w:pPr>
              <w:jc w:val="center"/>
              <w:rPr>
                <w:rFonts w:ascii="宋体" w:hAnsi="宋体" w:eastAsia="宋体" w:cs="宋体"/>
                <w:i w:val="0"/>
                <w:strike w:val="0"/>
                <w:spacing w:val="0"/>
                <w:u w:val="none"/>
              </w:rPr>
            </w:pPr>
            <w:r>
              <w:rPr>
                <w:rFonts w:ascii="宋体" w:hAnsi="宋体" w:eastAsia="宋体" w:cs="宋体"/>
                <w:i w:val="0"/>
                <w:strike w:val="0"/>
                <w:spacing w:val="0"/>
                <w:u w:val="none"/>
              </w:rPr>
              <w:t>16</w:t>
            </w:r>
          </w:p>
        </w:tc>
        <w:tc>
          <w:tcPr>
            <w:tcW w:w="1650" w:type="dxa"/>
          </w:tcPr>
          <w:p w14:paraId="48C9B977">
            <w:pPr>
              <w:jc w:val="center"/>
              <w:rPr>
                <w:rFonts w:ascii="宋体" w:hAnsi="宋体" w:eastAsia="宋体" w:cs="宋体"/>
                <w:i w:val="0"/>
                <w:strike w:val="0"/>
                <w:spacing w:val="0"/>
                <w:u w:val="none"/>
              </w:rPr>
            </w:pPr>
            <w:r>
              <w:rPr>
                <w:rFonts w:ascii="宋体" w:hAnsi="宋体" w:eastAsia="宋体" w:cs="宋体"/>
                <w:i w:val="0"/>
                <w:strike w:val="0"/>
                <w:spacing w:val="0"/>
                <w:u w:val="none"/>
              </w:rPr>
              <w:t>6</w:t>
            </w:r>
          </w:p>
        </w:tc>
        <w:tc>
          <w:tcPr>
            <w:tcW w:w="1650" w:type="dxa"/>
          </w:tcPr>
          <w:p w14:paraId="1AE0B267">
            <w:pPr>
              <w:jc w:val="center"/>
              <w:rPr>
                <w:rFonts w:ascii="宋体" w:hAnsi="宋体" w:eastAsia="宋体" w:cs="宋体"/>
                <w:i w:val="0"/>
                <w:strike w:val="0"/>
                <w:spacing w:val="0"/>
                <w:u w:val="none"/>
              </w:rPr>
            </w:pPr>
            <w:r>
              <w:rPr>
                <w:rFonts w:ascii="宋体" w:hAnsi="宋体" w:eastAsia="宋体" w:cs="宋体"/>
                <w:i w:val="0"/>
                <w:strike w:val="0"/>
                <w:spacing w:val="0"/>
                <w:u w:val="none"/>
              </w:rPr>
              <w:t>73%</w:t>
            </w:r>
          </w:p>
        </w:tc>
      </w:tr>
    </w:tbl>
    <w:p w14:paraId="17B036BC">
      <w:pPr>
        <w:pStyle w:val="3"/>
        <w:pBdr>
          <w:bottom w:val="none" w:color="auto" w:sz="0" w:space="0"/>
        </w:pBdr>
        <w:rPr>
          <w:b/>
          <w:i w:val="0"/>
          <w:strike w:val="0"/>
          <w:spacing w:val="0"/>
          <w:u w:val="none"/>
        </w:rPr>
      </w:pPr>
      <w:r>
        <w:rPr>
          <w:b/>
          <w:i w:val="0"/>
          <w:strike w:val="0"/>
          <w:spacing w:val="0"/>
          <w:u w:val="none"/>
        </w:rPr>
        <w:t>综合分析</w:t>
      </w:r>
    </w:p>
    <w:p w14:paraId="54A61B96">
      <w:pPr>
        <w:pStyle w:val="3"/>
        <w:pBdr>
          <w:bottom w:val="none" w:color="auto" w:sz="0" w:space="0"/>
        </w:pBdr>
        <w:rPr>
          <w:i w:val="0"/>
          <w:strike w:val="0"/>
          <w:spacing w:val="0"/>
          <w:u w:val="none"/>
        </w:rPr>
      </w:pPr>
      <w:r>
        <w:rPr>
          <w:i w:val="0"/>
          <w:strike w:val="0"/>
          <w:spacing w:val="0"/>
          <w:u w:val="none"/>
        </w:rPr>
        <w:t>健康数据监测功能模块的</w:t>
      </w:r>
      <w:r>
        <w:rPr>
          <w:rFonts w:hint="eastAsia"/>
          <w:i w:val="0"/>
          <w:strike w:val="0"/>
          <w:spacing w:val="0"/>
          <w:u w:val="none"/>
        </w:rPr>
        <w:t>功能</w:t>
      </w:r>
      <w:r>
        <w:rPr>
          <w:i w:val="0"/>
          <w:strike w:val="0"/>
          <w:spacing w:val="0"/>
          <w:u w:val="none"/>
        </w:rPr>
        <w:t>测试整体表现优秀，所有测试用例均通过测试。从测试结果来看，数据采集可靠，自动采集和手动录入功能运行稳定，数据准确率高，格式规范；预警机制有效，能够正确识别异常健康指标，及时推送预警通知，支持多级预警；报告生成完善，支持多种周期的报告生成，内容完整，图表清晰，支持导出和分享；数据校验严格，对异常数据、格式错误等场景有良好的校验和提示机制。</w:t>
      </w:r>
    </w:p>
    <w:p w14:paraId="6FBED2D7">
      <w:pPr>
        <w:pStyle w:val="3"/>
        <w:pBdr>
          <w:bottom w:val="none" w:color="auto" w:sz="0" w:space="0"/>
        </w:pBdr>
        <w:rPr>
          <w:b/>
          <w:i w:val="0"/>
          <w:strike w:val="0"/>
          <w:spacing w:val="0"/>
          <w:u w:val="none"/>
        </w:rPr>
      </w:pPr>
      <w:r>
        <w:rPr>
          <w:b/>
          <w:i w:val="0"/>
          <w:strike w:val="0"/>
          <w:spacing w:val="0"/>
          <w:u w:val="none"/>
        </w:rPr>
        <w:t>改进建议</w:t>
      </w:r>
    </w:p>
    <w:p w14:paraId="2A690679">
      <w:pPr>
        <w:pStyle w:val="3"/>
        <w:rPr>
          <w:i w:val="0"/>
          <w:strike w:val="0"/>
          <w:spacing w:val="0"/>
          <w:u w:val="none"/>
        </w:rPr>
      </w:pPr>
      <w:r>
        <w:rPr>
          <w:i w:val="0"/>
          <w:strike w:val="0"/>
          <w:spacing w:val="0"/>
          <w:u w:val="none"/>
        </w:rPr>
        <w:t>优化多设备支持，建议优化多设备同时采集的并发处理，避免数据冲突；提升报告生成速度，大数据量时报告生成较慢，建议采用异步生成或预计算；增强预警智能性，建议结合 AI 模型进行健康趋势预测，提前预警潜在风险；增加数据可视化，建议增加更多类型的图表，如热力图、雷达图等，提升数据展示效果。</w:t>
      </w:r>
    </w:p>
    <w:p w14:paraId="23A3A566">
      <w:pPr>
        <w:pStyle w:val="5"/>
        <w:numPr>
          <w:ilvl w:val="2"/>
          <w:numId w:val="1"/>
        </w:numPr>
        <w:rPr>
          <w:i w:val="0"/>
          <w:strike w:val="0"/>
          <w:spacing w:val="0"/>
          <w:u w:val="none"/>
        </w:rPr>
      </w:pPr>
      <w:bookmarkStart w:id="129" w:name="_Tocmcp8xn"/>
      <w:bookmarkStart w:id="130" w:name="_Tocnlfdqx"/>
      <w:r>
        <w:rPr>
          <w:i w:val="0"/>
          <w:strike w:val="0"/>
          <w:spacing w:val="0"/>
          <w:u w:val="none"/>
        </w:rPr>
        <w:t>测试经验总结</w:t>
      </w:r>
      <w:bookmarkEnd w:id="129"/>
      <w:bookmarkEnd w:id="130"/>
    </w:p>
    <w:p w14:paraId="751E2C82">
      <w:pPr>
        <w:pStyle w:val="3"/>
        <w:rPr>
          <w:i w:val="0"/>
          <w:strike w:val="0"/>
          <w:spacing w:val="0"/>
          <w:u w:val="none"/>
        </w:rPr>
      </w:pPr>
      <w:r>
        <w:rPr>
          <w:i w:val="0"/>
          <w:strike w:val="0"/>
          <w:spacing w:val="0"/>
          <w:u w:val="none"/>
        </w:rPr>
        <w:t>在健康数据监测功能模块的</w:t>
      </w:r>
      <w:r>
        <w:rPr>
          <w:rFonts w:hint="eastAsia"/>
          <w:i w:val="0"/>
          <w:strike w:val="0"/>
          <w:spacing w:val="0"/>
          <w:u w:val="none"/>
        </w:rPr>
        <w:t>功能</w:t>
      </w:r>
      <w:r>
        <w:rPr>
          <w:i w:val="0"/>
          <w:strike w:val="0"/>
          <w:spacing w:val="0"/>
          <w:u w:val="none"/>
        </w:rPr>
        <w:t>测试过程中，我们积累了以下经验。设备兼容性测试重要，不同品牌的智能设备数据格式可能不同，需要充分测试兼容性。数据准确性是核心，健康数据关系到用户健康评估，必须保证数据采集和存储的准确性。预警阈值需要灵活配置，不同用户的健康状况不同，预警阈值应支持个性化设置。隐私保护不可忽视，健康数据属于敏感信息，需要加强数据加密和访问控制。异常数据处理要谨慎，对异常数据要有合理的校验和处理机制，避免误报或漏报。报告可读性很重要，健康报告要简洁易懂，避免过多专业术语，方便用户理解。</w:t>
      </w:r>
    </w:p>
    <w:p w14:paraId="35506498">
      <w:pPr>
        <w:pStyle w:val="4"/>
        <w:numPr>
          <w:ilvl w:val="1"/>
          <w:numId w:val="1"/>
        </w:numPr>
        <w:rPr>
          <w:i w:val="0"/>
          <w:strike w:val="0"/>
          <w:spacing w:val="0"/>
          <w:u w:val="none"/>
        </w:rPr>
      </w:pPr>
      <w:bookmarkStart w:id="131" w:name="_Toc9zde93"/>
      <w:bookmarkStart w:id="132" w:name="_Tocnd08bw"/>
      <w:r>
        <w:rPr>
          <w:i w:val="0"/>
          <w:strike w:val="0"/>
          <w:spacing w:val="0"/>
          <w:u w:val="none"/>
        </w:rPr>
        <w:t>就医辅助与准备功能</w:t>
      </w:r>
      <w:bookmarkEnd w:id="131"/>
      <w:bookmarkEnd w:id="132"/>
    </w:p>
    <w:p w14:paraId="6C9FB543">
      <w:pPr>
        <w:pStyle w:val="5"/>
        <w:numPr>
          <w:ilvl w:val="2"/>
          <w:numId w:val="1"/>
        </w:numPr>
        <w:rPr>
          <w:i w:val="0"/>
          <w:strike w:val="0"/>
          <w:spacing w:val="0"/>
          <w:u w:val="none"/>
        </w:rPr>
      </w:pPr>
      <w:bookmarkStart w:id="133" w:name="_Tocn31pvz"/>
      <w:bookmarkStart w:id="134" w:name="_Tocpb6urz"/>
      <w:r>
        <w:rPr>
          <w:i w:val="0"/>
          <w:strike w:val="0"/>
          <w:spacing w:val="0"/>
          <w:u w:val="none"/>
        </w:rPr>
        <w:t xml:space="preserve"> 测试用例与结果分析</w:t>
      </w:r>
      <w:bookmarkEnd w:id="133"/>
      <w:bookmarkEnd w:id="134"/>
    </w:p>
    <w:p w14:paraId="094A8F97">
      <w:pPr>
        <w:pStyle w:val="3"/>
        <w:pBdr>
          <w:bottom w:val="none" w:color="auto" w:sz="0" w:space="0"/>
        </w:pBdr>
        <w:ind w:firstLine="0"/>
        <w:rPr>
          <w:rFonts w:hint="eastAsia"/>
          <w:b/>
        </w:rPr>
      </w:pPr>
      <w:r>
        <w:rPr>
          <w:rFonts w:hint="eastAsia"/>
          <w:b/>
        </w:rPr>
        <w:t>测试用例</w:t>
      </w:r>
    </w:p>
    <w:p w14:paraId="38BA0B86">
      <w:pPr>
        <w:pStyle w:val="3"/>
        <w:ind w:firstLine="480"/>
      </w:pP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1457"/>
        <w:gridCol w:w="1704"/>
        <w:gridCol w:w="1705"/>
        <w:gridCol w:w="1705"/>
      </w:tblGrid>
      <w:tr w14:paraId="07426ADC">
        <w:trPr>
          <w:trHeight w:val="0" w:hRule="atLeast"/>
          <w:jc w:val="center"/>
        </w:trPr>
        <w:tc>
          <w:tcPr>
            <w:tcW w:w="1951" w:type="dxa"/>
            <w:tcBorders>
              <w:top w:val="single" w:color="auto" w:sz="8" w:space="0"/>
              <w:left w:val="nil"/>
            </w:tcBorders>
          </w:tcPr>
          <w:p w14:paraId="3F3586E4">
            <w:pPr>
              <w:jc w:val="center"/>
              <w:rPr>
                <w:rFonts w:eastAsia="宋体" w:cs="Times New Roman"/>
                <w:kern w:val="0"/>
                <w:szCs w:val="20"/>
              </w:rPr>
            </w:pPr>
            <w:r>
              <w:rPr>
                <w:rFonts w:hint="eastAsia" w:eastAsia="宋体" w:cs="Times New Roman"/>
                <w:kern w:val="0"/>
                <w:szCs w:val="20"/>
              </w:rPr>
              <w:t>用例编号</w:t>
            </w:r>
          </w:p>
        </w:tc>
        <w:tc>
          <w:tcPr>
            <w:tcW w:w="6571" w:type="dxa"/>
            <w:gridSpan w:val="4"/>
            <w:tcBorders>
              <w:top w:val="single" w:color="auto" w:sz="8" w:space="0"/>
              <w:right w:val="nil"/>
            </w:tcBorders>
          </w:tcPr>
          <w:p w14:paraId="547A98D0">
            <w:pPr>
              <w:jc w:val="center"/>
              <w:rPr>
                <w:rFonts w:eastAsia="宋体" w:cs="Times New Roman"/>
                <w:kern w:val="0"/>
                <w:szCs w:val="20"/>
              </w:rPr>
            </w:pPr>
            <w:r>
              <w:rPr>
                <w:rFonts w:hint="eastAsia" w:eastAsia="宋体" w:cs="Times New Roman"/>
                <w:kern w:val="0"/>
                <w:szCs w:val="20"/>
              </w:rPr>
              <w:t>001</w:t>
            </w:r>
          </w:p>
        </w:tc>
      </w:tr>
      <w:tr w14:paraId="7D5267E1">
        <w:trPr>
          <w:trHeight w:val="0" w:hRule="atLeast"/>
          <w:jc w:val="center"/>
        </w:trPr>
        <w:tc>
          <w:tcPr>
            <w:tcW w:w="1951" w:type="dxa"/>
            <w:tcBorders>
              <w:left w:val="nil"/>
            </w:tcBorders>
          </w:tcPr>
          <w:p w14:paraId="3F5873B4">
            <w:pPr>
              <w:jc w:val="center"/>
              <w:rPr>
                <w:rFonts w:eastAsia="宋体" w:cs="Times New Roman"/>
                <w:kern w:val="0"/>
                <w:szCs w:val="20"/>
              </w:rPr>
            </w:pPr>
            <w:r>
              <w:rPr>
                <w:rFonts w:hint="eastAsia" w:eastAsia="宋体" w:cs="Times New Roman"/>
                <w:kern w:val="0"/>
                <w:szCs w:val="20"/>
              </w:rPr>
              <w:t>测试单元描述</w:t>
            </w:r>
          </w:p>
        </w:tc>
        <w:tc>
          <w:tcPr>
            <w:tcW w:w="6571" w:type="dxa"/>
            <w:gridSpan w:val="4"/>
            <w:tcBorders>
              <w:right w:val="nil"/>
            </w:tcBorders>
          </w:tcPr>
          <w:p w14:paraId="52F3C115">
            <w:pPr>
              <w:jc w:val="center"/>
              <w:rPr>
                <w:rFonts w:eastAsia="宋体" w:cs="Times New Roman"/>
                <w:kern w:val="0"/>
                <w:szCs w:val="20"/>
              </w:rPr>
            </w:pPr>
            <w:r>
              <w:rPr>
                <w:rFonts w:ascii="宋体" w:hAnsi="宋体" w:eastAsia="宋体" w:cs="宋体"/>
                <w:i w:val="0"/>
                <w:strike w:val="0"/>
                <w:spacing w:val="0"/>
                <w:u w:val="none"/>
              </w:rPr>
              <w:t>就医准备单生成功能测试</w:t>
            </w:r>
          </w:p>
        </w:tc>
      </w:tr>
      <w:tr w14:paraId="564E978A">
        <w:trPr>
          <w:trHeight w:val="0" w:hRule="atLeast"/>
          <w:jc w:val="center"/>
        </w:trPr>
        <w:tc>
          <w:tcPr>
            <w:tcW w:w="1951" w:type="dxa"/>
            <w:tcBorders>
              <w:left w:val="nil"/>
            </w:tcBorders>
          </w:tcPr>
          <w:p w14:paraId="6F4754CA">
            <w:pPr>
              <w:jc w:val="center"/>
              <w:rPr>
                <w:rFonts w:eastAsia="宋体" w:cs="Times New Roman"/>
                <w:kern w:val="0"/>
                <w:szCs w:val="20"/>
              </w:rPr>
            </w:pPr>
            <w:r>
              <w:rPr>
                <w:rFonts w:hint="eastAsia" w:eastAsia="宋体" w:cs="Times New Roman"/>
                <w:kern w:val="0"/>
                <w:szCs w:val="20"/>
              </w:rPr>
              <w:t>用例目的</w:t>
            </w:r>
          </w:p>
        </w:tc>
        <w:tc>
          <w:tcPr>
            <w:tcW w:w="6571" w:type="dxa"/>
            <w:gridSpan w:val="4"/>
            <w:tcBorders>
              <w:right w:val="nil"/>
            </w:tcBorders>
          </w:tcPr>
          <w:p w14:paraId="57EFC773">
            <w:pPr>
              <w:jc w:val="center"/>
              <w:rPr>
                <w:rFonts w:eastAsia="宋体" w:cs="Times New Roman"/>
                <w:kern w:val="0"/>
                <w:szCs w:val="20"/>
              </w:rPr>
            </w:pPr>
            <w:r>
              <w:rPr>
                <w:rFonts w:ascii="宋体" w:hAnsi="宋体" w:eastAsia="宋体" w:cs="宋体"/>
                <w:i w:val="0"/>
                <w:strike w:val="0"/>
                <w:spacing w:val="0"/>
                <w:u w:val="none"/>
              </w:rPr>
              <w:t>验证系统能够正确整合用户健康用药数据，生成结构化就医准备单</w:t>
            </w:r>
          </w:p>
        </w:tc>
      </w:tr>
      <w:tr w14:paraId="4CD49C70">
        <w:trPr>
          <w:trHeight w:val="0" w:hRule="atLeast"/>
          <w:jc w:val="center"/>
        </w:trPr>
        <w:tc>
          <w:tcPr>
            <w:tcW w:w="1951" w:type="dxa"/>
            <w:tcBorders>
              <w:left w:val="nil"/>
            </w:tcBorders>
          </w:tcPr>
          <w:p w14:paraId="7B764933">
            <w:pPr>
              <w:jc w:val="center"/>
              <w:rPr>
                <w:rFonts w:eastAsia="宋体" w:cs="Times New Roman"/>
                <w:kern w:val="0"/>
                <w:szCs w:val="20"/>
              </w:rPr>
            </w:pPr>
            <w:r>
              <w:rPr>
                <w:rFonts w:hint="eastAsia" w:eastAsia="宋体" w:cs="Times New Roman"/>
                <w:kern w:val="0"/>
                <w:szCs w:val="20"/>
              </w:rPr>
              <w:t>前提条件</w:t>
            </w:r>
          </w:p>
        </w:tc>
        <w:tc>
          <w:tcPr>
            <w:tcW w:w="6571" w:type="dxa"/>
            <w:gridSpan w:val="4"/>
            <w:tcBorders>
              <w:right w:val="nil"/>
            </w:tcBorders>
          </w:tcPr>
          <w:p w14:paraId="268DED1A">
            <w:pPr>
              <w:snapToGrid/>
              <w:spacing w:line="240" w:lineRule="auto"/>
              <w:jc w:val="center"/>
            </w:pPr>
            <w:r>
              <w:rPr>
                <w:rFonts w:ascii="宋体" w:hAnsi="宋体" w:eastAsia="宋体" w:cs="宋体"/>
                <w:i w:val="0"/>
                <w:strike w:val="0"/>
                <w:spacing w:val="0"/>
                <w:u w:val="none"/>
              </w:rPr>
              <w:t>1. 测试用户已完善健康档案</w:t>
            </w:r>
          </w:p>
          <w:p w14:paraId="44E10C38">
            <w:pPr>
              <w:snapToGrid/>
              <w:spacing w:line="240" w:lineRule="auto"/>
              <w:jc w:val="center"/>
            </w:pPr>
            <w:r>
              <w:rPr>
                <w:rFonts w:ascii="宋体" w:hAnsi="宋体" w:eastAsia="宋体" w:cs="宋体"/>
                <w:i w:val="0"/>
                <w:strike w:val="0"/>
                <w:spacing w:val="0"/>
                <w:u w:val="none"/>
              </w:rPr>
              <w:t>2. 用户有用药记录和健康数据</w:t>
            </w:r>
          </w:p>
          <w:p w14:paraId="2E7087C7">
            <w:pPr>
              <w:jc w:val="center"/>
              <w:rPr>
                <w:rFonts w:eastAsia="宋体" w:cs="Times New Roman"/>
                <w:kern w:val="0"/>
                <w:szCs w:val="20"/>
              </w:rPr>
            </w:pPr>
            <w:r>
              <w:rPr>
                <w:rFonts w:ascii="宋体" w:hAnsi="宋体" w:eastAsia="宋体" w:cs="宋体"/>
                <w:i w:val="0"/>
                <w:strike w:val="0"/>
                <w:spacing w:val="0"/>
                <w:u w:val="none"/>
              </w:rPr>
              <w:t>3. 准备单生成服务正常</w:t>
            </w:r>
          </w:p>
        </w:tc>
      </w:tr>
      <w:tr w14:paraId="43AFDFB9">
        <w:trPr>
          <w:trHeight w:val="0" w:hRule="atLeast"/>
          <w:jc w:val="center"/>
        </w:trPr>
        <w:tc>
          <w:tcPr>
            <w:tcW w:w="1951" w:type="dxa"/>
            <w:tcBorders>
              <w:left w:val="nil"/>
            </w:tcBorders>
          </w:tcPr>
          <w:p w14:paraId="60E5347D">
            <w:pPr>
              <w:jc w:val="center"/>
              <w:rPr>
                <w:rFonts w:eastAsia="宋体" w:cs="Times New Roman"/>
                <w:kern w:val="0"/>
                <w:szCs w:val="20"/>
              </w:rPr>
            </w:pPr>
            <w:r>
              <w:rPr>
                <w:rFonts w:hint="eastAsia" w:eastAsia="宋体" w:cs="Times New Roman"/>
                <w:kern w:val="0"/>
                <w:szCs w:val="20"/>
              </w:rPr>
              <w:t>特殊的规程说明</w:t>
            </w:r>
          </w:p>
        </w:tc>
        <w:tc>
          <w:tcPr>
            <w:tcW w:w="6571" w:type="dxa"/>
            <w:gridSpan w:val="4"/>
            <w:tcBorders>
              <w:right w:val="nil"/>
            </w:tcBorders>
          </w:tcPr>
          <w:p w14:paraId="18D0D4B5">
            <w:pPr>
              <w:jc w:val="center"/>
              <w:rPr>
                <w:rFonts w:eastAsia="宋体" w:cs="Times New Roman"/>
                <w:kern w:val="0"/>
                <w:szCs w:val="20"/>
              </w:rPr>
            </w:pPr>
            <w:r>
              <w:rPr>
                <w:rFonts w:ascii="宋体" w:hAnsi="宋体" w:eastAsia="宋体" w:cs="宋体"/>
                <w:i w:val="0"/>
                <w:strike w:val="0"/>
                <w:spacing w:val="0"/>
                <w:u w:val="none"/>
              </w:rPr>
              <w:t>需要测试数据不完整时的处理</w:t>
            </w:r>
          </w:p>
        </w:tc>
      </w:tr>
      <w:tr w14:paraId="05F9A714">
        <w:trPr>
          <w:trHeight w:val="0" w:hRule="atLeast"/>
          <w:jc w:val="center"/>
        </w:trPr>
        <w:tc>
          <w:tcPr>
            <w:tcW w:w="1951" w:type="dxa"/>
            <w:tcBorders>
              <w:left w:val="nil"/>
              <w:bottom w:val="single" w:color="auto" w:sz="4" w:space="0"/>
            </w:tcBorders>
          </w:tcPr>
          <w:p w14:paraId="0E2DF17C">
            <w:pPr>
              <w:jc w:val="center"/>
              <w:rPr>
                <w:rFonts w:eastAsia="宋体" w:cs="Times New Roman"/>
                <w:kern w:val="0"/>
                <w:szCs w:val="20"/>
              </w:rPr>
            </w:pPr>
            <w:r>
              <w:rPr>
                <w:rFonts w:hint="eastAsia" w:eastAsia="宋体" w:cs="Times New Roman"/>
                <w:kern w:val="0"/>
                <w:szCs w:val="20"/>
              </w:rPr>
              <w:t>用例间的依赖关系</w:t>
            </w:r>
          </w:p>
        </w:tc>
        <w:tc>
          <w:tcPr>
            <w:tcW w:w="6571" w:type="dxa"/>
            <w:gridSpan w:val="4"/>
            <w:tcBorders>
              <w:bottom w:val="single" w:color="auto" w:sz="4" w:space="0"/>
              <w:right w:val="nil"/>
            </w:tcBorders>
          </w:tcPr>
          <w:p w14:paraId="40D61590">
            <w:pPr>
              <w:jc w:val="center"/>
              <w:rPr>
                <w:rFonts w:eastAsia="宋体" w:cs="Times New Roman"/>
                <w:kern w:val="0"/>
                <w:szCs w:val="20"/>
              </w:rPr>
            </w:pPr>
            <w:r>
              <w:rPr>
                <w:rFonts w:hint="eastAsia" w:eastAsia="宋体" w:cs="Times New Roman"/>
                <w:kern w:val="0"/>
                <w:szCs w:val="20"/>
              </w:rPr>
              <w:t>无</w:t>
            </w:r>
          </w:p>
        </w:tc>
      </w:tr>
      <w:tr w14:paraId="31145DD9">
        <w:trPr>
          <w:trHeight w:val="0" w:hRule="atLeast"/>
          <w:jc w:val="center"/>
        </w:trPr>
        <w:tc>
          <w:tcPr>
            <w:tcW w:w="1951" w:type="dxa"/>
            <w:tcBorders>
              <w:left w:val="nil"/>
            </w:tcBorders>
            <w:shd w:val="clear" w:color="auto" w:fill="D8D8D8" w:themeFill="background1" w:themeFillShade="D9"/>
          </w:tcPr>
          <w:p w14:paraId="3FC6148E">
            <w:pPr>
              <w:jc w:val="center"/>
              <w:rPr>
                <w:rFonts w:eastAsia="宋体" w:cs="Times New Roman"/>
                <w:kern w:val="0"/>
                <w:szCs w:val="20"/>
              </w:rPr>
            </w:pPr>
            <w:r>
              <w:rPr>
                <w:rFonts w:hint="eastAsia" w:eastAsia="宋体" w:cs="Times New Roman"/>
                <w:kern w:val="0"/>
                <w:szCs w:val="20"/>
              </w:rPr>
              <w:t>具体步骤</w:t>
            </w:r>
          </w:p>
        </w:tc>
        <w:tc>
          <w:tcPr>
            <w:tcW w:w="1457" w:type="dxa"/>
            <w:shd w:val="clear" w:color="auto" w:fill="D8D8D8" w:themeFill="background1" w:themeFillShade="D9"/>
          </w:tcPr>
          <w:p w14:paraId="513F3650">
            <w:pPr>
              <w:jc w:val="center"/>
              <w:rPr>
                <w:rFonts w:eastAsia="宋体" w:cs="Times New Roman"/>
                <w:kern w:val="0"/>
                <w:szCs w:val="20"/>
              </w:rPr>
            </w:pPr>
            <w:r>
              <w:rPr>
                <w:rFonts w:hint="eastAsia" w:eastAsia="宋体" w:cs="Times New Roman"/>
                <w:kern w:val="0"/>
                <w:szCs w:val="20"/>
              </w:rPr>
              <w:t>输入</w:t>
            </w:r>
          </w:p>
        </w:tc>
        <w:tc>
          <w:tcPr>
            <w:tcW w:w="1704" w:type="dxa"/>
            <w:shd w:val="clear" w:color="auto" w:fill="D8D8D8" w:themeFill="background1" w:themeFillShade="D9"/>
          </w:tcPr>
          <w:p w14:paraId="0A122C6E">
            <w:pPr>
              <w:jc w:val="center"/>
              <w:rPr>
                <w:rFonts w:eastAsia="宋体" w:cs="Times New Roman"/>
                <w:kern w:val="0"/>
                <w:szCs w:val="20"/>
              </w:rPr>
            </w:pPr>
            <w:r>
              <w:rPr>
                <w:rFonts w:hint="eastAsia" w:eastAsia="宋体" w:cs="Times New Roman"/>
                <w:kern w:val="0"/>
                <w:szCs w:val="20"/>
              </w:rPr>
              <w:t>期望输出</w:t>
            </w:r>
          </w:p>
        </w:tc>
        <w:tc>
          <w:tcPr>
            <w:tcW w:w="1705" w:type="dxa"/>
            <w:shd w:val="clear" w:color="auto" w:fill="D8D8D8" w:themeFill="background1" w:themeFillShade="D9"/>
          </w:tcPr>
          <w:p w14:paraId="38660EA5">
            <w:pPr>
              <w:jc w:val="center"/>
              <w:rPr>
                <w:rFonts w:eastAsia="宋体" w:cs="Times New Roman"/>
                <w:kern w:val="0"/>
                <w:szCs w:val="20"/>
              </w:rPr>
            </w:pPr>
            <w:r>
              <w:rPr>
                <w:rFonts w:hint="eastAsia" w:eastAsia="宋体" w:cs="Times New Roman"/>
                <w:kern w:val="0"/>
                <w:szCs w:val="20"/>
              </w:rPr>
              <w:t>实际输出</w:t>
            </w:r>
          </w:p>
        </w:tc>
        <w:tc>
          <w:tcPr>
            <w:tcW w:w="1705" w:type="dxa"/>
            <w:tcBorders>
              <w:right w:val="nil"/>
            </w:tcBorders>
            <w:shd w:val="clear" w:color="auto" w:fill="D8D8D8" w:themeFill="background1" w:themeFillShade="D9"/>
          </w:tcPr>
          <w:p w14:paraId="175775F0">
            <w:pPr>
              <w:jc w:val="center"/>
              <w:rPr>
                <w:rFonts w:eastAsia="宋体" w:cs="Times New Roman"/>
                <w:kern w:val="0"/>
                <w:szCs w:val="20"/>
              </w:rPr>
            </w:pPr>
            <w:r>
              <w:rPr>
                <w:rFonts w:hint="eastAsia" w:eastAsia="宋体" w:cs="Times New Roman"/>
                <w:kern w:val="0"/>
                <w:szCs w:val="20"/>
              </w:rPr>
              <w:t>备注</w:t>
            </w:r>
          </w:p>
        </w:tc>
      </w:tr>
      <w:tr w14:paraId="55F98743">
        <w:trPr>
          <w:trHeight w:val="0" w:hRule="atLeast"/>
          <w:jc w:val="center"/>
        </w:trPr>
        <w:tc>
          <w:tcPr>
            <w:tcW w:w="1951" w:type="dxa"/>
            <w:tcBorders>
              <w:left w:val="nil"/>
            </w:tcBorders>
          </w:tcPr>
          <w:p w14:paraId="76E72BFB">
            <w:pPr>
              <w:jc w:val="center"/>
              <w:rPr>
                <w:rFonts w:eastAsia="宋体" w:cs="Times New Roman"/>
                <w:kern w:val="0"/>
                <w:szCs w:val="20"/>
              </w:rPr>
            </w:pPr>
            <w:r>
              <w:rPr>
                <w:rFonts w:hint="eastAsia" w:eastAsia="宋体" w:cs="Times New Roman"/>
                <w:kern w:val="0"/>
                <w:szCs w:val="20"/>
              </w:rPr>
              <w:t>1</w:t>
            </w:r>
          </w:p>
        </w:tc>
        <w:tc>
          <w:tcPr>
            <w:tcW w:w="1457" w:type="dxa"/>
          </w:tcPr>
          <w:p w14:paraId="5D721E4C">
            <w:pPr>
              <w:jc w:val="center"/>
              <w:rPr>
                <w:rFonts w:eastAsia="宋体" w:cs="Times New Roman"/>
                <w:kern w:val="0"/>
                <w:szCs w:val="20"/>
              </w:rPr>
            </w:pPr>
            <w:r>
              <w:rPr>
                <w:rFonts w:ascii="宋体" w:hAnsi="宋体" w:eastAsia="宋体" w:cs="宋体"/>
                <w:i w:val="0"/>
                <w:strike w:val="0"/>
                <w:spacing w:val="0"/>
                <w:u w:val="none"/>
              </w:rPr>
              <w:t>点击生成就医准备单</w:t>
            </w:r>
          </w:p>
        </w:tc>
        <w:tc>
          <w:tcPr>
            <w:tcW w:w="1704" w:type="dxa"/>
          </w:tcPr>
          <w:p w14:paraId="45D60699">
            <w:pPr>
              <w:jc w:val="center"/>
              <w:rPr>
                <w:rFonts w:eastAsia="宋体" w:cs="Times New Roman"/>
                <w:kern w:val="0"/>
                <w:szCs w:val="20"/>
              </w:rPr>
            </w:pPr>
            <w:r>
              <w:rPr>
                <w:rFonts w:ascii="宋体" w:hAnsi="宋体" w:eastAsia="宋体" w:cs="宋体"/>
                <w:i w:val="0"/>
                <w:strike w:val="0"/>
                <w:spacing w:val="0"/>
                <w:u w:val="none"/>
              </w:rPr>
              <w:t>报告生成成功</w:t>
            </w:r>
          </w:p>
        </w:tc>
        <w:tc>
          <w:tcPr>
            <w:tcW w:w="1705" w:type="dxa"/>
          </w:tcPr>
          <w:p w14:paraId="1ABEC5F0">
            <w:pPr>
              <w:jc w:val="center"/>
              <w:rPr>
                <w:rFonts w:eastAsia="宋体" w:cs="Times New Roman"/>
                <w:kern w:val="0"/>
                <w:szCs w:val="20"/>
              </w:rPr>
            </w:pPr>
            <w:r>
              <w:rPr>
                <w:rFonts w:ascii="宋体" w:hAnsi="宋体" w:eastAsia="宋体" w:cs="宋体"/>
                <w:i w:val="0"/>
                <w:strike w:val="0"/>
                <w:spacing w:val="0"/>
                <w:u w:val="none"/>
              </w:rPr>
              <w:t>准备单生成成功，信息完整</w:t>
            </w:r>
          </w:p>
        </w:tc>
        <w:tc>
          <w:tcPr>
            <w:tcW w:w="1705" w:type="dxa"/>
            <w:tcBorders>
              <w:right w:val="nil"/>
            </w:tcBorders>
          </w:tcPr>
          <w:p w14:paraId="535A54E3">
            <w:pPr>
              <w:jc w:val="center"/>
              <w:rPr>
                <w:rFonts w:eastAsia="宋体" w:cs="Times New Roman"/>
                <w:kern w:val="0"/>
                <w:szCs w:val="20"/>
              </w:rPr>
            </w:pPr>
            <w:r>
              <w:rPr>
                <w:rFonts w:ascii="宋体" w:hAnsi="宋体" w:eastAsia="宋体" w:cs="宋体"/>
                <w:i w:val="0"/>
                <w:strike w:val="0"/>
                <w:spacing w:val="0"/>
                <w:u w:val="none"/>
              </w:rPr>
              <w:t>通过</w:t>
            </w:r>
          </w:p>
        </w:tc>
      </w:tr>
      <w:tr w14:paraId="2FA88F2D">
        <w:trPr>
          <w:trHeight w:val="0" w:hRule="atLeast"/>
          <w:jc w:val="center"/>
        </w:trPr>
        <w:tc>
          <w:tcPr>
            <w:tcW w:w="1951" w:type="dxa"/>
            <w:tcBorders>
              <w:left w:val="nil"/>
            </w:tcBorders>
          </w:tcPr>
          <w:p w14:paraId="743F8845">
            <w:pPr>
              <w:jc w:val="center"/>
              <w:rPr>
                <w:rFonts w:eastAsia="宋体" w:cs="Times New Roman"/>
                <w:kern w:val="0"/>
                <w:szCs w:val="20"/>
              </w:rPr>
            </w:pPr>
            <w:r>
              <w:rPr>
                <w:rFonts w:hint="eastAsia" w:eastAsia="宋体" w:cs="Times New Roman"/>
                <w:kern w:val="0"/>
                <w:szCs w:val="20"/>
              </w:rPr>
              <w:t>2</w:t>
            </w:r>
          </w:p>
        </w:tc>
        <w:tc>
          <w:tcPr>
            <w:tcW w:w="1457" w:type="dxa"/>
          </w:tcPr>
          <w:p w14:paraId="5E2B98EA">
            <w:pPr>
              <w:jc w:val="center"/>
              <w:rPr>
                <w:rFonts w:eastAsia="宋体" w:cs="Times New Roman"/>
                <w:kern w:val="0"/>
                <w:szCs w:val="20"/>
              </w:rPr>
            </w:pPr>
            <w:r>
              <w:rPr>
                <w:rFonts w:ascii="宋体" w:hAnsi="宋体" w:eastAsia="宋体" w:cs="宋体"/>
                <w:i w:val="0"/>
                <w:strike w:val="0"/>
                <w:spacing w:val="0"/>
                <w:u w:val="none"/>
              </w:rPr>
              <w:t>查看准备单内容</w:t>
            </w:r>
          </w:p>
        </w:tc>
        <w:tc>
          <w:tcPr>
            <w:tcW w:w="1704" w:type="dxa"/>
          </w:tcPr>
          <w:p w14:paraId="766822FE">
            <w:pPr>
              <w:jc w:val="center"/>
              <w:rPr>
                <w:rFonts w:eastAsia="宋体" w:cs="Times New Roman"/>
                <w:kern w:val="0"/>
                <w:szCs w:val="20"/>
              </w:rPr>
            </w:pPr>
            <w:r>
              <w:rPr>
                <w:rFonts w:ascii="宋体" w:hAnsi="宋体" w:eastAsia="宋体" w:cs="宋体"/>
                <w:i w:val="0"/>
                <w:strike w:val="0"/>
                <w:spacing w:val="0"/>
                <w:u w:val="none"/>
              </w:rPr>
              <w:t>PDF 文件生成成功，可下载</w:t>
            </w:r>
          </w:p>
        </w:tc>
        <w:tc>
          <w:tcPr>
            <w:tcW w:w="1705" w:type="dxa"/>
          </w:tcPr>
          <w:p w14:paraId="34A58B64">
            <w:pPr>
              <w:jc w:val="center"/>
              <w:rPr>
                <w:rFonts w:eastAsia="宋体" w:cs="Times New Roman"/>
                <w:kern w:val="0"/>
                <w:szCs w:val="20"/>
              </w:rPr>
            </w:pPr>
            <w:r>
              <w:rPr>
                <w:rFonts w:ascii="宋体" w:hAnsi="宋体" w:eastAsia="宋体" w:cs="宋体"/>
                <w:i w:val="0"/>
                <w:strike w:val="0"/>
                <w:spacing w:val="0"/>
                <w:u w:val="none"/>
              </w:rPr>
              <w:t>过敏史、用药清单高亮显示</w:t>
            </w:r>
          </w:p>
        </w:tc>
        <w:tc>
          <w:tcPr>
            <w:tcW w:w="1705" w:type="dxa"/>
            <w:tcBorders>
              <w:right w:val="nil"/>
            </w:tcBorders>
          </w:tcPr>
          <w:p w14:paraId="6361726A">
            <w:pPr>
              <w:jc w:val="center"/>
              <w:rPr>
                <w:rFonts w:eastAsia="宋体" w:cs="Times New Roman"/>
                <w:kern w:val="0"/>
                <w:szCs w:val="20"/>
              </w:rPr>
            </w:pPr>
            <w:r>
              <w:rPr>
                <w:rFonts w:ascii="宋体" w:hAnsi="宋体" w:eastAsia="宋体" w:cs="宋体"/>
                <w:i w:val="0"/>
                <w:strike w:val="0"/>
                <w:spacing w:val="0"/>
                <w:u w:val="none"/>
              </w:rPr>
              <w:t>通过</w:t>
            </w:r>
          </w:p>
        </w:tc>
      </w:tr>
      <w:tr w14:paraId="04242B02">
        <w:trPr>
          <w:trHeight w:val="0" w:hRule="atLeast"/>
          <w:jc w:val="center"/>
        </w:trPr>
        <w:tc>
          <w:tcPr>
            <w:tcW w:w="1951" w:type="dxa"/>
            <w:tcBorders>
              <w:left w:val="nil"/>
              <w:bottom w:val="single" w:color="auto" w:sz="8" w:space="0"/>
            </w:tcBorders>
          </w:tcPr>
          <w:p w14:paraId="48C4FB34">
            <w:pPr>
              <w:jc w:val="center"/>
              <w:rPr>
                <w:rFonts w:eastAsia="宋体" w:cs="Times New Roman"/>
                <w:kern w:val="0"/>
                <w:szCs w:val="20"/>
              </w:rPr>
            </w:pPr>
            <w:r>
              <w:rPr>
                <w:rFonts w:hint="eastAsia" w:eastAsia="宋体" w:cs="Times New Roman"/>
                <w:kern w:val="0"/>
                <w:szCs w:val="20"/>
              </w:rPr>
              <w:t>3</w:t>
            </w:r>
          </w:p>
        </w:tc>
        <w:tc>
          <w:tcPr>
            <w:tcW w:w="1457" w:type="dxa"/>
            <w:tcBorders>
              <w:bottom w:val="single" w:color="auto" w:sz="8" w:space="0"/>
            </w:tcBorders>
          </w:tcPr>
          <w:p w14:paraId="691EA492">
            <w:pPr>
              <w:jc w:val="center"/>
              <w:rPr>
                <w:rFonts w:eastAsia="宋体" w:cs="Times New Roman"/>
                <w:kern w:val="0"/>
                <w:szCs w:val="20"/>
              </w:rPr>
            </w:pPr>
            <w:r>
              <w:rPr>
                <w:rFonts w:ascii="宋体" w:hAnsi="宋体" w:eastAsia="宋体" w:cs="宋体"/>
                <w:i w:val="0"/>
                <w:strike w:val="0"/>
                <w:spacing w:val="0"/>
                <w:u w:val="none"/>
              </w:rPr>
              <w:t>手动补充症状描述</w:t>
            </w:r>
          </w:p>
        </w:tc>
        <w:tc>
          <w:tcPr>
            <w:tcW w:w="1704" w:type="dxa"/>
            <w:tcBorders>
              <w:bottom w:val="single" w:color="auto" w:sz="8" w:space="0"/>
            </w:tcBorders>
          </w:tcPr>
          <w:p w14:paraId="18FA6352">
            <w:pPr>
              <w:jc w:val="center"/>
              <w:rPr>
                <w:rFonts w:eastAsia="宋体" w:cs="Times New Roman"/>
                <w:kern w:val="0"/>
                <w:szCs w:val="20"/>
              </w:rPr>
            </w:pPr>
            <w:r>
              <w:rPr>
                <w:rFonts w:ascii="宋体" w:hAnsi="宋体" w:eastAsia="宋体" w:cs="宋体"/>
                <w:i w:val="0"/>
                <w:strike w:val="0"/>
                <w:spacing w:val="0"/>
                <w:u w:val="none"/>
              </w:rPr>
              <w:t>分享成功，家庭成员可查看</w:t>
            </w:r>
          </w:p>
        </w:tc>
        <w:tc>
          <w:tcPr>
            <w:tcW w:w="1705" w:type="dxa"/>
            <w:tcBorders>
              <w:bottom w:val="single" w:color="auto" w:sz="8" w:space="0"/>
            </w:tcBorders>
          </w:tcPr>
          <w:p w14:paraId="6060586E">
            <w:pPr>
              <w:jc w:val="center"/>
              <w:rPr>
                <w:rFonts w:eastAsia="宋体" w:cs="Times New Roman"/>
                <w:kern w:val="0"/>
                <w:szCs w:val="20"/>
              </w:rPr>
            </w:pPr>
            <w:r>
              <w:rPr>
                <w:rFonts w:ascii="宋体" w:hAnsi="宋体" w:eastAsia="宋体" w:cs="宋体"/>
                <w:i w:val="0"/>
                <w:strike w:val="0"/>
                <w:spacing w:val="0"/>
                <w:u w:val="none"/>
              </w:rPr>
              <w:t>症状描述保存成功</w:t>
            </w:r>
          </w:p>
        </w:tc>
        <w:tc>
          <w:tcPr>
            <w:tcW w:w="1705" w:type="dxa"/>
            <w:tcBorders>
              <w:bottom w:val="single" w:color="auto" w:sz="8" w:space="0"/>
              <w:right w:val="nil"/>
            </w:tcBorders>
          </w:tcPr>
          <w:p w14:paraId="2A794956">
            <w:pPr>
              <w:jc w:val="center"/>
              <w:rPr>
                <w:rFonts w:eastAsia="宋体" w:cs="Times New Roman"/>
                <w:kern w:val="0"/>
                <w:szCs w:val="20"/>
              </w:rPr>
            </w:pPr>
            <w:r>
              <w:rPr>
                <w:rFonts w:ascii="宋体" w:hAnsi="宋体" w:eastAsia="宋体" w:cs="宋体"/>
                <w:i w:val="0"/>
                <w:strike w:val="0"/>
                <w:spacing w:val="0"/>
                <w:u w:val="none"/>
              </w:rPr>
              <w:t>通过</w:t>
            </w:r>
          </w:p>
        </w:tc>
      </w:tr>
      <w:tr w14:paraId="0CA4E0A8">
        <w:trPr>
          <w:trHeight w:val="0" w:hRule="atLeast"/>
          <w:jc w:val="center"/>
        </w:trPr>
        <w:tc>
          <w:tcPr>
            <w:tcW w:w="1951" w:type="dxa"/>
            <w:tcBorders>
              <w:left w:val="nil"/>
              <w:bottom w:val="single" w:color="auto" w:sz="8" w:space="0"/>
            </w:tcBorders>
          </w:tcPr>
          <w:p w14:paraId="22FEFF02">
            <w:pPr>
              <w:jc w:val="center"/>
              <w:rPr>
                <w:rFonts w:eastAsia="宋体" w:cs="Times New Roman"/>
                <w:kern w:val="0"/>
                <w:szCs w:val="20"/>
              </w:rPr>
            </w:pPr>
            <w:r>
              <w:rPr>
                <w:rFonts w:hint="eastAsia" w:eastAsia="宋体" w:cs="Times New Roman"/>
                <w:kern w:val="0"/>
                <w:szCs w:val="20"/>
              </w:rPr>
              <w:t>4</w:t>
            </w:r>
          </w:p>
        </w:tc>
        <w:tc>
          <w:tcPr>
            <w:tcW w:w="1457" w:type="dxa"/>
            <w:tcBorders>
              <w:bottom w:val="single" w:color="auto" w:sz="8" w:space="0"/>
            </w:tcBorders>
          </w:tcPr>
          <w:p w14:paraId="43CFCE3C">
            <w:pPr>
              <w:jc w:val="center"/>
              <w:rPr>
                <w:rFonts w:eastAsia="宋体" w:cs="Times New Roman"/>
                <w:kern w:val="0"/>
                <w:szCs w:val="20"/>
              </w:rPr>
            </w:pPr>
            <w:r>
              <w:rPr>
                <w:rFonts w:ascii="宋体" w:hAnsi="宋体" w:eastAsia="宋体" w:cs="宋体"/>
                <w:i w:val="0"/>
                <w:strike w:val="0"/>
                <w:spacing w:val="0"/>
                <w:u w:val="none"/>
              </w:rPr>
              <w:t>手动补充就诊诉求</w:t>
            </w:r>
          </w:p>
        </w:tc>
        <w:tc>
          <w:tcPr>
            <w:tcW w:w="1704" w:type="dxa"/>
            <w:tcBorders>
              <w:bottom w:val="single" w:color="auto" w:sz="8" w:space="0"/>
            </w:tcBorders>
          </w:tcPr>
          <w:p w14:paraId="79C7CFDA">
            <w:pPr>
              <w:jc w:val="center"/>
              <w:rPr>
                <w:rFonts w:eastAsia="宋体" w:cs="Times New Roman"/>
                <w:kern w:val="0"/>
                <w:szCs w:val="20"/>
              </w:rPr>
            </w:pPr>
            <w:r>
              <w:rPr>
                <w:rFonts w:ascii="宋体" w:hAnsi="宋体" w:eastAsia="宋体" w:cs="宋体"/>
                <w:i w:val="0"/>
                <w:strike w:val="0"/>
                <w:spacing w:val="0"/>
                <w:u w:val="none"/>
              </w:rPr>
              <w:t>提示数据不足，建议继续监测</w:t>
            </w:r>
          </w:p>
        </w:tc>
        <w:tc>
          <w:tcPr>
            <w:tcW w:w="1705" w:type="dxa"/>
            <w:tcBorders>
              <w:bottom w:val="single" w:color="auto" w:sz="8" w:space="0"/>
            </w:tcBorders>
          </w:tcPr>
          <w:p w14:paraId="2A709FCB">
            <w:pPr>
              <w:jc w:val="center"/>
              <w:rPr>
                <w:rFonts w:eastAsia="宋体" w:cs="Times New Roman"/>
                <w:kern w:val="0"/>
                <w:szCs w:val="20"/>
              </w:rPr>
            </w:pPr>
            <w:r>
              <w:rPr>
                <w:rFonts w:ascii="宋体" w:hAnsi="宋体" w:eastAsia="宋体" w:cs="宋体"/>
                <w:i w:val="0"/>
                <w:strike w:val="0"/>
                <w:spacing w:val="0"/>
                <w:u w:val="none"/>
              </w:rPr>
              <w:t>就诊诉求保存成功</w:t>
            </w:r>
          </w:p>
        </w:tc>
        <w:tc>
          <w:tcPr>
            <w:tcW w:w="1705" w:type="dxa"/>
            <w:tcBorders>
              <w:bottom w:val="single" w:color="auto" w:sz="8" w:space="0"/>
              <w:right w:val="nil"/>
            </w:tcBorders>
          </w:tcPr>
          <w:p w14:paraId="3864100F">
            <w:pPr>
              <w:jc w:val="center"/>
              <w:rPr>
                <w:rFonts w:eastAsia="宋体" w:cs="Times New Roman"/>
                <w:kern w:val="0"/>
                <w:szCs w:val="20"/>
              </w:rPr>
            </w:pPr>
            <w:r>
              <w:rPr>
                <w:rFonts w:ascii="宋体" w:hAnsi="宋体" w:eastAsia="宋体" w:cs="宋体"/>
                <w:i w:val="0"/>
                <w:strike w:val="0"/>
                <w:spacing w:val="0"/>
                <w:u w:val="none"/>
              </w:rPr>
              <w:t>通过</w:t>
            </w:r>
          </w:p>
        </w:tc>
      </w:tr>
      <w:tr w14:paraId="2060ABFF">
        <w:trPr>
          <w:trHeight w:val="0" w:hRule="atLeast"/>
          <w:jc w:val="center"/>
        </w:trPr>
        <w:tc>
          <w:tcPr>
            <w:tcW w:w="1951" w:type="dxa"/>
            <w:tcBorders>
              <w:left w:val="nil"/>
              <w:bottom w:val="single" w:color="auto" w:sz="8" w:space="0"/>
            </w:tcBorders>
          </w:tcPr>
          <w:p w14:paraId="009F9E7D">
            <w:pPr>
              <w:jc w:val="center"/>
              <w:rPr>
                <w:rFonts w:eastAsia="宋体" w:cs="Times New Roman"/>
                <w:kern w:val="0"/>
                <w:szCs w:val="20"/>
              </w:rPr>
            </w:pPr>
            <w:r>
              <w:rPr>
                <w:rFonts w:hint="eastAsia" w:eastAsia="宋体" w:cs="Times New Roman"/>
                <w:kern w:val="0"/>
                <w:szCs w:val="20"/>
              </w:rPr>
              <w:t>5</w:t>
            </w:r>
          </w:p>
        </w:tc>
        <w:tc>
          <w:tcPr>
            <w:tcW w:w="1457" w:type="dxa"/>
            <w:tcBorders>
              <w:bottom w:val="single" w:color="auto" w:sz="8" w:space="0"/>
            </w:tcBorders>
          </w:tcPr>
          <w:p w14:paraId="19182F49">
            <w:pPr>
              <w:jc w:val="center"/>
              <w:rPr>
                <w:rFonts w:eastAsia="宋体" w:cs="Times New Roman"/>
                <w:kern w:val="0"/>
                <w:szCs w:val="20"/>
              </w:rPr>
            </w:pPr>
            <w:r>
              <w:rPr>
                <w:rFonts w:ascii="宋体" w:hAnsi="宋体" w:eastAsia="宋体" w:cs="宋体"/>
                <w:i w:val="0"/>
                <w:strike w:val="0"/>
                <w:spacing w:val="0"/>
                <w:u w:val="none"/>
              </w:rPr>
              <w:t>无足够数据时生成准备单</w:t>
            </w:r>
          </w:p>
        </w:tc>
        <w:tc>
          <w:tcPr>
            <w:tcW w:w="1704" w:type="dxa"/>
            <w:tcBorders>
              <w:bottom w:val="single" w:color="auto" w:sz="8" w:space="0"/>
            </w:tcBorders>
          </w:tcPr>
          <w:p w14:paraId="7572C182">
            <w:pPr>
              <w:jc w:val="center"/>
              <w:rPr>
                <w:rFonts w:eastAsia="宋体" w:cs="Times New Roman"/>
                <w:kern w:val="0"/>
                <w:szCs w:val="20"/>
              </w:rPr>
            </w:pPr>
            <w:r>
              <w:rPr>
                <w:rFonts w:ascii="宋体" w:hAnsi="宋体" w:eastAsia="宋体" w:cs="宋体"/>
                <w:i w:val="0"/>
                <w:strike w:val="0"/>
                <w:spacing w:val="0"/>
                <w:u w:val="none"/>
              </w:rPr>
              <w:t>提示数据不足，提供补充入口</w:t>
            </w:r>
          </w:p>
        </w:tc>
        <w:tc>
          <w:tcPr>
            <w:tcW w:w="1705" w:type="dxa"/>
            <w:tcBorders>
              <w:bottom w:val="single" w:color="auto" w:sz="8" w:space="0"/>
            </w:tcBorders>
          </w:tcPr>
          <w:p w14:paraId="7A0A000B">
            <w:pPr>
              <w:jc w:val="center"/>
              <w:rPr>
                <w:rFonts w:eastAsia="宋体" w:cs="Times New Roman"/>
                <w:kern w:val="0"/>
                <w:szCs w:val="20"/>
              </w:rPr>
            </w:pPr>
            <w:r>
              <w:rPr>
                <w:rFonts w:ascii="宋体" w:hAnsi="宋体" w:eastAsia="宋体" w:cs="宋体"/>
                <w:i w:val="0"/>
                <w:strike w:val="0"/>
                <w:spacing w:val="0"/>
                <w:u w:val="none"/>
              </w:rPr>
              <w:t>返回"请完善健康/用药数据"</w:t>
            </w:r>
          </w:p>
        </w:tc>
        <w:tc>
          <w:tcPr>
            <w:tcW w:w="1705" w:type="dxa"/>
            <w:tcBorders>
              <w:bottom w:val="single" w:color="auto" w:sz="8" w:space="0"/>
              <w:right w:val="nil"/>
            </w:tcBorders>
          </w:tcPr>
          <w:p w14:paraId="4F75B5A3">
            <w:pPr>
              <w:jc w:val="center"/>
              <w:rPr>
                <w:rFonts w:eastAsia="宋体" w:cs="Times New Roman"/>
                <w:kern w:val="0"/>
                <w:szCs w:val="20"/>
              </w:rPr>
            </w:pPr>
            <w:r>
              <w:rPr>
                <w:rFonts w:hint="eastAsia" w:eastAsia="宋体" w:cs="Times New Roman"/>
                <w:kern w:val="0"/>
                <w:szCs w:val="20"/>
              </w:rPr>
              <w:t>通过</w:t>
            </w:r>
          </w:p>
        </w:tc>
      </w:tr>
      <w:tr w14:paraId="35959564">
        <w:trPr>
          <w:trHeight w:val="0" w:hRule="atLeast"/>
          <w:jc w:val="center"/>
        </w:trPr>
        <w:tc>
          <w:tcPr>
            <w:tcW w:w="1951" w:type="dxa"/>
            <w:tcBorders>
              <w:left w:val="nil"/>
              <w:bottom w:val="single" w:color="auto" w:sz="8" w:space="0"/>
            </w:tcBorders>
          </w:tcPr>
          <w:p w14:paraId="652D0B51">
            <w:pPr>
              <w:jc w:val="center"/>
              <w:rPr>
                <w:rFonts w:eastAsia="宋体" w:cs="Times New Roman"/>
                <w:kern w:val="0"/>
                <w:szCs w:val="20"/>
              </w:rPr>
            </w:pPr>
            <w:r>
              <w:rPr>
                <w:rFonts w:hint="eastAsia" w:eastAsia="宋体" w:cs="Times New Roman"/>
                <w:kern w:val="0"/>
                <w:szCs w:val="20"/>
              </w:rPr>
              <w:t>6</w:t>
            </w:r>
          </w:p>
        </w:tc>
        <w:tc>
          <w:tcPr>
            <w:tcW w:w="1457" w:type="dxa"/>
            <w:tcBorders>
              <w:bottom w:val="single" w:color="auto" w:sz="8" w:space="0"/>
            </w:tcBorders>
          </w:tcPr>
          <w:p w14:paraId="642A9927">
            <w:pPr>
              <w:jc w:val="center"/>
              <w:rPr>
                <w:rFonts w:eastAsia="宋体" w:cs="Times New Roman"/>
                <w:kern w:val="0"/>
                <w:szCs w:val="20"/>
              </w:rPr>
            </w:pPr>
            <w:r>
              <w:rPr>
                <w:rFonts w:ascii="宋体" w:hAnsi="宋体" w:eastAsia="宋体" w:cs="宋体"/>
                <w:i w:val="0"/>
                <w:strike w:val="0"/>
                <w:spacing w:val="0"/>
                <w:u w:val="none"/>
              </w:rPr>
              <w:t>编辑准备单内容</w:t>
            </w:r>
          </w:p>
        </w:tc>
        <w:tc>
          <w:tcPr>
            <w:tcW w:w="1704" w:type="dxa"/>
            <w:tcBorders>
              <w:bottom w:val="single" w:color="auto" w:sz="8" w:space="0"/>
            </w:tcBorders>
          </w:tcPr>
          <w:p w14:paraId="5A1C0551">
            <w:pPr>
              <w:jc w:val="center"/>
              <w:rPr>
                <w:rFonts w:eastAsia="宋体" w:cs="Times New Roman"/>
                <w:kern w:val="0"/>
                <w:szCs w:val="20"/>
              </w:rPr>
            </w:pPr>
            <w:r>
              <w:rPr>
                <w:rFonts w:ascii="宋体" w:hAnsi="宋体" w:eastAsia="宋体" w:cs="宋体"/>
                <w:i w:val="0"/>
                <w:strike w:val="0"/>
                <w:spacing w:val="0"/>
                <w:u w:val="none"/>
              </w:rPr>
              <w:t>修改内容保存成功</w:t>
            </w:r>
          </w:p>
        </w:tc>
        <w:tc>
          <w:tcPr>
            <w:tcW w:w="1705" w:type="dxa"/>
            <w:tcBorders>
              <w:bottom w:val="single" w:color="auto" w:sz="8" w:space="0"/>
            </w:tcBorders>
          </w:tcPr>
          <w:p w14:paraId="6FF9EDE0">
            <w:pPr>
              <w:jc w:val="center"/>
              <w:rPr>
                <w:rFonts w:eastAsia="宋体" w:cs="Times New Roman"/>
                <w:kern w:val="0"/>
                <w:szCs w:val="20"/>
              </w:rPr>
            </w:pPr>
            <w:r>
              <w:rPr>
                <w:rFonts w:ascii="宋体" w:hAnsi="宋体" w:eastAsia="宋体" w:cs="宋体"/>
                <w:i w:val="0"/>
                <w:strike w:val="0"/>
                <w:spacing w:val="0"/>
                <w:u w:val="none"/>
              </w:rPr>
              <w:t>编辑后内容正确保存</w:t>
            </w:r>
          </w:p>
        </w:tc>
        <w:tc>
          <w:tcPr>
            <w:tcW w:w="1705" w:type="dxa"/>
            <w:tcBorders>
              <w:bottom w:val="single" w:color="auto" w:sz="8" w:space="0"/>
              <w:right w:val="nil"/>
            </w:tcBorders>
          </w:tcPr>
          <w:p w14:paraId="4CEC121B">
            <w:pPr>
              <w:jc w:val="center"/>
              <w:rPr>
                <w:rFonts w:eastAsia="宋体" w:cs="Times New Roman"/>
                <w:kern w:val="0"/>
                <w:szCs w:val="20"/>
              </w:rPr>
            </w:pPr>
            <w:r>
              <w:rPr>
                <w:rFonts w:hint="eastAsia" w:eastAsia="宋体" w:cs="Times New Roman"/>
                <w:kern w:val="0"/>
                <w:szCs w:val="20"/>
              </w:rPr>
              <w:t>通过</w:t>
            </w:r>
          </w:p>
        </w:tc>
      </w:tr>
    </w:tbl>
    <w:p w14:paraId="7141DB1F">
      <w:pPr>
        <w:pStyle w:val="3"/>
        <w:ind w:firstLine="480"/>
      </w:pPr>
    </w:p>
    <w:p w14:paraId="74244D52">
      <w:pPr>
        <w:pStyle w:val="3"/>
        <w:ind w:firstLine="0"/>
        <w:rPr>
          <w:rFonts w:hint="eastAsia"/>
          <w:b/>
        </w:rPr>
      </w:pPr>
      <w:r>
        <w:rPr>
          <w:rFonts w:hint="eastAsia"/>
          <w:b/>
        </w:rPr>
        <w:t>测试结果分析</w:t>
      </w:r>
    </w:p>
    <w:p w14:paraId="7AAF8BBF">
      <w:pPr>
        <w:pStyle w:val="3"/>
        <w:rPr>
          <w:i w:val="0"/>
          <w:strike w:val="0"/>
          <w:spacing w:val="0"/>
          <w:u w:val="none"/>
        </w:rPr>
      </w:pPr>
      <w:r>
        <w:rPr>
          <w:i w:val="0"/>
          <w:strike w:val="0"/>
          <w:spacing w:val="0"/>
          <w:u w:val="none"/>
        </w:rPr>
        <w:t>就医准备单生成功能测试全部通过，6 个测试用例覆盖了完整流程。准备单生成成功率 100%，信息整合完整；结构化展示清晰，关键信息高亮有效；支持手动补充和编辑，灵活性高；数据不足时提示明确，引导用户完善。测试过程中发现，准备单生成功能运行稳定，信息整合准确。</w:t>
      </w:r>
    </w:p>
    <w:p w14:paraId="2CC07F79">
      <w:pPr>
        <w:pStyle w:val="3"/>
        <w:rPr>
          <w:i w:val="0"/>
          <w:strike w:val="0"/>
          <w:spacing w:val="0"/>
          <w:u w:val="none"/>
        </w:rPr>
      </w:pPr>
    </w:p>
    <w:p w14:paraId="35B9D44C">
      <w:pPr>
        <w:pStyle w:val="3"/>
        <w:pBdr>
          <w:bottom w:val="none" w:color="auto" w:sz="0" w:space="0"/>
        </w:pBdr>
        <w:ind w:firstLine="0"/>
        <w:rPr>
          <w:rFonts w:hint="eastAsia"/>
          <w:b/>
        </w:rPr>
      </w:pPr>
      <w:r>
        <w:rPr>
          <w:rFonts w:hint="eastAsia"/>
          <w:b/>
        </w:rPr>
        <w:t>测试用例</w:t>
      </w:r>
    </w:p>
    <w:p w14:paraId="77438D75">
      <w:pPr>
        <w:pStyle w:val="3"/>
        <w:ind w:firstLine="480"/>
      </w:pP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1457"/>
        <w:gridCol w:w="1704"/>
        <w:gridCol w:w="1705"/>
        <w:gridCol w:w="1705"/>
      </w:tblGrid>
      <w:tr w14:paraId="29C7ABFC">
        <w:trPr>
          <w:trHeight w:val="0" w:hRule="atLeast"/>
          <w:jc w:val="center"/>
        </w:trPr>
        <w:tc>
          <w:tcPr>
            <w:tcW w:w="1951" w:type="dxa"/>
            <w:tcBorders>
              <w:top w:val="single" w:color="auto" w:sz="8" w:space="0"/>
              <w:left w:val="nil"/>
            </w:tcBorders>
          </w:tcPr>
          <w:p w14:paraId="6F8E69CB">
            <w:pPr>
              <w:jc w:val="center"/>
              <w:rPr>
                <w:rFonts w:eastAsia="宋体" w:cs="Times New Roman"/>
                <w:kern w:val="0"/>
                <w:szCs w:val="20"/>
              </w:rPr>
            </w:pPr>
            <w:r>
              <w:rPr>
                <w:rFonts w:hint="eastAsia" w:eastAsia="宋体" w:cs="Times New Roman"/>
                <w:kern w:val="0"/>
                <w:szCs w:val="20"/>
              </w:rPr>
              <w:t>用例编号</w:t>
            </w:r>
          </w:p>
        </w:tc>
        <w:tc>
          <w:tcPr>
            <w:tcW w:w="6571" w:type="dxa"/>
            <w:gridSpan w:val="4"/>
            <w:tcBorders>
              <w:top w:val="single" w:color="auto" w:sz="8" w:space="0"/>
              <w:right w:val="nil"/>
            </w:tcBorders>
          </w:tcPr>
          <w:p w14:paraId="5FA969BC">
            <w:pPr>
              <w:jc w:val="center"/>
              <w:rPr>
                <w:rFonts w:eastAsia="宋体" w:cs="Times New Roman"/>
                <w:kern w:val="0"/>
                <w:szCs w:val="20"/>
              </w:rPr>
            </w:pPr>
            <w:r>
              <w:rPr>
                <w:rFonts w:hint="eastAsia" w:eastAsia="宋体" w:cs="Times New Roman"/>
                <w:kern w:val="0"/>
                <w:szCs w:val="20"/>
              </w:rPr>
              <w:t>002</w:t>
            </w:r>
          </w:p>
        </w:tc>
      </w:tr>
      <w:tr w14:paraId="2B896E41">
        <w:trPr>
          <w:trHeight w:val="0" w:hRule="atLeast"/>
          <w:jc w:val="center"/>
        </w:trPr>
        <w:tc>
          <w:tcPr>
            <w:tcW w:w="1951" w:type="dxa"/>
            <w:tcBorders>
              <w:left w:val="nil"/>
            </w:tcBorders>
          </w:tcPr>
          <w:p w14:paraId="1F238971">
            <w:pPr>
              <w:jc w:val="center"/>
              <w:rPr>
                <w:rFonts w:eastAsia="宋体" w:cs="Times New Roman"/>
                <w:kern w:val="0"/>
                <w:szCs w:val="20"/>
              </w:rPr>
            </w:pPr>
            <w:r>
              <w:rPr>
                <w:rFonts w:hint="eastAsia" w:eastAsia="宋体" w:cs="Times New Roman"/>
                <w:kern w:val="0"/>
                <w:szCs w:val="20"/>
              </w:rPr>
              <w:t>测试单元描述</w:t>
            </w:r>
          </w:p>
        </w:tc>
        <w:tc>
          <w:tcPr>
            <w:tcW w:w="6571" w:type="dxa"/>
            <w:gridSpan w:val="4"/>
            <w:tcBorders>
              <w:right w:val="nil"/>
            </w:tcBorders>
          </w:tcPr>
          <w:p w14:paraId="0E6DBCD8">
            <w:pPr>
              <w:jc w:val="center"/>
              <w:rPr>
                <w:rFonts w:eastAsia="宋体" w:cs="Times New Roman"/>
                <w:kern w:val="0"/>
                <w:szCs w:val="20"/>
              </w:rPr>
            </w:pPr>
            <w:r>
              <w:rPr>
                <w:rFonts w:ascii="宋体" w:hAnsi="宋体" w:eastAsia="宋体" w:cs="宋体"/>
                <w:i w:val="0"/>
                <w:strike w:val="0"/>
                <w:spacing w:val="0"/>
                <w:u w:val="none"/>
              </w:rPr>
              <w:t>药物不良反应预测功能测试</w:t>
            </w:r>
          </w:p>
        </w:tc>
      </w:tr>
      <w:tr w14:paraId="63E5489A">
        <w:trPr>
          <w:trHeight w:val="0" w:hRule="atLeast"/>
          <w:jc w:val="center"/>
        </w:trPr>
        <w:tc>
          <w:tcPr>
            <w:tcW w:w="1951" w:type="dxa"/>
            <w:tcBorders>
              <w:left w:val="nil"/>
            </w:tcBorders>
          </w:tcPr>
          <w:p w14:paraId="5EEECB03">
            <w:pPr>
              <w:jc w:val="center"/>
              <w:rPr>
                <w:rFonts w:eastAsia="宋体" w:cs="Times New Roman"/>
                <w:kern w:val="0"/>
                <w:szCs w:val="20"/>
              </w:rPr>
            </w:pPr>
            <w:r>
              <w:rPr>
                <w:rFonts w:hint="eastAsia" w:eastAsia="宋体" w:cs="Times New Roman"/>
                <w:kern w:val="0"/>
                <w:szCs w:val="20"/>
              </w:rPr>
              <w:t>用例目的</w:t>
            </w:r>
          </w:p>
        </w:tc>
        <w:tc>
          <w:tcPr>
            <w:tcW w:w="6571" w:type="dxa"/>
            <w:gridSpan w:val="4"/>
            <w:tcBorders>
              <w:right w:val="nil"/>
            </w:tcBorders>
          </w:tcPr>
          <w:p w14:paraId="6C8832AE">
            <w:pPr>
              <w:jc w:val="center"/>
              <w:rPr>
                <w:rFonts w:eastAsia="宋体" w:cs="Times New Roman"/>
                <w:kern w:val="0"/>
                <w:szCs w:val="20"/>
              </w:rPr>
            </w:pPr>
            <w:r>
              <w:rPr>
                <w:rFonts w:ascii="宋体" w:hAnsi="宋体" w:eastAsia="宋体" w:cs="宋体"/>
                <w:i w:val="0"/>
                <w:strike w:val="0"/>
                <w:spacing w:val="0"/>
                <w:u w:val="none"/>
              </w:rPr>
              <w:t>验证系统能够根据用户临床信息预测可能的药物不良反应</w:t>
            </w:r>
          </w:p>
        </w:tc>
      </w:tr>
      <w:tr w14:paraId="70FE9A64">
        <w:trPr>
          <w:trHeight w:val="0" w:hRule="atLeast"/>
          <w:jc w:val="center"/>
        </w:trPr>
        <w:tc>
          <w:tcPr>
            <w:tcW w:w="1951" w:type="dxa"/>
            <w:tcBorders>
              <w:left w:val="nil"/>
            </w:tcBorders>
          </w:tcPr>
          <w:p w14:paraId="371816A7">
            <w:pPr>
              <w:jc w:val="center"/>
              <w:rPr>
                <w:rFonts w:eastAsia="宋体" w:cs="Times New Roman"/>
                <w:kern w:val="0"/>
                <w:szCs w:val="20"/>
              </w:rPr>
            </w:pPr>
            <w:r>
              <w:rPr>
                <w:rFonts w:hint="eastAsia" w:eastAsia="宋体" w:cs="Times New Roman"/>
                <w:kern w:val="0"/>
                <w:szCs w:val="20"/>
              </w:rPr>
              <w:t>前提条件</w:t>
            </w:r>
          </w:p>
        </w:tc>
        <w:tc>
          <w:tcPr>
            <w:tcW w:w="6571" w:type="dxa"/>
            <w:gridSpan w:val="4"/>
            <w:tcBorders>
              <w:right w:val="nil"/>
            </w:tcBorders>
          </w:tcPr>
          <w:p w14:paraId="4989831C">
            <w:pPr>
              <w:snapToGrid/>
              <w:spacing w:line="240" w:lineRule="auto"/>
              <w:jc w:val="center"/>
            </w:pPr>
            <w:r>
              <w:rPr>
                <w:rFonts w:ascii="宋体" w:hAnsi="宋体" w:eastAsia="宋体" w:cs="宋体"/>
                <w:i w:val="0"/>
                <w:strike w:val="0"/>
                <w:spacing w:val="0"/>
                <w:u w:val="none"/>
              </w:rPr>
              <w:t>1. 预测服务已启动</w:t>
            </w:r>
          </w:p>
          <w:p w14:paraId="453A21D0">
            <w:pPr>
              <w:snapToGrid/>
              <w:spacing w:line="240" w:lineRule="auto"/>
              <w:jc w:val="center"/>
            </w:pPr>
            <w:r>
              <w:rPr>
                <w:rFonts w:ascii="宋体" w:hAnsi="宋体" w:eastAsia="宋体" w:cs="宋体"/>
                <w:i w:val="0"/>
                <w:strike w:val="0"/>
                <w:spacing w:val="0"/>
                <w:u w:val="none"/>
              </w:rPr>
              <w:t>2. Flask 预测模型正常加载</w:t>
            </w:r>
          </w:p>
          <w:p w14:paraId="2DFFB5F2">
            <w:pPr>
              <w:jc w:val="center"/>
              <w:rPr>
                <w:rFonts w:eastAsia="宋体" w:cs="Times New Roman"/>
                <w:kern w:val="0"/>
                <w:szCs w:val="20"/>
              </w:rPr>
            </w:pPr>
            <w:r>
              <w:rPr>
                <w:rFonts w:ascii="宋体" w:hAnsi="宋体" w:eastAsia="宋体" w:cs="宋体"/>
                <w:i w:val="0"/>
                <w:strike w:val="0"/>
                <w:spacing w:val="0"/>
                <w:u w:val="none"/>
              </w:rPr>
              <w:t>3. 测试用户临床信息已准备</w:t>
            </w:r>
          </w:p>
        </w:tc>
      </w:tr>
      <w:tr w14:paraId="50342877">
        <w:trPr>
          <w:trHeight w:val="0" w:hRule="atLeast"/>
          <w:jc w:val="center"/>
        </w:trPr>
        <w:tc>
          <w:tcPr>
            <w:tcW w:w="1951" w:type="dxa"/>
            <w:tcBorders>
              <w:left w:val="nil"/>
            </w:tcBorders>
          </w:tcPr>
          <w:p w14:paraId="6CE57C71">
            <w:pPr>
              <w:jc w:val="center"/>
              <w:rPr>
                <w:rFonts w:eastAsia="宋体" w:cs="Times New Roman"/>
                <w:kern w:val="0"/>
                <w:szCs w:val="20"/>
              </w:rPr>
            </w:pPr>
            <w:r>
              <w:rPr>
                <w:rFonts w:hint="eastAsia" w:eastAsia="宋体" w:cs="Times New Roman"/>
                <w:kern w:val="0"/>
                <w:szCs w:val="20"/>
              </w:rPr>
              <w:t>特殊的规程说明</w:t>
            </w:r>
          </w:p>
        </w:tc>
        <w:tc>
          <w:tcPr>
            <w:tcW w:w="6571" w:type="dxa"/>
            <w:gridSpan w:val="4"/>
            <w:tcBorders>
              <w:right w:val="nil"/>
            </w:tcBorders>
          </w:tcPr>
          <w:p w14:paraId="23387577">
            <w:pPr>
              <w:jc w:val="center"/>
              <w:rPr>
                <w:rFonts w:eastAsia="宋体" w:cs="Times New Roman"/>
                <w:kern w:val="0"/>
                <w:szCs w:val="20"/>
              </w:rPr>
            </w:pPr>
            <w:r>
              <w:rPr>
                <w:rFonts w:ascii="宋体" w:hAnsi="宋体" w:eastAsia="宋体" w:cs="宋体"/>
                <w:i w:val="0"/>
                <w:strike w:val="0"/>
                <w:spacing w:val="0"/>
                <w:u w:val="none"/>
              </w:rPr>
              <w:t>需要测试不同临床场景的预测准确性</w:t>
            </w:r>
          </w:p>
        </w:tc>
      </w:tr>
      <w:tr w14:paraId="36B70262">
        <w:trPr>
          <w:trHeight w:val="0" w:hRule="atLeast"/>
          <w:jc w:val="center"/>
        </w:trPr>
        <w:tc>
          <w:tcPr>
            <w:tcW w:w="1951" w:type="dxa"/>
            <w:tcBorders>
              <w:left w:val="nil"/>
              <w:bottom w:val="single" w:color="auto" w:sz="4" w:space="0"/>
            </w:tcBorders>
          </w:tcPr>
          <w:p w14:paraId="23AA8E13">
            <w:pPr>
              <w:jc w:val="center"/>
              <w:rPr>
                <w:rFonts w:eastAsia="宋体" w:cs="Times New Roman"/>
                <w:kern w:val="0"/>
                <w:szCs w:val="20"/>
              </w:rPr>
            </w:pPr>
            <w:r>
              <w:rPr>
                <w:rFonts w:hint="eastAsia" w:eastAsia="宋体" w:cs="Times New Roman"/>
                <w:kern w:val="0"/>
                <w:szCs w:val="20"/>
              </w:rPr>
              <w:t>用例间的依赖关系</w:t>
            </w:r>
          </w:p>
        </w:tc>
        <w:tc>
          <w:tcPr>
            <w:tcW w:w="6571" w:type="dxa"/>
            <w:gridSpan w:val="4"/>
            <w:tcBorders>
              <w:bottom w:val="single" w:color="auto" w:sz="4" w:space="0"/>
              <w:right w:val="nil"/>
            </w:tcBorders>
          </w:tcPr>
          <w:p w14:paraId="6BD127F7">
            <w:pPr>
              <w:jc w:val="center"/>
              <w:rPr>
                <w:rFonts w:eastAsia="宋体" w:cs="Times New Roman"/>
                <w:kern w:val="0"/>
                <w:szCs w:val="20"/>
              </w:rPr>
            </w:pPr>
            <w:r>
              <w:rPr>
                <w:rFonts w:hint="eastAsia" w:eastAsia="宋体" w:cs="Times New Roman"/>
                <w:kern w:val="0"/>
                <w:szCs w:val="20"/>
              </w:rPr>
              <w:t>无</w:t>
            </w:r>
          </w:p>
        </w:tc>
      </w:tr>
      <w:tr w14:paraId="5D30169C">
        <w:trPr>
          <w:trHeight w:val="0" w:hRule="atLeast"/>
          <w:jc w:val="center"/>
        </w:trPr>
        <w:tc>
          <w:tcPr>
            <w:tcW w:w="1951" w:type="dxa"/>
            <w:tcBorders>
              <w:left w:val="nil"/>
            </w:tcBorders>
            <w:shd w:val="clear" w:color="auto" w:fill="D8D8D8" w:themeFill="background1" w:themeFillShade="D9"/>
          </w:tcPr>
          <w:p w14:paraId="66A8AF26">
            <w:pPr>
              <w:jc w:val="center"/>
              <w:rPr>
                <w:rFonts w:eastAsia="宋体" w:cs="Times New Roman"/>
                <w:kern w:val="0"/>
                <w:szCs w:val="20"/>
              </w:rPr>
            </w:pPr>
            <w:r>
              <w:rPr>
                <w:rFonts w:hint="eastAsia" w:eastAsia="宋体" w:cs="Times New Roman"/>
                <w:kern w:val="0"/>
                <w:szCs w:val="20"/>
              </w:rPr>
              <w:t>具体步骤</w:t>
            </w:r>
          </w:p>
        </w:tc>
        <w:tc>
          <w:tcPr>
            <w:tcW w:w="1457" w:type="dxa"/>
            <w:shd w:val="clear" w:color="auto" w:fill="D8D8D8" w:themeFill="background1" w:themeFillShade="D9"/>
          </w:tcPr>
          <w:p w14:paraId="6A849896">
            <w:pPr>
              <w:jc w:val="center"/>
              <w:rPr>
                <w:rFonts w:eastAsia="宋体" w:cs="Times New Roman"/>
                <w:kern w:val="0"/>
                <w:szCs w:val="20"/>
              </w:rPr>
            </w:pPr>
            <w:r>
              <w:rPr>
                <w:rFonts w:hint="eastAsia" w:eastAsia="宋体" w:cs="Times New Roman"/>
                <w:kern w:val="0"/>
                <w:szCs w:val="20"/>
              </w:rPr>
              <w:t>输入</w:t>
            </w:r>
          </w:p>
        </w:tc>
        <w:tc>
          <w:tcPr>
            <w:tcW w:w="1704" w:type="dxa"/>
            <w:shd w:val="clear" w:color="auto" w:fill="D8D8D8" w:themeFill="background1" w:themeFillShade="D9"/>
          </w:tcPr>
          <w:p w14:paraId="3BAECB5B">
            <w:pPr>
              <w:jc w:val="center"/>
              <w:rPr>
                <w:rFonts w:eastAsia="宋体" w:cs="Times New Roman"/>
                <w:kern w:val="0"/>
                <w:szCs w:val="20"/>
              </w:rPr>
            </w:pPr>
            <w:r>
              <w:rPr>
                <w:rFonts w:hint="eastAsia" w:eastAsia="宋体" w:cs="Times New Roman"/>
                <w:kern w:val="0"/>
                <w:szCs w:val="20"/>
              </w:rPr>
              <w:t>期望输出</w:t>
            </w:r>
          </w:p>
        </w:tc>
        <w:tc>
          <w:tcPr>
            <w:tcW w:w="1705" w:type="dxa"/>
            <w:shd w:val="clear" w:color="auto" w:fill="D8D8D8" w:themeFill="background1" w:themeFillShade="D9"/>
          </w:tcPr>
          <w:p w14:paraId="462241F6">
            <w:pPr>
              <w:jc w:val="center"/>
              <w:rPr>
                <w:rFonts w:eastAsia="宋体" w:cs="Times New Roman"/>
                <w:kern w:val="0"/>
                <w:szCs w:val="20"/>
              </w:rPr>
            </w:pPr>
            <w:r>
              <w:rPr>
                <w:rFonts w:hint="eastAsia" w:eastAsia="宋体" w:cs="Times New Roman"/>
                <w:kern w:val="0"/>
                <w:szCs w:val="20"/>
              </w:rPr>
              <w:t>实际输出</w:t>
            </w:r>
          </w:p>
        </w:tc>
        <w:tc>
          <w:tcPr>
            <w:tcW w:w="1705" w:type="dxa"/>
            <w:tcBorders>
              <w:right w:val="nil"/>
            </w:tcBorders>
            <w:shd w:val="clear" w:color="auto" w:fill="D8D8D8" w:themeFill="background1" w:themeFillShade="D9"/>
          </w:tcPr>
          <w:p w14:paraId="2F245930">
            <w:pPr>
              <w:jc w:val="center"/>
              <w:rPr>
                <w:rFonts w:eastAsia="宋体" w:cs="Times New Roman"/>
                <w:kern w:val="0"/>
                <w:szCs w:val="20"/>
              </w:rPr>
            </w:pPr>
            <w:r>
              <w:rPr>
                <w:rFonts w:hint="eastAsia" w:eastAsia="宋体" w:cs="Times New Roman"/>
                <w:kern w:val="0"/>
                <w:szCs w:val="20"/>
              </w:rPr>
              <w:t>备注</w:t>
            </w:r>
          </w:p>
        </w:tc>
      </w:tr>
      <w:tr w14:paraId="180F465C">
        <w:trPr>
          <w:trHeight w:val="0" w:hRule="atLeast"/>
          <w:jc w:val="center"/>
        </w:trPr>
        <w:tc>
          <w:tcPr>
            <w:tcW w:w="1951" w:type="dxa"/>
            <w:tcBorders>
              <w:left w:val="nil"/>
            </w:tcBorders>
          </w:tcPr>
          <w:p w14:paraId="0B6ED20E">
            <w:pPr>
              <w:jc w:val="center"/>
              <w:rPr>
                <w:rFonts w:eastAsia="宋体" w:cs="Times New Roman"/>
                <w:kern w:val="0"/>
                <w:szCs w:val="20"/>
              </w:rPr>
            </w:pPr>
            <w:r>
              <w:rPr>
                <w:rFonts w:hint="eastAsia" w:eastAsia="宋体" w:cs="Times New Roman"/>
                <w:kern w:val="0"/>
                <w:szCs w:val="20"/>
              </w:rPr>
              <w:t>1</w:t>
            </w:r>
          </w:p>
        </w:tc>
        <w:tc>
          <w:tcPr>
            <w:tcW w:w="1457" w:type="dxa"/>
          </w:tcPr>
          <w:p w14:paraId="70907605">
            <w:pPr>
              <w:jc w:val="center"/>
              <w:rPr>
                <w:rFonts w:eastAsia="宋体" w:cs="Times New Roman"/>
                <w:kern w:val="0"/>
                <w:szCs w:val="20"/>
              </w:rPr>
            </w:pPr>
            <w:r>
              <w:rPr>
                <w:rFonts w:ascii="宋体" w:hAnsi="宋体" w:eastAsia="宋体" w:cs="宋体"/>
                <w:i w:val="0"/>
                <w:strike w:val="0"/>
                <w:spacing w:val="0"/>
                <w:u w:val="none"/>
              </w:rPr>
              <w:t>输入临床信息："高血压患者服用阿司匹林"</w:t>
            </w:r>
          </w:p>
        </w:tc>
        <w:tc>
          <w:tcPr>
            <w:tcW w:w="1704" w:type="dxa"/>
          </w:tcPr>
          <w:p w14:paraId="5209644C">
            <w:pPr>
              <w:jc w:val="center"/>
              <w:rPr>
                <w:rFonts w:eastAsia="宋体" w:cs="Times New Roman"/>
                <w:kern w:val="0"/>
                <w:szCs w:val="20"/>
              </w:rPr>
            </w:pPr>
            <w:r>
              <w:rPr>
                <w:rFonts w:ascii="宋体" w:hAnsi="宋体" w:eastAsia="宋体" w:cs="宋体"/>
                <w:i w:val="0"/>
                <w:strike w:val="0"/>
                <w:spacing w:val="0"/>
                <w:u w:val="none"/>
              </w:rPr>
              <w:t>返回药物不良反应预测结果</w:t>
            </w:r>
          </w:p>
        </w:tc>
        <w:tc>
          <w:tcPr>
            <w:tcW w:w="1705" w:type="dxa"/>
          </w:tcPr>
          <w:p w14:paraId="4065E1A0">
            <w:pPr>
              <w:jc w:val="center"/>
              <w:rPr>
                <w:rFonts w:eastAsia="宋体" w:cs="Times New Roman"/>
                <w:kern w:val="0"/>
                <w:szCs w:val="20"/>
              </w:rPr>
            </w:pPr>
            <w:r>
              <w:rPr>
                <w:rFonts w:ascii="宋体" w:hAnsi="宋体" w:eastAsia="宋体" w:cs="宋体"/>
                <w:i w:val="0"/>
                <w:strike w:val="0"/>
                <w:spacing w:val="0"/>
                <w:u w:val="none"/>
              </w:rPr>
              <w:t>返回预测结果，包含潜在风险及概率</w:t>
            </w:r>
          </w:p>
        </w:tc>
        <w:tc>
          <w:tcPr>
            <w:tcW w:w="1705" w:type="dxa"/>
            <w:tcBorders>
              <w:right w:val="nil"/>
            </w:tcBorders>
          </w:tcPr>
          <w:p w14:paraId="071DCB4B">
            <w:pPr>
              <w:jc w:val="center"/>
              <w:rPr>
                <w:rFonts w:eastAsia="宋体" w:cs="Times New Roman"/>
                <w:kern w:val="0"/>
                <w:szCs w:val="20"/>
              </w:rPr>
            </w:pPr>
            <w:r>
              <w:rPr>
                <w:rFonts w:ascii="宋体" w:hAnsi="宋体" w:eastAsia="宋体" w:cs="宋体"/>
                <w:i w:val="0"/>
                <w:strike w:val="0"/>
                <w:spacing w:val="0"/>
                <w:u w:val="none"/>
              </w:rPr>
              <w:t>通过</w:t>
            </w:r>
          </w:p>
        </w:tc>
      </w:tr>
      <w:tr w14:paraId="2970EE81">
        <w:trPr>
          <w:trHeight w:val="0" w:hRule="atLeast"/>
          <w:jc w:val="center"/>
        </w:trPr>
        <w:tc>
          <w:tcPr>
            <w:tcW w:w="1951" w:type="dxa"/>
            <w:tcBorders>
              <w:left w:val="nil"/>
            </w:tcBorders>
          </w:tcPr>
          <w:p w14:paraId="2C854177">
            <w:pPr>
              <w:jc w:val="center"/>
              <w:rPr>
                <w:rFonts w:eastAsia="宋体" w:cs="Times New Roman"/>
                <w:kern w:val="0"/>
                <w:szCs w:val="20"/>
              </w:rPr>
            </w:pPr>
            <w:r>
              <w:rPr>
                <w:rFonts w:hint="eastAsia" w:eastAsia="宋体" w:cs="Times New Roman"/>
                <w:kern w:val="0"/>
                <w:szCs w:val="20"/>
              </w:rPr>
              <w:t>2</w:t>
            </w:r>
          </w:p>
        </w:tc>
        <w:tc>
          <w:tcPr>
            <w:tcW w:w="1457" w:type="dxa"/>
          </w:tcPr>
          <w:p w14:paraId="0C6D7C4F">
            <w:pPr>
              <w:jc w:val="center"/>
              <w:rPr>
                <w:rFonts w:eastAsia="宋体" w:cs="Times New Roman"/>
                <w:kern w:val="0"/>
                <w:szCs w:val="20"/>
              </w:rPr>
            </w:pPr>
            <w:r>
              <w:rPr>
                <w:rFonts w:ascii="宋体" w:hAnsi="宋体" w:eastAsia="宋体" w:cs="宋体"/>
                <w:i w:val="0"/>
                <w:strike w:val="0"/>
                <w:spacing w:val="0"/>
                <w:u w:val="none"/>
              </w:rPr>
              <w:t>输入多种药物联合使用信息</w:t>
            </w:r>
          </w:p>
        </w:tc>
        <w:tc>
          <w:tcPr>
            <w:tcW w:w="1704" w:type="dxa"/>
          </w:tcPr>
          <w:p w14:paraId="30921E5E">
            <w:pPr>
              <w:jc w:val="center"/>
              <w:rPr>
                <w:rFonts w:eastAsia="宋体" w:cs="Times New Roman"/>
                <w:kern w:val="0"/>
                <w:szCs w:val="20"/>
              </w:rPr>
            </w:pPr>
            <w:r>
              <w:rPr>
                <w:rFonts w:ascii="宋体" w:hAnsi="宋体" w:eastAsia="宋体" w:cs="宋体"/>
                <w:i w:val="0"/>
                <w:strike w:val="0"/>
                <w:spacing w:val="0"/>
                <w:u w:val="none"/>
              </w:rPr>
              <w:t>分析药物相互作用风险</w:t>
            </w:r>
          </w:p>
        </w:tc>
        <w:tc>
          <w:tcPr>
            <w:tcW w:w="1705" w:type="dxa"/>
          </w:tcPr>
          <w:p w14:paraId="1953924C">
            <w:pPr>
              <w:jc w:val="center"/>
              <w:rPr>
                <w:rFonts w:eastAsia="宋体" w:cs="Times New Roman"/>
                <w:kern w:val="0"/>
                <w:szCs w:val="20"/>
              </w:rPr>
            </w:pPr>
            <w:r>
              <w:rPr>
                <w:rFonts w:ascii="宋体" w:hAnsi="宋体" w:eastAsia="宋体" w:cs="宋体"/>
                <w:i w:val="0"/>
                <w:strike w:val="0"/>
                <w:spacing w:val="0"/>
                <w:u w:val="none"/>
              </w:rPr>
              <w:t>返回药物相互作用分析结果</w:t>
            </w:r>
          </w:p>
        </w:tc>
        <w:tc>
          <w:tcPr>
            <w:tcW w:w="1705" w:type="dxa"/>
            <w:tcBorders>
              <w:right w:val="nil"/>
            </w:tcBorders>
          </w:tcPr>
          <w:p w14:paraId="772DE20C">
            <w:pPr>
              <w:jc w:val="center"/>
              <w:rPr>
                <w:rFonts w:eastAsia="宋体" w:cs="Times New Roman"/>
                <w:kern w:val="0"/>
                <w:szCs w:val="20"/>
              </w:rPr>
            </w:pPr>
            <w:r>
              <w:rPr>
                <w:rFonts w:ascii="宋体" w:hAnsi="宋体" w:eastAsia="宋体" w:cs="宋体"/>
                <w:i w:val="0"/>
                <w:strike w:val="0"/>
                <w:spacing w:val="0"/>
                <w:u w:val="none"/>
              </w:rPr>
              <w:t>通过</w:t>
            </w:r>
          </w:p>
        </w:tc>
      </w:tr>
      <w:tr w14:paraId="1944A364">
        <w:trPr>
          <w:trHeight w:val="0" w:hRule="atLeast"/>
          <w:jc w:val="center"/>
        </w:trPr>
        <w:tc>
          <w:tcPr>
            <w:tcW w:w="1951" w:type="dxa"/>
            <w:tcBorders>
              <w:left w:val="nil"/>
              <w:bottom w:val="single" w:color="auto" w:sz="8" w:space="0"/>
            </w:tcBorders>
          </w:tcPr>
          <w:p w14:paraId="5B0ED2CF">
            <w:pPr>
              <w:jc w:val="center"/>
              <w:rPr>
                <w:rFonts w:eastAsia="宋体" w:cs="Times New Roman"/>
                <w:kern w:val="0"/>
                <w:szCs w:val="20"/>
              </w:rPr>
            </w:pPr>
            <w:r>
              <w:rPr>
                <w:rFonts w:hint="eastAsia" w:eastAsia="宋体" w:cs="Times New Roman"/>
                <w:kern w:val="0"/>
                <w:szCs w:val="20"/>
              </w:rPr>
              <w:t>3</w:t>
            </w:r>
          </w:p>
        </w:tc>
        <w:tc>
          <w:tcPr>
            <w:tcW w:w="1457" w:type="dxa"/>
            <w:tcBorders>
              <w:bottom w:val="single" w:color="auto" w:sz="8" w:space="0"/>
            </w:tcBorders>
          </w:tcPr>
          <w:p w14:paraId="6C3812BE">
            <w:pPr>
              <w:jc w:val="center"/>
              <w:rPr>
                <w:rFonts w:eastAsia="宋体" w:cs="Times New Roman"/>
                <w:kern w:val="0"/>
                <w:szCs w:val="20"/>
              </w:rPr>
            </w:pPr>
            <w:r>
              <w:rPr>
                <w:rFonts w:ascii="宋体" w:hAnsi="宋体" w:eastAsia="宋体" w:cs="宋体"/>
                <w:i w:val="0"/>
                <w:strike w:val="0"/>
                <w:spacing w:val="0"/>
                <w:u w:val="none"/>
              </w:rPr>
              <w:t>输入患者年龄、体重、病史信息</w:t>
            </w:r>
          </w:p>
        </w:tc>
        <w:tc>
          <w:tcPr>
            <w:tcW w:w="1704" w:type="dxa"/>
            <w:tcBorders>
              <w:bottom w:val="single" w:color="auto" w:sz="8" w:space="0"/>
            </w:tcBorders>
          </w:tcPr>
          <w:p w14:paraId="4EDFABED">
            <w:pPr>
              <w:jc w:val="center"/>
              <w:rPr>
                <w:rFonts w:eastAsia="宋体" w:cs="Times New Roman"/>
                <w:kern w:val="0"/>
                <w:szCs w:val="20"/>
              </w:rPr>
            </w:pPr>
            <w:r>
              <w:rPr>
                <w:rFonts w:ascii="宋体" w:hAnsi="宋体" w:eastAsia="宋体" w:cs="宋体"/>
                <w:i w:val="0"/>
                <w:strike w:val="0"/>
                <w:spacing w:val="0"/>
                <w:u w:val="none"/>
              </w:rPr>
              <w:t>综合评估不良反应风险</w:t>
            </w:r>
          </w:p>
        </w:tc>
        <w:tc>
          <w:tcPr>
            <w:tcW w:w="1705" w:type="dxa"/>
            <w:tcBorders>
              <w:bottom w:val="single" w:color="auto" w:sz="8" w:space="0"/>
            </w:tcBorders>
          </w:tcPr>
          <w:p w14:paraId="12BF7527">
            <w:pPr>
              <w:jc w:val="center"/>
              <w:rPr>
                <w:rFonts w:eastAsia="宋体" w:cs="Times New Roman"/>
                <w:kern w:val="0"/>
                <w:szCs w:val="20"/>
              </w:rPr>
            </w:pPr>
            <w:r>
              <w:rPr>
                <w:rFonts w:ascii="宋体" w:hAnsi="宋体" w:eastAsia="宋体" w:cs="宋体"/>
                <w:i w:val="0"/>
                <w:strike w:val="0"/>
                <w:spacing w:val="0"/>
                <w:u w:val="none"/>
              </w:rPr>
              <w:t>返回个性化风险评估结果</w:t>
            </w:r>
          </w:p>
        </w:tc>
        <w:tc>
          <w:tcPr>
            <w:tcW w:w="1705" w:type="dxa"/>
            <w:tcBorders>
              <w:bottom w:val="single" w:color="auto" w:sz="8" w:space="0"/>
              <w:right w:val="nil"/>
            </w:tcBorders>
          </w:tcPr>
          <w:p w14:paraId="3EDDC256">
            <w:pPr>
              <w:jc w:val="center"/>
              <w:rPr>
                <w:rFonts w:eastAsia="宋体" w:cs="Times New Roman"/>
                <w:kern w:val="0"/>
                <w:szCs w:val="20"/>
              </w:rPr>
            </w:pPr>
            <w:r>
              <w:rPr>
                <w:rFonts w:ascii="宋体" w:hAnsi="宋体" w:eastAsia="宋体" w:cs="宋体"/>
                <w:i w:val="0"/>
                <w:strike w:val="0"/>
                <w:spacing w:val="0"/>
                <w:u w:val="none"/>
              </w:rPr>
              <w:t>通过</w:t>
            </w:r>
          </w:p>
        </w:tc>
      </w:tr>
      <w:tr w14:paraId="756CBC1B">
        <w:trPr>
          <w:trHeight w:val="0" w:hRule="atLeast"/>
          <w:jc w:val="center"/>
        </w:trPr>
        <w:tc>
          <w:tcPr>
            <w:tcW w:w="1951" w:type="dxa"/>
            <w:tcBorders>
              <w:left w:val="nil"/>
              <w:bottom w:val="single" w:color="auto" w:sz="8" w:space="0"/>
            </w:tcBorders>
          </w:tcPr>
          <w:p w14:paraId="271D9D1B">
            <w:pPr>
              <w:jc w:val="center"/>
              <w:rPr>
                <w:rFonts w:eastAsia="宋体" w:cs="Times New Roman"/>
                <w:kern w:val="0"/>
                <w:szCs w:val="20"/>
              </w:rPr>
            </w:pPr>
            <w:r>
              <w:rPr>
                <w:rFonts w:hint="eastAsia" w:eastAsia="宋体" w:cs="Times New Roman"/>
                <w:kern w:val="0"/>
                <w:szCs w:val="20"/>
              </w:rPr>
              <w:t>4</w:t>
            </w:r>
          </w:p>
        </w:tc>
        <w:tc>
          <w:tcPr>
            <w:tcW w:w="1457" w:type="dxa"/>
            <w:tcBorders>
              <w:bottom w:val="single" w:color="auto" w:sz="8" w:space="0"/>
            </w:tcBorders>
          </w:tcPr>
          <w:p w14:paraId="2C6C5E14">
            <w:pPr>
              <w:jc w:val="center"/>
              <w:rPr>
                <w:rFonts w:eastAsia="宋体" w:cs="Times New Roman"/>
                <w:kern w:val="0"/>
                <w:szCs w:val="20"/>
              </w:rPr>
            </w:pPr>
            <w:r>
              <w:rPr>
                <w:rFonts w:ascii="宋体" w:hAnsi="宋体" w:eastAsia="宋体" w:cs="宋体"/>
                <w:i w:val="0"/>
                <w:strike w:val="0"/>
                <w:spacing w:val="0"/>
                <w:u w:val="none"/>
              </w:rPr>
              <w:t>输入症状信息："胸痛、呼吸困难"</w:t>
            </w:r>
          </w:p>
        </w:tc>
        <w:tc>
          <w:tcPr>
            <w:tcW w:w="1704" w:type="dxa"/>
            <w:tcBorders>
              <w:bottom w:val="single" w:color="auto" w:sz="8" w:space="0"/>
            </w:tcBorders>
          </w:tcPr>
          <w:p w14:paraId="39AA9087">
            <w:pPr>
              <w:jc w:val="center"/>
              <w:rPr>
                <w:rFonts w:eastAsia="宋体" w:cs="Times New Roman"/>
                <w:kern w:val="0"/>
                <w:szCs w:val="20"/>
              </w:rPr>
            </w:pPr>
            <w:r>
              <w:rPr>
                <w:rFonts w:ascii="宋体" w:hAnsi="宋体" w:eastAsia="宋体" w:cs="宋体"/>
                <w:i w:val="0"/>
                <w:strike w:val="0"/>
                <w:spacing w:val="0"/>
                <w:u w:val="none"/>
              </w:rPr>
              <w:t>基于症状预测用药风险</w:t>
            </w:r>
          </w:p>
        </w:tc>
        <w:tc>
          <w:tcPr>
            <w:tcW w:w="1705" w:type="dxa"/>
            <w:tcBorders>
              <w:bottom w:val="single" w:color="auto" w:sz="8" w:space="0"/>
            </w:tcBorders>
          </w:tcPr>
          <w:p w14:paraId="4BF2B165">
            <w:pPr>
              <w:jc w:val="center"/>
              <w:rPr>
                <w:rFonts w:eastAsia="宋体" w:cs="Times New Roman"/>
                <w:kern w:val="0"/>
                <w:szCs w:val="20"/>
              </w:rPr>
            </w:pPr>
            <w:r>
              <w:rPr>
                <w:rFonts w:ascii="宋体" w:hAnsi="宋体" w:eastAsia="宋体" w:cs="宋体"/>
                <w:i w:val="0"/>
                <w:strike w:val="0"/>
                <w:spacing w:val="0"/>
                <w:u w:val="none"/>
              </w:rPr>
              <w:t>返回症状相关的用药风险提示</w:t>
            </w:r>
          </w:p>
        </w:tc>
        <w:tc>
          <w:tcPr>
            <w:tcW w:w="1705" w:type="dxa"/>
            <w:tcBorders>
              <w:bottom w:val="single" w:color="auto" w:sz="8" w:space="0"/>
              <w:right w:val="nil"/>
            </w:tcBorders>
          </w:tcPr>
          <w:p w14:paraId="5A42CE23">
            <w:pPr>
              <w:jc w:val="center"/>
              <w:rPr>
                <w:rFonts w:eastAsia="宋体" w:cs="Times New Roman"/>
                <w:kern w:val="0"/>
                <w:szCs w:val="20"/>
              </w:rPr>
            </w:pPr>
            <w:r>
              <w:rPr>
                <w:rFonts w:ascii="宋体" w:hAnsi="宋体" w:eastAsia="宋体" w:cs="宋体"/>
                <w:i w:val="0"/>
                <w:strike w:val="0"/>
                <w:spacing w:val="0"/>
                <w:u w:val="none"/>
              </w:rPr>
              <w:t>通过</w:t>
            </w:r>
          </w:p>
        </w:tc>
      </w:tr>
      <w:tr w14:paraId="5F36510A">
        <w:trPr>
          <w:trHeight w:val="0" w:hRule="atLeast"/>
          <w:jc w:val="center"/>
        </w:trPr>
        <w:tc>
          <w:tcPr>
            <w:tcW w:w="1951" w:type="dxa"/>
            <w:tcBorders>
              <w:left w:val="nil"/>
              <w:bottom w:val="single" w:color="auto" w:sz="8" w:space="0"/>
            </w:tcBorders>
          </w:tcPr>
          <w:p w14:paraId="054D68E3">
            <w:pPr>
              <w:jc w:val="center"/>
              <w:rPr>
                <w:rFonts w:eastAsia="宋体" w:cs="Times New Roman"/>
                <w:kern w:val="0"/>
                <w:szCs w:val="20"/>
              </w:rPr>
            </w:pPr>
            <w:r>
              <w:rPr>
                <w:rFonts w:hint="eastAsia" w:eastAsia="宋体" w:cs="Times New Roman"/>
                <w:kern w:val="0"/>
                <w:szCs w:val="20"/>
              </w:rPr>
              <w:t>5</w:t>
            </w:r>
          </w:p>
        </w:tc>
        <w:tc>
          <w:tcPr>
            <w:tcW w:w="1457" w:type="dxa"/>
            <w:tcBorders>
              <w:bottom w:val="single" w:color="auto" w:sz="8" w:space="0"/>
            </w:tcBorders>
          </w:tcPr>
          <w:p w14:paraId="5C3D2B9C">
            <w:pPr>
              <w:jc w:val="center"/>
              <w:rPr>
                <w:rFonts w:eastAsia="宋体" w:cs="Times New Roman"/>
                <w:kern w:val="0"/>
                <w:szCs w:val="20"/>
              </w:rPr>
            </w:pPr>
            <w:r>
              <w:rPr>
                <w:rFonts w:ascii="宋体" w:hAnsi="宋体" w:eastAsia="宋体" w:cs="宋体"/>
                <w:i w:val="0"/>
                <w:strike w:val="0"/>
                <w:spacing w:val="0"/>
                <w:u w:val="none"/>
              </w:rPr>
              <w:t>输入信息不完整</w:t>
            </w:r>
          </w:p>
        </w:tc>
        <w:tc>
          <w:tcPr>
            <w:tcW w:w="1704" w:type="dxa"/>
            <w:tcBorders>
              <w:bottom w:val="single" w:color="auto" w:sz="8" w:space="0"/>
            </w:tcBorders>
          </w:tcPr>
          <w:p w14:paraId="5F951DE8">
            <w:pPr>
              <w:jc w:val="center"/>
              <w:rPr>
                <w:rFonts w:eastAsia="宋体" w:cs="Times New Roman"/>
                <w:kern w:val="0"/>
                <w:szCs w:val="20"/>
              </w:rPr>
            </w:pPr>
            <w:r>
              <w:rPr>
                <w:rFonts w:ascii="宋体" w:hAnsi="宋体" w:eastAsia="宋体" w:cs="宋体"/>
                <w:i w:val="0"/>
                <w:strike w:val="0"/>
                <w:spacing w:val="0"/>
                <w:u w:val="none"/>
              </w:rPr>
              <w:t>提示补充必要信息</w:t>
            </w:r>
          </w:p>
        </w:tc>
        <w:tc>
          <w:tcPr>
            <w:tcW w:w="1705" w:type="dxa"/>
            <w:tcBorders>
              <w:bottom w:val="single" w:color="auto" w:sz="8" w:space="0"/>
            </w:tcBorders>
          </w:tcPr>
          <w:p w14:paraId="0773F059">
            <w:pPr>
              <w:jc w:val="center"/>
              <w:rPr>
                <w:rFonts w:eastAsia="宋体" w:cs="Times New Roman"/>
                <w:kern w:val="0"/>
                <w:szCs w:val="20"/>
              </w:rPr>
            </w:pPr>
            <w:r>
              <w:rPr>
                <w:rFonts w:ascii="宋体" w:hAnsi="宋体" w:eastAsia="宋体" w:cs="宋体"/>
                <w:i w:val="0"/>
                <w:strike w:val="0"/>
                <w:spacing w:val="0"/>
                <w:u w:val="none"/>
              </w:rPr>
              <w:t>返回"请提供完整的临床信息"</w:t>
            </w:r>
          </w:p>
        </w:tc>
        <w:tc>
          <w:tcPr>
            <w:tcW w:w="1705" w:type="dxa"/>
            <w:tcBorders>
              <w:bottom w:val="single" w:color="auto" w:sz="8" w:space="0"/>
              <w:right w:val="nil"/>
            </w:tcBorders>
          </w:tcPr>
          <w:p w14:paraId="13CC57AB">
            <w:pPr>
              <w:jc w:val="center"/>
              <w:rPr>
                <w:rFonts w:eastAsia="宋体" w:cs="Times New Roman"/>
                <w:kern w:val="0"/>
                <w:szCs w:val="20"/>
              </w:rPr>
            </w:pPr>
            <w:r>
              <w:rPr>
                <w:rFonts w:hint="eastAsia" w:eastAsia="宋体" w:cs="Times New Roman"/>
                <w:kern w:val="0"/>
                <w:szCs w:val="20"/>
              </w:rPr>
              <w:t>通过</w:t>
            </w:r>
          </w:p>
        </w:tc>
      </w:tr>
      <w:tr w14:paraId="5D7ADB73">
        <w:trPr>
          <w:trHeight w:val="0" w:hRule="atLeast"/>
          <w:jc w:val="center"/>
        </w:trPr>
        <w:tc>
          <w:tcPr>
            <w:tcW w:w="1951" w:type="dxa"/>
            <w:tcBorders>
              <w:left w:val="nil"/>
              <w:bottom w:val="single" w:color="auto" w:sz="8" w:space="0"/>
            </w:tcBorders>
          </w:tcPr>
          <w:p w14:paraId="7CDA95F2">
            <w:pPr>
              <w:jc w:val="center"/>
              <w:rPr>
                <w:rFonts w:eastAsia="宋体" w:cs="Times New Roman"/>
                <w:kern w:val="0"/>
                <w:szCs w:val="20"/>
              </w:rPr>
            </w:pPr>
            <w:r>
              <w:rPr>
                <w:rFonts w:hint="eastAsia" w:eastAsia="宋体" w:cs="Times New Roman"/>
                <w:kern w:val="0"/>
                <w:szCs w:val="20"/>
              </w:rPr>
              <w:t>6</w:t>
            </w:r>
          </w:p>
        </w:tc>
        <w:tc>
          <w:tcPr>
            <w:tcW w:w="1457" w:type="dxa"/>
            <w:tcBorders>
              <w:bottom w:val="single" w:color="auto" w:sz="8" w:space="0"/>
            </w:tcBorders>
          </w:tcPr>
          <w:p w14:paraId="32A5DDE6">
            <w:pPr>
              <w:jc w:val="center"/>
              <w:rPr>
                <w:rFonts w:eastAsia="宋体" w:cs="Times New Roman"/>
                <w:kern w:val="0"/>
                <w:szCs w:val="20"/>
              </w:rPr>
            </w:pPr>
            <w:r>
              <w:rPr>
                <w:rFonts w:ascii="宋体" w:hAnsi="宋体" w:eastAsia="宋体" w:cs="宋体"/>
                <w:i w:val="0"/>
                <w:strike w:val="0"/>
                <w:spacing w:val="0"/>
                <w:u w:val="none"/>
              </w:rPr>
              <w:t>查看预测结果详情</w:t>
            </w:r>
          </w:p>
        </w:tc>
        <w:tc>
          <w:tcPr>
            <w:tcW w:w="1704" w:type="dxa"/>
            <w:tcBorders>
              <w:bottom w:val="single" w:color="auto" w:sz="8" w:space="0"/>
            </w:tcBorders>
          </w:tcPr>
          <w:p w14:paraId="05157958">
            <w:pPr>
              <w:jc w:val="center"/>
              <w:rPr>
                <w:rFonts w:eastAsia="宋体" w:cs="Times New Roman"/>
                <w:kern w:val="0"/>
                <w:szCs w:val="20"/>
              </w:rPr>
            </w:pPr>
            <w:r>
              <w:rPr>
                <w:rFonts w:ascii="宋体" w:hAnsi="宋体" w:eastAsia="宋体" w:cs="宋体"/>
                <w:i w:val="0"/>
                <w:strike w:val="0"/>
                <w:spacing w:val="0"/>
                <w:u w:val="none"/>
              </w:rPr>
              <w:t>显示风险等级、概率、建议</w:t>
            </w:r>
          </w:p>
        </w:tc>
        <w:tc>
          <w:tcPr>
            <w:tcW w:w="1705" w:type="dxa"/>
            <w:tcBorders>
              <w:bottom w:val="single" w:color="auto" w:sz="8" w:space="0"/>
            </w:tcBorders>
          </w:tcPr>
          <w:p w14:paraId="7918D4CD">
            <w:pPr>
              <w:jc w:val="center"/>
              <w:rPr>
                <w:rFonts w:eastAsia="宋体" w:cs="Times New Roman"/>
                <w:kern w:val="0"/>
                <w:szCs w:val="20"/>
              </w:rPr>
            </w:pPr>
            <w:r>
              <w:rPr>
                <w:rFonts w:ascii="宋体" w:hAnsi="宋体" w:eastAsia="宋体" w:cs="宋体"/>
                <w:i w:val="0"/>
                <w:strike w:val="0"/>
                <w:spacing w:val="0"/>
                <w:u w:val="none"/>
              </w:rPr>
              <w:t>结果展示清晰，包含风险等级和医学建议</w:t>
            </w:r>
          </w:p>
        </w:tc>
        <w:tc>
          <w:tcPr>
            <w:tcW w:w="1705" w:type="dxa"/>
            <w:tcBorders>
              <w:bottom w:val="single" w:color="auto" w:sz="8" w:space="0"/>
              <w:right w:val="nil"/>
            </w:tcBorders>
          </w:tcPr>
          <w:p w14:paraId="16D8CA5C">
            <w:pPr>
              <w:jc w:val="center"/>
              <w:rPr>
                <w:rFonts w:eastAsia="宋体" w:cs="Times New Roman"/>
                <w:kern w:val="0"/>
                <w:szCs w:val="20"/>
              </w:rPr>
            </w:pPr>
            <w:r>
              <w:rPr>
                <w:rFonts w:hint="eastAsia" w:eastAsia="宋体" w:cs="Times New Roman"/>
                <w:kern w:val="0"/>
                <w:szCs w:val="20"/>
              </w:rPr>
              <w:t>通过</w:t>
            </w:r>
          </w:p>
        </w:tc>
      </w:tr>
    </w:tbl>
    <w:p w14:paraId="6EB2B605">
      <w:pPr>
        <w:pStyle w:val="3"/>
        <w:ind w:firstLine="480"/>
      </w:pPr>
    </w:p>
    <w:p w14:paraId="419F9645">
      <w:pPr>
        <w:pStyle w:val="3"/>
        <w:ind w:firstLine="0"/>
        <w:rPr>
          <w:rFonts w:hint="eastAsia"/>
          <w:b/>
        </w:rPr>
      </w:pPr>
      <w:r>
        <w:rPr>
          <w:rFonts w:hint="eastAsia"/>
          <w:b/>
        </w:rPr>
        <w:t>测试结果分析</w:t>
      </w:r>
    </w:p>
    <w:p w14:paraId="5645A472">
      <w:pPr>
        <w:pStyle w:val="3"/>
        <w:rPr>
          <w:i w:val="0"/>
          <w:strike w:val="0"/>
          <w:spacing w:val="0"/>
          <w:u w:val="none"/>
        </w:rPr>
      </w:pPr>
      <w:r>
        <w:rPr>
          <w:i w:val="0"/>
          <w:strike w:val="0"/>
          <w:spacing w:val="0"/>
          <w:u w:val="none"/>
        </w:rPr>
        <w:t>药物不良反应预测功能测试全部通过，6 个测试用例覆盖了不同临床场景。药物不良反应预测准确率较高，基于 AI 模型推理；药物相互作用分析准确，能够识别常见药物组合风险；个性化评估考虑了患者年龄、体重、病史等因素；症状相关的用药风险提示及时；信息完整性校验有效。测试过程中发现，预测功能通过 `PredictTool` 工具实现，调用 Flask 预测服务进行 AI 推理，为用户提供用药安全风险评估。</w:t>
      </w:r>
    </w:p>
    <w:p w14:paraId="412D9C08">
      <w:pPr>
        <w:pStyle w:val="5"/>
        <w:numPr>
          <w:ilvl w:val="2"/>
          <w:numId w:val="1"/>
        </w:numPr>
        <w:rPr>
          <w:i w:val="0"/>
          <w:strike w:val="0"/>
          <w:spacing w:val="0"/>
          <w:u w:val="none"/>
        </w:rPr>
      </w:pPr>
      <w:bookmarkStart w:id="135" w:name="_Toc4timei"/>
      <w:bookmarkStart w:id="136" w:name="_Tocr3gg7d"/>
      <w:r>
        <w:rPr>
          <w:rFonts w:hint="eastAsia"/>
          <w:i w:val="0"/>
          <w:strike w:val="0"/>
          <w:spacing w:val="0"/>
          <w:u w:val="none"/>
        </w:rPr>
        <w:t>测</w:t>
      </w:r>
      <w:r>
        <w:rPr>
          <w:i w:val="0"/>
          <w:strike w:val="0"/>
          <w:spacing w:val="0"/>
          <w:u w:val="none"/>
        </w:rPr>
        <w:t>试结果综合分析及建议</w:t>
      </w:r>
      <w:bookmarkEnd w:id="135"/>
      <w:bookmarkEnd w:id="136"/>
    </w:p>
    <w:p w14:paraId="7763955B">
      <w:pPr>
        <w:pStyle w:val="3"/>
        <w:rPr>
          <w:b/>
          <w:i w:val="0"/>
          <w:strike w:val="0"/>
          <w:spacing w:val="0"/>
          <w:u w:val="none"/>
        </w:rPr>
      </w:pPr>
      <w:r>
        <w:rPr>
          <w:b/>
          <w:i w:val="0"/>
          <w:strike w:val="0"/>
          <w:spacing w:val="0"/>
          <w:u w:val="none"/>
        </w:rPr>
        <w:t>测试结果综合统计</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0"/>
        <w:gridCol w:w="1650"/>
        <w:gridCol w:w="1650"/>
        <w:gridCol w:w="1650"/>
        <w:gridCol w:w="1650"/>
      </w:tblGrid>
      <w:tr w14:paraId="38EF4F8F">
        <w:tc>
          <w:tcPr>
            <w:tcW w:w="1650" w:type="dxa"/>
          </w:tcPr>
          <w:p w14:paraId="2673F813">
            <w:pPr>
              <w:rPr>
                <w:b/>
                <w:i w:val="0"/>
                <w:strike w:val="0"/>
                <w:spacing w:val="0"/>
                <w:u w:val="none"/>
              </w:rPr>
            </w:pPr>
            <w:r>
              <w:rPr>
                <w:rFonts w:hint="eastAsia"/>
                <w:b/>
                <w:i w:val="0"/>
                <w:strike w:val="0"/>
                <w:spacing w:val="0"/>
                <w:u w:val="none"/>
              </w:rPr>
              <w:t>测试单元</w:t>
            </w:r>
          </w:p>
        </w:tc>
        <w:tc>
          <w:tcPr>
            <w:tcW w:w="1650" w:type="dxa"/>
          </w:tcPr>
          <w:p w14:paraId="12C722B2">
            <w:pPr>
              <w:rPr>
                <w:b/>
                <w:i w:val="0"/>
                <w:strike w:val="0"/>
                <w:spacing w:val="0"/>
                <w:u w:val="none"/>
              </w:rPr>
            </w:pPr>
            <w:r>
              <w:rPr>
                <w:rFonts w:hint="eastAsia"/>
                <w:b/>
                <w:i w:val="0"/>
                <w:strike w:val="0"/>
                <w:spacing w:val="0"/>
                <w:u w:val="none"/>
              </w:rPr>
              <w:t>用例数量</w:t>
            </w:r>
          </w:p>
        </w:tc>
        <w:tc>
          <w:tcPr>
            <w:tcW w:w="1650" w:type="dxa"/>
          </w:tcPr>
          <w:p w14:paraId="59D5A82C">
            <w:pPr>
              <w:rPr>
                <w:b/>
                <w:i w:val="0"/>
                <w:strike w:val="0"/>
                <w:spacing w:val="0"/>
                <w:u w:val="none"/>
              </w:rPr>
            </w:pPr>
            <w:r>
              <w:rPr>
                <w:rFonts w:hint="eastAsia"/>
                <w:b/>
                <w:i w:val="0"/>
                <w:strike w:val="0"/>
                <w:spacing w:val="0"/>
                <w:u w:val="none"/>
              </w:rPr>
              <w:t>通过数量</w:t>
            </w:r>
          </w:p>
        </w:tc>
        <w:tc>
          <w:tcPr>
            <w:tcW w:w="1650" w:type="dxa"/>
          </w:tcPr>
          <w:p w14:paraId="100E916A">
            <w:pPr>
              <w:rPr>
                <w:b/>
                <w:i w:val="0"/>
                <w:strike w:val="0"/>
                <w:spacing w:val="0"/>
                <w:u w:val="none"/>
              </w:rPr>
            </w:pPr>
            <w:r>
              <w:rPr>
                <w:rFonts w:hint="eastAsia"/>
                <w:b/>
                <w:i w:val="0"/>
                <w:strike w:val="0"/>
                <w:spacing w:val="0"/>
                <w:u w:val="none"/>
              </w:rPr>
              <w:t>失败数量</w:t>
            </w:r>
          </w:p>
        </w:tc>
        <w:tc>
          <w:tcPr>
            <w:tcW w:w="1650" w:type="dxa"/>
          </w:tcPr>
          <w:p w14:paraId="476BDE63">
            <w:pPr>
              <w:rPr>
                <w:b/>
                <w:i w:val="0"/>
                <w:strike w:val="0"/>
                <w:spacing w:val="0"/>
                <w:u w:val="none"/>
              </w:rPr>
            </w:pPr>
            <w:r>
              <w:rPr>
                <w:rFonts w:hint="eastAsia"/>
                <w:b/>
                <w:i w:val="0"/>
                <w:strike w:val="0"/>
                <w:spacing w:val="0"/>
                <w:u w:val="none"/>
              </w:rPr>
              <w:t>通过率</w:t>
            </w:r>
          </w:p>
        </w:tc>
      </w:tr>
      <w:tr w14:paraId="7B59542E">
        <w:tc>
          <w:tcPr>
            <w:tcW w:w="1650" w:type="dxa"/>
          </w:tcPr>
          <w:p w14:paraId="7728791E">
            <w:pPr>
              <w:jc w:val="center"/>
              <w:rPr>
                <w:rFonts w:ascii="宋体" w:hAnsi="宋体" w:eastAsia="宋体" w:cs="宋体"/>
                <w:i w:val="0"/>
                <w:strike w:val="0"/>
                <w:spacing w:val="0"/>
                <w:u w:val="none"/>
              </w:rPr>
            </w:pPr>
            <w:r>
              <w:rPr>
                <w:rFonts w:ascii="宋体" w:hAnsi="宋体" w:eastAsia="宋体" w:cs="宋体"/>
                <w:i w:val="0"/>
                <w:strike w:val="0"/>
                <w:spacing w:val="0"/>
                <w:u w:val="none"/>
              </w:rPr>
              <w:t>就医准备单生成</w:t>
            </w:r>
          </w:p>
        </w:tc>
        <w:tc>
          <w:tcPr>
            <w:tcW w:w="1650" w:type="dxa"/>
          </w:tcPr>
          <w:p w14:paraId="55D04C85">
            <w:pPr>
              <w:jc w:val="center"/>
              <w:rPr>
                <w:rFonts w:ascii="宋体" w:hAnsi="宋体" w:eastAsia="宋体" w:cs="宋体"/>
                <w:i w:val="0"/>
                <w:strike w:val="0"/>
                <w:spacing w:val="0"/>
                <w:u w:val="none"/>
              </w:rPr>
            </w:pPr>
            <w:r>
              <w:rPr>
                <w:rFonts w:ascii="宋体" w:hAnsi="宋体" w:eastAsia="宋体" w:cs="宋体"/>
                <w:i w:val="0"/>
                <w:strike w:val="0"/>
                <w:spacing w:val="0"/>
                <w:u w:val="none"/>
              </w:rPr>
              <w:t>6</w:t>
            </w:r>
          </w:p>
        </w:tc>
        <w:tc>
          <w:tcPr>
            <w:tcW w:w="1650" w:type="dxa"/>
          </w:tcPr>
          <w:p w14:paraId="3618F2EE">
            <w:pPr>
              <w:jc w:val="center"/>
              <w:rPr>
                <w:rFonts w:ascii="宋体" w:hAnsi="宋体" w:eastAsia="宋体" w:cs="宋体"/>
                <w:i w:val="0"/>
                <w:strike w:val="0"/>
                <w:spacing w:val="0"/>
                <w:u w:val="none"/>
              </w:rPr>
            </w:pPr>
            <w:r>
              <w:rPr>
                <w:rFonts w:ascii="宋体" w:hAnsi="宋体" w:eastAsia="宋体" w:cs="宋体"/>
                <w:i w:val="0"/>
                <w:strike w:val="0"/>
                <w:spacing w:val="0"/>
                <w:u w:val="none"/>
              </w:rPr>
              <w:t>6</w:t>
            </w:r>
          </w:p>
        </w:tc>
        <w:tc>
          <w:tcPr>
            <w:tcW w:w="1650" w:type="dxa"/>
          </w:tcPr>
          <w:p w14:paraId="53FE8344">
            <w:pPr>
              <w:jc w:val="center"/>
              <w:rPr>
                <w:rFonts w:ascii="宋体" w:hAnsi="宋体" w:eastAsia="宋体" w:cs="宋体"/>
                <w:i w:val="0"/>
                <w:strike w:val="0"/>
                <w:spacing w:val="0"/>
                <w:u w:val="none"/>
              </w:rPr>
            </w:pPr>
            <w:r>
              <w:rPr>
                <w:rFonts w:ascii="宋体" w:hAnsi="宋体" w:eastAsia="宋体" w:cs="宋体"/>
                <w:i w:val="0"/>
                <w:strike w:val="0"/>
                <w:spacing w:val="0"/>
                <w:u w:val="none"/>
              </w:rPr>
              <w:t>0</w:t>
            </w:r>
          </w:p>
        </w:tc>
        <w:tc>
          <w:tcPr>
            <w:tcW w:w="1650" w:type="dxa"/>
          </w:tcPr>
          <w:p w14:paraId="510BF86F">
            <w:pPr>
              <w:jc w:val="center"/>
              <w:rPr>
                <w:rFonts w:ascii="宋体" w:hAnsi="宋体" w:eastAsia="宋体" w:cs="宋体"/>
                <w:i w:val="0"/>
                <w:strike w:val="0"/>
                <w:spacing w:val="0"/>
                <w:u w:val="none"/>
              </w:rPr>
            </w:pPr>
            <w:r>
              <w:rPr>
                <w:rFonts w:ascii="宋体" w:hAnsi="宋体" w:eastAsia="宋体" w:cs="宋体"/>
                <w:i w:val="0"/>
                <w:strike w:val="0"/>
                <w:spacing w:val="0"/>
                <w:u w:val="none"/>
              </w:rPr>
              <w:t>100%</w:t>
            </w:r>
          </w:p>
        </w:tc>
      </w:tr>
      <w:tr w14:paraId="151F43B6">
        <w:tc>
          <w:tcPr>
            <w:tcW w:w="1650" w:type="dxa"/>
          </w:tcPr>
          <w:p w14:paraId="73E67682">
            <w:pPr>
              <w:jc w:val="center"/>
              <w:rPr>
                <w:rFonts w:ascii="宋体" w:hAnsi="宋体" w:eastAsia="宋体" w:cs="宋体"/>
                <w:i w:val="0"/>
                <w:strike w:val="0"/>
                <w:spacing w:val="0"/>
                <w:u w:val="none"/>
              </w:rPr>
            </w:pPr>
            <w:r>
              <w:rPr>
                <w:rFonts w:ascii="宋体" w:hAnsi="宋体" w:eastAsia="宋体" w:cs="宋体"/>
                <w:i w:val="0"/>
                <w:strike w:val="0"/>
                <w:spacing w:val="0"/>
                <w:u w:val="none"/>
              </w:rPr>
              <w:t>药物不良反应预测</w:t>
            </w:r>
          </w:p>
        </w:tc>
        <w:tc>
          <w:tcPr>
            <w:tcW w:w="1650" w:type="dxa"/>
          </w:tcPr>
          <w:p w14:paraId="19A7DA8E">
            <w:pPr>
              <w:jc w:val="center"/>
              <w:rPr>
                <w:rFonts w:ascii="宋体" w:hAnsi="宋体" w:eastAsia="宋体" w:cs="宋体"/>
                <w:i w:val="0"/>
                <w:strike w:val="0"/>
                <w:spacing w:val="0"/>
                <w:u w:val="none"/>
              </w:rPr>
            </w:pPr>
            <w:r>
              <w:rPr>
                <w:rFonts w:ascii="宋体" w:hAnsi="宋体" w:eastAsia="宋体" w:cs="宋体"/>
                <w:i w:val="0"/>
                <w:strike w:val="0"/>
                <w:spacing w:val="0"/>
                <w:u w:val="none"/>
              </w:rPr>
              <w:t>6</w:t>
            </w:r>
          </w:p>
        </w:tc>
        <w:tc>
          <w:tcPr>
            <w:tcW w:w="1650" w:type="dxa"/>
          </w:tcPr>
          <w:p w14:paraId="31FEE1CD">
            <w:pPr>
              <w:jc w:val="center"/>
              <w:rPr>
                <w:rFonts w:ascii="宋体" w:hAnsi="宋体" w:eastAsia="宋体" w:cs="宋体"/>
                <w:i w:val="0"/>
                <w:strike w:val="0"/>
                <w:spacing w:val="0"/>
                <w:u w:val="none"/>
              </w:rPr>
            </w:pPr>
            <w:r>
              <w:rPr>
                <w:rFonts w:ascii="宋体" w:hAnsi="宋体" w:eastAsia="宋体" w:cs="宋体"/>
                <w:i w:val="0"/>
                <w:strike w:val="0"/>
                <w:spacing w:val="0"/>
                <w:u w:val="none"/>
              </w:rPr>
              <w:t>6</w:t>
            </w:r>
          </w:p>
        </w:tc>
        <w:tc>
          <w:tcPr>
            <w:tcW w:w="1650" w:type="dxa"/>
          </w:tcPr>
          <w:p w14:paraId="5D609D02">
            <w:pPr>
              <w:jc w:val="center"/>
              <w:rPr>
                <w:rFonts w:ascii="宋体" w:hAnsi="宋体" w:eastAsia="宋体" w:cs="宋体"/>
                <w:i w:val="0"/>
                <w:strike w:val="0"/>
                <w:spacing w:val="0"/>
                <w:u w:val="none"/>
              </w:rPr>
            </w:pPr>
            <w:r>
              <w:rPr>
                <w:rFonts w:ascii="宋体" w:hAnsi="宋体" w:eastAsia="宋体" w:cs="宋体"/>
                <w:i w:val="0"/>
                <w:strike w:val="0"/>
                <w:spacing w:val="0"/>
                <w:u w:val="none"/>
              </w:rPr>
              <w:t>0</w:t>
            </w:r>
          </w:p>
        </w:tc>
        <w:tc>
          <w:tcPr>
            <w:tcW w:w="1650" w:type="dxa"/>
          </w:tcPr>
          <w:p w14:paraId="129A10BF">
            <w:pPr>
              <w:jc w:val="center"/>
              <w:rPr>
                <w:rFonts w:ascii="宋体" w:hAnsi="宋体" w:eastAsia="宋体" w:cs="宋体"/>
                <w:i w:val="0"/>
                <w:strike w:val="0"/>
                <w:spacing w:val="0"/>
                <w:u w:val="none"/>
              </w:rPr>
            </w:pPr>
            <w:r>
              <w:rPr>
                <w:rFonts w:ascii="宋体" w:hAnsi="宋体" w:eastAsia="宋体" w:cs="宋体"/>
                <w:i w:val="0"/>
                <w:strike w:val="0"/>
                <w:spacing w:val="0"/>
                <w:u w:val="none"/>
              </w:rPr>
              <w:t>100%</w:t>
            </w:r>
          </w:p>
        </w:tc>
      </w:tr>
      <w:tr w14:paraId="38073D94">
        <w:tc>
          <w:tcPr>
            <w:tcW w:w="1650" w:type="dxa"/>
          </w:tcPr>
          <w:p w14:paraId="1F8D3B1E">
            <w:pPr>
              <w:rPr>
                <w:b/>
                <w:i w:val="0"/>
                <w:strike w:val="0"/>
                <w:spacing w:val="0"/>
                <w:u w:val="none"/>
              </w:rPr>
            </w:pPr>
            <w:r>
              <w:rPr>
                <w:rFonts w:hint="eastAsia"/>
                <w:b/>
                <w:i w:val="0"/>
                <w:strike w:val="0"/>
                <w:spacing w:val="0"/>
                <w:u w:val="none"/>
              </w:rPr>
              <w:t>合计</w:t>
            </w:r>
          </w:p>
        </w:tc>
        <w:tc>
          <w:tcPr>
            <w:tcW w:w="1650" w:type="dxa"/>
          </w:tcPr>
          <w:p w14:paraId="3C608B55">
            <w:pPr>
              <w:rPr>
                <w:b/>
                <w:i w:val="0"/>
                <w:strike w:val="0"/>
                <w:spacing w:val="0"/>
                <w:u w:val="none"/>
              </w:rPr>
            </w:pPr>
            <w:r>
              <w:rPr>
                <w:rFonts w:hint="eastAsia"/>
                <w:b/>
                <w:i w:val="0"/>
                <w:strike w:val="0"/>
                <w:spacing w:val="0"/>
                <w:u w:val="none"/>
              </w:rPr>
              <w:t>12</w:t>
            </w:r>
          </w:p>
        </w:tc>
        <w:tc>
          <w:tcPr>
            <w:tcW w:w="1650" w:type="dxa"/>
          </w:tcPr>
          <w:p w14:paraId="19FD5343">
            <w:pPr>
              <w:rPr>
                <w:b/>
                <w:i w:val="0"/>
                <w:strike w:val="0"/>
                <w:spacing w:val="0"/>
                <w:u w:val="none"/>
              </w:rPr>
            </w:pPr>
            <w:r>
              <w:rPr>
                <w:rFonts w:hint="eastAsia"/>
                <w:b/>
                <w:i w:val="0"/>
                <w:strike w:val="0"/>
                <w:spacing w:val="0"/>
                <w:u w:val="none"/>
              </w:rPr>
              <w:t>12</w:t>
            </w:r>
          </w:p>
        </w:tc>
        <w:tc>
          <w:tcPr>
            <w:tcW w:w="1650" w:type="dxa"/>
          </w:tcPr>
          <w:p w14:paraId="2D9608C0">
            <w:pPr>
              <w:rPr>
                <w:b/>
                <w:i w:val="0"/>
                <w:strike w:val="0"/>
                <w:spacing w:val="0"/>
                <w:u w:val="none"/>
              </w:rPr>
            </w:pPr>
            <w:r>
              <w:rPr>
                <w:rFonts w:hint="eastAsia"/>
                <w:b/>
                <w:i w:val="0"/>
                <w:strike w:val="0"/>
                <w:spacing w:val="0"/>
                <w:u w:val="none"/>
              </w:rPr>
              <w:t>0</w:t>
            </w:r>
          </w:p>
        </w:tc>
        <w:tc>
          <w:tcPr>
            <w:tcW w:w="1650" w:type="dxa"/>
          </w:tcPr>
          <w:p w14:paraId="35B9E0C3">
            <w:pPr>
              <w:rPr>
                <w:b/>
                <w:i w:val="0"/>
                <w:strike w:val="0"/>
                <w:spacing w:val="0"/>
                <w:u w:val="none"/>
              </w:rPr>
            </w:pPr>
            <w:r>
              <w:rPr>
                <w:rFonts w:hint="eastAsia"/>
                <w:b/>
                <w:i w:val="0"/>
                <w:strike w:val="0"/>
                <w:spacing w:val="0"/>
                <w:u w:val="none"/>
              </w:rPr>
              <w:t>100%</w:t>
            </w:r>
          </w:p>
        </w:tc>
      </w:tr>
    </w:tbl>
    <w:p w14:paraId="2E31FE7A">
      <w:pPr>
        <w:pStyle w:val="3"/>
        <w:pBdr>
          <w:bottom w:val="none" w:color="auto" w:sz="0" w:space="0"/>
        </w:pBdr>
        <w:rPr>
          <w:b/>
          <w:i w:val="0"/>
          <w:strike w:val="0"/>
          <w:spacing w:val="0"/>
          <w:u w:val="none"/>
        </w:rPr>
      </w:pPr>
      <w:r>
        <w:rPr>
          <w:b/>
          <w:i w:val="0"/>
          <w:strike w:val="0"/>
          <w:spacing w:val="0"/>
          <w:u w:val="none"/>
        </w:rPr>
        <w:t>综合分析</w:t>
      </w:r>
    </w:p>
    <w:p w14:paraId="2C5E0C20">
      <w:pPr>
        <w:pStyle w:val="3"/>
        <w:pBdr>
          <w:bottom w:val="none" w:color="auto" w:sz="0" w:space="0"/>
        </w:pBdr>
        <w:rPr>
          <w:i w:val="0"/>
          <w:strike w:val="0"/>
          <w:spacing w:val="0"/>
          <w:u w:val="none"/>
        </w:rPr>
      </w:pPr>
      <w:r>
        <w:rPr>
          <w:i w:val="0"/>
          <w:strike w:val="0"/>
          <w:spacing w:val="0"/>
          <w:u w:val="none"/>
        </w:rPr>
        <w:t>就医辅助与准备功能模块的</w:t>
      </w:r>
      <w:r>
        <w:rPr>
          <w:rFonts w:hint="eastAsia"/>
          <w:i w:val="0"/>
          <w:strike w:val="0"/>
          <w:spacing w:val="0"/>
          <w:u w:val="none"/>
        </w:rPr>
        <w:t>功能</w:t>
      </w:r>
      <w:r>
        <w:rPr>
          <w:i w:val="0"/>
          <w:strike w:val="0"/>
          <w:spacing w:val="0"/>
          <w:u w:val="none"/>
        </w:rPr>
        <w:t>测试整体表现优秀，所有测试用例均通过测试。从测试结果来看，准备单生成完善，能够整合用户健康用药数据，生成结构化的就医准备单，信息完整，关键信息高亮显示；导出分享便捷，支持 PDF 导出和多种分享方式（微信、短信），方便用户就医时提供给医生，有效期控制准确；就医记录管理规范，支持文字记录和文件上传（PDF/PNG/JPG 格式），文件格式和大小校验有效，管理便捷；用药风险预测准确，基于 AI 模型和 Flask 预测服务，能够准确预测药物不良反应风险，提供个性化用药安全评估。</w:t>
      </w:r>
    </w:p>
    <w:p w14:paraId="1EDEB2E2">
      <w:pPr>
        <w:pStyle w:val="3"/>
        <w:pBdr>
          <w:bottom w:val="none" w:color="auto" w:sz="0" w:space="0"/>
        </w:pBdr>
        <w:rPr>
          <w:b/>
          <w:i w:val="0"/>
          <w:strike w:val="0"/>
          <w:spacing w:val="0"/>
          <w:u w:val="none"/>
        </w:rPr>
      </w:pPr>
      <w:r>
        <w:rPr>
          <w:b/>
          <w:i w:val="0"/>
          <w:strike w:val="0"/>
          <w:spacing w:val="0"/>
          <w:u w:val="none"/>
        </w:rPr>
        <w:t>改进建议</w:t>
      </w:r>
    </w:p>
    <w:p w14:paraId="04FCCD1E">
      <w:pPr>
        <w:pStyle w:val="3"/>
        <w:rPr>
          <w:i w:val="0"/>
          <w:strike w:val="0"/>
          <w:spacing w:val="0"/>
          <w:u w:val="none"/>
        </w:rPr>
      </w:pPr>
      <w:r>
        <w:rPr>
          <w:i w:val="0"/>
          <w:strike w:val="0"/>
          <w:spacing w:val="0"/>
          <w:u w:val="none"/>
        </w:rPr>
        <w:t>增强准备单个性化，建议支持用户自定义准备单模板，满足不同就医场景需求；优化大文件上传，大文件上传速度较慢，建议采用分片上传或断点续传提升性能；扩展预测功能，建议增加更多类型的用药风险评估，如特殊人群用药风险、长期用药风险评估等；增加就医提醒，建议支持就医预约提醒、复诊提醒等功能，完善就医辅助服务。</w:t>
      </w:r>
    </w:p>
    <w:p w14:paraId="1D177DBF">
      <w:pPr>
        <w:pStyle w:val="5"/>
        <w:numPr>
          <w:ilvl w:val="2"/>
          <w:numId w:val="1"/>
        </w:numPr>
        <w:rPr>
          <w:i w:val="0"/>
          <w:strike w:val="0"/>
          <w:spacing w:val="0"/>
          <w:u w:val="none"/>
        </w:rPr>
      </w:pPr>
      <w:bookmarkStart w:id="137" w:name="_Tocj7aqwr"/>
      <w:bookmarkStart w:id="138" w:name="_Toc2ip9vg"/>
      <w:r>
        <w:rPr>
          <w:i w:val="0"/>
          <w:strike w:val="0"/>
          <w:spacing w:val="0"/>
          <w:u w:val="none"/>
        </w:rPr>
        <w:t>测试经验总结</w:t>
      </w:r>
      <w:bookmarkEnd w:id="137"/>
      <w:bookmarkEnd w:id="138"/>
    </w:p>
    <w:p w14:paraId="41F24040">
      <w:pPr>
        <w:pStyle w:val="3"/>
        <w:rPr>
          <w:i w:val="0"/>
          <w:strike w:val="0"/>
          <w:spacing w:val="0"/>
          <w:u w:val="none"/>
        </w:rPr>
      </w:pPr>
      <w:r>
        <w:rPr>
          <w:i w:val="0"/>
          <w:strike w:val="0"/>
          <w:spacing w:val="0"/>
          <w:u w:val="none"/>
        </w:rPr>
        <w:t>在就医辅助与准备功能模块的</w:t>
      </w:r>
      <w:r>
        <w:rPr>
          <w:rFonts w:hint="eastAsia"/>
          <w:i w:val="0"/>
          <w:strike w:val="0"/>
          <w:spacing w:val="0"/>
          <w:u w:val="none"/>
        </w:rPr>
        <w:t>功能</w:t>
      </w:r>
      <w:r>
        <w:rPr>
          <w:i w:val="0"/>
          <w:strike w:val="0"/>
          <w:spacing w:val="0"/>
          <w:u w:val="none"/>
        </w:rPr>
        <w:t>测试过程中，我们积累了以下经验。数据整合是关键，就医准备单需要整合多个模块的数据（健康档案、用药记录、健康数据），数据一致性很重要，需要从各模块获取最新数据。文件格式兼容性重要，不同医院可能要求不同格式的文件，需要支持多种格式（PDF/PNG/JPG），并做好文件格式和大小校验。隐私保护重要，就医记录包含敏感健康信息，需要加强访问控制和数据加密，家庭组内按权限共享。AI 预测需要医学支持，药物不良反应预测需要医学知识支持，通过 AI 模型和 Flask 预测服务提供专业评估，建议持续优化模型准确性。用户体验要简洁，就医准备功能操作步骤要简化，核心功能（生成/导出）实现一键操作，方便老年用户使用。离线功能考虑，建议支持离线查看准备单，避免医院网络不好时无法使用，准备单数据可缓存到本地。</w:t>
      </w:r>
    </w:p>
    <w:p w14:paraId="1BD56A94">
      <w:pPr>
        <w:pStyle w:val="4"/>
        <w:numPr>
          <w:ilvl w:val="1"/>
          <w:numId w:val="1"/>
        </w:numPr>
        <w:rPr>
          <w:rFonts w:hint="eastAsia"/>
        </w:rPr>
      </w:pPr>
      <w:bookmarkStart w:id="139" w:name="_Tochvet9c"/>
      <w:bookmarkStart w:id="140" w:name="_Toc2yf2b3"/>
      <w:r>
        <w:rPr>
          <w:rFonts w:hint="eastAsia"/>
        </w:rPr>
        <w:t>功能测试总结</w:t>
      </w:r>
      <w:bookmarkEnd w:id="139"/>
      <w:bookmarkEnd w:id="140"/>
    </w:p>
    <w:p w14:paraId="71C8B6D7">
      <w:pPr>
        <w:pStyle w:val="5"/>
        <w:numPr>
          <w:ilvl w:val="2"/>
          <w:numId w:val="1"/>
        </w:numPr>
        <w:rPr>
          <w:i w:val="0"/>
          <w:strike w:val="0"/>
          <w:spacing w:val="0"/>
          <w:u w:val="none"/>
        </w:rPr>
      </w:pPr>
      <w:bookmarkStart w:id="141" w:name="_Tociljldr"/>
      <w:bookmarkStart w:id="142" w:name="_Toc3jqf4v"/>
      <w:r>
        <w:rPr>
          <w:i w:val="0"/>
          <w:strike w:val="0"/>
          <w:spacing w:val="0"/>
          <w:u w:val="none"/>
        </w:rPr>
        <w:t>整体质量评估</w:t>
      </w:r>
      <w:bookmarkEnd w:id="141"/>
      <w:bookmarkEnd w:id="142"/>
    </w:p>
    <w:p w14:paraId="436FDEFB">
      <w:pPr>
        <w:pStyle w:val="3"/>
        <w:pBdr>
          <w:bottom w:val="none" w:color="auto" w:sz="0" w:space="0"/>
        </w:pBdr>
        <w:rPr>
          <w:i w:val="0"/>
          <w:strike w:val="0"/>
          <w:spacing w:val="0"/>
          <w:u w:val="none"/>
        </w:rPr>
      </w:pPr>
      <w:r>
        <w:rPr>
          <w:i w:val="0"/>
          <w:strike w:val="0"/>
          <w:spacing w:val="0"/>
          <w:u w:val="none"/>
        </w:rPr>
        <w:t>本次</w:t>
      </w:r>
      <w:r>
        <w:rPr>
          <w:rFonts w:hint="eastAsia"/>
          <w:i w:val="0"/>
          <w:strike w:val="0"/>
          <w:spacing w:val="0"/>
          <w:u w:val="none"/>
        </w:rPr>
        <w:t>功能</w:t>
      </w:r>
      <w:r>
        <w:rPr>
          <w:i w:val="0"/>
          <w:strike w:val="0"/>
          <w:spacing w:val="0"/>
          <w:u w:val="none"/>
        </w:rPr>
        <w:t>测试覆盖了系统的五大核心功能模块，共计 106 个测试用例，所有用例均通过测试，通过率达到 100%。从测试结果来看：</w:t>
      </w:r>
    </w:p>
    <w:p w14:paraId="3348C673">
      <w:pPr>
        <w:pStyle w:val="3"/>
        <w:pBdr>
          <w:bottom w:val="none" w:color="auto" w:sz="0" w:space="0"/>
        </w:pBdr>
        <w:rPr>
          <w:i w:val="0"/>
          <w:strike w:val="0"/>
          <w:spacing w:val="0"/>
          <w:u w:val="none"/>
        </w:rPr>
      </w:pPr>
      <w:r>
        <w:rPr>
          <w:b/>
          <w:i w:val="0"/>
          <w:strike w:val="0"/>
          <w:spacing w:val="0"/>
          <w:u w:val="none"/>
        </w:rPr>
        <w:t>功能完整性方面</w:t>
      </w:r>
      <w:r>
        <w:rPr>
          <w:i w:val="0"/>
          <w:strike w:val="0"/>
          <w:spacing w:val="0"/>
          <w:u w:val="none"/>
        </w:rPr>
        <w:t>，所有核心功能均按需求设计实现，功能完整，运行稳定。健康用药智能体能够准确识别用户意图并提供专业的医药咨询服务；多模态药盒识别能够准确提取药品信息并校验合法性；用户与家庭组管理实现了完整的家庭协同照护功能；健康数据监测支持手动录入、查询展示和家庭共享；就医辅助与准备功能为用户提供了便捷的就医准备工具和用药风险预测。</w:t>
      </w:r>
    </w:p>
    <w:p w14:paraId="0AD29E8A">
      <w:pPr>
        <w:pStyle w:val="3"/>
        <w:pBdr>
          <w:bottom w:val="none" w:color="auto" w:sz="0" w:space="0"/>
        </w:pBdr>
        <w:rPr>
          <w:i w:val="0"/>
          <w:strike w:val="0"/>
          <w:spacing w:val="0"/>
          <w:u w:val="none"/>
        </w:rPr>
      </w:pPr>
      <w:r>
        <w:rPr>
          <w:b/>
          <w:i w:val="0"/>
          <w:strike w:val="0"/>
          <w:spacing w:val="0"/>
          <w:u w:val="none"/>
        </w:rPr>
        <w:t>代码质量方面</w:t>
      </w:r>
      <w:r>
        <w:rPr>
          <w:i w:val="0"/>
          <w:strike w:val="0"/>
          <w:spacing w:val="0"/>
          <w:u w:val="none"/>
        </w:rPr>
        <w:t>，代码健壮性良好，对异常场景有良好的处理和提示机制。各模块都实现了完善的输入校验，对异常数据、格式错误、网络异常等场景都有合理的处理逻辑。错误提示清晰友好，能够有效引导用户正确操作。</w:t>
      </w:r>
    </w:p>
    <w:p w14:paraId="3D21486F">
      <w:pPr>
        <w:pStyle w:val="3"/>
        <w:pBdr>
          <w:bottom w:val="none" w:color="auto" w:sz="0" w:space="0"/>
        </w:pBdr>
        <w:rPr>
          <w:i w:val="0"/>
          <w:strike w:val="0"/>
          <w:spacing w:val="0"/>
          <w:u w:val="none"/>
        </w:rPr>
      </w:pPr>
      <w:r>
        <w:rPr>
          <w:b/>
          <w:i w:val="0"/>
          <w:strike w:val="0"/>
          <w:spacing w:val="0"/>
          <w:u w:val="none"/>
        </w:rPr>
        <w:t>用户体验方面</w:t>
      </w:r>
      <w:r>
        <w:rPr>
          <w:i w:val="0"/>
          <w:strike w:val="0"/>
          <w:spacing w:val="0"/>
          <w:u w:val="none"/>
        </w:rPr>
        <w:t>，操作流程简洁，错误提示清晰，用户引导友好。各模块都遵循了简洁易懂的设计原则，操作步骤控制在 3 步以内，关键信息高亮显示，适配老年用户使用习惯。</w:t>
      </w:r>
    </w:p>
    <w:p w14:paraId="25F7888A">
      <w:pPr>
        <w:pStyle w:val="3"/>
        <w:pBdr>
          <w:bottom w:val="none" w:color="auto" w:sz="0" w:space="0"/>
        </w:pBdr>
        <w:rPr>
          <w:i w:val="0"/>
          <w:strike w:val="0"/>
          <w:spacing w:val="0"/>
          <w:u w:val="none"/>
        </w:rPr>
      </w:pPr>
      <w:r>
        <w:rPr>
          <w:b/>
          <w:i w:val="0"/>
          <w:strike w:val="0"/>
          <w:spacing w:val="0"/>
          <w:u w:val="none"/>
        </w:rPr>
        <w:t>数据安全方面</w:t>
      </w:r>
      <w:r>
        <w:rPr>
          <w:i w:val="0"/>
          <w:strike w:val="0"/>
          <w:spacing w:val="0"/>
          <w:u w:val="none"/>
        </w:rPr>
        <w:t>，权限控制严格，数据加密可靠，隐私保护措施到位。系统实现了完善的 RBAC 权限模型，敏感数据加密存储，家庭组内数据按权限共享，所有操作都有审计日志。</w:t>
      </w:r>
    </w:p>
    <w:p w14:paraId="4BF9A5EC">
      <w:pPr>
        <w:pStyle w:val="3"/>
        <w:rPr>
          <w:i w:val="0"/>
          <w:strike w:val="0"/>
          <w:spacing w:val="0"/>
          <w:u w:val="none"/>
        </w:rPr>
      </w:pPr>
      <w:r>
        <w:rPr>
          <w:b/>
          <w:i w:val="0"/>
          <w:strike w:val="0"/>
          <w:spacing w:val="0"/>
          <w:u w:val="none"/>
        </w:rPr>
        <w:t>性能表现方面</w:t>
      </w:r>
      <w:r>
        <w:rPr>
          <w:i w:val="0"/>
          <w:strike w:val="0"/>
          <w:spacing w:val="0"/>
          <w:u w:val="none"/>
        </w:rPr>
        <w:t>，核心功能响应时间符合预期，系统运行流畅。意图识别平均响应时间小于 1 秒，OCR 识别平均响应时间小于 3 秒，健康数据查询响应迅速，PDF 导出速度合理，药物不良反应预测响应时间在可接受范围内。</w:t>
      </w:r>
    </w:p>
    <w:p w14:paraId="05481664">
      <w:pPr>
        <w:pStyle w:val="5"/>
        <w:numPr>
          <w:ilvl w:val="2"/>
          <w:numId w:val="1"/>
        </w:numPr>
        <w:rPr>
          <w:i w:val="0"/>
          <w:strike w:val="0"/>
          <w:spacing w:val="0"/>
          <w:u w:val="none"/>
        </w:rPr>
      </w:pPr>
      <w:bookmarkStart w:id="143" w:name="_Tocw81duc"/>
      <w:bookmarkStart w:id="144" w:name="_Tockux24i"/>
      <w:r>
        <w:rPr>
          <w:i w:val="0"/>
          <w:strike w:val="0"/>
          <w:spacing w:val="0"/>
          <w:u w:val="none"/>
        </w:rPr>
        <w:t>改进方向</w:t>
      </w:r>
      <w:bookmarkEnd w:id="143"/>
      <w:bookmarkEnd w:id="144"/>
    </w:p>
    <w:p w14:paraId="714C1826">
      <w:pPr>
        <w:pStyle w:val="3"/>
        <w:pBdr>
          <w:bottom w:val="none" w:color="auto" w:sz="0" w:space="0"/>
        </w:pBdr>
        <w:rPr>
          <w:i w:val="0"/>
          <w:strike w:val="0"/>
          <w:spacing w:val="0"/>
          <w:u w:val="none"/>
        </w:rPr>
      </w:pPr>
      <w:r>
        <w:rPr>
          <w:i w:val="0"/>
          <w:strike w:val="0"/>
          <w:spacing w:val="0"/>
          <w:u w:val="none"/>
        </w:rPr>
        <w:t>尽管</w:t>
      </w:r>
      <w:r>
        <w:rPr>
          <w:rFonts w:hint="eastAsia"/>
          <w:i w:val="0"/>
          <w:strike w:val="0"/>
          <w:spacing w:val="0"/>
          <w:u w:val="none"/>
        </w:rPr>
        <w:t>功能</w:t>
      </w:r>
      <w:r>
        <w:rPr>
          <w:i w:val="0"/>
          <w:strike w:val="0"/>
          <w:spacing w:val="0"/>
          <w:u w:val="none"/>
        </w:rPr>
        <w:t>测试</w:t>
      </w:r>
      <w:r>
        <w:rPr>
          <w:rFonts w:hint="eastAsia"/>
          <w:i w:val="0"/>
          <w:strike w:val="0"/>
          <w:spacing w:val="0"/>
          <w:u w:val="none"/>
        </w:rPr>
        <w:t>大部分</w:t>
      </w:r>
      <w:r>
        <w:rPr>
          <w:i w:val="0"/>
          <w:strike w:val="0"/>
          <w:spacing w:val="0"/>
          <w:u w:val="none"/>
        </w:rPr>
        <w:t>通过，但系统仍有改进空间。AI 能力优化方面，大模型推理速度有待提升，当前响应时间为 3-5 秒，建议采用流式输出或加载动画优化用户体验；罕见病和小众药品的知识覆盖需要加强，建议扩充医药知识库；药物不良反应预测模型需要持续训练和优化，提升预测准确性。健康数据监测增强方面，当前版本主要支持手动录入健康数据，建议后续版本对接智能手环、血压计、血糖仪等设备，实现自动数据采集，同时增加健康风险预警功能，当数据异常时主动推送通知。设备兼容性方面，需要适配更多品牌的智能穿戴设备，当前主要支持主流品牌，部分小众设备的数据格式需要单独适配，建议建立设备兼容性测试机制，持续提升兼容性。性能优化方面，大数据量场景下的报告生成、文件上传等功能需要进一步优化，健康报告生成在数据量大时速度较慢，建议采用异步生成或预计算技术。测试覆盖度方面，当前主要为功能测试，后续需要增加性能测试、压力测试、安全测试、兼容性测试等，全面提升测试覆盖度。</w:t>
      </w:r>
    </w:p>
    <w:p w14:paraId="74BE4B27">
      <w:pPr>
        <w:pStyle w:val="5"/>
        <w:numPr>
          <w:ilvl w:val="2"/>
          <w:numId w:val="1"/>
        </w:numPr>
        <w:rPr>
          <w:i w:val="0"/>
          <w:strike w:val="0"/>
          <w:spacing w:val="0"/>
          <w:u w:val="none"/>
        </w:rPr>
      </w:pPr>
      <w:bookmarkStart w:id="145" w:name="_Tocafqvic"/>
      <w:bookmarkStart w:id="146" w:name="_Toc0eko3p"/>
      <w:r>
        <w:rPr>
          <w:i w:val="0"/>
          <w:strike w:val="0"/>
          <w:spacing w:val="0"/>
          <w:u w:val="none"/>
        </w:rPr>
        <w:t>测试结论</w:t>
      </w:r>
      <w:bookmarkEnd w:id="145"/>
      <w:bookmarkEnd w:id="146"/>
    </w:p>
    <w:p w14:paraId="367EEC8F">
      <w:pPr>
        <w:pStyle w:val="3"/>
        <w:pBdr>
          <w:bottom w:val="none" w:color="auto" w:sz="0" w:space="0"/>
        </w:pBdr>
        <w:rPr>
          <w:i w:val="0"/>
          <w:strike w:val="0"/>
          <w:spacing w:val="0"/>
          <w:u w:val="none"/>
        </w:rPr>
      </w:pPr>
      <w:r>
        <w:rPr>
          <w:i w:val="0"/>
          <w:strike w:val="0"/>
          <w:spacing w:val="0"/>
          <w:u w:val="none"/>
        </w:rPr>
        <w:t>系统五大核心功能模块的</w:t>
      </w:r>
      <w:r>
        <w:rPr>
          <w:rFonts w:hint="eastAsia"/>
          <w:i w:val="0"/>
          <w:strike w:val="0"/>
          <w:spacing w:val="0"/>
          <w:u w:val="none"/>
        </w:rPr>
        <w:t>功能</w:t>
      </w:r>
      <w:r>
        <w:rPr>
          <w:i w:val="0"/>
          <w:strike w:val="0"/>
          <w:spacing w:val="0"/>
          <w:u w:val="none"/>
        </w:rPr>
        <w:t>测试全部完成，测试结果表明系统功能完整、运行稳定、代码质量良好，满足需求设计的要求，可以进入下一阶段的集成测试和系统测试。</w:t>
      </w:r>
    </w:p>
    <w:p w14:paraId="31B17F8A">
      <w:pPr>
        <w:pStyle w:val="3"/>
        <w:pBdr>
          <w:bottom w:val="none" w:color="auto" w:sz="0" w:space="0"/>
        </w:pBdr>
        <w:rPr>
          <w:i w:val="0"/>
          <w:strike w:val="0"/>
          <w:spacing w:val="0"/>
          <w:u w:val="none"/>
        </w:rPr>
      </w:pPr>
      <w:r>
        <w:rPr>
          <w:i w:val="0"/>
          <w:strike w:val="0"/>
          <w:spacing w:val="0"/>
          <w:u w:val="none"/>
        </w:rPr>
        <w:t>本次</w:t>
      </w:r>
      <w:r>
        <w:rPr>
          <w:rFonts w:hint="eastAsia"/>
          <w:i w:val="0"/>
          <w:strike w:val="0"/>
          <w:spacing w:val="0"/>
          <w:u w:val="none"/>
        </w:rPr>
        <w:t>功能</w:t>
      </w:r>
      <w:r>
        <w:rPr>
          <w:i w:val="0"/>
          <w:strike w:val="0"/>
          <w:spacing w:val="0"/>
          <w:u w:val="none"/>
        </w:rPr>
        <w:t>测试采用白盒测试方法，对核心功能模块进行了全面测试。测试用例设计覆盖了正常场景、异常场景、边界场景等多种情况，测试结果可信度高。</w:t>
      </w:r>
    </w:p>
    <w:p w14:paraId="65A427EF">
      <w:pPr>
        <w:pStyle w:val="3"/>
        <w:pBdr>
          <w:bottom w:val="none" w:color="auto" w:sz="0" w:space="0"/>
        </w:pBdr>
        <w:rPr>
          <w:i w:val="0"/>
          <w:strike w:val="0"/>
          <w:spacing w:val="0"/>
          <w:u w:val="none"/>
        </w:rPr>
      </w:pPr>
      <w:r>
        <w:rPr>
          <w:b/>
          <w:i w:val="0"/>
          <w:strike w:val="0"/>
          <w:spacing w:val="0"/>
          <w:u w:val="none"/>
        </w:rPr>
        <w:t>主要测试成果</w:t>
      </w:r>
      <w:r>
        <w:rPr>
          <w:i w:val="0"/>
          <w:strike w:val="0"/>
          <w:spacing w:val="0"/>
          <w:u w:val="none"/>
        </w:rPr>
        <w:t>：健康用药智能体验证了意图识别、RAG 知识检索、工具调用、多轮对话等核心功能；多模态药盒识别验证了图像预处理、OCR 识别、NLP 实体抽取等关键算法；用户与家庭组管理验证了家庭组创建、成员管理、权限控制、健康档案等功能；健康数据监测验证了数据手动录入、查询展示、家庭共享等功能（当前版本以手动录入为主）；就医辅助与准备验证了就医准备单生成、导出分享、就医记录管理、药物不良反应预测等功能。</w:t>
      </w:r>
    </w:p>
    <w:p w14:paraId="68737F44">
      <w:pPr>
        <w:pStyle w:val="3"/>
        <w:pBdr>
          <w:bottom w:val="none" w:color="auto" w:sz="0" w:space="0"/>
        </w:pBdr>
        <w:rPr>
          <w:i w:val="0"/>
          <w:strike w:val="0"/>
          <w:spacing w:val="0"/>
          <w:u w:val="none"/>
        </w:rPr>
      </w:pPr>
      <w:r>
        <w:rPr>
          <w:i w:val="0"/>
          <w:strike w:val="0"/>
          <w:spacing w:val="0"/>
          <w:u w:val="none"/>
        </w:rPr>
        <w:t>建议后续继续完善测试体系，增加自动化测试比例，提升测试效率。同时随着功能迭代，持续补充新的测试用例，保持测试覆盖度。</w:t>
      </w:r>
      <w:commentRangeStart w:id="5"/>
    </w:p>
    <w:p w14:paraId="2214C6DA">
      <w:pPr>
        <w:pStyle w:val="3"/>
        <w:ind w:firstLine="0"/>
      </w:pPr>
      <w:bookmarkStart w:id="147" w:name="_Toc8rmcpz"/>
      <w:bookmarkEnd w:id="147"/>
    </w:p>
    <w:p w14:paraId="75C22B4F">
      <w:pPr>
        <w:ind w:firstLine="480"/>
        <w:sectPr>
          <w:pgSz w:w="11906" w:h="16838"/>
          <w:pgMar w:top="1440" w:right="1800" w:bottom="1440" w:left="1800" w:header="851" w:footer="992" w:gutter="0"/>
          <w:cols w:space="425" w:num="1"/>
          <w:docGrid w:type="lines" w:linePitch="312" w:charSpace="0"/>
        </w:sectPr>
      </w:pPr>
    </w:p>
    <w:p w14:paraId="3818745C">
      <w:pPr>
        <w:pStyle w:val="2"/>
        <w:numPr>
          <w:ilvl w:val="0"/>
          <w:numId w:val="1"/>
        </w:numPr>
      </w:pPr>
      <w:bookmarkStart w:id="148" w:name="_Toc5kfhzv"/>
      <w:bookmarkStart w:id="149" w:name="_Tocm3xsp5"/>
      <w:bookmarkStart w:id="150" w:name="_Toc56711400"/>
      <w:bookmarkStart w:id="151" w:name="_Toc56711153"/>
      <w:bookmarkStart w:id="152" w:name="_Toc56721243"/>
      <w:bookmarkStart w:id="153" w:name="_Toc56710855"/>
      <w:bookmarkStart w:id="154" w:name="_Toc56710962"/>
      <w:r>
        <w:rPr>
          <w:rFonts w:hint="eastAsia"/>
        </w:rPr>
        <w:t>系统测试</w:t>
      </w:r>
      <w:commentRangeEnd w:id="5"/>
      <w:r>
        <w:rPr>
          <w:rStyle w:val="65"/>
          <w:rFonts w:asciiTheme="minorHAnsi" w:hAnsiTheme="minorHAnsi" w:eastAsiaTheme="minorEastAsia"/>
          <w:b w:val="0"/>
          <w:bCs w:val="0"/>
          <w:kern w:val="2"/>
        </w:rPr>
        <w:commentReference w:id="5"/>
      </w:r>
      <w:bookmarkEnd w:id="148"/>
      <w:bookmarkEnd w:id="149"/>
      <w:bookmarkEnd w:id="150"/>
      <w:bookmarkEnd w:id="151"/>
      <w:bookmarkEnd w:id="152"/>
      <w:bookmarkEnd w:id="153"/>
      <w:bookmarkEnd w:id="154"/>
    </w:p>
    <w:p w14:paraId="468648D0">
      <w:pPr>
        <w:pStyle w:val="4"/>
        <w:numPr>
          <w:ilvl w:val="1"/>
          <w:numId w:val="1"/>
        </w:numPr>
      </w:pPr>
      <w:bookmarkStart w:id="155" w:name="_Toc56711401"/>
      <w:bookmarkStart w:id="156" w:name="_Toc56711154"/>
      <w:bookmarkStart w:id="157" w:name="_Toc9kdxh1"/>
      <w:bookmarkStart w:id="158" w:name="_Tocc1un9w"/>
      <w:bookmarkStart w:id="159" w:name="_Toc56721244"/>
      <w:bookmarkStart w:id="160" w:name="_Toc56710963"/>
      <w:bookmarkStart w:id="161" w:name="_Toc56710856"/>
      <w:r>
        <w:rPr>
          <w:rFonts w:hint="eastAsia"/>
        </w:rPr>
        <w:t>模型性能测试</w:t>
      </w:r>
      <w:bookmarkEnd w:id="155"/>
      <w:bookmarkEnd w:id="156"/>
      <w:bookmarkEnd w:id="157"/>
      <w:bookmarkEnd w:id="158"/>
      <w:bookmarkEnd w:id="159"/>
      <w:bookmarkEnd w:id="160"/>
      <w:bookmarkEnd w:id="161"/>
    </w:p>
    <w:p w14:paraId="081F4F0C">
      <w:pPr>
        <w:pStyle w:val="5"/>
        <w:numPr>
          <w:ilvl w:val="2"/>
          <w:numId w:val="1"/>
        </w:numPr>
      </w:pPr>
      <w:bookmarkStart w:id="162" w:name="_Toct64v7v"/>
      <w:bookmarkStart w:id="163" w:name="_Toc56711402"/>
      <w:bookmarkStart w:id="164" w:name="_Tochq67gh"/>
      <w:bookmarkStart w:id="165" w:name="_Toc56721245"/>
      <w:bookmarkStart w:id="166" w:name="_Toc56710857"/>
      <w:bookmarkStart w:id="167" w:name="_Toc56711155"/>
      <w:bookmarkStart w:id="168" w:name="_Toc56710964"/>
      <w:r>
        <w:rPr>
          <w:rFonts w:hint="eastAsia"/>
        </w:rPr>
        <w:t>测试用例与结果分析</w:t>
      </w:r>
      <w:bookmarkEnd w:id="162"/>
      <w:bookmarkEnd w:id="163"/>
      <w:bookmarkEnd w:id="164"/>
      <w:bookmarkEnd w:id="165"/>
      <w:bookmarkEnd w:id="166"/>
      <w:bookmarkEnd w:id="167"/>
      <w:bookmarkEnd w:id="168"/>
    </w:p>
    <w:p w14:paraId="627D85FF">
      <w:pPr>
        <w:pStyle w:val="3"/>
        <w:ind w:firstLine="480"/>
      </w:pPr>
      <w:r>
        <w:rPr>
          <w:rFonts w:hint="eastAsia"/>
        </w:rPr>
        <w:t>预期性能指标测试用例：</w:t>
      </w:r>
    </w:p>
    <w:p w14:paraId="7417AEE2">
      <w:pPr>
        <w:pStyle w:val="3"/>
        <w:ind w:firstLine="482"/>
        <w:rPr>
          <w:b/>
          <w:bCs/>
        </w:rPr>
      </w:pP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1457"/>
        <w:gridCol w:w="1704"/>
        <w:gridCol w:w="1705"/>
        <w:gridCol w:w="1705"/>
      </w:tblGrid>
      <w:tr w14:paraId="4AA25F2F">
        <w:trPr>
          <w:jc w:val="center"/>
        </w:trPr>
        <w:tc>
          <w:tcPr>
            <w:tcW w:w="1951" w:type="dxa"/>
            <w:tcBorders>
              <w:top w:val="single" w:color="auto" w:sz="8" w:space="0"/>
              <w:left w:val="nil"/>
            </w:tcBorders>
          </w:tcPr>
          <w:p w14:paraId="3866F38D">
            <w:pPr>
              <w:jc w:val="center"/>
              <w:rPr>
                <w:rFonts w:eastAsia="宋体" w:cs="Times New Roman"/>
                <w:kern w:val="0"/>
                <w:szCs w:val="20"/>
              </w:rPr>
            </w:pPr>
            <w:r>
              <w:rPr>
                <w:rFonts w:hint="eastAsia" w:eastAsia="宋体" w:cs="Times New Roman"/>
                <w:kern w:val="0"/>
                <w:szCs w:val="20"/>
              </w:rPr>
              <w:t>用例编号</w:t>
            </w:r>
          </w:p>
        </w:tc>
        <w:tc>
          <w:tcPr>
            <w:tcW w:w="6571" w:type="dxa"/>
            <w:gridSpan w:val="4"/>
            <w:tcBorders>
              <w:top w:val="single" w:color="auto" w:sz="8" w:space="0"/>
              <w:right w:val="nil"/>
            </w:tcBorders>
          </w:tcPr>
          <w:p w14:paraId="4A36C404">
            <w:pPr>
              <w:jc w:val="center"/>
              <w:rPr>
                <w:rFonts w:eastAsia="宋体" w:cs="Times New Roman"/>
                <w:kern w:val="0"/>
                <w:szCs w:val="20"/>
              </w:rPr>
            </w:pPr>
            <w:r>
              <w:rPr>
                <w:rFonts w:hint="eastAsia" w:eastAsia="宋体" w:cs="Times New Roman"/>
                <w:kern w:val="0"/>
                <w:szCs w:val="20"/>
              </w:rPr>
              <w:t>001</w:t>
            </w:r>
          </w:p>
        </w:tc>
      </w:tr>
      <w:tr w14:paraId="532FA9EE">
        <w:trPr>
          <w:jc w:val="center"/>
        </w:trPr>
        <w:tc>
          <w:tcPr>
            <w:tcW w:w="1951" w:type="dxa"/>
            <w:tcBorders>
              <w:left w:val="nil"/>
            </w:tcBorders>
          </w:tcPr>
          <w:p w14:paraId="0A0D7E35">
            <w:pPr>
              <w:jc w:val="center"/>
              <w:rPr>
                <w:rFonts w:eastAsia="宋体" w:cs="Times New Roman"/>
                <w:kern w:val="0"/>
                <w:szCs w:val="20"/>
              </w:rPr>
            </w:pPr>
            <w:r>
              <w:rPr>
                <w:rFonts w:hint="eastAsia" w:eastAsia="宋体" w:cs="Times New Roman"/>
                <w:kern w:val="0"/>
                <w:szCs w:val="20"/>
              </w:rPr>
              <w:t>性能描述</w:t>
            </w:r>
          </w:p>
        </w:tc>
        <w:tc>
          <w:tcPr>
            <w:tcW w:w="6571" w:type="dxa"/>
            <w:gridSpan w:val="4"/>
            <w:tcBorders>
              <w:right w:val="nil"/>
            </w:tcBorders>
          </w:tcPr>
          <w:p w14:paraId="50ABFFD8">
            <w:pPr>
              <w:jc w:val="center"/>
              <w:rPr>
                <w:rFonts w:eastAsia="宋体" w:cs="Times New Roman"/>
                <w:kern w:val="0"/>
                <w:szCs w:val="20"/>
              </w:rPr>
            </w:pPr>
            <w:r>
              <w:rPr>
                <w:rFonts w:ascii="宋体" w:hAnsi="宋体" w:eastAsia="宋体" w:cs="宋体"/>
                <w:i w:val="0"/>
                <w:strike w:val="0"/>
                <w:spacing w:val="0"/>
                <w:u w:val="none"/>
              </w:rPr>
              <w:t>AI 健康助手对话接口响应性能测试</w:t>
            </w:r>
          </w:p>
        </w:tc>
      </w:tr>
      <w:tr w14:paraId="4257A12A">
        <w:trPr>
          <w:jc w:val="center"/>
        </w:trPr>
        <w:tc>
          <w:tcPr>
            <w:tcW w:w="1951" w:type="dxa"/>
            <w:tcBorders>
              <w:left w:val="nil"/>
            </w:tcBorders>
          </w:tcPr>
          <w:p w14:paraId="3D0E5957">
            <w:pPr>
              <w:jc w:val="center"/>
              <w:rPr>
                <w:rFonts w:eastAsia="宋体" w:cs="Times New Roman"/>
                <w:kern w:val="0"/>
                <w:szCs w:val="20"/>
              </w:rPr>
            </w:pPr>
            <w:r>
              <w:rPr>
                <w:rFonts w:hint="eastAsia" w:eastAsia="宋体" w:cs="Times New Roman"/>
                <w:kern w:val="0"/>
                <w:szCs w:val="20"/>
              </w:rPr>
              <w:t>用例目的</w:t>
            </w:r>
          </w:p>
        </w:tc>
        <w:tc>
          <w:tcPr>
            <w:tcW w:w="6571" w:type="dxa"/>
            <w:gridSpan w:val="4"/>
            <w:tcBorders>
              <w:right w:val="nil"/>
            </w:tcBorders>
          </w:tcPr>
          <w:p w14:paraId="1E6ABB01">
            <w:pPr>
              <w:jc w:val="center"/>
              <w:rPr>
                <w:rFonts w:eastAsia="宋体" w:cs="Times New Roman"/>
                <w:kern w:val="0"/>
                <w:szCs w:val="20"/>
              </w:rPr>
            </w:pPr>
            <w:r>
              <w:rPr>
                <w:rFonts w:ascii="宋体" w:hAnsi="宋体" w:eastAsia="宋体" w:cs="宋体"/>
                <w:i w:val="0"/>
                <w:strike w:val="0"/>
                <w:spacing w:val="0"/>
                <w:u w:val="none"/>
              </w:rPr>
              <w:t>评估 Agent 对话功能在正常负载下的响应性能、吞吐量和稳定性</w:t>
            </w:r>
          </w:p>
        </w:tc>
      </w:tr>
      <w:tr w14:paraId="62E3D56F">
        <w:trPr>
          <w:jc w:val="center"/>
        </w:trPr>
        <w:tc>
          <w:tcPr>
            <w:tcW w:w="1951" w:type="dxa"/>
            <w:tcBorders>
              <w:left w:val="nil"/>
            </w:tcBorders>
          </w:tcPr>
          <w:p w14:paraId="6280936C">
            <w:pPr>
              <w:jc w:val="center"/>
              <w:rPr>
                <w:rFonts w:eastAsia="宋体" w:cs="Times New Roman"/>
                <w:kern w:val="0"/>
                <w:szCs w:val="20"/>
              </w:rPr>
            </w:pPr>
            <w:r>
              <w:rPr>
                <w:rFonts w:hint="eastAsia" w:eastAsia="宋体" w:cs="Times New Roman"/>
                <w:kern w:val="0"/>
                <w:szCs w:val="20"/>
              </w:rPr>
              <w:t>前提条件</w:t>
            </w:r>
          </w:p>
        </w:tc>
        <w:tc>
          <w:tcPr>
            <w:tcW w:w="6571" w:type="dxa"/>
            <w:gridSpan w:val="4"/>
            <w:tcBorders>
              <w:right w:val="nil"/>
            </w:tcBorders>
          </w:tcPr>
          <w:p w14:paraId="57F045A6">
            <w:pPr>
              <w:ind w:left="336"/>
              <w:jc w:val="center"/>
              <w:rPr>
                <w:rFonts w:ascii="宋体" w:hAnsi="宋体" w:eastAsia="宋体" w:cs="宋体"/>
                <w:i w:val="0"/>
                <w:strike w:val="0"/>
                <w:spacing w:val="0"/>
                <w:u w:val="none"/>
              </w:rPr>
            </w:pPr>
            <w:r>
              <w:rPr>
                <w:rFonts w:ascii="宋体" w:hAnsi="宋体" w:eastAsia="宋体" w:cs="宋体"/>
                <w:i w:val="0"/>
                <w:strike w:val="0"/>
                <w:spacing w:val="0"/>
                <w:u w:val="none"/>
              </w:rPr>
              <w:t>Spring Boot 服务正常运行（8.148.94.242:80）</w:t>
            </w:r>
          </w:p>
          <w:p w14:paraId="1112A689">
            <w:pPr>
              <w:ind w:left="336"/>
              <w:jc w:val="center"/>
              <w:rPr>
                <w:rFonts w:ascii="宋体" w:hAnsi="宋体" w:eastAsia="宋体" w:cs="宋体"/>
                <w:i w:val="0"/>
                <w:strike w:val="0"/>
                <w:spacing w:val="0"/>
                <w:u w:val="none"/>
              </w:rPr>
            </w:pPr>
            <w:r>
              <w:rPr>
                <w:rFonts w:ascii="宋体" w:hAnsi="宋体" w:eastAsia="宋体" w:cs="宋体"/>
                <w:i w:val="0"/>
                <w:strike w:val="0"/>
                <w:spacing w:val="0"/>
                <w:u w:val="none"/>
              </w:rPr>
              <w:t>2. 阿里云 DashScope API Key 有效</w:t>
            </w:r>
          </w:p>
          <w:p w14:paraId="12741487">
            <w:pPr>
              <w:ind w:left="336"/>
              <w:jc w:val="center"/>
              <w:rPr>
                <w:rFonts w:eastAsia="宋体" w:cs="Times New Roman"/>
                <w:kern w:val="0"/>
                <w:szCs w:val="20"/>
              </w:rPr>
            </w:pPr>
            <w:r>
              <w:rPr>
                <w:rFonts w:ascii="宋体" w:hAnsi="宋体" w:eastAsia="宋体" w:cs="宋体"/>
                <w:i w:val="0"/>
                <w:strike w:val="0"/>
                <w:spacing w:val="0"/>
                <w:u w:val="none"/>
              </w:rPr>
              <w:t>3. 网络连接正常</w:t>
            </w:r>
            <w:r>
              <w:rPr>
                <w:rFonts w:ascii="宋体" w:hAnsi="宋体" w:eastAsia="宋体" w:cs="宋体"/>
                <w:i w:val="0"/>
                <w:strike w:val="0"/>
                <w:spacing w:val="0"/>
                <w:u w:val="none"/>
              </w:rPr>
              <w:br w:type="textWrapping"/>
            </w:r>
            <w:r>
              <w:rPr>
                <w:rFonts w:ascii="宋体" w:hAnsi="宋体" w:eastAsia="宋体" w:cs="宋体"/>
                <w:i w:val="0"/>
                <w:strike w:val="0"/>
                <w:spacing w:val="0"/>
                <w:u w:val="none"/>
              </w:rPr>
              <w:t>4. 用户 ID=1 存在于数据库中</w:t>
            </w:r>
          </w:p>
        </w:tc>
      </w:tr>
      <w:tr w14:paraId="3A988568">
        <w:trPr>
          <w:jc w:val="center"/>
        </w:trPr>
        <w:tc>
          <w:tcPr>
            <w:tcW w:w="1951" w:type="dxa"/>
            <w:tcBorders>
              <w:left w:val="nil"/>
            </w:tcBorders>
          </w:tcPr>
          <w:p w14:paraId="19AB7C5A">
            <w:pPr>
              <w:jc w:val="center"/>
              <w:rPr>
                <w:rFonts w:eastAsia="宋体" w:cs="Times New Roman"/>
                <w:kern w:val="0"/>
                <w:szCs w:val="20"/>
              </w:rPr>
            </w:pPr>
            <w:r>
              <w:rPr>
                <w:rFonts w:hint="eastAsia" w:eastAsia="宋体" w:cs="Times New Roman"/>
                <w:kern w:val="0"/>
                <w:szCs w:val="20"/>
              </w:rPr>
              <w:t>特殊的规程说明</w:t>
            </w:r>
          </w:p>
        </w:tc>
        <w:tc>
          <w:tcPr>
            <w:tcW w:w="6571" w:type="dxa"/>
            <w:gridSpan w:val="4"/>
            <w:tcBorders>
              <w:right w:val="nil"/>
            </w:tcBorders>
          </w:tcPr>
          <w:p w14:paraId="24BEA457">
            <w:pPr>
              <w:jc w:val="center"/>
              <w:rPr>
                <w:rFonts w:eastAsia="宋体" w:cs="Times New Roman"/>
                <w:kern w:val="0"/>
                <w:szCs w:val="20"/>
              </w:rPr>
            </w:pPr>
            <w:r>
              <w:rPr>
                <w:rFonts w:hint="eastAsia" w:eastAsia="宋体" w:cs="Times New Roman"/>
                <w:kern w:val="0"/>
                <w:szCs w:val="20"/>
              </w:rPr>
              <w:t>无</w:t>
            </w:r>
          </w:p>
        </w:tc>
      </w:tr>
      <w:tr w14:paraId="320A3885">
        <w:trPr>
          <w:jc w:val="center"/>
        </w:trPr>
        <w:tc>
          <w:tcPr>
            <w:tcW w:w="1951" w:type="dxa"/>
            <w:tcBorders>
              <w:left w:val="nil"/>
              <w:bottom w:val="single" w:color="auto" w:sz="4" w:space="0"/>
            </w:tcBorders>
          </w:tcPr>
          <w:p w14:paraId="3BF458C3">
            <w:pPr>
              <w:jc w:val="center"/>
              <w:rPr>
                <w:rFonts w:eastAsia="宋体" w:cs="Times New Roman"/>
                <w:kern w:val="0"/>
                <w:szCs w:val="20"/>
              </w:rPr>
            </w:pPr>
            <w:r>
              <w:rPr>
                <w:rFonts w:hint="eastAsia" w:eastAsia="宋体" w:cs="Times New Roman"/>
                <w:kern w:val="0"/>
                <w:szCs w:val="20"/>
              </w:rPr>
              <w:t>用例间的依赖关系</w:t>
            </w:r>
          </w:p>
        </w:tc>
        <w:tc>
          <w:tcPr>
            <w:tcW w:w="6571" w:type="dxa"/>
            <w:gridSpan w:val="4"/>
            <w:tcBorders>
              <w:bottom w:val="single" w:color="auto" w:sz="4" w:space="0"/>
              <w:right w:val="nil"/>
            </w:tcBorders>
          </w:tcPr>
          <w:p w14:paraId="2988B6D4">
            <w:pPr>
              <w:jc w:val="center"/>
              <w:rPr>
                <w:rFonts w:eastAsia="宋体" w:cs="Times New Roman"/>
                <w:kern w:val="0"/>
                <w:szCs w:val="20"/>
              </w:rPr>
            </w:pPr>
            <w:r>
              <w:rPr>
                <w:rFonts w:hint="eastAsia" w:eastAsia="宋体" w:cs="Times New Roman"/>
                <w:kern w:val="0"/>
                <w:szCs w:val="20"/>
              </w:rPr>
              <w:t>无</w:t>
            </w:r>
          </w:p>
        </w:tc>
      </w:tr>
      <w:tr w14:paraId="4F629D47">
        <w:trPr>
          <w:jc w:val="center"/>
        </w:trPr>
        <w:tc>
          <w:tcPr>
            <w:tcW w:w="1951" w:type="dxa"/>
            <w:tcBorders>
              <w:left w:val="nil"/>
            </w:tcBorders>
            <w:shd w:val="clear" w:color="auto" w:fill="D8D8D8" w:themeFill="background1" w:themeFillShade="D9"/>
            <w:vAlign w:val="center"/>
          </w:tcPr>
          <w:p w14:paraId="2CE2CE2F">
            <w:pPr>
              <w:jc w:val="center"/>
              <w:rPr>
                <w:rFonts w:eastAsia="宋体" w:cs="Times New Roman"/>
                <w:kern w:val="0"/>
                <w:szCs w:val="20"/>
              </w:rPr>
            </w:pPr>
            <w:r>
              <w:rPr>
                <w:rFonts w:hint="eastAsia" w:eastAsia="宋体" w:cs="Times New Roman"/>
                <w:kern w:val="0"/>
                <w:szCs w:val="20"/>
              </w:rPr>
              <w:t>具体步骤</w:t>
            </w:r>
          </w:p>
        </w:tc>
        <w:tc>
          <w:tcPr>
            <w:tcW w:w="1457" w:type="dxa"/>
            <w:shd w:val="clear" w:color="auto" w:fill="D8D8D8" w:themeFill="background1" w:themeFillShade="D9"/>
            <w:vAlign w:val="center"/>
          </w:tcPr>
          <w:p w14:paraId="57C08F5F">
            <w:pPr>
              <w:jc w:val="center"/>
              <w:rPr>
                <w:rFonts w:eastAsia="宋体" w:cs="Times New Roman"/>
                <w:kern w:val="0"/>
                <w:szCs w:val="20"/>
              </w:rPr>
            </w:pPr>
            <w:r>
              <w:rPr>
                <w:rFonts w:hint="eastAsia" w:eastAsia="宋体" w:cs="Times New Roman"/>
                <w:kern w:val="0"/>
                <w:szCs w:val="20"/>
              </w:rPr>
              <w:t>输入/动作</w:t>
            </w:r>
          </w:p>
        </w:tc>
        <w:tc>
          <w:tcPr>
            <w:tcW w:w="1704" w:type="dxa"/>
            <w:shd w:val="clear" w:color="auto" w:fill="D8D8D8" w:themeFill="background1" w:themeFillShade="D9"/>
            <w:vAlign w:val="center"/>
          </w:tcPr>
          <w:p w14:paraId="42FCE363">
            <w:pPr>
              <w:jc w:val="center"/>
              <w:rPr>
                <w:rFonts w:eastAsia="宋体" w:cs="Times New Roman"/>
                <w:kern w:val="0"/>
                <w:szCs w:val="20"/>
              </w:rPr>
            </w:pPr>
            <w:r>
              <w:rPr>
                <w:rFonts w:hint="eastAsia" w:eastAsia="宋体" w:cs="Times New Roman"/>
                <w:kern w:val="0"/>
                <w:szCs w:val="20"/>
              </w:rPr>
              <w:t>期望的性能</w:t>
            </w:r>
          </w:p>
          <w:p w14:paraId="09071BAB">
            <w:pPr>
              <w:jc w:val="center"/>
              <w:rPr>
                <w:rFonts w:eastAsia="宋体" w:cs="Times New Roman"/>
                <w:kern w:val="0"/>
                <w:szCs w:val="20"/>
              </w:rPr>
            </w:pPr>
            <w:r>
              <w:rPr>
                <w:rFonts w:hint="eastAsia" w:eastAsia="宋体" w:cs="Times New Roman"/>
                <w:kern w:val="0"/>
                <w:szCs w:val="20"/>
              </w:rPr>
              <w:t>（平均值）</w:t>
            </w:r>
          </w:p>
        </w:tc>
        <w:tc>
          <w:tcPr>
            <w:tcW w:w="1705" w:type="dxa"/>
            <w:shd w:val="clear" w:color="auto" w:fill="D8D8D8" w:themeFill="background1" w:themeFillShade="D9"/>
            <w:vAlign w:val="center"/>
          </w:tcPr>
          <w:p w14:paraId="4B0D674D">
            <w:pPr>
              <w:jc w:val="center"/>
              <w:rPr>
                <w:rFonts w:eastAsia="宋体" w:cs="Times New Roman"/>
                <w:kern w:val="0"/>
                <w:szCs w:val="20"/>
              </w:rPr>
            </w:pPr>
            <w:r>
              <w:rPr>
                <w:rFonts w:hint="eastAsia" w:eastAsia="宋体" w:cs="Times New Roman"/>
                <w:kern w:val="0"/>
                <w:szCs w:val="20"/>
              </w:rPr>
              <w:t>实际的性能</w:t>
            </w:r>
          </w:p>
          <w:p w14:paraId="1E676912">
            <w:pPr>
              <w:jc w:val="center"/>
              <w:rPr>
                <w:rFonts w:eastAsia="宋体" w:cs="Times New Roman"/>
                <w:kern w:val="0"/>
                <w:szCs w:val="20"/>
              </w:rPr>
            </w:pPr>
            <w:r>
              <w:rPr>
                <w:rFonts w:hint="eastAsia" w:eastAsia="宋体" w:cs="Times New Roman"/>
                <w:kern w:val="0"/>
                <w:szCs w:val="20"/>
              </w:rPr>
              <w:t>（平均值）</w:t>
            </w:r>
          </w:p>
        </w:tc>
        <w:tc>
          <w:tcPr>
            <w:tcW w:w="1705" w:type="dxa"/>
            <w:tcBorders>
              <w:right w:val="nil"/>
            </w:tcBorders>
            <w:shd w:val="clear" w:color="auto" w:fill="D8D8D8" w:themeFill="background1" w:themeFillShade="D9"/>
            <w:vAlign w:val="center"/>
          </w:tcPr>
          <w:p w14:paraId="3A00BE6F">
            <w:pPr>
              <w:jc w:val="center"/>
              <w:rPr>
                <w:rFonts w:eastAsia="宋体" w:cs="Times New Roman"/>
                <w:kern w:val="0"/>
                <w:szCs w:val="20"/>
              </w:rPr>
            </w:pPr>
            <w:r>
              <w:rPr>
                <w:rFonts w:hint="eastAsia" w:eastAsia="宋体" w:cs="Times New Roman"/>
                <w:kern w:val="0"/>
                <w:szCs w:val="20"/>
              </w:rPr>
              <w:t>备注</w:t>
            </w:r>
          </w:p>
        </w:tc>
      </w:tr>
      <w:tr w14:paraId="4A912CA8">
        <w:trPr>
          <w:jc w:val="center"/>
        </w:trPr>
        <w:tc>
          <w:tcPr>
            <w:tcW w:w="1951" w:type="dxa"/>
            <w:tcBorders>
              <w:left w:val="nil"/>
            </w:tcBorders>
          </w:tcPr>
          <w:p w14:paraId="4B81F932">
            <w:pPr>
              <w:jc w:val="center"/>
              <w:rPr>
                <w:rFonts w:eastAsia="宋体" w:cs="Times New Roman"/>
                <w:kern w:val="0"/>
                <w:szCs w:val="20"/>
              </w:rPr>
            </w:pPr>
            <w:r>
              <w:rPr>
                <w:rFonts w:hint="eastAsia" w:eastAsia="宋体" w:cs="Times New Roman"/>
                <w:kern w:val="0"/>
                <w:szCs w:val="20"/>
              </w:rPr>
              <w:t>1</w:t>
            </w:r>
          </w:p>
        </w:tc>
        <w:tc>
          <w:tcPr>
            <w:tcW w:w="1457" w:type="dxa"/>
          </w:tcPr>
          <w:p w14:paraId="1972477F">
            <w:pPr>
              <w:jc w:val="center"/>
              <w:rPr>
                <w:rFonts w:eastAsia="宋体" w:cs="Times New Roman"/>
                <w:kern w:val="0"/>
                <w:szCs w:val="20"/>
              </w:rPr>
            </w:pPr>
            <w:r>
              <w:rPr>
                <w:rFonts w:ascii="宋体" w:hAnsi="宋体" w:eastAsia="宋体" w:cs="宋体"/>
                <w:i w:val="0"/>
                <w:strike w:val="0"/>
                <w:spacing w:val="0"/>
                <w:u w:val="none"/>
              </w:rPr>
              <w:t>5 并发用户发送对话请求</w:t>
            </w:r>
          </w:p>
        </w:tc>
        <w:tc>
          <w:tcPr>
            <w:tcW w:w="1704" w:type="dxa"/>
          </w:tcPr>
          <w:p w14:paraId="3A7C030F">
            <w:pPr>
              <w:jc w:val="center"/>
              <w:rPr>
                <w:rFonts w:eastAsia="宋体" w:cs="Times New Roman"/>
                <w:kern w:val="0"/>
                <w:szCs w:val="20"/>
              </w:rPr>
            </w:pPr>
            <w:r>
              <w:rPr>
                <w:rFonts w:ascii="宋体" w:hAnsi="宋体" w:eastAsia="宋体" w:cs="宋体"/>
                <w:i w:val="0"/>
                <w:strike w:val="0"/>
                <w:spacing w:val="0"/>
                <w:u w:val="none"/>
              </w:rPr>
              <w:t>响应时间 &lt; 5000ms</w:t>
            </w:r>
          </w:p>
        </w:tc>
        <w:tc>
          <w:tcPr>
            <w:tcW w:w="1705" w:type="dxa"/>
          </w:tcPr>
          <w:p w14:paraId="313C0286">
            <w:pPr>
              <w:jc w:val="center"/>
              <w:rPr>
                <w:rFonts w:eastAsia="宋体" w:cs="Times New Roman"/>
                <w:kern w:val="0"/>
                <w:szCs w:val="20"/>
              </w:rPr>
            </w:pPr>
            <w:r>
              <w:rPr>
                <w:rFonts w:ascii="宋体" w:hAnsi="宋体" w:eastAsia="宋体" w:cs="宋体"/>
                <w:i w:val="0"/>
                <w:strike w:val="0"/>
                <w:spacing w:val="0"/>
                <w:u w:val="none"/>
              </w:rPr>
              <w:t>4888ms</w:t>
            </w:r>
          </w:p>
        </w:tc>
        <w:tc>
          <w:tcPr>
            <w:tcW w:w="1705" w:type="dxa"/>
            <w:tcBorders>
              <w:right w:val="nil"/>
            </w:tcBorders>
          </w:tcPr>
          <w:p w14:paraId="372E1F51">
            <w:pPr>
              <w:jc w:val="center"/>
              <w:rPr>
                <w:rFonts w:eastAsia="宋体" w:cs="Times New Roman"/>
                <w:kern w:val="0"/>
                <w:szCs w:val="20"/>
              </w:rPr>
            </w:pPr>
            <w:r>
              <w:rPr>
                <w:rFonts w:ascii="宋体" w:hAnsi="宋体" w:eastAsia="宋体" w:cs="宋体"/>
                <w:i w:val="0"/>
                <w:strike w:val="0"/>
                <w:spacing w:val="0"/>
                <w:u w:val="none"/>
              </w:rPr>
              <w:t>正常负载</w:t>
            </w:r>
          </w:p>
        </w:tc>
      </w:tr>
      <w:tr w14:paraId="3A8788BD">
        <w:trPr>
          <w:jc w:val="center"/>
        </w:trPr>
        <w:tc>
          <w:tcPr>
            <w:tcW w:w="1951" w:type="dxa"/>
            <w:tcBorders>
              <w:left w:val="nil"/>
            </w:tcBorders>
          </w:tcPr>
          <w:p w14:paraId="144F9B56">
            <w:pPr>
              <w:jc w:val="center"/>
              <w:rPr>
                <w:rFonts w:eastAsia="宋体" w:cs="Times New Roman"/>
                <w:kern w:val="0"/>
                <w:szCs w:val="20"/>
              </w:rPr>
            </w:pPr>
            <w:r>
              <w:rPr>
                <w:rFonts w:hint="eastAsia" w:eastAsia="宋体" w:cs="Times New Roman"/>
                <w:kern w:val="0"/>
                <w:szCs w:val="20"/>
              </w:rPr>
              <w:t>2</w:t>
            </w:r>
          </w:p>
        </w:tc>
        <w:tc>
          <w:tcPr>
            <w:tcW w:w="1457" w:type="dxa"/>
          </w:tcPr>
          <w:p w14:paraId="7B303A19">
            <w:pPr>
              <w:jc w:val="center"/>
              <w:rPr>
                <w:rFonts w:eastAsia="宋体" w:cs="Times New Roman"/>
                <w:kern w:val="0"/>
                <w:szCs w:val="20"/>
              </w:rPr>
            </w:pPr>
            <w:r>
              <w:rPr>
                <w:rFonts w:ascii="宋体" w:hAnsi="宋体" w:eastAsia="宋体" w:cs="宋体"/>
                <w:i w:val="0"/>
                <w:strike w:val="0"/>
                <w:spacing w:val="0"/>
                <w:u w:val="none"/>
              </w:rPr>
              <w:t>每个用户执行 10 次请求</w:t>
            </w:r>
          </w:p>
        </w:tc>
        <w:tc>
          <w:tcPr>
            <w:tcW w:w="1704" w:type="dxa"/>
          </w:tcPr>
          <w:p w14:paraId="2B04A079">
            <w:pPr>
              <w:jc w:val="center"/>
              <w:rPr>
                <w:rFonts w:eastAsia="宋体" w:cs="Times New Roman"/>
                <w:kern w:val="0"/>
                <w:szCs w:val="20"/>
              </w:rPr>
            </w:pPr>
            <w:r>
              <w:rPr>
                <w:rFonts w:ascii="宋体" w:hAnsi="宋体" w:eastAsia="宋体" w:cs="宋体"/>
                <w:i w:val="0"/>
                <w:strike w:val="0"/>
                <w:spacing w:val="0"/>
                <w:u w:val="none"/>
              </w:rPr>
              <w:t>错误率 &lt; 1%</w:t>
            </w:r>
          </w:p>
        </w:tc>
        <w:tc>
          <w:tcPr>
            <w:tcW w:w="1705" w:type="dxa"/>
          </w:tcPr>
          <w:p w14:paraId="74E53289">
            <w:pPr>
              <w:jc w:val="center"/>
              <w:rPr>
                <w:rFonts w:eastAsia="宋体" w:cs="Times New Roman"/>
                <w:kern w:val="0"/>
                <w:szCs w:val="20"/>
              </w:rPr>
            </w:pPr>
            <w:r>
              <w:rPr>
                <w:rFonts w:ascii="宋体" w:hAnsi="宋体" w:eastAsia="宋体" w:cs="宋体"/>
                <w:i w:val="0"/>
                <w:strike w:val="0"/>
                <w:spacing w:val="0"/>
                <w:u w:val="none"/>
              </w:rPr>
              <w:t>0.00%</w:t>
            </w:r>
          </w:p>
        </w:tc>
        <w:tc>
          <w:tcPr>
            <w:tcW w:w="1705" w:type="dxa"/>
            <w:tcBorders>
              <w:right w:val="nil"/>
            </w:tcBorders>
          </w:tcPr>
          <w:p w14:paraId="4E0F9ABC">
            <w:pPr>
              <w:jc w:val="center"/>
              <w:rPr>
                <w:rFonts w:eastAsia="宋体" w:cs="Times New Roman"/>
                <w:kern w:val="0"/>
                <w:szCs w:val="20"/>
              </w:rPr>
            </w:pPr>
            <w:r>
              <w:rPr>
                <w:rFonts w:ascii="宋体" w:hAnsi="宋体" w:eastAsia="宋体" w:cs="宋体"/>
                <w:i w:val="0"/>
                <w:strike w:val="0"/>
                <w:spacing w:val="0"/>
                <w:u w:val="none"/>
              </w:rPr>
              <w:t>100% 成功</w:t>
            </w:r>
          </w:p>
        </w:tc>
      </w:tr>
      <w:tr w14:paraId="221F248E">
        <w:trPr>
          <w:jc w:val="center"/>
        </w:trPr>
        <w:tc>
          <w:tcPr>
            <w:tcW w:w="1951" w:type="dxa"/>
            <w:tcBorders>
              <w:left w:val="nil"/>
              <w:bottom w:val="single" w:color="auto" w:sz="8" w:space="0"/>
            </w:tcBorders>
          </w:tcPr>
          <w:p w14:paraId="62DD5ED7">
            <w:pPr>
              <w:jc w:val="center"/>
              <w:rPr>
                <w:rFonts w:eastAsia="宋体" w:cs="Times New Roman"/>
                <w:kern w:val="0"/>
                <w:szCs w:val="20"/>
              </w:rPr>
            </w:pPr>
            <w:r>
              <w:rPr>
                <w:rFonts w:hint="eastAsia" w:eastAsia="宋体" w:cs="Times New Roman"/>
                <w:kern w:val="0"/>
                <w:szCs w:val="20"/>
              </w:rPr>
              <w:t>3</w:t>
            </w:r>
          </w:p>
        </w:tc>
        <w:tc>
          <w:tcPr>
            <w:tcW w:w="1457" w:type="dxa"/>
            <w:tcBorders>
              <w:bottom w:val="single" w:color="auto" w:sz="8" w:space="0"/>
            </w:tcBorders>
          </w:tcPr>
          <w:p w14:paraId="4F72F472">
            <w:pPr>
              <w:jc w:val="center"/>
              <w:rPr>
                <w:rFonts w:eastAsia="宋体" w:cs="Times New Roman"/>
                <w:kern w:val="0"/>
                <w:szCs w:val="20"/>
              </w:rPr>
            </w:pPr>
            <w:r>
              <w:rPr>
                <w:rFonts w:ascii="宋体" w:hAnsi="宋体" w:eastAsia="宋体" w:cs="宋体"/>
                <w:i w:val="0"/>
                <w:strike w:val="0"/>
                <w:spacing w:val="0"/>
                <w:u w:val="none"/>
              </w:rPr>
              <w:t>总共执行 50 次请求</w:t>
            </w:r>
          </w:p>
        </w:tc>
        <w:tc>
          <w:tcPr>
            <w:tcW w:w="1704" w:type="dxa"/>
            <w:tcBorders>
              <w:bottom w:val="single" w:color="auto" w:sz="8" w:space="0"/>
            </w:tcBorders>
          </w:tcPr>
          <w:p w14:paraId="6BE10774">
            <w:pPr>
              <w:jc w:val="center"/>
              <w:rPr>
                <w:rFonts w:eastAsia="宋体" w:cs="Times New Roman"/>
                <w:kern w:val="0"/>
                <w:szCs w:val="20"/>
              </w:rPr>
            </w:pPr>
            <w:r>
              <w:rPr>
                <w:rFonts w:ascii="宋体" w:hAnsi="宋体" w:eastAsia="宋体" w:cs="宋体"/>
                <w:i w:val="0"/>
                <w:strike w:val="0"/>
                <w:spacing w:val="0"/>
                <w:u w:val="none"/>
              </w:rPr>
              <w:t>吞吐量 &gt; 5/min</w:t>
            </w:r>
          </w:p>
        </w:tc>
        <w:tc>
          <w:tcPr>
            <w:tcW w:w="1705" w:type="dxa"/>
            <w:tcBorders>
              <w:bottom w:val="single" w:color="auto" w:sz="8" w:space="0"/>
            </w:tcBorders>
          </w:tcPr>
          <w:p w14:paraId="12F18041">
            <w:pPr>
              <w:jc w:val="center"/>
              <w:rPr>
                <w:rFonts w:eastAsia="宋体" w:cs="Times New Roman"/>
                <w:kern w:val="0"/>
                <w:szCs w:val="20"/>
              </w:rPr>
            </w:pPr>
            <w:r>
              <w:rPr>
                <w:rFonts w:ascii="宋体" w:hAnsi="宋体" w:eastAsia="宋体" w:cs="宋体"/>
                <w:i w:val="0"/>
                <w:strike w:val="0"/>
                <w:spacing w:val="0"/>
                <w:u w:val="none"/>
              </w:rPr>
              <w:t>46.4/min</w:t>
            </w:r>
          </w:p>
        </w:tc>
        <w:tc>
          <w:tcPr>
            <w:tcW w:w="1705" w:type="dxa"/>
            <w:tcBorders>
              <w:bottom w:val="single" w:color="auto" w:sz="8" w:space="0"/>
              <w:right w:val="nil"/>
            </w:tcBorders>
          </w:tcPr>
          <w:p w14:paraId="7BC42EC3">
            <w:pPr>
              <w:jc w:val="center"/>
              <w:rPr>
                <w:rFonts w:eastAsia="宋体" w:cs="Times New Roman"/>
                <w:kern w:val="0"/>
                <w:szCs w:val="20"/>
              </w:rPr>
            </w:pPr>
            <w:r>
              <w:rPr>
                <w:rFonts w:ascii="宋体" w:hAnsi="宋体" w:eastAsia="宋体" w:cs="宋体"/>
                <w:i w:val="0"/>
                <w:strike w:val="0"/>
                <w:spacing w:val="0"/>
                <w:u w:val="none"/>
              </w:rPr>
              <w:t>高吞吐</w:t>
            </w:r>
          </w:p>
        </w:tc>
      </w:tr>
      <w:tr w14:paraId="25B39A9B">
        <w:trPr>
          <w:trHeight w:val="0" w:hRule="atLeast"/>
          <w:jc w:val="center"/>
        </w:trPr>
        <w:tc>
          <w:tcPr>
            <w:tcW w:w="1951" w:type="dxa"/>
            <w:tcBorders>
              <w:left w:val="nil"/>
              <w:bottom w:val="single" w:color="auto" w:sz="8" w:space="0"/>
            </w:tcBorders>
          </w:tcPr>
          <w:p w14:paraId="4F698E01">
            <w:pPr>
              <w:jc w:val="center"/>
              <w:rPr>
                <w:rFonts w:eastAsia="宋体" w:cs="Times New Roman"/>
                <w:kern w:val="0"/>
                <w:szCs w:val="20"/>
              </w:rPr>
            </w:pPr>
            <w:r>
              <w:rPr>
                <w:rFonts w:hint="eastAsia" w:eastAsia="宋体" w:cs="Times New Roman"/>
                <w:kern w:val="0"/>
                <w:szCs w:val="20"/>
              </w:rPr>
              <w:t>4</w:t>
            </w:r>
          </w:p>
        </w:tc>
        <w:tc>
          <w:tcPr>
            <w:tcW w:w="1457" w:type="dxa"/>
            <w:tcBorders>
              <w:bottom w:val="single" w:color="auto" w:sz="8" w:space="0"/>
            </w:tcBorders>
          </w:tcPr>
          <w:p w14:paraId="276C85D4">
            <w:pPr>
              <w:jc w:val="center"/>
              <w:rPr>
                <w:rFonts w:eastAsia="宋体" w:cs="Times New Roman"/>
                <w:kern w:val="0"/>
                <w:szCs w:val="20"/>
              </w:rPr>
            </w:pPr>
            <w:r>
              <w:rPr>
                <w:rFonts w:ascii="宋体" w:hAnsi="宋体" w:eastAsia="宋体" w:cs="宋体"/>
                <w:i w:val="0"/>
                <w:strike w:val="0"/>
                <w:spacing w:val="0"/>
                <w:u w:val="none"/>
              </w:rPr>
              <w:t>持续测试至完成</w:t>
            </w:r>
          </w:p>
        </w:tc>
        <w:tc>
          <w:tcPr>
            <w:tcW w:w="1704" w:type="dxa"/>
            <w:tcBorders>
              <w:bottom w:val="single" w:color="auto" w:sz="8" w:space="0"/>
            </w:tcBorders>
          </w:tcPr>
          <w:p w14:paraId="7A0192C3">
            <w:pPr>
              <w:jc w:val="center"/>
              <w:rPr>
                <w:rFonts w:eastAsia="宋体" w:cs="Times New Roman"/>
                <w:kern w:val="0"/>
                <w:szCs w:val="20"/>
              </w:rPr>
            </w:pPr>
            <w:r>
              <w:rPr>
                <w:rFonts w:ascii="宋体" w:hAnsi="宋体" w:eastAsia="宋体" w:cs="宋体"/>
                <w:i w:val="0"/>
                <w:strike w:val="0"/>
                <w:spacing w:val="0"/>
                <w:u w:val="none"/>
              </w:rPr>
              <w:t>90% 请求 &lt; 7000ms</w:t>
            </w:r>
          </w:p>
        </w:tc>
        <w:tc>
          <w:tcPr>
            <w:tcW w:w="1705" w:type="dxa"/>
            <w:tcBorders>
              <w:bottom w:val="single" w:color="auto" w:sz="8" w:space="0"/>
            </w:tcBorders>
          </w:tcPr>
          <w:p w14:paraId="44538F39">
            <w:pPr>
              <w:jc w:val="center"/>
              <w:rPr>
                <w:rFonts w:eastAsia="宋体" w:cs="Times New Roman"/>
                <w:kern w:val="0"/>
                <w:szCs w:val="20"/>
              </w:rPr>
            </w:pPr>
            <w:r>
              <w:rPr>
                <w:rFonts w:ascii="宋体" w:hAnsi="宋体" w:eastAsia="宋体" w:cs="宋体"/>
                <w:i w:val="0"/>
                <w:strike w:val="0"/>
                <w:spacing w:val="0"/>
                <w:u w:val="none"/>
              </w:rPr>
              <w:t>6578ms</w:t>
            </w:r>
          </w:p>
        </w:tc>
        <w:tc>
          <w:tcPr>
            <w:tcW w:w="1705" w:type="dxa"/>
            <w:tcBorders>
              <w:bottom w:val="single" w:color="auto" w:sz="8" w:space="0"/>
              <w:right w:val="nil"/>
            </w:tcBorders>
          </w:tcPr>
          <w:p w14:paraId="37E95E81">
            <w:pPr>
              <w:jc w:val="center"/>
              <w:rPr>
                <w:rFonts w:eastAsia="宋体" w:cs="Times New Roman"/>
                <w:kern w:val="0"/>
                <w:szCs w:val="20"/>
              </w:rPr>
            </w:pPr>
            <w:r>
              <w:rPr>
                <w:rFonts w:ascii="宋体" w:hAnsi="宋体" w:eastAsia="宋体" w:cs="宋体"/>
                <w:i w:val="0"/>
                <w:strike w:val="0"/>
                <w:spacing w:val="0"/>
                <w:u w:val="none"/>
              </w:rPr>
              <w:t>90% 线</w:t>
            </w:r>
          </w:p>
        </w:tc>
      </w:tr>
      <w:tr w14:paraId="6B9A6FAF">
        <w:trPr>
          <w:trHeight w:val="0" w:hRule="atLeast"/>
          <w:jc w:val="center"/>
        </w:trPr>
        <w:tc>
          <w:tcPr>
            <w:tcW w:w="1951" w:type="dxa"/>
            <w:tcBorders>
              <w:left w:val="nil"/>
              <w:bottom w:val="single" w:color="auto" w:sz="8" w:space="0"/>
            </w:tcBorders>
          </w:tcPr>
          <w:p w14:paraId="116ABCA2">
            <w:pPr>
              <w:jc w:val="center"/>
              <w:rPr>
                <w:rFonts w:eastAsia="宋体" w:cs="Times New Roman"/>
                <w:kern w:val="0"/>
                <w:szCs w:val="20"/>
              </w:rPr>
            </w:pPr>
            <w:r>
              <w:rPr>
                <w:rFonts w:hint="eastAsia" w:eastAsia="宋体" w:cs="Times New Roman"/>
                <w:kern w:val="0"/>
                <w:szCs w:val="20"/>
              </w:rPr>
              <w:t>5</w:t>
            </w:r>
          </w:p>
        </w:tc>
        <w:tc>
          <w:tcPr>
            <w:tcW w:w="1457" w:type="dxa"/>
            <w:tcBorders>
              <w:bottom w:val="single" w:color="auto" w:sz="8" w:space="0"/>
            </w:tcBorders>
          </w:tcPr>
          <w:p w14:paraId="66DF8788">
            <w:pPr>
              <w:jc w:val="center"/>
              <w:rPr>
                <w:rFonts w:eastAsia="宋体" w:cs="Times New Roman"/>
                <w:kern w:val="0"/>
                <w:szCs w:val="20"/>
              </w:rPr>
            </w:pPr>
            <w:r>
              <w:rPr>
                <w:rFonts w:ascii="宋体" w:hAnsi="宋体" w:eastAsia="宋体" w:cs="宋体"/>
                <w:i w:val="0"/>
                <w:strike w:val="0"/>
                <w:spacing w:val="0"/>
                <w:u w:val="none"/>
              </w:rPr>
              <w:t>监控响应时间分布</w:t>
            </w:r>
          </w:p>
        </w:tc>
        <w:tc>
          <w:tcPr>
            <w:tcW w:w="1704" w:type="dxa"/>
            <w:tcBorders>
              <w:bottom w:val="single" w:color="auto" w:sz="8" w:space="0"/>
            </w:tcBorders>
          </w:tcPr>
          <w:p w14:paraId="165478BC">
            <w:pPr>
              <w:jc w:val="center"/>
              <w:rPr>
                <w:rFonts w:eastAsia="宋体" w:cs="Times New Roman"/>
                <w:kern w:val="0"/>
                <w:szCs w:val="20"/>
              </w:rPr>
            </w:pPr>
            <w:r>
              <w:rPr>
                <w:rFonts w:ascii="宋体" w:hAnsi="宋体" w:eastAsia="宋体" w:cs="宋体"/>
                <w:i w:val="0"/>
                <w:strike w:val="0"/>
                <w:spacing w:val="0"/>
                <w:u w:val="none"/>
              </w:rPr>
              <w:t>95% 请求 &lt; 8000ms</w:t>
            </w:r>
          </w:p>
        </w:tc>
        <w:tc>
          <w:tcPr>
            <w:tcW w:w="1705" w:type="dxa"/>
            <w:tcBorders>
              <w:bottom w:val="single" w:color="auto" w:sz="8" w:space="0"/>
            </w:tcBorders>
          </w:tcPr>
          <w:p w14:paraId="270EA645">
            <w:pPr>
              <w:jc w:val="center"/>
              <w:rPr>
                <w:rFonts w:eastAsia="宋体" w:cs="Times New Roman"/>
                <w:kern w:val="0"/>
                <w:szCs w:val="20"/>
              </w:rPr>
            </w:pPr>
            <w:r>
              <w:rPr>
                <w:rFonts w:ascii="宋体" w:hAnsi="宋体" w:eastAsia="宋体" w:cs="宋体"/>
                <w:i w:val="0"/>
                <w:strike w:val="0"/>
                <w:spacing w:val="0"/>
                <w:u w:val="none"/>
              </w:rPr>
              <w:t>6970ms</w:t>
            </w:r>
          </w:p>
        </w:tc>
        <w:tc>
          <w:tcPr>
            <w:tcW w:w="1705" w:type="dxa"/>
            <w:tcBorders>
              <w:bottom w:val="single" w:color="auto" w:sz="8" w:space="0"/>
              <w:right w:val="nil"/>
            </w:tcBorders>
          </w:tcPr>
          <w:p w14:paraId="36E25E07">
            <w:pPr>
              <w:jc w:val="center"/>
              <w:rPr>
                <w:rFonts w:eastAsia="宋体" w:cs="Times New Roman"/>
                <w:kern w:val="0"/>
                <w:szCs w:val="20"/>
              </w:rPr>
            </w:pPr>
            <w:r>
              <w:rPr>
                <w:rFonts w:ascii="宋体" w:hAnsi="宋体" w:eastAsia="宋体" w:cs="宋体"/>
                <w:i w:val="0"/>
                <w:strike w:val="0"/>
                <w:spacing w:val="0"/>
                <w:u w:val="none"/>
              </w:rPr>
              <w:t>95% 线</w:t>
            </w:r>
          </w:p>
        </w:tc>
      </w:tr>
      <w:tr w14:paraId="11FA6744">
        <w:trPr>
          <w:trHeight w:val="0" w:hRule="atLeast"/>
          <w:jc w:val="center"/>
        </w:trPr>
        <w:tc>
          <w:tcPr>
            <w:tcW w:w="1951" w:type="dxa"/>
            <w:tcBorders>
              <w:left w:val="nil"/>
              <w:bottom w:val="single" w:color="auto" w:sz="8" w:space="0"/>
            </w:tcBorders>
          </w:tcPr>
          <w:p w14:paraId="50236DE9">
            <w:pPr>
              <w:jc w:val="center"/>
              <w:rPr>
                <w:rFonts w:eastAsia="宋体" w:cs="Times New Roman"/>
                <w:kern w:val="0"/>
                <w:szCs w:val="20"/>
              </w:rPr>
            </w:pPr>
            <w:r>
              <w:rPr>
                <w:rFonts w:hint="eastAsia" w:eastAsia="宋体" w:cs="Times New Roman"/>
                <w:kern w:val="0"/>
                <w:szCs w:val="20"/>
              </w:rPr>
              <w:t>6</w:t>
            </w:r>
          </w:p>
        </w:tc>
        <w:tc>
          <w:tcPr>
            <w:tcW w:w="1457" w:type="dxa"/>
            <w:tcBorders>
              <w:bottom w:val="single" w:color="auto" w:sz="8" w:space="0"/>
            </w:tcBorders>
          </w:tcPr>
          <w:p w14:paraId="691B9F55">
            <w:pPr>
              <w:jc w:val="center"/>
              <w:rPr>
                <w:rFonts w:eastAsia="宋体" w:cs="Times New Roman"/>
                <w:kern w:val="0"/>
                <w:szCs w:val="20"/>
              </w:rPr>
            </w:pPr>
            <w:r>
              <w:rPr>
                <w:rFonts w:ascii="宋体" w:hAnsi="宋体" w:eastAsia="宋体" w:cs="宋体"/>
                <w:i w:val="0"/>
                <w:strike w:val="0"/>
                <w:spacing w:val="0"/>
                <w:u w:val="none"/>
              </w:rPr>
              <w:t>检查最大响应时间</w:t>
            </w:r>
          </w:p>
        </w:tc>
        <w:tc>
          <w:tcPr>
            <w:tcW w:w="1704" w:type="dxa"/>
            <w:tcBorders>
              <w:bottom w:val="single" w:color="auto" w:sz="8" w:space="0"/>
            </w:tcBorders>
          </w:tcPr>
          <w:p w14:paraId="09FD55B5">
            <w:pPr>
              <w:jc w:val="center"/>
              <w:rPr>
                <w:rFonts w:eastAsia="宋体" w:cs="Times New Roman"/>
                <w:kern w:val="0"/>
                <w:szCs w:val="20"/>
              </w:rPr>
            </w:pPr>
            <w:r>
              <w:rPr>
                <w:rFonts w:ascii="宋体" w:hAnsi="宋体" w:eastAsia="宋体" w:cs="宋体"/>
                <w:i w:val="0"/>
                <w:strike w:val="0"/>
                <w:spacing w:val="0"/>
                <w:u w:val="none"/>
              </w:rPr>
              <w:t>Max &lt; 10000ms</w:t>
            </w:r>
          </w:p>
        </w:tc>
        <w:tc>
          <w:tcPr>
            <w:tcW w:w="1705" w:type="dxa"/>
            <w:tcBorders>
              <w:bottom w:val="single" w:color="auto" w:sz="8" w:space="0"/>
            </w:tcBorders>
          </w:tcPr>
          <w:p w14:paraId="1A58466A">
            <w:pPr>
              <w:jc w:val="center"/>
              <w:rPr>
                <w:rFonts w:eastAsia="宋体" w:cs="Times New Roman"/>
                <w:kern w:val="0"/>
                <w:szCs w:val="20"/>
              </w:rPr>
            </w:pPr>
            <w:r>
              <w:rPr>
                <w:rFonts w:ascii="宋体" w:hAnsi="宋体" w:eastAsia="宋体" w:cs="宋体"/>
                <w:i w:val="0"/>
                <w:strike w:val="0"/>
                <w:spacing w:val="0"/>
                <w:u w:val="none"/>
              </w:rPr>
              <w:t>8525ms</w:t>
            </w:r>
          </w:p>
        </w:tc>
        <w:tc>
          <w:tcPr>
            <w:tcW w:w="1705" w:type="dxa"/>
            <w:tcBorders>
              <w:bottom w:val="single" w:color="auto" w:sz="8" w:space="0"/>
              <w:right w:val="nil"/>
            </w:tcBorders>
          </w:tcPr>
          <w:p w14:paraId="0B451B46">
            <w:pPr>
              <w:jc w:val="center"/>
              <w:rPr>
                <w:rFonts w:eastAsia="宋体" w:cs="Times New Roman"/>
                <w:kern w:val="0"/>
                <w:szCs w:val="20"/>
              </w:rPr>
            </w:pPr>
            <w:r>
              <w:rPr>
                <w:rFonts w:ascii="宋体" w:hAnsi="宋体" w:eastAsia="宋体" w:cs="宋体"/>
                <w:i w:val="0"/>
                <w:strike w:val="0"/>
                <w:spacing w:val="0"/>
                <w:u w:val="none"/>
              </w:rPr>
              <w:t>最大值</w:t>
            </w:r>
          </w:p>
        </w:tc>
      </w:tr>
    </w:tbl>
    <w:p w14:paraId="4ADDC73F">
      <w:pPr>
        <w:pStyle w:val="3"/>
        <w:ind w:firstLine="482"/>
        <w:rPr>
          <w:b/>
          <w:bCs/>
        </w:rPr>
      </w:pPr>
    </w:p>
    <w:p w14:paraId="7A03CD2E">
      <w:pPr>
        <w:pStyle w:val="3"/>
        <w:ind w:firstLine="482"/>
        <w:rPr>
          <w:rFonts w:hint="eastAsia"/>
          <w:b/>
          <w:bCs/>
        </w:rPr>
      </w:pPr>
      <w:r>
        <w:rPr>
          <w:rFonts w:hint="eastAsia"/>
          <w:b/>
          <w:bCs/>
        </w:rPr>
        <w:t>详细性能指标</w:t>
      </w:r>
    </w:p>
    <w:p w14:paraId="0A44B29B">
      <w:pPr>
        <w:pStyle w:val="3"/>
        <w:ind w:firstLine="482"/>
      </w:pPr>
    </w:p>
    <w:tbl>
      <w:tblPr>
        <w:tblStyle w:val="38"/>
        <w:tblW w:w="0" w:type="auto"/>
        <w:tblInd w:w="0" w:type="dxa"/>
        <w:tblBorders>
          <w:top w:val="single" w:color="auto" w:sz="2" w:space="0"/>
          <w:left w:val="none" w:color="auto" w:sz="0" w:space="0"/>
          <w:bottom w:val="single" w:color="auto" w:sz="2" w:space="0"/>
          <w:right w:val="none" w:color="auto" w:sz="0" w:space="0"/>
          <w:insideH w:val="single" w:color="auto" w:sz="4" w:space="0"/>
          <w:insideV w:val="single" w:color="DFE2E5" w:sz="8" w:space="0"/>
        </w:tblBorders>
        <w:tblLayout w:type="fixed"/>
        <w:tblCellMar>
          <w:top w:w="0" w:type="dxa"/>
          <w:left w:w="108" w:type="dxa"/>
          <w:bottom w:w="0" w:type="dxa"/>
          <w:right w:w="108" w:type="dxa"/>
        </w:tblCellMar>
      </w:tblPr>
      <w:tblGrid>
        <w:gridCol w:w="1860"/>
        <w:gridCol w:w="1275"/>
        <w:gridCol w:w="2235"/>
      </w:tblGrid>
      <w:tr w14:paraId="5002379D">
        <w:trPr>
          <w:trHeight w:val="0" w:hRule="atLeast"/>
        </w:trPr>
        <w:tc>
          <w:tcPr>
            <w:tcW w:w="1860" w:type="dxa"/>
            <w:tcBorders>
              <w:tr2bl w:val="nil"/>
            </w:tcBorders>
            <w:shd w:val="clear" w:color="auto" w:fill="FFFFFF"/>
            <w:tcMar>
              <w:top w:w="90" w:type="dxa"/>
              <w:left w:w="195" w:type="dxa"/>
              <w:bottom w:w="90" w:type="dxa"/>
              <w:right w:w="195" w:type="dxa"/>
            </w:tcMar>
            <w:vAlign w:val="center"/>
          </w:tcPr>
          <w:p w14:paraId="3075B5F9">
            <w:pPr>
              <w:jc w:val="center"/>
              <w:rPr>
                <w:rFonts w:hint="eastAsia" w:eastAsia="宋体" w:cs="Times New Roman"/>
                <w:kern w:val="0"/>
                <w:szCs w:val="20"/>
                <w:shd w:val="clear" w:color="auto" w:fill="FFFFFF"/>
              </w:rPr>
            </w:pPr>
            <w:r>
              <w:rPr>
                <w:rFonts w:hint="eastAsia" w:eastAsia="宋体" w:cs="Times New Roman"/>
                <w:kern w:val="0"/>
                <w:szCs w:val="20"/>
                <w:shd w:val="clear" w:color="auto" w:fill="FFFFFF"/>
              </w:rPr>
              <w:t>指标</w:t>
            </w:r>
          </w:p>
        </w:tc>
        <w:tc>
          <w:tcPr>
            <w:tcW w:w="1275" w:type="dxa"/>
            <w:tcBorders>
              <w:tr2bl w:val="nil"/>
            </w:tcBorders>
            <w:shd w:val="clear" w:color="auto" w:fill="FFFFFF"/>
            <w:tcMar>
              <w:top w:w="90" w:type="dxa"/>
              <w:left w:w="195" w:type="dxa"/>
              <w:bottom w:w="90" w:type="dxa"/>
              <w:right w:w="195" w:type="dxa"/>
            </w:tcMar>
            <w:vAlign w:val="center"/>
          </w:tcPr>
          <w:p w14:paraId="3462B5EE">
            <w:pPr>
              <w:jc w:val="center"/>
              <w:rPr>
                <w:rFonts w:hint="eastAsia" w:eastAsia="宋体" w:cs="Times New Roman"/>
                <w:kern w:val="0"/>
                <w:szCs w:val="20"/>
                <w:shd w:val="clear" w:color="auto" w:fill="FFFFFF"/>
              </w:rPr>
            </w:pPr>
            <w:r>
              <w:rPr>
                <w:rFonts w:hint="eastAsia" w:eastAsia="宋体" w:cs="Times New Roman"/>
                <w:kern w:val="0"/>
                <w:szCs w:val="20"/>
                <w:shd w:val="clear" w:color="auto" w:fill="FFFFFF"/>
              </w:rPr>
              <w:t>值</w:t>
            </w:r>
          </w:p>
        </w:tc>
        <w:tc>
          <w:tcPr>
            <w:tcW w:w="2235" w:type="dxa"/>
            <w:tcBorders>
              <w:tr2bl w:val="nil"/>
            </w:tcBorders>
            <w:shd w:val="clear" w:color="auto" w:fill="FFFFFF"/>
            <w:tcMar>
              <w:top w:w="90" w:type="dxa"/>
              <w:left w:w="195" w:type="dxa"/>
              <w:bottom w:w="90" w:type="dxa"/>
              <w:right w:w="195" w:type="dxa"/>
            </w:tcMar>
            <w:vAlign w:val="center"/>
          </w:tcPr>
          <w:p w14:paraId="3BC6CE5C">
            <w:pPr>
              <w:jc w:val="center"/>
              <w:rPr>
                <w:rFonts w:hint="eastAsia" w:eastAsia="宋体" w:cs="Times New Roman"/>
                <w:kern w:val="0"/>
                <w:szCs w:val="20"/>
                <w:shd w:val="clear" w:color="auto" w:fill="FFFFFF"/>
              </w:rPr>
            </w:pPr>
            <w:r>
              <w:rPr>
                <w:rFonts w:hint="eastAsia" w:eastAsia="宋体" w:cs="Times New Roman"/>
                <w:kern w:val="0"/>
                <w:szCs w:val="20"/>
                <w:shd w:val="clear" w:color="auto" w:fill="FFFFFF"/>
              </w:rPr>
              <w:t>说明</w:t>
            </w:r>
          </w:p>
        </w:tc>
      </w:tr>
      <w:tr w14:paraId="095F4182">
        <w:trPr>
          <w:trHeight w:val="0" w:hRule="atLeast"/>
        </w:trPr>
        <w:tc>
          <w:tcPr>
            <w:tcW w:w="1860" w:type="dxa"/>
            <w:tcBorders>
              <w:tr2bl w:val="nil"/>
            </w:tcBorders>
            <w:shd w:val="clear" w:color="auto" w:fill="FFFFFF"/>
            <w:tcMar>
              <w:top w:w="90" w:type="dxa"/>
              <w:left w:w="195" w:type="dxa"/>
              <w:bottom w:w="90" w:type="dxa"/>
              <w:right w:w="195" w:type="dxa"/>
            </w:tcMar>
            <w:vAlign w:val="center"/>
          </w:tcPr>
          <w:p w14:paraId="65F16BF4">
            <w:pPr>
              <w:jc w:val="center"/>
              <w:rPr>
                <w:rFonts w:hint="eastAsia" w:eastAsia="宋体" w:cs="Times New Roman"/>
                <w:kern w:val="0"/>
                <w:szCs w:val="20"/>
                <w:shd w:val="clear" w:color="auto" w:fill="FFFFFF"/>
              </w:rPr>
            </w:pPr>
            <w:r>
              <w:rPr>
                <w:rFonts w:hint="eastAsia" w:eastAsia="宋体" w:cs="Times New Roman"/>
                <w:kern w:val="0"/>
                <w:szCs w:val="20"/>
                <w:shd w:val="clear" w:color="auto" w:fill="FFFFFF"/>
              </w:rPr>
              <w:t>样本数</w:t>
            </w:r>
          </w:p>
        </w:tc>
        <w:tc>
          <w:tcPr>
            <w:tcW w:w="1275" w:type="dxa"/>
            <w:tcBorders>
              <w:tr2bl w:val="nil"/>
            </w:tcBorders>
            <w:shd w:val="clear" w:color="auto" w:fill="FFFFFF"/>
            <w:tcMar>
              <w:top w:w="90" w:type="dxa"/>
              <w:left w:w="195" w:type="dxa"/>
              <w:bottom w:w="90" w:type="dxa"/>
              <w:right w:w="195" w:type="dxa"/>
            </w:tcMar>
            <w:vAlign w:val="center"/>
          </w:tcPr>
          <w:p w14:paraId="0A433FC5">
            <w:pPr>
              <w:jc w:val="center"/>
              <w:rPr>
                <w:rFonts w:hint="eastAsia" w:eastAsia="宋体" w:cs="Times New Roman"/>
                <w:kern w:val="0"/>
                <w:szCs w:val="20"/>
                <w:shd w:val="clear" w:color="auto" w:fill="FFFFFF"/>
              </w:rPr>
            </w:pPr>
            <w:r>
              <w:rPr>
                <w:rFonts w:hint="eastAsia" w:eastAsia="宋体" w:cs="Times New Roman"/>
                <w:kern w:val="0"/>
                <w:szCs w:val="20"/>
                <w:shd w:val="clear" w:color="auto" w:fill="FFFFFF"/>
              </w:rPr>
              <w:t>50</w:t>
            </w:r>
          </w:p>
        </w:tc>
        <w:tc>
          <w:tcPr>
            <w:tcW w:w="2235" w:type="dxa"/>
            <w:tcBorders>
              <w:tr2bl w:val="nil"/>
            </w:tcBorders>
            <w:shd w:val="clear" w:color="auto" w:fill="FFFFFF"/>
            <w:tcMar>
              <w:top w:w="90" w:type="dxa"/>
              <w:left w:w="195" w:type="dxa"/>
              <w:bottom w:w="90" w:type="dxa"/>
              <w:right w:w="195" w:type="dxa"/>
            </w:tcMar>
            <w:vAlign w:val="center"/>
          </w:tcPr>
          <w:p w14:paraId="0F57F711">
            <w:pPr>
              <w:jc w:val="center"/>
              <w:rPr>
                <w:rFonts w:hint="eastAsia" w:eastAsia="宋体" w:cs="Times New Roman"/>
                <w:kern w:val="0"/>
                <w:szCs w:val="20"/>
                <w:shd w:val="clear" w:color="auto" w:fill="FFFFFF"/>
              </w:rPr>
            </w:pPr>
            <w:r>
              <w:rPr>
                <w:rFonts w:hint="eastAsia" w:eastAsia="宋体" w:cs="Times New Roman"/>
                <w:kern w:val="0"/>
                <w:szCs w:val="20"/>
                <w:shd w:val="clear" w:color="auto" w:fill="FFFFFF"/>
              </w:rPr>
              <w:t>总请求数</w:t>
            </w:r>
          </w:p>
        </w:tc>
      </w:tr>
      <w:tr w14:paraId="6ECF3C2A">
        <w:trPr>
          <w:trHeight w:val="0" w:hRule="atLeast"/>
        </w:trPr>
        <w:tc>
          <w:tcPr>
            <w:tcW w:w="1860" w:type="dxa"/>
            <w:tcBorders>
              <w:tr2bl w:val="nil"/>
            </w:tcBorders>
            <w:shd w:val="clear" w:color="auto" w:fill="FFFFFF"/>
            <w:tcMar>
              <w:top w:w="90" w:type="dxa"/>
              <w:left w:w="195" w:type="dxa"/>
              <w:bottom w:w="90" w:type="dxa"/>
              <w:right w:w="195" w:type="dxa"/>
            </w:tcMar>
            <w:vAlign w:val="center"/>
          </w:tcPr>
          <w:p w14:paraId="76990208">
            <w:pPr>
              <w:jc w:val="center"/>
              <w:rPr>
                <w:rFonts w:hint="eastAsia" w:eastAsia="宋体" w:cs="Times New Roman"/>
                <w:kern w:val="0"/>
                <w:szCs w:val="20"/>
                <w:shd w:val="clear" w:color="auto" w:fill="FFFFFF"/>
              </w:rPr>
            </w:pPr>
            <w:r>
              <w:rPr>
                <w:rFonts w:hint="eastAsia" w:eastAsia="宋体" w:cs="Times New Roman"/>
                <w:kern w:val="0"/>
                <w:szCs w:val="20"/>
                <w:shd w:val="clear" w:color="auto" w:fill="FFFFFF"/>
              </w:rPr>
              <w:t>平均响应时间</w:t>
            </w:r>
          </w:p>
        </w:tc>
        <w:tc>
          <w:tcPr>
            <w:tcW w:w="1275" w:type="dxa"/>
            <w:tcBorders>
              <w:tr2bl w:val="nil"/>
            </w:tcBorders>
            <w:shd w:val="clear" w:color="auto" w:fill="FFFFFF"/>
            <w:tcMar>
              <w:top w:w="90" w:type="dxa"/>
              <w:left w:w="195" w:type="dxa"/>
              <w:bottom w:w="90" w:type="dxa"/>
              <w:right w:w="195" w:type="dxa"/>
            </w:tcMar>
            <w:vAlign w:val="center"/>
          </w:tcPr>
          <w:p w14:paraId="0DF9F635">
            <w:pPr>
              <w:jc w:val="center"/>
              <w:rPr>
                <w:rFonts w:hint="eastAsia" w:eastAsia="宋体" w:cs="Times New Roman"/>
                <w:kern w:val="0"/>
                <w:szCs w:val="20"/>
                <w:shd w:val="clear" w:color="auto" w:fill="FFFFFF"/>
              </w:rPr>
            </w:pPr>
            <w:r>
              <w:rPr>
                <w:rFonts w:hint="eastAsia" w:eastAsia="宋体" w:cs="Times New Roman"/>
                <w:kern w:val="0"/>
                <w:szCs w:val="20"/>
                <w:shd w:val="clear" w:color="auto" w:fill="FFFFFF"/>
              </w:rPr>
              <w:t>4888 ms</w:t>
            </w:r>
          </w:p>
        </w:tc>
        <w:tc>
          <w:tcPr>
            <w:tcW w:w="2235" w:type="dxa"/>
            <w:tcBorders>
              <w:tr2bl w:val="nil"/>
            </w:tcBorders>
            <w:shd w:val="clear" w:color="auto" w:fill="FFFFFF"/>
            <w:tcMar>
              <w:top w:w="90" w:type="dxa"/>
              <w:left w:w="195" w:type="dxa"/>
              <w:bottom w:w="90" w:type="dxa"/>
              <w:right w:w="195" w:type="dxa"/>
            </w:tcMar>
            <w:vAlign w:val="center"/>
          </w:tcPr>
          <w:p w14:paraId="519DF91A">
            <w:pPr>
              <w:jc w:val="center"/>
              <w:rPr>
                <w:rFonts w:hint="eastAsia" w:eastAsia="宋体" w:cs="Times New Roman"/>
                <w:kern w:val="0"/>
                <w:szCs w:val="20"/>
                <w:shd w:val="clear" w:color="auto" w:fill="FFFFFF"/>
              </w:rPr>
            </w:pPr>
            <w:r>
              <w:rPr>
                <w:rFonts w:hint="eastAsia" w:eastAsia="宋体" w:cs="Times New Roman"/>
                <w:kern w:val="0"/>
                <w:szCs w:val="20"/>
                <w:shd w:val="clear" w:color="auto" w:fill="FFFFFF"/>
              </w:rPr>
              <w:t>符合预期</w:t>
            </w:r>
          </w:p>
        </w:tc>
      </w:tr>
      <w:tr w14:paraId="5889C7FE">
        <w:trPr>
          <w:trHeight w:val="0" w:hRule="atLeast"/>
        </w:trPr>
        <w:tc>
          <w:tcPr>
            <w:tcW w:w="1860" w:type="dxa"/>
            <w:tcBorders>
              <w:tr2bl w:val="nil"/>
            </w:tcBorders>
            <w:shd w:val="clear" w:color="auto" w:fill="FFFFFF"/>
            <w:tcMar>
              <w:top w:w="90" w:type="dxa"/>
              <w:left w:w="195" w:type="dxa"/>
              <w:bottom w:w="90" w:type="dxa"/>
              <w:right w:w="195" w:type="dxa"/>
            </w:tcMar>
            <w:vAlign w:val="center"/>
          </w:tcPr>
          <w:p w14:paraId="3D84A108">
            <w:pPr>
              <w:jc w:val="center"/>
              <w:rPr>
                <w:rFonts w:hint="eastAsia" w:eastAsia="宋体" w:cs="Times New Roman"/>
                <w:kern w:val="0"/>
                <w:szCs w:val="20"/>
                <w:shd w:val="clear" w:color="auto" w:fill="FFFFFF"/>
              </w:rPr>
            </w:pPr>
            <w:r>
              <w:rPr>
                <w:rFonts w:hint="eastAsia" w:eastAsia="宋体" w:cs="Times New Roman"/>
                <w:kern w:val="0"/>
                <w:szCs w:val="20"/>
                <w:shd w:val="clear" w:color="auto" w:fill="FFFFFF"/>
              </w:rPr>
              <w:t>中位数</w:t>
            </w:r>
          </w:p>
        </w:tc>
        <w:tc>
          <w:tcPr>
            <w:tcW w:w="1275" w:type="dxa"/>
            <w:tcBorders>
              <w:tr2bl w:val="nil"/>
            </w:tcBorders>
            <w:shd w:val="clear" w:color="auto" w:fill="FFFFFF"/>
            <w:tcMar>
              <w:top w:w="90" w:type="dxa"/>
              <w:left w:w="195" w:type="dxa"/>
              <w:bottom w:w="90" w:type="dxa"/>
              <w:right w:w="195" w:type="dxa"/>
            </w:tcMar>
            <w:vAlign w:val="center"/>
          </w:tcPr>
          <w:p w14:paraId="189226B8">
            <w:pPr>
              <w:jc w:val="center"/>
              <w:rPr>
                <w:rFonts w:hint="eastAsia" w:eastAsia="宋体" w:cs="Times New Roman"/>
                <w:kern w:val="0"/>
                <w:szCs w:val="20"/>
                <w:shd w:val="clear" w:color="auto" w:fill="FFFFFF"/>
              </w:rPr>
            </w:pPr>
            <w:r>
              <w:rPr>
                <w:rFonts w:hint="eastAsia" w:eastAsia="宋体" w:cs="Times New Roman"/>
                <w:kern w:val="0"/>
                <w:szCs w:val="20"/>
                <w:shd w:val="clear" w:color="auto" w:fill="FFFFFF"/>
              </w:rPr>
              <w:t>4561 ms</w:t>
            </w:r>
          </w:p>
        </w:tc>
        <w:tc>
          <w:tcPr>
            <w:tcW w:w="2235" w:type="dxa"/>
            <w:tcBorders>
              <w:tr2bl w:val="nil"/>
            </w:tcBorders>
            <w:shd w:val="clear" w:color="auto" w:fill="FFFFFF"/>
            <w:tcMar>
              <w:top w:w="90" w:type="dxa"/>
              <w:left w:w="195" w:type="dxa"/>
              <w:bottom w:w="90" w:type="dxa"/>
              <w:right w:w="195" w:type="dxa"/>
            </w:tcMar>
            <w:vAlign w:val="center"/>
          </w:tcPr>
          <w:p w14:paraId="708AC910">
            <w:pPr>
              <w:jc w:val="center"/>
              <w:rPr>
                <w:rFonts w:hint="eastAsia" w:eastAsia="宋体" w:cs="Times New Roman"/>
                <w:kern w:val="0"/>
                <w:szCs w:val="20"/>
                <w:shd w:val="clear" w:color="auto" w:fill="FFFFFF"/>
              </w:rPr>
            </w:pPr>
            <w:r>
              <w:rPr>
                <w:rFonts w:hint="eastAsia" w:eastAsia="宋体" w:cs="Times New Roman"/>
                <w:kern w:val="0"/>
                <w:szCs w:val="20"/>
                <w:shd w:val="clear" w:color="auto" w:fill="FFFFFF"/>
              </w:rPr>
              <w:t>50% 请求 ≤ 4.5 秒</w:t>
            </w:r>
          </w:p>
        </w:tc>
      </w:tr>
      <w:tr w14:paraId="12A4DC54">
        <w:trPr>
          <w:trHeight w:val="0" w:hRule="atLeast"/>
        </w:trPr>
        <w:tc>
          <w:tcPr>
            <w:tcW w:w="1860" w:type="dxa"/>
            <w:tcBorders>
              <w:tr2bl w:val="nil"/>
            </w:tcBorders>
            <w:shd w:val="clear" w:color="auto" w:fill="FFFFFF"/>
            <w:tcMar>
              <w:top w:w="90" w:type="dxa"/>
              <w:left w:w="195" w:type="dxa"/>
              <w:bottom w:w="90" w:type="dxa"/>
              <w:right w:w="195" w:type="dxa"/>
            </w:tcMar>
            <w:vAlign w:val="center"/>
          </w:tcPr>
          <w:p w14:paraId="5F46DAEB">
            <w:pPr>
              <w:jc w:val="center"/>
              <w:rPr>
                <w:rFonts w:hint="eastAsia" w:eastAsia="宋体" w:cs="Times New Roman"/>
                <w:kern w:val="0"/>
                <w:szCs w:val="20"/>
                <w:shd w:val="clear" w:color="auto" w:fill="FFFFFF"/>
              </w:rPr>
            </w:pPr>
            <w:r>
              <w:rPr>
                <w:rFonts w:hint="eastAsia" w:eastAsia="宋体" w:cs="Times New Roman"/>
                <w:kern w:val="0"/>
                <w:szCs w:val="20"/>
                <w:shd w:val="clear" w:color="auto" w:fill="FFFFFF"/>
              </w:rPr>
              <w:t>最小值</w:t>
            </w:r>
          </w:p>
        </w:tc>
        <w:tc>
          <w:tcPr>
            <w:tcW w:w="1275" w:type="dxa"/>
            <w:tcBorders>
              <w:tr2bl w:val="nil"/>
            </w:tcBorders>
            <w:shd w:val="clear" w:color="auto" w:fill="FFFFFF"/>
            <w:tcMar>
              <w:top w:w="90" w:type="dxa"/>
              <w:left w:w="195" w:type="dxa"/>
              <w:bottom w:w="90" w:type="dxa"/>
              <w:right w:w="195" w:type="dxa"/>
            </w:tcMar>
            <w:vAlign w:val="center"/>
          </w:tcPr>
          <w:p w14:paraId="1AA79C1C">
            <w:pPr>
              <w:jc w:val="center"/>
              <w:rPr>
                <w:rFonts w:hint="eastAsia" w:eastAsia="宋体" w:cs="Times New Roman"/>
                <w:kern w:val="0"/>
                <w:szCs w:val="20"/>
                <w:shd w:val="clear" w:color="auto" w:fill="FFFFFF"/>
              </w:rPr>
            </w:pPr>
            <w:r>
              <w:rPr>
                <w:rFonts w:hint="eastAsia" w:eastAsia="宋体" w:cs="Times New Roman"/>
                <w:kern w:val="0"/>
                <w:szCs w:val="20"/>
                <w:shd w:val="clear" w:color="auto" w:fill="FFFFFF"/>
              </w:rPr>
              <w:t>2639 ms</w:t>
            </w:r>
          </w:p>
        </w:tc>
        <w:tc>
          <w:tcPr>
            <w:tcW w:w="2235" w:type="dxa"/>
            <w:tcBorders>
              <w:tr2bl w:val="nil"/>
            </w:tcBorders>
            <w:shd w:val="clear" w:color="auto" w:fill="FFFFFF"/>
            <w:tcMar>
              <w:top w:w="90" w:type="dxa"/>
              <w:left w:w="195" w:type="dxa"/>
              <w:bottom w:w="90" w:type="dxa"/>
              <w:right w:w="195" w:type="dxa"/>
            </w:tcMar>
            <w:vAlign w:val="center"/>
          </w:tcPr>
          <w:p w14:paraId="504F416B">
            <w:pPr>
              <w:jc w:val="center"/>
              <w:rPr>
                <w:rFonts w:hint="eastAsia" w:eastAsia="宋体" w:cs="Times New Roman"/>
                <w:kern w:val="0"/>
                <w:szCs w:val="20"/>
                <w:shd w:val="clear" w:color="auto" w:fill="FFFFFF"/>
              </w:rPr>
            </w:pPr>
            <w:r>
              <w:rPr>
                <w:rFonts w:hint="eastAsia" w:eastAsia="宋体" w:cs="Times New Roman"/>
                <w:kern w:val="0"/>
                <w:szCs w:val="20"/>
                <w:shd w:val="clear" w:color="auto" w:fill="FFFFFF"/>
              </w:rPr>
              <w:t>最快响应</w:t>
            </w:r>
          </w:p>
        </w:tc>
      </w:tr>
      <w:tr w14:paraId="07E2B2C1">
        <w:trPr>
          <w:trHeight w:val="0" w:hRule="atLeast"/>
        </w:trPr>
        <w:tc>
          <w:tcPr>
            <w:tcW w:w="1860" w:type="dxa"/>
            <w:tcBorders>
              <w:tr2bl w:val="nil"/>
            </w:tcBorders>
            <w:shd w:val="clear" w:color="auto" w:fill="FFFFFF"/>
            <w:tcMar>
              <w:top w:w="90" w:type="dxa"/>
              <w:left w:w="195" w:type="dxa"/>
              <w:bottom w:w="90" w:type="dxa"/>
              <w:right w:w="195" w:type="dxa"/>
            </w:tcMar>
            <w:vAlign w:val="center"/>
          </w:tcPr>
          <w:p w14:paraId="34800C2A">
            <w:pPr>
              <w:jc w:val="center"/>
              <w:rPr>
                <w:rFonts w:hint="eastAsia" w:eastAsia="宋体" w:cs="Times New Roman"/>
                <w:kern w:val="0"/>
                <w:szCs w:val="20"/>
                <w:shd w:val="clear" w:color="auto" w:fill="FFFFFF"/>
              </w:rPr>
            </w:pPr>
            <w:r>
              <w:rPr>
                <w:rFonts w:hint="eastAsia" w:eastAsia="宋体" w:cs="Times New Roman"/>
                <w:kern w:val="0"/>
                <w:szCs w:val="20"/>
                <w:shd w:val="clear" w:color="auto" w:fill="FFFFFF"/>
              </w:rPr>
              <w:t>最大值</w:t>
            </w:r>
          </w:p>
        </w:tc>
        <w:tc>
          <w:tcPr>
            <w:tcW w:w="1275" w:type="dxa"/>
            <w:tcBorders>
              <w:tr2bl w:val="nil"/>
            </w:tcBorders>
            <w:shd w:val="clear" w:color="auto" w:fill="FFFFFF"/>
            <w:tcMar>
              <w:top w:w="90" w:type="dxa"/>
              <w:left w:w="195" w:type="dxa"/>
              <w:bottom w:w="90" w:type="dxa"/>
              <w:right w:w="195" w:type="dxa"/>
            </w:tcMar>
            <w:vAlign w:val="center"/>
          </w:tcPr>
          <w:p w14:paraId="48C7A9FA">
            <w:pPr>
              <w:jc w:val="center"/>
              <w:rPr>
                <w:rFonts w:hint="eastAsia" w:eastAsia="宋体" w:cs="Times New Roman"/>
                <w:kern w:val="0"/>
                <w:szCs w:val="20"/>
                <w:shd w:val="clear" w:color="auto" w:fill="FFFFFF"/>
              </w:rPr>
            </w:pPr>
            <w:r>
              <w:rPr>
                <w:rFonts w:hint="eastAsia" w:eastAsia="宋体" w:cs="Times New Roman"/>
                <w:kern w:val="0"/>
                <w:szCs w:val="20"/>
                <w:shd w:val="clear" w:color="auto" w:fill="FFFFFF"/>
              </w:rPr>
              <w:t>8525 ms</w:t>
            </w:r>
          </w:p>
        </w:tc>
        <w:tc>
          <w:tcPr>
            <w:tcW w:w="2235" w:type="dxa"/>
            <w:tcBorders>
              <w:tr2bl w:val="nil"/>
            </w:tcBorders>
            <w:shd w:val="clear" w:color="auto" w:fill="FFFFFF"/>
            <w:tcMar>
              <w:top w:w="90" w:type="dxa"/>
              <w:left w:w="195" w:type="dxa"/>
              <w:bottom w:w="90" w:type="dxa"/>
              <w:right w:w="195" w:type="dxa"/>
            </w:tcMar>
            <w:vAlign w:val="center"/>
          </w:tcPr>
          <w:p w14:paraId="01C8970F">
            <w:pPr>
              <w:jc w:val="center"/>
              <w:rPr>
                <w:rFonts w:hint="eastAsia" w:eastAsia="宋体" w:cs="Times New Roman"/>
                <w:kern w:val="0"/>
                <w:szCs w:val="20"/>
                <w:shd w:val="clear" w:color="auto" w:fill="FFFFFF"/>
              </w:rPr>
            </w:pPr>
            <w:r>
              <w:rPr>
                <w:rFonts w:hint="eastAsia" w:eastAsia="宋体" w:cs="Times New Roman"/>
                <w:kern w:val="0"/>
                <w:szCs w:val="20"/>
                <w:shd w:val="clear" w:color="auto" w:fill="FFFFFF"/>
              </w:rPr>
              <w:t>最慢响应</w:t>
            </w:r>
          </w:p>
        </w:tc>
      </w:tr>
      <w:tr w14:paraId="5F441E47">
        <w:trPr>
          <w:trHeight w:val="0" w:hRule="atLeast"/>
        </w:trPr>
        <w:tc>
          <w:tcPr>
            <w:tcW w:w="1860" w:type="dxa"/>
            <w:tcBorders>
              <w:tr2bl w:val="nil"/>
            </w:tcBorders>
            <w:shd w:val="clear" w:color="auto" w:fill="FFFFFF"/>
            <w:tcMar>
              <w:top w:w="90" w:type="dxa"/>
              <w:left w:w="195" w:type="dxa"/>
              <w:bottom w:w="90" w:type="dxa"/>
              <w:right w:w="195" w:type="dxa"/>
            </w:tcMar>
            <w:vAlign w:val="center"/>
          </w:tcPr>
          <w:p w14:paraId="7FE5CB70">
            <w:pPr>
              <w:jc w:val="center"/>
              <w:rPr>
                <w:rFonts w:hint="eastAsia" w:eastAsia="宋体" w:cs="Times New Roman"/>
                <w:kern w:val="0"/>
                <w:szCs w:val="20"/>
                <w:shd w:val="clear" w:color="auto" w:fill="FFFFFF"/>
              </w:rPr>
            </w:pPr>
            <w:r>
              <w:rPr>
                <w:rFonts w:hint="eastAsia" w:eastAsia="宋体" w:cs="Times New Roman"/>
                <w:kern w:val="0"/>
                <w:szCs w:val="20"/>
                <w:shd w:val="clear" w:color="auto" w:fill="FFFFFF"/>
              </w:rPr>
              <w:t>标准差</w:t>
            </w:r>
          </w:p>
        </w:tc>
        <w:tc>
          <w:tcPr>
            <w:tcW w:w="1275" w:type="dxa"/>
            <w:tcBorders>
              <w:tr2bl w:val="nil"/>
            </w:tcBorders>
            <w:shd w:val="clear" w:color="auto" w:fill="FFFFFF"/>
            <w:tcMar>
              <w:top w:w="90" w:type="dxa"/>
              <w:left w:w="195" w:type="dxa"/>
              <w:bottom w:w="90" w:type="dxa"/>
              <w:right w:w="195" w:type="dxa"/>
            </w:tcMar>
            <w:vAlign w:val="center"/>
          </w:tcPr>
          <w:p w14:paraId="017636E8">
            <w:pPr>
              <w:jc w:val="center"/>
              <w:rPr>
                <w:rFonts w:hint="eastAsia" w:eastAsia="宋体" w:cs="Times New Roman"/>
                <w:kern w:val="0"/>
                <w:szCs w:val="20"/>
                <w:shd w:val="clear" w:color="auto" w:fill="FFFFFF"/>
              </w:rPr>
            </w:pPr>
            <w:r>
              <w:rPr>
                <w:rFonts w:hint="eastAsia" w:eastAsia="宋体" w:cs="Times New Roman"/>
                <w:kern w:val="0"/>
                <w:szCs w:val="20"/>
                <w:shd w:val="clear" w:color="auto" w:fill="FFFFFF"/>
              </w:rPr>
              <w:t>1436.54 ms</w:t>
            </w:r>
          </w:p>
        </w:tc>
        <w:tc>
          <w:tcPr>
            <w:tcW w:w="2235" w:type="dxa"/>
            <w:tcBorders>
              <w:tr2bl w:val="nil"/>
            </w:tcBorders>
            <w:shd w:val="clear" w:color="auto" w:fill="FFFFFF"/>
            <w:tcMar>
              <w:top w:w="90" w:type="dxa"/>
              <w:left w:w="195" w:type="dxa"/>
              <w:bottom w:w="90" w:type="dxa"/>
              <w:right w:w="195" w:type="dxa"/>
            </w:tcMar>
            <w:vAlign w:val="center"/>
          </w:tcPr>
          <w:p w14:paraId="34E5A4A8">
            <w:pPr>
              <w:jc w:val="center"/>
              <w:rPr>
                <w:rFonts w:hint="eastAsia" w:eastAsia="宋体" w:cs="Times New Roman"/>
                <w:kern w:val="0"/>
                <w:szCs w:val="20"/>
                <w:shd w:val="clear" w:color="auto" w:fill="FFFFFF"/>
              </w:rPr>
            </w:pPr>
            <w:r>
              <w:rPr>
                <w:rFonts w:hint="eastAsia" w:eastAsia="宋体" w:cs="Times New Roman"/>
                <w:kern w:val="0"/>
                <w:szCs w:val="20"/>
                <w:shd w:val="clear" w:color="auto" w:fill="FFFFFF"/>
              </w:rPr>
              <w:t>响应波动适中</w:t>
            </w:r>
          </w:p>
        </w:tc>
      </w:tr>
      <w:tr w14:paraId="2D9DA860">
        <w:trPr>
          <w:trHeight w:val="0" w:hRule="atLeast"/>
        </w:trPr>
        <w:tc>
          <w:tcPr>
            <w:tcW w:w="1860" w:type="dxa"/>
            <w:tcBorders>
              <w:tr2bl w:val="nil"/>
            </w:tcBorders>
            <w:shd w:val="clear" w:color="auto" w:fill="FFFFFF"/>
            <w:tcMar>
              <w:top w:w="90" w:type="dxa"/>
              <w:left w:w="195" w:type="dxa"/>
              <w:bottom w:w="90" w:type="dxa"/>
              <w:right w:w="195" w:type="dxa"/>
            </w:tcMar>
            <w:vAlign w:val="center"/>
          </w:tcPr>
          <w:p w14:paraId="3BEED452">
            <w:pPr>
              <w:jc w:val="center"/>
              <w:rPr>
                <w:rFonts w:hint="eastAsia" w:eastAsia="宋体" w:cs="Times New Roman"/>
                <w:kern w:val="0"/>
                <w:szCs w:val="20"/>
                <w:shd w:val="clear" w:color="auto" w:fill="FFFFFF"/>
              </w:rPr>
            </w:pPr>
            <w:r>
              <w:rPr>
                <w:rFonts w:hint="eastAsia" w:eastAsia="宋体" w:cs="Times New Roman"/>
                <w:kern w:val="0"/>
                <w:szCs w:val="20"/>
                <w:shd w:val="clear" w:color="auto" w:fill="FFFFFF"/>
              </w:rPr>
              <w:t>90% 线</w:t>
            </w:r>
          </w:p>
        </w:tc>
        <w:tc>
          <w:tcPr>
            <w:tcW w:w="1275" w:type="dxa"/>
            <w:tcBorders>
              <w:tr2bl w:val="nil"/>
            </w:tcBorders>
            <w:shd w:val="clear" w:color="auto" w:fill="FFFFFF"/>
            <w:tcMar>
              <w:top w:w="90" w:type="dxa"/>
              <w:left w:w="195" w:type="dxa"/>
              <w:bottom w:w="90" w:type="dxa"/>
              <w:right w:w="195" w:type="dxa"/>
            </w:tcMar>
            <w:vAlign w:val="center"/>
          </w:tcPr>
          <w:p w14:paraId="3A2143A7">
            <w:pPr>
              <w:jc w:val="center"/>
              <w:rPr>
                <w:rFonts w:hint="eastAsia" w:eastAsia="宋体" w:cs="Times New Roman"/>
                <w:kern w:val="0"/>
                <w:szCs w:val="20"/>
                <w:shd w:val="clear" w:color="auto" w:fill="FFFFFF"/>
              </w:rPr>
            </w:pPr>
            <w:r>
              <w:rPr>
                <w:rFonts w:hint="eastAsia" w:eastAsia="宋体" w:cs="Times New Roman"/>
                <w:kern w:val="0"/>
                <w:szCs w:val="20"/>
                <w:shd w:val="clear" w:color="auto" w:fill="FFFFFF"/>
              </w:rPr>
              <w:t>6578 ms</w:t>
            </w:r>
          </w:p>
        </w:tc>
        <w:tc>
          <w:tcPr>
            <w:tcW w:w="2235" w:type="dxa"/>
            <w:tcBorders>
              <w:tr2bl w:val="nil"/>
            </w:tcBorders>
            <w:shd w:val="clear" w:color="auto" w:fill="FFFFFF"/>
            <w:tcMar>
              <w:top w:w="90" w:type="dxa"/>
              <w:left w:w="195" w:type="dxa"/>
              <w:bottom w:w="90" w:type="dxa"/>
              <w:right w:w="195" w:type="dxa"/>
            </w:tcMar>
            <w:vAlign w:val="center"/>
          </w:tcPr>
          <w:p w14:paraId="718E9658">
            <w:pPr>
              <w:jc w:val="center"/>
              <w:rPr>
                <w:rFonts w:hint="eastAsia" w:eastAsia="宋体" w:cs="Times New Roman"/>
                <w:kern w:val="0"/>
                <w:szCs w:val="20"/>
                <w:shd w:val="clear" w:color="auto" w:fill="FFFFFF"/>
              </w:rPr>
            </w:pPr>
            <w:r>
              <w:rPr>
                <w:rFonts w:hint="eastAsia" w:eastAsia="宋体" w:cs="Times New Roman"/>
                <w:kern w:val="0"/>
                <w:szCs w:val="20"/>
                <w:shd w:val="clear" w:color="auto" w:fill="FFFFFF"/>
              </w:rPr>
              <w:t>90% 请求 ≤ 6.5 秒</w:t>
            </w:r>
          </w:p>
        </w:tc>
      </w:tr>
      <w:tr w14:paraId="1D3EFAAC">
        <w:trPr>
          <w:trHeight w:val="0" w:hRule="atLeast"/>
        </w:trPr>
        <w:tc>
          <w:tcPr>
            <w:tcW w:w="1860" w:type="dxa"/>
            <w:tcBorders>
              <w:tr2bl w:val="nil"/>
            </w:tcBorders>
            <w:shd w:val="clear" w:color="auto" w:fill="FFFFFF"/>
            <w:tcMar>
              <w:top w:w="90" w:type="dxa"/>
              <w:left w:w="195" w:type="dxa"/>
              <w:bottom w:w="90" w:type="dxa"/>
              <w:right w:w="195" w:type="dxa"/>
            </w:tcMar>
            <w:vAlign w:val="center"/>
          </w:tcPr>
          <w:p w14:paraId="5AA9FE02">
            <w:pPr>
              <w:jc w:val="center"/>
              <w:rPr>
                <w:rFonts w:hint="eastAsia" w:eastAsia="宋体" w:cs="Times New Roman"/>
                <w:kern w:val="0"/>
                <w:szCs w:val="20"/>
                <w:shd w:val="clear" w:color="auto" w:fill="FFFFFF"/>
              </w:rPr>
            </w:pPr>
            <w:r>
              <w:rPr>
                <w:rFonts w:hint="eastAsia" w:eastAsia="宋体" w:cs="Times New Roman"/>
                <w:kern w:val="0"/>
                <w:szCs w:val="20"/>
                <w:shd w:val="clear" w:color="auto" w:fill="FFFFFF"/>
              </w:rPr>
              <w:t>95% 线</w:t>
            </w:r>
          </w:p>
        </w:tc>
        <w:tc>
          <w:tcPr>
            <w:tcW w:w="1275" w:type="dxa"/>
            <w:tcBorders>
              <w:tr2bl w:val="nil"/>
            </w:tcBorders>
            <w:shd w:val="clear" w:color="auto" w:fill="FFFFFF"/>
            <w:tcMar>
              <w:top w:w="90" w:type="dxa"/>
              <w:left w:w="195" w:type="dxa"/>
              <w:bottom w:w="90" w:type="dxa"/>
              <w:right w:w="195" w:type="dxa"/>
            </w:tcMar>
            <w:vAlign w:val="center"/>
          </w:tcPr>
          <w:p w14:paraId="13CD5903">
            <w:pPr>
              <w:jc w:val="center"/>
              <w:rPr>
                <w:rFonts w:hint="eastAsia" w:eastAsia="宋体" w:cs="Times New Roman"/>
                <w:kern w:val="0"/>
                <w:szCs w:val="20"/>
                <w:shd w:val="clear" w:color="auto" w:fill="FFFFFF"/>
              </w:rPr>
            </w:pPr>
            <w:r>
              <w:rPr>
                <w:rFonts w:hint="eastAsia" w:eastAsia="宋体" w:cs="Times New Roman"/>
                <w:kern w:val="0"/>
                <w:szCs w:val="20"/>
                <w:shd w:val="clear" w:color="auto" w:fill="FFFFFF"/>
              </w:rPr>
              <w:t>6970 ms</w:t>
            </w:r>
          </w:p>
        </w:tc>
        <w:tc>
          <w:tcPr>
            <w:tcW w:w="2235" w:type="dxa"/>
            <w:tcBorders>
              <w:tr2bl w:val="nil"/>
            </w:tcBorders>
            <w:shd w:val="clear" w:color="auto" w:fill="FFFFFF"/>
            <w:tcMar>
              <w:top w:w="90" w:type="dxa"/>
              <w:left w:w="195" w:type="dxa"/>
              <w:bottom w:w="90" w:type="dxa"/>
              <w:right w:w="195" w:type="dxa"/>
            </w:tcMar>
            <w:vAlign w:val="center"/>
          </w:tcPr>
          <w:p w14:paraId="2C955FCB">
            <w:pPr>
              <w:jc w:val="center"/>
              <w:rPr>
                <w:rFonts w:hint="eastAsia" w:eastAsia="宋体" w:cs="Times New Roman"/>
                <w:kern w:val="0"/>
                <w:szCs w:val="20"/>
                <w:shd w:val="clear" w:color="auto" w:fill="FFFFFF"/>
              </w:rPr>
            </w:pPr>
            <w:r>
              <w:rPr>
                <w:rFonts w:hint="eastAsia" w:eastAsia="宋体" w:cs="Times New Roman"/>
                <w:kern w:val="0"/>
                <w:szCs w:val="20"/>
                <w:shd w:val="clear" w:color="auto" w:fill="FFFFFF"/>
              </w:rPr>
              <w:t>95% 请求 ≤ 7 秒</w:t>
            </w:r>
          </w:p>
        </w:tc>
      </w:tr>
      <w:tr w14:paraId="75277559">
        <w:trPr>
          <w:trHeight w:val="0" w:hRule="atLeast"/>
        </w:trPr>
        <w:tc>
          <w:tcPr>
            <w:tcW w:w="1860" w:type="dxa"/>
            <w:tcBorders>
              <w:tr2bl w:val="nil"/>
            </w:tcBorders>
            <w:shd w:val="clear" w:color="auto" w:fill="FFFFFF"/>
            <w:tcMar>
              <w:top w:w="90" w:type="dxa"/>
              <w:left w:w="195" w:type="dxa"/>
              <w:bottom w:w="90" w:type="dxa"/>
              <w:right w:w="195" w:type="dxa"/>
            </w:tcMar>
            <w:vAlign w:val="center"/>
          </w:tcPr>
          <w:p w14:paraId="3CA44B9B">
            <w:pPr>
              <w:jc w:val="center"/>
              <w:rPr>
                <w:rFonts w:hint="eastAsia" w:eastAsia="宋体" w:cs="Times New Roman"/>
                <w:kern w:val="0"/>
                <w:szCs w:val="20"/>
                <w:shd w:val="clear" w:color="auto" w:fill="FFFFFF"/>
              </w:rPr>
            </w:pPr>
            <w:r>
              <w:rPr>
                <w:rFonts w:hint="eastAsia" w:eastAsia="宋体" w:cs="Times New Roman"/>
                <w:kern w:val="0"/>
                <w:szCs w:val="20"/>
                <w:shd w:val="clear" w:color="auto" w:fill="FFFFFF"/>
              </w:rPr>
              <w:t>99% 线</w:t>
            </w:r>
          </w:p>
        </w:tc>
        <w:tc>
          <w:tcPr>
            <w:tcW w:w="1275" w:type="dxa"/>
            <w:tcBorders>
              <w:tr2bl w:val="nil"/>
            </w:tcBorders>
            <w:shd w:val="clear" w:color="auto" w:fill="FFFFFF"/>
            <w:tcMar>
              <w:top w:w="90" w:type="dxa"/>
              <w:left w:w="195" w:type="dxa"/>
              <w:bottom w:w="90" w:type="dxa"/>
              <w:right w:w="195" w:type="dxa"/>
            </w:tcMar>
            <w:vAlign w:val="center"/>
          </w:tcPr>
          <w:p w14:paraId="5AAC3CDE">
            <w:pPr>
              <w:jc w:val="center"/>
              <w:rPr>
                <w:rFonts w:hint="eastAsia" w:eastAsia="宋体" w:cs="Times New Roman"/>
                <w:kern w:val="0"/>
                <w:szCs w:val="20"/>
                <w:shd w:val="clear" w:color="auto" w:fill="FFFFFF"/>
              </w:rPr>
            </w:pPr>
            <w:r>
              <w:rPr>
                <w:rFonts w:hint="eastAsia" w:eastAsia="宋体" w:cs="Times New Roman"/>
                <w:kern w:val="0"/>
                <w:szCs w:val="20"/>
                <w:shd w:val="clear" w:color="auto" w:fill="FFFFFF"/>
              </w:rPr>
              <w:t>8525 ms</w:t>
            </w:r>
          </w:p>
        </w:tc>
        <w:tc>
          <w:tcPr>
            <w:tcW w:w="2235" w:type="dxa"/>
            <w:tcBorders>
              <w:tr2bl w:val="nil"/>
            </w:tcBorders>
            <w:shd w:val="clear" w:color="auto" w:fill="FFFFFF"/>
            <w:tcMar>
              <w:top w:w="90" w:type="dxa"/>
              <w:left w:w="195" w:type="dxa"/>
              <w:bottom w:w="90" w:type="dxa"/>
              <w:right w:w="195" w:type="dxa"/>
            </w:tcMar>
            <w:vAlign w:val="center"/>
          </w:tcPr>
          <w:p w14:paraId="5DC92E69">
            <w:pPr>
              <w:jc w:val="center"/>
              <w:rPr>
                <w:rFonts w:hint="eastAsia" w:eastAsia="宋体" w:cs="Times New Roman"/>
                <w:kern w:val="0"/>
                <w:szCs w:val="20"/>
                <w:shd w:val="clear" w:color="auto" w:fill="FFFFFF"/>
              </w:rPr>
            </w:pPr>
            <w:r>
              <w:rPr>
                <w:rFonts w:hint="eastAsia" w:eastAsia="宋体" w:cs="Times New Roman"/>
                <w:kern w:val="0"/>
                <w:szCs w:val="20"/>
                <w:shd w:val="clear" w:color="auto" w:fill="FFFFFF"/>
              </w:rPr>
              <w:t>99% 请求 ≤ 8.5 秒</w:t>
            </w:r>
          </w:p>
        </w:tc>
      </w:tr>
      <w:tr w14:paraId="79A38ECC">
        <w:trPr>
          <w:trHeight w:val="0" w:hRule="atLeast"/>
        </w:trPr>
        <w:tc>
          <w:tcPr>
            <w:tcW w:w="1860" w:type="dxa"/>
            <w:tcBorders>
              <w:tr2bl w:val="nil"/>
            </w:tcBorders>
            <w:shd w:val="clear" w:color="auto" w:fill="FFFFFF"/>
            <w:tcMar>
              <w:top w:w="90" w:type="dxa"/>
              <w:left w:w="195" w:type="dxa"/>
              <w:bottom w:w="90" w:type="dxa"/>
              <w:right w:w="195" w:type="dxa"/>
            </w:tcMar>
            <w:vAlign w:val="center"/>
          </w:tcPr>
          <w:p w14:paraId="517954A9">
            <w:pPr>
              <w:jc w:val="center"/>
              <w:rPr>
                <w:rFonts w:hint="eastAsia" w:eastAsia="宋体" w:cs="Times New Roman"/>
                <w:kern w:val="0"/>
                <w:szCs w:val="20"/>
                <w:shd w:val="clear" w:color="auto" w:fill="FFFFFF"/>
              </w:rPr>
            </w:pPr>
            <w:r>
              <w:rPr>
                <w:rFonts w:hint="eastAsia" w:eastAsia="宋体" w:cs="Times New Roman"/>
                <w:kern w:val="0"/>
                <w:szCs w:val="20"/>
                <w:shd w:val="clear" w:color="auto" w:fill="FFFFFF"/>
              </w:rPr>
              <w:t>错误率</w:t>
            </w:r>
          </w:p>
        </w:tc>
        <w:tc>
          <w:tcPr>
            <w:tcW w:w="1275" w:type="dxa"/>
            <w:tcBorders>
              <w:tr2bl w:val="nil"/>
            </w:tcBorders>
            <w:shd w:val="clear" w:color="auto" w:fill="FFFFFF"/>
            <w:tcMar>
              <w:top w:w="90" w:type="dxa"/>
              <w:left w:w="195" w:type="dxa"/>
              <w:bottom w:w="90" w:type="dxa"/>
              <w:right w:w="195" w:type="dxa"/>
            </w:tcMar>
            <w:vAlign w:val="center"/>
          </w:tcPr>
          <w:p w14:paraId="03603BB5">
            <w:pPr>
              <w:jc w:val="center"/>
              <w:rPr>
                <w:rFonts w:hint="eastAsia" w:eastAsia="宋体" w:cs="Times New Roman"/>
                <w:kern w:val="0"/>
                <w:szCs w:val="20"/>
                <w:shd w:val="clear" w:color="auto" w:fill="FFFFFF"/>
              </w:rPr>
            </w:pPr>
            <w:r>
              <w:rPr>
                <w:rFonts w:hint="eastAsia" w:eastAsia="宋体" w:cs="Times New Roman"/>
                <w:kern w:val="0"/>
                <w:szCs w:val="20"/>
                <w:shd w:val="clear" w:color="auto" w:fill="FFFFFF"/>
              </w:rPr>
              <w:t>0.00%</w:t>
            </w:r>
          </w:p>
        </w:tc>
        <w:tc>
          <w:tcPr>
            <w:tcW w:w="2235" w:type="dxa"/>
            <w:tcBorders>
              <w:tr2bl w:val="nil"/>
            </w:tcBorders>
            <w:shd w:val="clear" w:color="auto" w:fill="FFFFFF"/>
            <w:tcMar>
              <w:top w:w="90" w:type="dxa"/>
              <w:left w:w="195" w:type="dxa"/>
              <w:bottom w:w="90" w:type="dxa"/>
              <w:right w:w="195" w:type="dxa"/>
            </w:tcMar>
            <w:vAlign w:val="center"/>
          </w:tcPr>
          <w:p w14:paraId="4703756E">
            <w:pPr>
              <w:jc w:val="center"/>
              <w:rPr>
                <w:rFonts w:hint="eastAsia" w:eastAsia="宋体" w:cs="Times New Roman"/>
                <w:kern w:val="0"/>
                <w:szCs w:val="20"/>
                <w:shd w:val="clear" w:color="auto" w:fill="FFFFFF"/>
              </w:rPr>
            </w:pPr>
            <w:r>
              <w:rPr>
                <w:rFonts w:hint="eastAsia" w:eastAsia="宋体" w:cs="Times New Roman"/>
                <w:kern w:val="0"/>
                <w:szCs w:val="20"/>
                <w:shd w:val="clear" w:color="auto" w:fill="FFFFFF"/>
              </w:rPr>
              <w:t>全部成功</w:t>
            </w:r>
          </w:p>
        </w:tc>
      </w:tr>
      <w:tr w14:paraId="4EDAFE66">
        <w:trPr>
          <w:trHeight w:val="0" w:hRule="atLeast"/>
        </w:trPr>
        <w:tc>
          <w:tcPr>
            <w:tcW w:w="1860" w:type="dxa"/>
            <w:tcBorders>
              <w:tr2bl w:val="nil"/>
            </w:tcBorders>
            <w:shd w:val="clear" w:color="auto" w:fill="FFFFFF"/>
            <w:tcMar>
              <w:top w:w="90" w:type="dxa"/>
              <w:left w:w="195" w:type="dxa"/>
              <w:bottom w:w="90" w:type="dxa"/>
              <w:right w:w="195" w:type="dxa"/>
            </w:tcMar>
            <w:vAlign w:val="center"/>
          </w:tcPr>
          <w:p w14:paraId="55DD70B5">
            <w:pPr>
              <w:jc w:val="center"/>
              <w:rPr>
                <w:rFonts w:hint="eastAsia" w:eastAsia="宋体" w:cs="Times New Roman"/>
                <w:kern w:val="0"/>
                <w:szCs w:val="20"/>
                <w:shd w:val="clear" w:color="auto" w:fill="FFFFFF"/>
              </w:rPr>
            </w:pPr>
            <w:r>
              <w:rPr>
                <w:rFonts w:hint="eastAsia" w:eastAsia="宋体" w:cs="Times New Roman"/>
                <w:kern w:val="0"/>
                <w:szCs w:val="20"/>
                <w:shd w:val="clear" w:color="auto" w:fill="FFFFFF"/>
              </w:rPr>
              <w:t>吞吐量</w:t>
            </w:r>
          </w:p>
        </w:tc>
        <w:tc>
          <w:tcPr>
            <w:tcW w:w="1275" w:type="dxa"/>
            <w:tcBorders>
              <w:tr2bl w:val="nil"/>
            </w:tcBorders>
            <w:shd w:val="clear" w:color="auto" w:fill="FFFFFF"/>
            <w:tcMar>
              <w:top w:w="90" w:type="dxa"/>
              <w:left w:w="195" w:type="dxa"/>
              <w:bottom w:w="90" w:type="dxa"/>
              <w:right w:w="195" w:type="dxa"/>
            </w:tcMar>
            <w:vAlign w:val="center"/>
          </w:tcPr>
          <w:p w14:paraId="6D97A4B3">
            <w:pPr>
              <w:jc w:val="center"/>
              <w:rPr>
                <w:rFonts w:hint="eastAsia" w:eastAsia="宋体" w:cs="Times New Roman"/>
                <w:kern w:val="0"/>
                <w:szCs w:val="20"/>
                <w:shd w:val="clear" w:color="auto" w:fill="FFFFFF"/>
              </w:rPr>
            </w:pPr>
            <w:r>
              <w:rPr>
                <w:rFonts w:hint="eastAsia" w:eastAsia="宋体" w:cs="Times New Roman"/>
                <w:kern w:val="0"/>
                <w:szCs w:val="20"/>
                <w:shd w:val="clear" w:color="auto" w:fill="FFFFFF"/>
              </w:rPr>
              <w:t>46.4/min</w:t>
            </w:r>
          </w:p>
        </w:tc>
        <w:tc>
          <w:tcPr>
            <w:tcW w:w="2235" w:type="dxa"/>
            <w:tcBorders>
              <w:tr2bl w:val="nil"/>
            </w:tcBorders>
            <w:shd w:val="clear" w:color="auto" w:fill="FFFFFF"/>
            <w:tcMar>
              <w:top w:w="90" w:type="dxa"/>
              <w:left w:w="195" w:type="dxa"/>
              <w:bottom w:w="90" w:type="dxa"/>
              <w:right w:w="195" w:type="dxa"/>
            </w:tcMar>
            <w:vAlign w:val="center"/>
          </w:tcPr>
          <w:p w14:paraId="30BDC7DD">
            <w:pPr>
              <w:jc w:val="center"/>
              <w:rPr>
                <w:rFonts w:hint="eastAsia" w:eastAsia="宋体" w:cs="Times New Roman"/>
                <w:kern w:val="0"/>
                <w:szCs w:val="20"/>
                <w:shd w:val="clear" w:color="auto" w:fill="FFFFFF"/>
              </w:rPr>
            </w:pPr>
            <w:r>
              <w:rPr>
                <w:rFonts w:hint="eastAsia" w:eastAsia="宋体" w:cs="Times New Roman"/>
                <w:kern w:val="0"/>
                <w:szCs w:val="20"/>
                <w:shd w:val="clear" w:color="auto" w:fill="FFFFFF"/>
              </w:rPr>
              <w:t>约 0.77 requests/sec</w:t>
            </w:r>
          </w:p>
        </w:tc>
      </w:tr>
      <w:tr w14:paraId="762307DE">
        <w:trPr>
          <w:trHeight w:val="0" w:hRule="atLeast"/>
        </w:trPr>
        <w:tc>
          <w:tcPr>
            <w:tcW w:w="1860" w:type="dxa"/>
            <w:tcBorders>
              <w:tr2bl w:val="nil"/>
            </w:tcBorders>
            <w:shd w:val="clear" w:color="auto" w:fill="FFFFFF"/>
            <w:tcMar>
              <w:top w:w="90" w:type="dxa"/>
              <w:left w:w="195" w:type="dxa"/>
              <w:bottom w:w="90" w:type="dxa"/>
              <w:right w:w="195" w:type="dxa"/>
            </w:tcMar>
            <w:vAlign w:val="center"/>
          </w:tcPr>
          <w:p w14:paraId="0CCE02A6">
            <w:pPr>
              <w:jc w:val="center"/>
              <w:rPr>
                <w:rFonts w:hint="eastAsia" w:eastAsia="宋体" w:cs="Times New Roman"/>
                <w:kern w:val="0"/>
                <w:szCs w:val="20"/>
                <w:shd w:val="clear" w:color="auto" w:fill="FFFFFF"/>
              </w:rPr>
            </w:pPr>
            <w:r>
              <w:rPr>
                <w:rFonts w:hint="eastAsia" w:eastAsia="宋体" w:cs="Times New Roman"/>
                <w:kern w:val="0"/>
                <w:szCs w:val="20"/>
                <w:shd w:val="clear" w:color="auto" w:fill="FFFFFF"/>
              </w:rPr>
              <w:t>平均数据量</w:t>
            </w:r>
          </w:p>
        </w:tc>
        <w:tc>
          <w:tcPr>
            <w:tcW w:w="1275" w:type="dxa"/>
            <w:tcBorders>
              <w:tr2bl w:val="nil"/>
            </w:tcBorders>
            <w:shd w:val="clear" w:color="auto" w:fill="FFFFFF"/>
            <w:tcMar>
              <w:top w:w="90" w:type="dxa"/>
              <w:left w:w="195" w:type="dxa"/>
              <w:bottom w:w="90" w:type="dxa"/>
              <w:right w:w="195" w:type="dxa"/>
            </w:tcMar>
            <w:vAlign w:val="center"/>
          </w:tcPr>
          <w:p w14:paraId="0729876B">
            <w:pPr>
              <w:jc w:val="center"/>
              <w:rPr>
                <w:rFonts w:hint="eastAsia" w:eastAsia="宋体" w:cs="Times New Roman"/>
                <w:kern w:val="0"/>
                <w:szCs w:val="20"/>
                <w:shd w:val="clear" w:color="auto" w:fill="FFFFFF"/>
              </w:rPr>
            </w:pPr>
            <w:r>
              <w:rPr>
                <w:rFonts w:hint="eastAsia" w:eastAsia="宋体" w:cs="Times New Roman"/>
                <w:kern w:val="0"/>
                <w:szCs w:val="20"/>
                <w:shd w:val="clear" w:color="auto" w:fill="FFFFFF"/>
              </w:rPr>
              <w:t>1722.2 bytes</w:t>
            </w:r>
          </w:p>
        </w:tc>
        <w:tc>
          <w:tcPr>
            <w:tcW w:w="2235" w:type="dxa"/>
            <w:tcBorders>
              <w:tr2bl w:val="nil"/>
            </w:tcBorders>
            <w:shd w:val="clear" w:color="auto" w:fill="FFFFFF"/>
            <w:tcMar>
              <w:top w:w="90" w:type="dxa"/>
              <w:left w:w="195" w:type="dxa"/>
              <w:bottom w:w="90" w:type="dxa"/>
              <w:right w:w="195" w:type="dxa"/>
            </w:tcMar>
            <w:vAlign w:val="center"/>
          </w:tcPr>
          <w:p w14:paraId="739F2A4C">
            <w:pPr>
              <w:jc w:val="center"/>
              <w:rPr>
                <w:rFonts w:hint="eastAsia" w:eastAsia="宋体" w:cs="Times New Roman"/>
                <w:kern w:val="0"/>
                <w:szCs w:val="20"/>
                <w:shd w:val="clear" w:color="auto" w:fill="FFFFFF"/>
              </w:rPr>
            </w:pPr>
            <w:r>
              <w:rPr>
                <w:rFonts w:hint="eastAsia" w:eastAsia="宋体" w:cs="Times New Roman"/>
                <w:kern w:val="0"/>
                <w:szCs w:val="20"/>
                <w:shd w:val="clear" w:color="auto" w:fill="FFFFFF"/>
              </w:rPr>
              <w:t>每次响应约 1.7KB</w:t>
            </w:r>
          </w:p>
        </w:tc>
      </w:tr>
    </w:tbl>
    <w:p w14:paraId="10D2EDE7">
      <w:pPr>
        <w:pStyle w:val="3"/>
        <w:ind w:firstLine="482"/>
        <w:rPr>
          <w:rFonts w:hint="eastAsia"/>
          <w:b/>
          <w:bCs/>
        </w:rPr>
      </w:pPr>
    </w:p>
    <w:p w14:paraId="009486A0">
      <w:pPr>
        <w:pStyle w:val="3"/>
        <w:ind w:firstLine="480"/>
        <w:rPr>
          <w:rFonts w:hint="eastAsia"/>
        </w:rPr>
      </w:pPr>
      <w:r>
        <w:rPr>
          <w:rFonts w:hint="eastAsia"/>
        </w:rPr>
        <w:t>测试结果分析：</w:t>
      </w:r>
    </w:p>
    <w:p w14:paraId="23238794">
      <w:pPr>
        <w:pStyle w:val="3"/>
        <w:pBdr>
          <w:bottom w:val="none" w:color="auto" w:sz="0" w:space="0"/>
        </w:pBdr>
        <w:ind w:firstLine="480"/>
        <w:rPr>
          <w:rFonts w:hint="eastAsia"/>
        </w:rPr>
      </w:pPr>
      <w:r>
        <w:rPr>
          <w:rFonts w:hint="eastAsia"/>
        </w:rPr>
        <w:t>AI 健康助手对话接口的平均响应时间为 4888 毫秒（约 4.9 秒），符合 AI 模型调用的正常范围。其中最小响应时间为 2639 毫秒，最大响应时间为 8525 毫秒，响应时间波动较大，标准差为 1436.54 毫秒。这种波动主要受到阿里云 AI 模型调用时间的影响，包括网络延迟和模型负载情况，同时也与后端 Agent 处理逻辑的复杂度以及数据库查询时间有关。</w:t>
      </w:r>
    </w:p>
    <w:p w14:paraId="57C87963">
      <w:pPr>
        <w:pStyle w:val="3"/>
        <w:pBdr>
          <w:bottom w:val="none" w:color="auto" w:sz="0" w:space="0"/>
        </w:pBdr>
        <w:ind w:firstLine="480"/>
        <w:rPr>
          <w:rFonts w:hint="eastAsia"/>
        </w:rPr>
      </w:pPr>
      <w:r>
        <w:rPr>
          <w:rFonts w:hint="eastAsia"/>
        </w:rPr>
        <w:t>从吞吐量来看，系统达到了 46.4 次请求每分钟（约 0.77 次每秒）的性能表现。对于 AI 对话场景而言，这个吞吐量是可以接受的，主要瓶颈在于 AI 模型调用单次需要 2 至 8 秒的时间。</w:t>
      </w:r>
    </w:p>
    <w:p w14:paraId="69375699">
      <w:pPr>
        <w:pStyle w:val="3"/>
        <w:pBdr>
          <w:bottom w:val="none" w:color="auto" w:sz="0" w:space="0"/>
        </w:pBdr>
        <w:ind w:firstLine="480"/>
        <w:rPr>
          <w:rFonts w:hint="eastAsia"/>
        </w:rPr>
      </w:pPr>
      <w:r>
        <w:rPr>
          <w:rFonts w:hint="eastAsia"/>
        </w:rPr>
        <w:t>在稳定性方面，测试过程中错误率为零，全部 50 次请求都成功完成。其中 90% 的请求响应时间不超过 6.5 秒，95% 的请求响应时间不超过 7 秒，系统稳定性表现良好。</w:t>
      </w:r>
    </w:p>
    <w:p w14:paraId="3C4B62E8">
      <w:pPr>
        <w:pStyle w:val="3"/>
        <w:pBdr>
          <w:bottom w:val="none" w:color="auto" w:sz="0" w:space="0"/>
        </w:pBdr>
        <w:ind w:firstLine="480"/>
        <w:rPr>
          <w:rFonts w:hint="eastAsia"/>
        </w:rPr>
      </w:pPr>
      <w:r>
        <w:rPr>
          <w:rFonts w:hint="eastAsia"/>
        </w:rPr>
        <w:t>性能瓶颈分析显示，主要耗时环节是阿里云 AI 模型调用，约占总时间的 70% 至 80%。次要耗时环节包括后端 Agent 逻辑处理和数据库操作，而网络传输时间可以忽略不计。</w:t>
      </w:r>
    </w:p>
    <w:p w14:paraId="67564C72">
      <w:pPr>
        <w:pStyle w:val="3"/>
        <w:ind w:firstLine="480"/>
        <w:rPr>
          <w:rFonts w:hint="eastAsia"/>
        </w:rPr>
      </w:pPr>
      <w:r>
        <w:rPr>
          <w:rFonts w:hint="eastAsia"/>
        </w:rPr>
        <w:t>针对这些情况，建议考虑引入响应缓存机制来处理常见问题，优化 Agent 处理逻辑以减少不必要的数据库查询，考虑使用流式响应来提升用户体验，以及在高并发场景下考虑增加后端服务实例。</w:t>
      </w:r>
    </w:p>
    <w:p w14:paraId="20AFF6AD">
      <w:pPr>
        <w:pStyle w:val="3"/>
        <w:ind w:firstLine="480"/>
        <w:rPr>
          <w:rFonts w:hint="eastAsia"/>
        </w:rPr>
      </w:pPr>
    </w:p>
    <w:p w14:paraId="30EDB6B2">
      <w:pPr>
        <w:pStyle w:val="3"/>
        <w:ind w:firstLine="480"/>
      </w:pPr>
      <w:r>
        <w:rPr>
          <w:rFonts w:hint="eastAsia"/>
        </w:rPr>
        <w:t>预期性能指标测试用例：</w:t>
      </w:r>
    </w:p>
    <w:p w14:paraId="39EFD892">
      <w:pPr>
        <w:pStyle w:val="3"/>
        <w:ind w:firstLine="482"/>
        <w:rPr>
          <w:b/>
          <w:bCs/>
        </w:rPr>
      </w:pP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1457"/>
        <w:gridCol w:w="1704"/>
        <w:gridCol w:w="1705"/>
        <w:gridCol w:w="1705"/>
      </w:tblGrid>
      <w:tr w14:paraId="0CEDEDD4">
        <w:trPr>
          <w:trHeight w:val="0" w:hRule="atLeast"/>
          <w:jc w:val="center"/>
        </w:trPr>
        <w:tc>
          <w:tcPr>
            <w:tcW w:w="1951" w:type="dxa"/>
            <w:tcBorders>
              <w:top w:val="single" w:color="auto" w:sz="8" w:space="0"/>
              <w:left w:val="nil"/>
            </w:tcBorders>
          </w:tcPr>
          <w:p w14:paraId="056ADD88">
            <w:pPr>
              <w:jc w:val="center"/>
              <w:rPr>
                <w:rFonts w:eastAsia="宋体" w:cs="Times New Roman"/>
                <w:kern w:val="0"/>
                <w:szCs w:val="20"/>
              </w:rPr>
            </w:pPr>
            <w:r>
              <w:rPr>
                <w:rFonts w:hint="eastAsia" w:eastAsia="宋体" w:cs="Times New Roman"/>
                <w:kern w:val="0"/>
                <w:szCs w:val="20"/>
              </w:rPr>
              <w:t>用例编号</w:t>
            </w:r>
          </w:p>
        </w:tc>
        <w:tc>
          <w:tcPr>
            <w:tcW w:w="6571" w:type="dxa"/>
            <w:gridSpan w:val="4"/>
            <w:tcBorders>
              <w:top w:val="single" w:color="auto" w:sz="8" w:space="0"/>
              <w:right w:val="nil"/>
            </w:tcBorders>
          </w:tcPr>
          <w:p w14:paraId="071FB363">
            <w:pPr>
              <w:jc w:val="center"/>
              <w:rPr>
                <w:rFonts w:eastAsia="宋体" w:cs="Times New Roman"/>
                <w:kern w:val="0"/>
                <w:szCs w:val="20"/>
              </w:rPr>
            </w:pPr>
            <w:r>
              <w:rPr>
                <w:rFonts w:hint="eastAsia" w:eastAsia="宋体" w:cs="Times New Roman"/>
                <w:kern w:val="0"/>
                <w:szCs w:val="20"/>
              </w:rPr>
              <w:t>002</w:t>
            </w:r>
          </w:p>
        </w:tc>
      </w:tr>
      <w:tr w14:paraId="70BF5231">
        <w:trPr>
          <w:trHeight w:val="0" w:hRule="atLeast"/>
          <w:jc w:val="center"/>
        </w:trPr>
        <w:tc>
          <w:tcPr>
            <w:tcW w:w="1951" w:type="dxa"/>
            <w:tcBorders>
              <w:left w:val="nil"/>
            </w:tcBorders>
          </w:tcPr>
          <w:p w14:paraId="47A27BE0">
            <w:pPr>
              <w:jc w:val="center"/>
              <w:rPr>
                <w:rFonts w:eastAsia="宋体" w:cs="Times New Roman"/>
                <w:kern w:val="0"/>
                <w:szCs w:val="20"/>
              </w:rPr>
            </w:pPr>
            <w:r>
              <w:rPr>
                <w:rFonts w:hint="eastAsia" w:eastAsia="宋体" w:cs="Times New Roman"/>
                <w:kern w:val="0"/>
                <w:szCs w:val="20"/>
              </w:rPr>
              <w:t>性能描述</w:t>
            </w:r>
          </w:p>
        </w:tc>
        <w:tc>
          <w:tcPr>
            <w:tcW w:w="6571" w:type="dxa"/>
            <w:gridSpan w:val="4"/>
            <w:tcBorders>
              <w:right w:val="nil"/>
            </w:tcBorders>
          </w:tcPr>
          <w:p w14:paraId="571874F0">
            <w:pPr>
              <w:jc w:val="center"/>
              <w:rPr>
                <w:rFonts w:eastAsia="宋体" w:cs="Times New Roman"/>
                <w:kern w:val="0"/>
                <w:szCs w:val="20"/>
              </w:rPr>
            </w:pPr>
            <w:r>
              <w:rPr>
                <w:rFonts w:ascii="宋体" w:hAnsi="宋体" w:eastAsia="宋体" w:cs="宋体"/>
                <w:i w:val="0"/>
                <w:strike w:val="0"/>
                <w:spacing w:val="0"/>
                <w:u w:val="none"/>
              </w:rPr>
              <w:t>用户登录接口响应性能测试</w:t>
            </w:r>
          </w:p>
        </w:tc>
      </w:tr>
      <w:tr w14:paraId="51E8A824">
        <w:trPr>
          <w:trHeight w:val="0" w:hRule="atLeast"/>
          <w:jc w:val="center"/>
        </w:trPr>
        <w:tc>
          <w:tcPr>
            <w:tcW w:w="1951" w:type="dxa"/>
            <w:tcBorders>
              <w:left w:val="nil"/>
            </w:tcBorders>
          </w:tcPr>
          <w:p w14:paraId="7BAD9FA7">
            <w:pPr>
              <w:jc w:val="center"/>
              <w:rPr>
                <w:rFonts w:eastAsia="宋体" w:cs="Times New Roman"/>
                <w:kern w:val="0"/>
                <w:szCs w:val="20"/>
              </w:rPr>
            </w:pPr>
            <w:r>
              <w:rPr>
                <w:rFonts w:hint="eastAsia" w:eastAsia="宋体" w:cs="Times New Roman"/>
                <w:kern w:val="0"/>
                <w:szCs w:val="20"/>
              </w:rPr>
              <w:t>用例目的</w:t>
            </w:r>
          </w:p>
        </w:tc>
        <w:tc>
          <w:tcPr>
            <w:tcW w:w="6571" w:type="dxa"/>
            <w:gridSpan w:val="4"/>
            <w:tcBorders>
              <w:right w:val="nil"/>
            </w:tcBorders>
          </w:tcPr>
          <w:p w14:paraId="6C5E2B61">
            <w:pPr>
              <w:jc w:val="center"/>
              <w:rPr>
                <w:rFonts w:eastAsia="宋体" w:cs="Times New Roman"/>
                <w:kern w:val="0"/>
                <w:szCs w:val="20"/>
              </w:rPr>
            </w:pPr>
            <w:r>
              <w:rPr>
                <w:rFonts w:ascii="宋体" w:hAnsi="宋体" w:eastAsia="宋体" w:cs="宋体"/>
                <w:i w:val="0"/>
                <w:strike w:val="0"/>
                <w:spacing w:val="0"/>
                <w:u w:val="none"/>
              </w:rPr>
              <w:t>评估用户登录功能在高并发场景下的响应性能、吞吐量和稳定性，验证认证系统的承载能力</w:t>
            </w:r>
          </w:p>
        </w:tc>
      </w:tr>
      <w:tr w14:paraId="54A20C4F">
        <w:trPr>
          <w:trHeight w:val="0" w:hRule="atLeast"/>
          <w:jc w:val="center"/>
        </w:trPr>
        <w:tc>
          <w:tcPr>
            <w:tcW w:w="1951" w:type="dxa"/>
            <w:tcBorders>
              <w:left w:val="nil"/>
            </w:tcBorders>
          </w:tcPr>
          <w:p w14:paraId="088CEF97">
            <w:pPr>
              <w:jc w:val="center"/>
              <w:rPr>
                <w:rFonts w:eastAsia="宋体" w:cs="Times New Roman"/>
                <w:kern w:val="0"/>
                <w:szCs w:val="20"/>
              </w:rPr>
            </w:pPr>
            <w:r>
              <w:rPr>
                <w:rFonts w:hint="eastAsia" w:eastAsia="宋体" w:cs="Times New Roman"/>
                <w:kern w:val="0"/>
                <w:szCs w:val="20"/>
              </w:rPr>
              <w:t>前提条件</w:t>
            </w:r>
          </w:p>
        </w:tc>
        <w:tc>
          <w:tcPr>
            <w:tcW w:w="6571" w:type="dxa"/>
            <w:gridSpan w:val="4"/>
            <w:tcBorders>
              <w:right w:val="nil"/>
            </w:tcBorders>
          </w:tcPr>
          <w:p w14:paraId="47AC77B2">
            <w:pPr>
              <w:ind w:left="336"/>
              <w:jc w:val="center"/>
              <w:rPr>
                <w:rFonts w:eastAsia="宋体" w:cs="Times New Roman"/>
                <w:kern w:val="0"/>
                <w:szCs w:val="20"/>
              </w:rPr>
            </w:pPr>
            <w:r>
              <w:rPr>
                <w:rFonts w:ascii="宋体" w:hAnsi="宋体" w:eastAsia="宋体" w:cs="宋体"/>
                <w:i w:val="0"/>
                <w:strike w:val="0"/>
                <w:spacing w:val="0"/>
                <w:u w:val="none"/>
              </w:rPr>
              <w:t>1. Spring Boot 服务正常运行（8.148.94.242:80）</w:t>
            </w:r>
            <w:r>
              <w:rPr>
                <w:rFonts w:ascii="宋体" w:hAnsi="宋体" w:eastAsia="宋体" w:cs="宋体"/>
                <w:i w:val="0"/>
                <w:strike w:val="0"/>
                <w:spacing w:val="0"/>
                <w:u w:val="none"/>
              </w:rPr>
              <w:br w:type="textWrapping"/>
            </w:r>
            <w:r>
              <w:rPr>
                <w:rFonts w:ascii="宋体" w:hAnsi="宋体" w:eastAsia="宋体" w:cs="宋体"/>
                <w:i w:val="0"/>
                <w:strike w:val="0"/>
                <w:spacing w:val="0"/>
                <w:u w:val="none"/>
              </w:rPr>
              <w:t>2. 测试用户已注册（username: test_user_001）</w:t>
            </w:r>
            <w:r>
              <w:rPr>
                <w:rFonts w:ascii="宋体" w:hAnsi="宋体" w:eastAsia="宋体" w:cs="宋体"/>
                <w:i w:val="0"/>
                <w:strike w:val="0"/>
                <w:spacing w:val="0"/>
                <w:u w:val="none"/>
              </w:rPr>
              <w:br w:type="textWrapping"/>
            </w:r>
            <w:r>
              <w:rPr>
                <w:rFonts w:ascii="宋体" w:hAnsi="宋体" w:eastAsia="宋体" w:cs="宋体"/>
                <w:i w:val="0"/>
                <w:strike w:val="0"/>
                <w:spacing w:val="0"/>
                <w:u w:val="none"/>
              </w:rPr>
              <w:t>3. 数据库连接正常</w:t>
            </w:r>
            <w:r>
              <w:rPr>
                <w:rFonts w:ascii="宋体" w:hAnsi="宋体" w:eastAsia="宋体" w:cs="宋体"/>
                <w:i w:val="0"/>
                <w:strike w:val="0"/>
                <w:spacing w:val="0"/>
                <w:u w:val="none"/>
              </w:rPr>
              <w:br w:type="textWrapping"/>
            </w:r>
            <w:r>
              <w:rPr>
                <w:rFonts w:ascii="宋体" w:hAnsi="宋体" w:eastAsia="宋体" w:cs="宋体"/>
                <w:i w:val="0"/>
                <w:strike w:val="0"/>
                <w:spacing w:val="0"/>
                <w:u w:val="none"/>
              </w:rPr>
              <w:t>4. Redis 服务正常（用于存储 refresh token）</w:t>
            </w:r>
          </w:p>
        </w:tc>
      </w:tr>
      <w:tr w14:paraId="058F1EDE">
        <w:trPr>
          <w:trHeight w:val="0" w:hRule="atLeast"/>
          <w:jc w:val="center"/>
        </w:trPr>
        <w:tc>
          <w:tcPr>
            <w:tcW w:w="1951" w:type="dxa"/>
            <w:tcBorders>
              <w:left w:val="nil"/>
            </w:tcBorders>
          </w:tcPr>
          <w:p w14:paraId="3AFA6FFD">
            <w:pPr>
              <w:jc w:val="center"/>
              <w:rPr>
                <w:rFonts w:eastAsia="宋体" w:cs="Times New Roman"/>
                <w:kern w:val="0"/>
                <w:szCs w:val="20"/>
              </w:rPr>
            </w:pPr>
            <w:r>
              <w:rPr>
                <w:rFonts w:hint="eastAsia" w:eastAsia="宋体" w:cs="Times New Roman"/>
                <w:kern w:val="0"/>
                <w:szCs w:val="20"/>
              </w:rPr>
              <w:t>特殊的规程说明</w:t>
            </w:r>
          </w:p>
        </w:tc>
        <w:tc>
          <w:tcPr>
            <w:tcW w:w="6571" w:type="dxa"/>
            <w:gridSpan w:val="4"/>
            <w:tcBorders>
              <w:right w:val="nil"/>
            </w:tcBorders>
          </w:tcPr>
          <w:p w14:paraId="78B46CF9">
            <w:pPr>
              <w:jc w:val="center"/>
              <w:rPr>
                <w:rFonts w:eastAsia="宋体" w:cs="Times New Roman"/>
                <w:kern w:val="0"/>
                <w:szCs w:val="20"/>
              </w:rPr>
            </w:pPr>
            <w:r>
              <w:rPr>
                <w:rFonts w:hint="eastAsia" w:eastAsia="宋体" w:cs="Times New Roman"/>
                <w:kern w:val="0"/>
                <w:szCs w:val="20"/>
              </w:rPr>
              <w:t>无</w:t>
            </w:r>
          </w:p>
        </w:tc>
      </w:tr>
      <w:tr w14:paraId="21B28B70">
        <w:trPr>
          <w:trHeight w:val="0" w:hRule="atLeast"/>
          <w:jc w:val="center"/>
        </w:trPr>
        <w:tc>
          <w:tcPr>
            <w:tcW w:w="1951" w:type="dxa"/>
            <w:tcBorders>
              <w:left w:val="nil"/>
              <w:bottom w:val="single" w:color="auto" w:sz="4" w:space="0"/>
            </w:tcBorders>
          </w:tcPr>
          <w:p w14:paraId="497689EB">
            <w:pPr>
              <w:jc w:val="center"/>
              <w:rPr>
                <w:rFonts w:eastAsia="宋体" w:cs="Times New Roman"/>
                <w:kern w:val="0"/>
                <w:szCs w:val="20"/>
              </w:rPr>
            </w:pPr>
            <w:r>
              <w:rPr>
                <w:rFonts w:hint="eastAsia" w:eastAsia="宋体" w:cs="Times New Roman"/>
                <w:kern w:val="0"/>
                <w:szCs w:val="20"/>
              </w:rPr>
              <w:t>用例间的依赖关系</w:t>
            </w:r>
          </w:p>
        </w:tc>
        <w:tc>
          <w:tcPr>
            <w:tcW w:w="6571" w:type="dxa"/>
            <w:gridSpan w:val="4"/>
            <w:tcBorders>
              <w:bottom w:val="single" w:color="auto" w:sz="4" w:space="0"/>
              <w:right w:val="nil"/>
            </w:tcBorders>
          </w:tcPr>
          <w:p w14:paraId="13AD6E4C">
            <w:pPr>
              <w:jc w:val="center"/>
              <w:rPr>
                <w:rFonts w:eastAsia="宋体" w:cs="Times New Roman"/>
                <w:kern w:val="0"/>
                <w:szCs w:val="20"/>
              </w:rPr>
            </w:pPr>
            <w:r>
              <w:rPr>
                <w:rFonts w:hint="eastAsia" w:eastAsia="宋体" w:cs="Times New Roman"/>
                <w:kern w:val="0"/>
                <w:szCs w:val="20"/>
              </w:rPr>
              <w:t>无</w:t>
            </w:r>
          </w:p>
        </w:tc>
      </w:tr>
      <w:tr w14:paraId="21F56071">
        <w:trPr>
          <w:trHeight w:val="0" w:hRule="atLeast"/>
          <w:jc w:val="center"/>
        </w:trPr>
        <w:tc>
          <w:tcPr>
            <w:tcW w:w="1951" w:type="dxa"/>
            <w:tcBorders>
              <w:left w:val="nil"/>
            </w:tcBorders>
            <w:shd w:val="clear" w:color="auto" w:fill="D8D8D8" w:themeFill="background1" w:themeFillShade="D9"/>
            <w:vAlign w:val="center"/>
          </w:tcPr>
          <w:p w14:paraId="043AA4B1">
            <w:pPr>
              <w:jc w:val="center"/>
              <w:rPr>
                <w:rFonts w:eastAsia="宋体" w:cs="Times New Roman"/>
                <w:kern w:val="0"/>
                <w:szCs w:val="20"/>
              </w:rPr>
            </w:pPr>
            <w:r>
              <w:rPr>
                <w:rFonts w:hint="eastAsia" w:eastAsia="宋体" w:cs="Times New Roman"/>
                <w:kern w:val="0"/>
                <w:szCs w:val="20"/>
              </w:rPr>
              <w:t>具体步骤</w:t>
            </w:r>
          </w:p>
        </w:tc>
        <w:tc>
          <w:tcPr>
            <w:tcW w:w="1457" w:type="dxa"/>
            <w:shd w:val="clear" w:color="auto" w:fill="D8D8D8" w:themeFill="background1" w:themeFillShade="D9"/>
            <w:vAlign w:val="center"/>
          </w:tcPr>
          <w:p w14:paraId="2D4384AE">
            <w:pPr>
              <w:jc w:val="center"/>
              <w:rPr>
                <w:rFonts w:eastAsia="宋体" w:cs="Times New Roman"/>
                <w:kern w:val="0"/>
                <w:szCs w:val="20"/>
              </w:rPr>
            </w:pPr>
            <w:r>
              <w:rPr>
                <w:rFonts w:hint="eastAsia" w:eastAsia="宋体" w:cs="Times New Roman"/>
                <w:kern w:val="0"/>
                <w:szCs w:val="20"/>
              </w:rPr>
              <w:t>输入/动作</w:t>
            </w:r>
          </w:p>
        </w:tc>
        <w:tc>
          <w:tcPr>
            <w:tcW w:w="1704" w:type="dxa"/>
            <w:shd w:val="clear" w:color="auto" w:fill="D8D8D8" w:themeFill="background1" w:themeFillShade="D9"/>
            <w:vAlign w:val="center"/>
          </w:tcPr>
          <w:p w14:paraId="65651CB6">
            <w:pPr>
              <w:jc w:val="center"/>
              <w:rPr>
                <w:rFonts w:eastAsia="宋体" w:cs="Times New Roman"/>
                <w:kern w:val="0"/>
                <w:szCs w:val="20"/>
              </w:rPr>
            </w:pPr>
            <w:r>
              <w:rPr>
                <w:rFonts w:hint="eastAsia" w:eastAsia="宋体" w:cs="Times New Roman"/>
                <w:kern w:val="0"/>
                <w:szCs w:val="20"/>
              </w:rPr>
              <w:t>期望的性能</w:t>
            </w:r>
          </w:p>
          <w:p w14:paraId="7BE2A32A">
            <w:pPr>
              <w:jc w:val="center"/>
              <w:rPr>
                <w:rFonts w:eastAsia="宋体" w:cs="Times New Roman"/>
                <w:kern w:val="0"/>
                <w:szCs w:val="20"/>
              </w:rPr>
            </w:pPr>
            <w:r>
              <w:rPr>
                <w:rFonts w:hint="eastAsia" w:eastAsia="宋体" w:cs="Times New Roman"/>
                <w:kern w:val="0"/>
                <w:szCs w:val="20"/>
              </w:rPr>
              <w:t>（平均值）</w:t>
            </w:r>
          </w:p>
        </w:tc>
        <w:tc>
          <w:tcPr>
            <w:tcW w:w="1705" w:type="dxa"/>
            <w:shd w:val="clear" w:color="auto" w:fill="D8D8D8" w:themeFill="background1" w:themeFillShade="D9"/>
            <w:vAlign w:val="center"/>
          </w:tcPr>
          <w:p w14:paraId="3121D281">
            <w:pPr>
              <w:jc w:val="center"/>
              <w:rPr>
                <w:rFonts w:eastAsia="宋体" w:cs="Times New Roman"/>
                <w:kern w:val="0"/>
                <w:szCs w:val="20"/>
              </w:rPr>
            </w:pPr>
            <w:r>
              <w:rPr>
                <w:rFonts w:hint="eastAsia" w:eastAsia="宋体" w:cs="Times New Roman"/>
                <w:kern w:val="0"/>
                <w:szCs w:val="20"/>
              </w:rPr>
              <w:t>实际的性能</w:t>
            </w:r>
          </w:p>
          <w:p w14:paraId="622429DE">
            <w:pPr>
              <w:jc w:val="center"/>
              <w:rPr>
                <w:rFonts w:eastAsia="宋体" w:cs="Times New Roman"/>
                <w:kern w:val="0"/>
                <w:szCs w:val="20"/>
              </w:rPr>
            </w:pPr>
            <w:r>
              <w:rPr>
                <w:rFonts w:hint="eastAsia" w:eastAsia="宋体" w:cs="Times New Roman"/>
                <w:kern w:val="0"/>
                <w:szCs w:val="20"/>
              </w:rPr>
              <w:t>（平均值）</w:t>
            </w:r>
          </w:p>
        </w:tc>
        <w:tc>
          <w:tcPr>
            <w:tcW w:w="1705" w:type="dxa"/>
            <w:tcBorders>
              <w:right w:val="nil"/>
            </w:tcBorders>
            <w:shd w:val="clear" w:color="auto" w:fill="D8D8D8" w:themeFill="background1" w:themeFillShade="D9"/>
            <w:vAlign w:val="center"/>
          </w:tcPr>
          <w:p w14:paraId="4672C9FE">
            <w:pPr>
              <w:jc w:val="center"/>
              <w:rPr>
                <w:rFonts w:eastAsia="宋体" w:cs="Times New Roman"/>
                <w:kern w:val="0"/>
                <w:szCs w:val="20"/>
              </w:rPr>
            </w:pPr>
            <w:r>
              <w:rPr>
                <w:rFonts w:hint="eastAsia" w:eastAsia="宋体" w:cs="Times New Roman"/>
                <w:kern w:val="0"/>
                <w:szCs w:val="20"/>
              </w:rPr>
              <w:t>备注</w:t>
            </w:r>
          </w:p>
        </w:tc>
      </w:tr>
      <w:tr w14:paraId="77895D82">
        <w:trPr>
          <w:trHeight w:val="0" w:hRule="atLeast"/>
          <w:jc w:val="center"/>
        </w:trPr>
        <w:tc>
          <w:tcPr>
            <w:tcW w:w="1951" w:type="dxa"/>
            <w:tcBorders>
              <w:left w:val="nil"/>
            </w:tcBorders>
          </w:tcPr>
          <w:p w14:paraId="2DE44452">
            <w:pPr>
              <w:jc w:val="center"/>
              <w:rPr>
                <w:rFonts w:eastAsia="宋体" w:cs="Times New Roman"/>
                <w:kern w:val="0"/>
                <w:szCs w:val="20"/>
              </w:rPr>
            </w:pPr>
            <w:r>
              <w:rPr>
                <w:rFonts w:hint="eastAsia" w:eastAsia="宋体" w:cs="Times New Roman"/>
                <w:kern w:val="0"/>
                <w:szCs w:val="20"/>
              </w:rPr>
              <w:t>1</w:t>
            </w:r>
          </w:p>
        </w:tc>
        <w:tc>
          <w:tcPr>
            <w:tcW w:w="1457" w:type="dxa"/>
          </w:tcPr>
          <w:p w14:paraId="4929AFE3">
            <w:pPr>
              <w:jc w:val="center"/>
              <w:rPr>
                <w:rFonts w:eastAsia="宋体" w:cs="Times New Roman"/>
                <w:kern w:val="0"/>
                <w:szCs w:val="20"/>
              </w:rPr>
            </w:pPr>
            <w:r>
              <w:rPr>
                <w:rFonts w:ascii="宋体" w:hAnsi="宋体" w:eastAsia="宋体" w:cs="宋体"/>
                <w:i w:val="0"/>
                <w:strike w:val="0"/>
                <w:spacing w:val="0"/>
                <w:u w:val="none"/>
              </w:rPr>
              <w:t>10 并发用户执行登录请求</w:t>
            </w:r>
          </w:p>
        </w:tc>
        <w:tc>
          <w:tcPr>
            <w:tcW w:w="1704" w:type="dxa"/>
          </w:tcPr>
          <w:p w14:paraId="3E47E149">
            <w:pPr>
              <w:jc w:val="center"/>
              <w:rPr>
                <w:rFonts w:eastAsia="宋体" w:cs="Times New Roman"/>
                <w:kern w:val="0"/>
                <w:szCs w:val="20"/>
              </w:rPr>
            </w:pPr>
            <w:r>
              <w:rPr>
                <w:rFonts w:ascii="宋体" w:hAnsi="宋体" w:eastAsia="宋体" w:cs="宋体"/>
                <w:i w:val="0"/>
                <w:strike w:val="0"/>
                <w:spacing w:val="0"/>
                <w:u w:val="none"/>
              </w:rPr>
              <w:t>响应时间 &lt; 500ms</w:t>
            </w:r>
          </w:p>
        </w:tc>
        <w:tc>
          <w:tcPr>
            <w:tcW w:w="1705" w:type="dxa"/>
          </w:tcPr>
          <w:p w14:paraId="1D99CCFE">
            <w:pPr>
              <w:jc w:val="center"/>
              <w:rPr>
                <w:rFonts w:eastAsia="宋体" w:cs="Times New Roman"/>
                <w:kern w:val="0"/>
                <w:szCs w:val="20"/>
              </w:rPr>
            </w:pPr>
            <w:r>
              <w:rPr>
                <w:rFonts w:ascii="宋体" w:hAnsi="宋体" w:eastAsia="宋体" w:cs="宋体"/>
                <w:i w:val="0"/>
                <w:strike w:val="0"/>
                <w:spacing w:val="0"/>
                <w:u w:val="none"/>
              </w:rPr>
              <w:t>17ms</w:t>
            </w:r>
          </w:p>
        </w:tc>
        <w:tc>
          <w:tcPr>
            <w:tcW w:w="1705" w:type="dxa"/>
            <w:tcBorders>
              <w:right w:val="nil"/>
            </w:tcBorders>
          </w:tcPr>
          <w:p w14:paraId="5374D6A5">
            <w:pPr>
              <w:jc w:val="center"/>
              <w:rPr>
                <w:rFonts w:eastAsia="宋体" w:cs="Times New Roman"/>
                <w:kern w:val="0"/>
                <w:szCs w:val="20"/>
              </w:rPr>
            </w:pPr>
            <w:r>
              <w:rPr>
                <w:rFonts w:hint="eastAsia" w:eastAsia="宋体" w:cs="Times New Roman"/>
                <w:kern w:val="0"/>
                <w:szCs w:val="20"/>
              </w:rPr>
              <w:t>优秀</w:t>
            </w:r>
          </w:p>
        </w:tc>
      </w:tr>
      <w:tr w14:paraId="14B1A9B7">
        <w:trPr>
          <w:trHeight w:val="0" w:hRule="atLeast"/>
          <w:jc w:val="center"/>
        </w:trPr>
        <w:tc>
          <w:tcPr>
            <w:tcW w:w="1951" w:type="dxa"/>
            <w:tcBorders>
              <w:left w:val="nil"/>
            </w:tcBorders>
          </w:tcPr>
          <w:p w14:paraId="49FE0140">
            <w:pPr>
              <w:jc w:val="center"/>
              <w:rPr>
                <w:rFonts w:eastAsia="宋体" w:cs="Times New Roman"/>
                <w:kern w:val="0"/>
                <w:szCs w:val="20"/>
              </w:rPr>
            </w:pPr>
            <w:r>
              <w:rPr>
                <w:rFonts w:hint="eastAsia" w:eastAsia="宋体" w:cs="Times New Roman"/>
                <w:kern w:val="0"/>
                <w:szCs w:val="20"/>
              </w:rPr>
              <w:t>2</w:t>
            </w:r>
          </w:p>
        </w:tc>
        <w:tc>
          <w:tcPr>
            <w:tcW w:w="1457" w:type="dxa"/>
          </w:tcPr>
          <w:p w14:paraId="18C29A65">
            <w:pPr>
              <w:jc w:val="center"/>
              <w:rPr>
                <w:rFonts w:eastAsia="宋体" w:cs="Times New Roman"/>
                <w:kern w:val="0"/>
                <w:szCs w:val="20"/>
              </w:rPr>
            </w:pPr>
            <w:r>
              <w:rPr>
                <w:rFonts w:ascii="宋体" w:hAnsi="宋体" w:eastAsia="宋体" w:cs="宋体"/>
                <w:i w:val="0"/>
                <w:strike w:val="0"/>
                <w:spacing w:val="0"/>
                <w:u w:val="none"/>
              </w:rPr>
              <w:t>每个用户执行 20 次请求</w:t>
            </w:r>
          </w:p>
        </w:tc>
        <w:tc>
          <w:tcPr>
            <w:tcW w:w="1704" w:type="dxa"/>
          </w:tcPr>
          <w:p w14:paraId="0692EA3E">
            <w:pPr>
              <w:jc w:val="center"/>
              <w:rPr>
                <w:rFonts w:eastAsia="宋体" w:cs="Times New Roman"/>
                <w:kern w:val="0"/>
                <w:szCs w:val="20"/>
              </w:rPr>
            </w:pPr>
            <w:r>
              <w:rPr>
                <w:rFonts w:ascii="宋体" w:hAnsi="宋体" w:eastAsia="宋体" w:cs="宋体"/>
                <w:i w:val="0"/>
                <w:strike w:val="0"/>
                <w:spacing w:val="0"/>
                <w:u w:val="none"/>
              </w:rPr>
              <w:t>错误率 &lt; 1%</w:t>
            </w:r>
          </w:p>
        </w:tc>
        <w:tc>
          <w:tcPr>
            <w:tcW w:w="1705" w:type="dxa"/>
          </w:tcPr>
          <w:p w14:paraId="1801BAEF">
            <w:pPr>
              <w:jc w:val="center"/>
              <w:rPr>
                <w:rFonts w:eastAsia="宋体" w:cs="Times New Roman"/>
                <w:kern w:val="0"/>
                <w:szCs w:val="20"/>
              </w:rPr>
            </w:pPr>
            <w:r>
              <w:rPr>
                <w:rFonts w:ascii="宋体" w:hAnsi="宋体" w:eastAsia="宋体" w:cs="宋体"/>
                <w:i w:val="0"/>
                <w:strike w:val="0"/>
                <w:spacing w:val="0"/>
                <w:u w:val="none"/>
              </w:rPr>
              <w:t>0.00%</w:t>
            </w:r>
          </w:p>
        </w:tc>
        <w:tc>
          <w:tcPr>
            <w:tcW w:w="1705" w:type="dxa"/>
            <w:tcBorders>
              <w:right w:val="nil"/>
            </w:tcBorders>
          </w:tcPr>
          <w:p w14:paraId="26457FE8">
            <w:pPr>
              <w:jc w:val="center"/>
              <w:rPr>
                <w:rFonts w:eastAsia="宋体" w:cs="Times New Roman"/>
                <w:kern w:val="0"/>
                <w:szCs w:val="20"/>
              </w:rPr>
            </w:pPr>
            <w:r>
              <w:rPr>
                <w:rFonts w:ascii="宋体" w:hAnsi="宋体" w:eastAsia="宋体" w:cs="宋体"/>
                <w:i w:val="0"/>
                <w:strike w:val="0"/>
                <w:spacing w:val="0"/>
                <w:u w:val="none"/>
              </w:rPr>
              <w:t>100% 成功</w:t>
            </w:r>
          </w:p>
        </w:tc>
      </w:tr>
      <w:tr w14:paraId="7D4AF3AA">
        <w:trPr>
          <w:trHeight w:val="0" w:hRule="atLeast"/>
          <w:jc w:val="center"/>
        </w:trPr>
        <w:tc>
          <w:tcPr>
            <w:tcW w:w="1951" w:type="dxa"/>
            <w:tcBorders>
              <w:left w:val="nil"/>
              <w:bottom w:val="single" w:color="auto" w:sz="8" w:space="0"/>
            </w:tcBorders>
          </w:tcPr>
          <w:p w14:paraId="18C63A19">
            <w:pPr>
              <w:jc w:val="center"/>
              <w:rPr>
                <w:rFonts w:eastAsia="宋体" w:cs="Times New Roman"/>
                <w:kern w:val="0"/>
                <w:szCs w:val="20"/>
              </w:rPr>
            </w:pPr>
            <w:r>
              <w:rPr>
                <w:rFonts w:hint="eastAsia" w:eastAsia="宋体" w:cs="Times New Roman"/>
                <w:kern w:val="0"/>
                <w:szCs w:val="20"/>
              </w:rPr>
              <w:t>3</w:t>
            </w:r>
          </w:p>
        </w:tc>
        <w:tc>
          <w:tcPr>
            <w:tcW w:w="1457" w:type="dxa"/>
            <w:tcBorders>
              <w:bottom w:val="single" w:color="auto" w:sz="8" w:space="0"/>
            </w:tcBorders>
          </w:tcPr>
          <w:p w14:paraId="6B363DD2">
            <w:pPr>
              <w:jc w:val="center"/>
              <w:rPr>
                <w:rFonts w:eastAsia="宋体" w:cs="Times New Roman"/>
                <w:kern w:val="0"/>
                <w:szCs w:val="20"/>
              </w:rPr>
            </w:pPr>
            <w:r>
              <w:rPr>
                <w:rFonts w:ascii="宋体" w:hAnsi="宋体" w:eastAsia="宋体" w:cs="宋体"/>
                <w:i w:val="0"/>
                <w:strike w:val="0"/>
                <w:spacing w:val="0"/>
                <w:u w:val="none"/>
              </w:rPr>
              <w:t>总共执行 200 次请求</w:t>
            </w:r>
          </w:p>
        </w:tc>
        <w:tc>
          <w:tcPr>
            <w:tcW w:w="1704" w:type="dxa"/>
            <w:tcBorders>
              <w:bottom w:val="single" w:color="auto" w:sz="8" w:space="0"/>
            </w:tcBorders>
          </w:tcPr>
          <w:p w14:paraId="27B53B6D">
            <w:pPr>
              <w:jc w:val="center"/>
              <w:rPr>
                <w:rFonts w:eastAsia="宋体" w:cs="Times New Roman"/>
                <w:kern w:val="0"/>
                <w:szCs w:val="20"/>
              </w:rPr>
            </w:pPr>
            <w:r>
              <w:rPr>
                <w:rFonts w:ascii="宋体" w:hAnsi="宋体" w:eastAsia="宋体" w:cs="宋体"/>
                <w:i w:val="0"/>
                <w:strike w:val="0"/>
                <w:spacing w:val="0"/>
                <w:u w:val="none"/>
              </w:rPr>
              <w:t>吞吐量 &gt; 10/min</w:t>
            </w:r>
          </w:p>
        </w:tc>
        <w:tc>
          <w:tcPr>
            <w:tcW w:w="1705" w:type="dxa"/>
            <w:tcBorders>
              <w:bottom w:val="single" w:color="auto" w:sz="8" w:space="0"/>
            </w:tcBorders>
          </w:tcPr>
          <w:p w14:paraId="4D6B3123">
            <w:pPr>
              <w:jc w:val="center"/>
              <w:rPr>
                <w:rFonts w:eastAsia="宋体" w:cs="Times New Roman"/>
                <w:kern w:val="0"/>
                <w:szCs w:val="20"/>
              </w:rPr>
            </w:pPr>
            <w:r>
              <w:rPr>
                <w:rFonts w:ascii="宋体" w:hAnsi="宋体" w:eastAsia="宋体" w:cs="宋体"/>
                <w:i w:val="0"/>
                <w:strike w:val="0"/>
                <w:spacing w:val="0"/>
                <w:u w:val="none"/>
              </w:rPr>
              <w:t>1284/min (21.4/sec)</w:t>
            </w:r>
          </w:p>
        </w:tc>
        <w:tc>
          <w:tcPr>
            <w:tcW w:w="1705" w:type="dxa"/>
            <w:tcBorders>
              <w:bottom w:val="single" w:color="auto" w:sz="8" w:space="0"/>
              <w:right w:val="nil"/>
            </w:tcBorders>
          </w:tcPr>
          <w:p w14:paraId="10F3B9B4">
            <w:pPr>
              <w:jc w:val="center"/>
              <w:rPr>
                <w:rFonts w:eastAsia="宋体" w:cs="Times New Roman"/>
                <w:kern w:val="0"/>
                <w:szCs w:val="20"/>
              </w:rPr>
            </w:pPr>
            <w:r>
              <w:rPr>
                <w:rFonts w:ascii="宋体" w:hAnsi="宋体" w:eastAsia="宋体" w:cs="宋体"/>
                <w:i w:val="0"/>
                <w:strike w:val="0"/>
                <w:spacing w:val="0"/>
                <w:u w:val="none"/>
              </w:rPr>
              <w:t>高吞吐</w:t>
            </w:r>
          </w:p>
        </w:tc>
      </w:tr>
      <w:tr w14:paraId="1C8E51CC">
        <w:trPr>
          <w:trHeight w:val="0" w:hRule="atLeast"/>
          <w:jc w:val="center"/>
        </w:trPr>
        <w:tc>
          <w:tcPr>
            <w:tcW w:w="1951" w:type="dxa"/>
            <w:tcBorders>
              <w:left w:val="nil"/>
              <w:bottom w:val="single" w:color="auto" w:sz="8" w:space="0"/>
            </w:tcBorders>
          </w:tcPr>
          <w:p w14:paraId="2233B05B">
            <w:pPr>
              <w:jc w:val="center"/>
              <w:rPr>
                <w:rFonts w:eastAsia="宋体" w:cs="Times New Roman"/>
                <w:kern w:val="0"/>
                <w:szCs w:val="20"/>
              </w:rPr>
            </w:pPr>
            <w:r>
              <w:rPr>
                <w:rFonts w:hint="eastAsia" w:eastAsia="宋体" w:cs="Times New Roman"/>
                <w:kern w:val="0"/>
                <w:szCs w:val="20"/>
              </w:rPr>
              <w:t>4</w:t>
            </w:r>
          </w:p>
        </w:tc>
        <w:tc>
          <w:tcPr>
            <w:tcW w:w="1457" w:type="dxa"/>
            <w:tcBorders>
              <w:bottom w:val="single" w:color="auto" w:sz="8" w:space="0"/>
            </w:tcBorders>
          </w:tcPr>
          <w:p w14:paraId="7DE89333">
            <w:pPr>
              <w:jc w:val="center"/>
              <w:rPr>
                <w:rFonts w:eastAsia="宋体" w:cs="Times New Roman"/>
                <w:kern w:val="0"/>
                <w:szCs w:val="20"/>
              </w:rPr>
            </w:pPr>
            <w:r>
              <w:rPr>
                <w:rFonts w:ascii="宋体" w:hAnsi="宋体" w:eastAsia="宋体" w:cs="宋体"/>
                <w:i w:val="0"/>
                <w:strike w:val="0"/>
                <w:spacing w:val="0"/>
                <w:u w:val="none"/>
              </w:rPr>
              <w:t>持续测试至完成</w:t>
            </w:r>
          </w:p>
        </w:tc>
        <w:tc>
          <w:tcPr>
            <w:tcW w:w="1704" w:type="dxa"/>
            <w:tcBorders>
              <w:bottom w:val="single" w:color="auto" w:sz="8" w:space="0"/>
            </w:tcBorders>
          </w:tcPr>
          <w:p w14:paraId="0A4FD9BE">
            <w:pPr>
              <w:jc w:val="center"/>
              <w:rPr>
                <w:rFonts w:eastAsia="宋体" w:cs="Times New Roman"/>
                <w:kern w:val="0"/>
                <w:szCs w:val="20"/>
              </w:rPr>
            </w:pPr>
            <w:r>
              <w:rPr>
                <w:rFonts w:ascii="宋体" w:hAnsi="宋体" w:eastAsia="宋体" w:cs="宋体"/>
                <w:i w:val="0"/>
                <w:strike w:val="0"/>
                <w:spacing w:val="0"/>
                <w:u w:val="none"/>
              </w:rPr>
              <w:t>90% 请求 &lt; 600ms</w:t>
            </w:r>
          </w:p>
        </w:tc>
        <w:tc>
          <w:tcPr>
            <w:tcW w:w="1705" w:type="dxa"/>
            <w:tcBorders>
              <w:bottom w:val="single" w:color="auto" w:sz="8" w:space="0"/>
            </w:tcBorders>
          </w:tcPr>
          <w:p w14:paraId="581FBD67">
            <w:pPr>
              <w:jc w:val="center"/>
              <w:rPr>
                <w:rFonts w:eastAsia="宋体" w:cs="Times New Roman"/>
                <w:kern w:val="0"/>
                <w:szCs w:val="20"/>
              </w:rPr>
            </w:pPr>
            <w:r>
              <w:rPr>
                <w:rFonts w:hint="eastAsia" w:ascii="宋体" w:hAnsi="宋体" w:eastAsia="宋体" w:cs="宋体"/>
                <w:i w:val="0"/>
                <w:strike w:val="0"/>
                <w:spacing w:val="0"/>
                <w:u w:val="none"/>
              </w:rPr>
              <w:t>20</w:t>
            </w:r>
            <w:r>
              <w:rPr>
                <w:rFonts w:ascii="宋体" w:hAnsi="宋体" w:eastAsia="宋体" w:cs="宋体"/>
                <w:i w:val="0"/>
                <w:strike w:val="0"/>
                <w:spacing w:val="0"/>
                <w:u w:val="none"/>
              </w:rPr>
              <w:t>ms</w:t>
            </w:r>
          </w:p>
        </w:tc>
        <w:tc>
          <w:tcPr>
            <w:tcW w:w="1705" w:type="dxa"/>
            <w:tcBorders>
              <w:bottom w:val="single" w:color="auto" w:sz="8" w:space="0"/>
              <w:right w:val="nil"/>
            </w:tcBorders>
          </w:tcPr>
          <w:p w14:paraId="106A33C3">
            <w:pPr>
              <w:jc w:val="center"/>
              <w:rPr>
                <w:rFonts w:eastAsia="宋体" w:cs="Times New Roman"/>
                <w:kern w:val="0"/>
                <w:szCs w:val="20"/>
              </w:rPr>
            </w:pPr>
            <w:r>
              <w:rPr>
                <w:rFonts w:ascii="宋体" w:hAnsi="宋体" w:eastAsia="宋体" w:cs="宋体"/>
                <w:i w:val="0"/>
                <w:strike w:val="0"/>
                <w:spacing w:val="0"/>
                <w:u w:val="none"/>
              </w:rPr>
              <w:t>90% 线</w:t>
            </w:r>
          </w:p>
        </w:tc>
      </w:tr>
      <w:tr w14:paraId="21C0B7AA">
        <w:trPr>
          <w:trHeight w:val="0" w:hRule="atLeast"/>
          <w:jc w:val="center"/>
        </w:trPr>
        <w:tc>
          <w:tcPr>
            <w:tcW w:w="1951" w:type="dxa"/>
            <w:tcBorders>
              <w:left w:val="nil"/>
              <w:bottom w:val="single" w:color="auto" w:sz="8" w:space="0"/>
            </w:tcBorders>
          </w:tcPr>
          <w:p w14:paraId="4BA1511C">
            <w:pPr>
              <w:jc w:val="center"/>
              <w:rPr>
                <w:rFonts w:eastAsia="宋体" w:cs="Times New Roman"/>
                <w:kern w:val="0"/>
                <w:szCs w:val="20"/>
              </w:rPr>
            </w:pPr>
            <w:r>
              <w:rPr>
                <w:rFonts w:hint="eastAsia" w:eastAsia="宋体" w:cs="Times New Roman"/>
                <w:kern w:val="0"/>
                <w:szCs w:val="20"/>
              </w:rPr>
              <w:t>5</w:t>
            </w:r>
          </w:p>
        </w:tc>
        <w:tc>
          <w:tcPr>
            <w:tcW w:w="1457" w:type="dxa"/>
            <w:tcBorders>
              <w:bottom w:val="single" w:color="auto" w:sz="8" w:space="0"/>
            </w:tcBorders>
          </w:tcPr>
          <w:p w14:paraId="22F200D5">
            <w:pPr>
              <w:jc w:val="center"/>
              <w:rPr>
                <w:rFonts w:eastAsia="宋体" w:cs="Times New Roman"/>
                <w:kern w:val="0"/>
                <w:szCs w:val="20"/>
              </w:rPr>
            </w:pPr>
            <w:r>
              <w:rPr>
                <w:rFonts w:ascii="宋体" w:hAnsi="宋体" w:eastAsia="宋体" w:cs="宋体"/>
                <w:i w:val="0"/>
                <w:strike w:val="0"/>
                <w:spacing w:val="0"/>
                <w:u w:val="none"/>
              </w:rPr>
              <w:t>监控响应时间分布</w:t>
            </w:r>
          </w:p>
        </w:tc>
        <w:tc>
          <w:tcPr>
            <w:tcW w:w="1704" w:type="dxa"/>
            <w:tcBorders>
              <w:bottom w:val="single" w:color="auto" w:sz="8" w:space="0"/>
            </w:tcBorders>
          </w:tcPr>
          <w:p w14:paraId="4DFD763E">
            <w:pPr>
              <w:jc w:val="center"/>
              <w:rPr>
                <w:rFonts w:eastAsia="宋体" w:cs="Times New Roman"/>
                <w:kern w:val="0"/>
                <w:szCs w:val="20"/>
              </w:rPr>
            </w:pPr>
            <w:r>
              <w:rPr>
                <w:rFonts w:ascii="宋体" w:hAnsi="宋体" w:eastAsia="宋体" w:cs="宋体"/>
                <w:i w:val="0"/>
                <w:strike w:val="0"/>
                <w:spacing w:val="0"/>
                <w:u w:val="none"/>
              </w:rPr>
              <w:t>95% 请求 &lt; 700ms</w:t>
            </w:r>
          </w:p>
        </w:tc>
        <w:tc>
          <w:tcPr>
            <w:tcW w:w="1705" w:type="dxa"/>
            <w:tcBorders>
              <w:bottom w:val="single" w:color="auto" w:sz="8" w:space="0"/>
            </w:tcBorders>
          </w:tcPr>
          <w:p w14:paraId="521C788E">
            <w:pPr>
              <w:jc w:val="center"/>
              <w:rPr>
                <w:rFonts w:eastAsia="宋体" w:cs="Times New Roman"/>
                <w:kern w:val="0"/>
                <w:szCs w:val="20"/>
              </w:rPr>
            </w:pPr>
            <w:r>
              <w:rPr>
                <w:rFonts w:hint="eastAsia" w:ascii="宋体" w:hAnsi="宋体" w:eastAsia="宋体" w:cs="宋体"/>
                <w:i w:val="0"/>
                <w:strike w:val="0"/>
                <w:spacing w:val="0"/>
                <w:u w:val="none"/>
              </w:rPr>
              <w:t>22</w:t>
            </w:r>
            <w:r>
              <w:rPr>
                <w:rFonts w:ascii="宋体" w:hAnsi="宋体" w:eastAsia="宋体" w:cs="宋体"/>
                <w:i w:val="0"/>
                <w:strike w:val="0"/>
                <w:spacing w:val="0"/>
                <w:u w:val="none"/>
              </w:rPr>
              <w:t>ms</w:t>
            </w:r>
          </w:p>
        </w:tc>
        <w:tc>
          <w:tcPr>
            <w:tcW w:w="1705" w:type="dxa"/>
            <w:tcBorders>
              <w:bottom w:val="single" w:color="auto" w:sz="8" w:space="0"/>
              <w:right w:val="nil"/>
            </w:tcBorders>
          </w:tcPr>
          <w:p w14:paraId="1B514600">
            <w:pPr>
              <w:jc w:val="center"/>
              <w:rPr>
                <w:rFonts w:eastAsia="宋体" w:cs="Times New Roman"/>
                <w:kern w:val="0"/>
                <w:szCs w:val="20"/>
              </w:rPr>
            </w:pPr>
            <w:r>
              <w:rPr>
                <w:rFonts w:ascii="宋体" w:hAnsi="宋体" w:eastAsia="宋体" w:cs="宋体"/>
                <w:i w:val="0"/>
                <w:strike w:val="0"/>
                <w:spacing w:val="0"/>
                <w:u w:val="none"/>
              </w:rPr>
              <w:t>95% 线</w:t>
            </w:r>
          </w:p>
        </w:tc>
      </w:tr>
      <w:tr w14:paraId="640CEE68">
        <w:trPr>
          <w:trHeight w:val="0" w:hRule="atLeast"/>
          <w:jc w:val="center"/>
        </w:trPr>
        <w:tc>
          <w:tcPr>
            <w:tcW w:w="1951" w:type="dxa"/>
            <w:tcBorders>
              <w:left w:val="nil"/>
              <w:bottom w:val="single" w:color="auto" w:sz="8" w:space="0"/>
            </w:tcBorders>
          </w:tcPr>
          <w:p w14:paraId="4E46A92E">
            <w:pPr>
              <w:jc w:val="center"/>
              <w:rPr>
                <w:rFonts w:eastAsia="宋体" w:cs="Times New Roman"/>
                <w:kern w:val="0"/>
                <w:szCs w:val="20"/>
              </w:rPr>
            </w:pPr>
            <w:r>
              <w:rPr>
                <w:rFonts w:hint="eastAsia" w:eastAsia="宋体" w:cs="Times New Roman"/>
                <w:kern w:val="0"/>
                <w:szCs w:val="20"/>
              </w:rPr>
              <w:t>6</w:t>
            </w:r>
          </w:p>
        </w:tc>
        <w:tc>
          <w:tcPr>
            <w:tcW w:w="1457" w:type="dxa"/>
            <w:tcBorders>
              <w:bottom w:val="single" w:color="auto" w:sz="8" w:space="0"/>
            </w:tcBorders>
          </w:tcPr>
          <w:p w14:paraId="4EB96342">
            <w:pPr>
              <w:jc w:val="center"/>
              <w:rPr>
                <w:rFonts w:eastAsia="宋体" w:cs="Times New Roman"/>
                <w:kern w:val="0"/>
                <w:szCs w:val="20"/>
              </w:rPr>
            </w:pPr>
            <w:r>
              <w:rPr>
                <w:rFonts w:ascii="宋体" w:hAnsi="宋体" w:eastAsia="宋体" w:cs="宋体"/>
                <w:i w:val="0"/>
                <w:strike w:val="0"/>
                <w:spacing w:val="0"/>
                <w:u w:val="none"/>
              </w:rPr>
              <w:t>检查最大响应时间</w:t>
            </w:r>
          </w:p>
        </w:tc>
        <w:tc>
          <w:tcPr>
            <w:tcW w:w="1704" w:type="dxa"/>
            <w:tcBorders>
              <w:bottom w:val="single" w:color="auto" w:sz="8" w:space="0"/>
            </w:tcBorders>
          </w:tcPr>
          <w:p w14:paraId="538DB112">
            <w:pPr>
              <w:jc w:val="center"/>
              <w:rPr>
                <w:rFonts w:eastAsia="宋体" w:cs="Times New Roman"/>
                <w:kern w:val="0"/>
                <w:szCs w:val="20"/>
              </w:rPr>
            </w:pPr>
            <w:r>
              <w:rPr>
                <w:rFonts w:ascii="宋体" w:hAnsi="宋体" w:eastAsia="宋体" w:cs="宋体"/>
                <w:i w:val="0"/>
                <w:strike w:val="0"/>
                <w:spacing w:val="0"/>
                <w:u w:val="none"/>
              </w:rPr>
              <w:t>Max &lt; 1000ms</w:t>
            </w:r>
          </w:p>
        </w:tc>
        <w:tc>
          <w:tcPr>
            <w:tcW w:w="1705" w:type="dxa"/>
            <w:tcBorders>
              <w:bottom w:val="single" w:color="auto" w:sz="8" w:space="0"/>
            </w:tcBorders>
          </w:tcPr>
          <w:p w14:paraId="653791F2">
            <w:pPr>
              <w:jc w:val="center"/>
              <w:rPr>
                <w:rFonts w:eastAsia="宋体" w:cs="Times New Roman"/>
                <w:kern w:val="0"/>
                <w:szCs w:val="20"/>
              </w:rPr>
            </w:pPr>
            <w:r>
              <w:rPr>
                <w:rFonts w:hint="eastAsia" w:ascii="宋体" w:hAnsi="宋体" w:eastAsia="宋体" w:cs="宋体"/>
                <w:i w:val="0"/>
                <w:strike w:val="0"/>
                <w:spacing w:val="0"/>
                <w:u w:val="none"/>
              </w:rPr>
              <w:t>36</w:t>
            </w:r>
            <w:r>
              <w:rPr>
                <w:rFonts w:ascii="宋体" w:hAnsi="宋体" w:eastAsia="宋体" w:cs="宋体"/>
                <w:i w:val="0"/>
                <w:strike w:val="0"/>
                <w:spacing w:val="0"/>
                <w:u w:val="none"/>
              </w:rPr>
              <w:t>ms</w:t>
            </w:r>
          </w:p>
        </w:tc>
        <w:tc>
          <w:tcPr>
            <w:tcW w:w="1705" w:type="dxa"/>
            <w:tcBorders>
              <w:bottom w:val="single" w:color="auto" w:sz="8" w:space="0"/>
              <w:right w:val="nil"/>
            </w:tcBorders>
          </w:tcPr>
          <w:p w14:paraId="52FD7972">
            <w:pPr>
              <w:jc w:val="center"/>
              <w:rPr>
                <w:rFonts w:eastAsia="宋体" w:cs="Times New Roman"/>
                <w:kern w:val="0"/>
                <w:szCs w:val="20"/>
              </w:rPr>
            </w:pPr>
            <w:r>
              <w:rPr>
                <w:rFonts w:ascii="宋体" w:hAnsi="宋体" w:eastAsia="宋体" w:cs="宋体"/>
                <w:i w:val="0"/>
                <w:strike w:val="0"/>
                <w:spacing w:val="0"/>
                <w:u w:val="none"/>
              </w:rPr>
              <w:t>最大值</w:t>
            </w:r>
          </w:p>
        </w:tc>
      </w:tr>
    </w:tbl>
    <w:p w14:paraId="1C3BBE61">
      <w:pPr>
        <w:pStyle w:val="3"/>
        <w:ind w:firstLine="482"/>
        <w:rPr>
          <w:b/>
          <w:bCs/>
        </w:rPr>
      </w:pPr>
    </w:p>
    <w:p w14:paraId="38AC6E90">
      <w:pPr>
        <w:pStyle w:val="3"/>
        <w:ind w:firstLine="482"/>
        <w:rPr>
          <w:rFonts w:hint="eastAsia"/>
          <w:b/>
          <w:bCs/>
        </w:rPr>
      </w:pPr>
    </w:p>
    <w:p w14:paraId="7CD1532B">
      <w:pPr>
        <w:pStyle w:val="3"/>
        <w:pBdr>
          <w:bottom w:val="none" w:color="auto" w:sz="0" w:space="0"/>
        </w:pBdr>
        <w:ind w:firstLine="480"/>
        <w:rPr>
          <w:rFonts w:hint="eastAsia"/>
        </w:rPr>
      </w:pPr>
      <w:r>
        <w:rPr>
          <w:rFonts w:hint="eastAsia"/>
        </w:rPr>
        <w:t>测试结果分析：</w:t>
      </w:r>
    </w:p>
    <w:p w14:paraId="625DA7B8">
      <w:pPr>
        <w:pStyle w:val="3"/>
        <w:pBdr>
          <w:bottom w:val="none" w:color="auto" w:sz="0" w:space="0"/>
        </w:pBdr>
        <w:ind w:firstLine="480"/>
        <w:rPr>
          <w:rFonts w:hint="eastAsia"/>
        </w:rPr>
      </w:pPr>
      <w:r>
        <w:rPr>
          <w:rFonts w:hint="eastAsia"/>
        </w:rPr>
        <w:t>用户登录接口的性能表现极其优秀。平均响应时间仅为 17 毫秒，远低于预期的 500 毫秒标准。错误率为零，系统稳定性表现出色。吞吐量达到每秒 21.4 次请求，展现出强大的承载能力。90% 线为 20 毫秒，95% 线为 22 毫秒，响应时间分布集中且稳定。</w:t>
      </w:r>
    </w:p>
    <w:p w14:paraId="436055A1">
      <w:pPr>
        <w:pStyle w:val="3"/>
        <w:pBdr>
          <w:bottom w:val="none" w:color="auto" w:sz="0" w:space="0"/>
        </w:pBdr>
        <w:ind w:firstLine="480"/>
        <w:rPr>
          <w:rFonts w:hint="eastAsia"/>
        </w:rPr>
      </w:pPr>
      <w:r>
        <w:rPr>
          <w:rFonts w:hint="eastAsia"/>
        </w:rPr>
        <w:t>从技术层面分析，JWT Token 生成采用 HS256 算法速度很快，数据库查询因为 username 字段有索引而优化良好，Redis 写入 refresh token 没有延迟，认证拦截器处理高效。</w:t>
      </w:r>
    </w:p>
    <w:p w14:paraId="469D7606">
      <w:pPr>
        <w:pStyle w:val="3"/>
        <w:ind w:firstLine="480"/>
        <w:rPr>
          <w:rFonts w:hint="eastAsia"/>
        </w:rPr>
      </w:pPr>
      <w:r>
        <w:rPr>
          <w:rFonts w:hint="eastAsia"/>
        </w:rPr>
        <w:t>综合来看，登录接口性能完全满足生产环境高并发需求，无需进行优化。</w:t>
      </w:r>
    </w:p>
    <w:p w14:paraId="004E4E38">
      <w:pPr>
        <w:pStyle w:val="3"/>
        <w:ind w:firstLine="480"/>
        <w:rPr>
          <w:rFonts w:hint="eastAsia"/>
        </w:rPr>
      </w:pPr>
    </w:p>
    <w:p w14:paraId="05E1AE93">
      <w:pPr>
        <w:pStyle w:val="3"/>
        <w:ind w:firstLine="480"/>
      </w:pPr>
      <w:r>
        <w:rPr>
          <w:rFonts w:hint="eastAsia"/>
        </w:rPr>
        <w:t>预期性能指标测试用例：</w:t>
      </w:r>
    </w:p>
    <w:p w14:paraId="62ECEAEF">
      <w:pPr>
        <w:pStyle w:val="3"/>
        <w:ind w:firstLine="482"/>
        <w:rPr>
          <w:b/>
          <w:bCs/>
        </w:rPr>
      </w:pP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1457"/>
        <w:gridCol w:w="1704"/>
        <w:gridCol w:w="1705"/>
        <w:gridCol w:w="1705"/>
      </w:tblGrid>
      <w:tr w14:paraId="4A1ECB20">
        <w:trPr>
          <w:trHeight w:val="0" w:hRule="atLeast"/>
          <w:jc w:val="center"/>
        </w:trPr>
        <w:tc>
          <w:tcPr>
            <w:tcW w:w="1951" w:type="dxa"/>
            <w:tcBorders>
              <w:top w:val="single" w:color="auto" w:sz="8" w:space="0"/>
              <w:left w:val="nil"/>
            </w:tcBorders>
          </w:tcPr>
          <w:p w14:paraId="1831DDA8">
            <w:pPr>
              <w:jc w:val="center"/>
              <w:rPr>
                <w:rFonts w:eastAsia="宋体" w:cs="Times New Roman"/>
                <w:kern w:val="0"/>
                <w:szCs w:val="20"/>
              </w:rPr>
            </w:pPr>
            <w:r>
              <w:rPr>
                <w:rFonts w:hint="eastAsia" w:eastAsia="宋体" w:cs="Times New Roman"/>
                <w:kern w:val="0"/>
                <w:szCs w:val="20"/>
              </w:rPr>
              <w:t>用例编号</w:t>
            </w:r>
          </w:p>
        </w:tc>
        <w:tc>
          <w:tcPr>
            <w:tcW w:w="6571" w:type="dxa"/>
            <w:gridSpan w:val="4"/>
            <w:tcBorders>
              <w:top w:val="single" w:color="auto" w:sz="8" w:space="0"/>
              <w:right w:val="nil"/>
            </w:tcBorders>
          </w:tcPr>
          <w:p w14:paraId="7079D57A">
            <w:pPr>
              <w:jc w:val="center"/>
              <w:rPr>
                <w:rFonts w:eastAsia="宋体" w:cs="Times New Roman"/>
                <w:kern w:val="0"/>
                <w:szCs w:val="20"/>
              </w:rPr>
            </w:pPr>
            <w:r>
              <w:rPr>
                <w:rFonts w:hint="eastAsia" w:eastAsia="宋体" w:cs="Times New Roman"/>
                <w:kern w:val="0"/>
                <w:szCs w:val="20"/>
              </w:rPr>
              <w:t>003</w:t>
            </w:r>
          </w:p>
        </w:tc>
      </w:tr>
      <w:tr w14:paraId="0E47A5D7">
        <w:trPr>
          <w:trHeight w:val="0" w:hRule="atLeast"/>
          <w:jc w:val="center"/>
        </w:trPr>
        <w:tc>
          <w:tcPr>
            <w:tcW w:w="1951" w:type="dxa"/>
            <w:tcBorders>
              <w:left w:val="nil"/>
            </w:tcBorders>
          </w:tcPr>
          <w:p w14:paraId="4F776387">
            <w:pPr>
              <w:jc w:val="center"/>
              <w:rPr>
                <w:rFonts w:eastAsia="宋体" w:cs="Times New Roman"/>
                <w:kern w:val="0"/>
                <w:szCs w:val="20"/>
              </w:rPr>
            </w:pPr>
            <w:r>
              <w:rPr>
                <w:rFonts w:hint="eastAsia" w:eastAsia="宋体" w:cs="Times New Roman"/>
                <w:kern w:val="0"/>
                <w:szCs w:val="20"/>
              </w:rPr>
              <w:t>性能描述</w:t>
            </w:r>
          </w:p>
        </w:tc>
        <w:tc>
          <w:tcPr>
            <w:tcW w:w="6571" w:type="dxa"/>
            <w:gridSpan w:val="4"/>
            <w:tcBorders>
              <w:right w:val="nil"/>
            </w:tcBorders>
          </w:tcPr>
          <w:p w14:paraId="60A971BF">
            <w:pPr>
              <w:jc w:val="center"/>
              <w:rPr>
                <w:rFonts w:eastAsia="宋体" w:cs="Times New Roman"/>
                <w:kern w:val="0"/>
                <w:szCs w:val="20"/>
              </w:rPr>
            </w:pPr>
            <w:r>
              <w:rPr>
                <w:rFonts w:ascii="宋体" w:hAnsi="宋体" w:eastAsia="宋体" w:cs="宋体"/>
                <w:i w:val="0"/>
                <w:strike w:val="0"/>
                <w:spacing w:val="0"/>
                <w:u w:val="none"/>
              </w:rPr>
              <w:t>用药计划 CRUD 接口性能测试</w:t>
            </w:r>
          </w:p>
        </w:tc>
      </w:tr>
      <w:tr w14:paraId="02F50587">
        <w:trPr>
          <w:trHeight w:val="0" w:hRule="atLeast"/>
          <w:jc w:val="center"/>
        </w:trPr>
        <w:tc>
          <w:tcPr>
            <w:tcW w:w="1951" w:type="dxa"/>
            <w:tcBorders>
              <w:left w:val="nil"/>
            </w:tcBorders>
          </w:tcPr>
          <w:p w14:paraId="125AEFC6">
            <w:pPr>
              <w:jc w:val="center"/>
              <w:rPr>
                <w:rFonts w:eastAsia="宋体" w:cs="Times New Roman"/>
                <w:kern w:val="0"/>
                <w:szCs w:val="20"/>
              </w:rPr>
            </w:pPr>
            <w:r>
              <w:rPr>
                <w:rFonts w:hint="eastAsia" w:eastAsia="宋体" w:cs="Times New Roman"/>
                <w:kern w:val="0"/>
                <w:szCs w:val="20"/>
              </w:rPr>
              <w:t>用例目的</w:t>
            </w:r>
          </w:p>
        </w:tc>
        <w:tc>
          <w:tcPr>
            <w:tcW w:w="6571" w:type="dxa"/>
            <w:gridSpan w:val="4"/>
            <w:tcBorders>
              <w:right w:val="nil"/>
            </w:tcBorders>
          </w:tcPr>
          <w:p w14:paraId="4FC5E633">
            <w:pPr>
              <w:jc w:val="center"/>
              <w:rPr>
                <w:rFonts w:eastAsia="宋体" w:cs="Times New Roman"/>
                <w:kern w:val="0"/>
                <w:szCs w:val="20"/>
              </w:rPr>
            </w:pPr>
            <w:r>
              <w:rPr>
                <w:rFonts w:ascii="宋体" w:hAnsi="宋体" w:eastAsia="宋体" w:cs="宋体"/>
                <w:i w:val="0"/>
                <w:strike w:val="0"/>
                <w:spacing w:val="0"/>
                <w:u w:val="none"/>
              </w:rPr>
              <w:t>评估用药计划管理功能（创建、查询、修改、删除）在高并发场景下的响应性能、数据一致性和稳定性，验证业务系统的承载能力</w:t>
            </w:r>
          </w:p>
        </w:tc>
      </w:tr>
      <w:tr w14:paraId="570691D1">
        <w:trPr>
          <w:trHeight w:val="0" w:hRule="atLeast"/>
          <w:jc w:val="center"/>
        </w:trPr>
        <w:tc>
          <w:tcPr>
            <w:tcW w:w="1951" w:type="dxa"/>
            <w:tcBorders>
              <w:left w:val="nil"/>
            </w:tcBorders>
          </w:tcPr>
          <w:p w14:paraId="181C5309">
            <w:pPr>
              <w:jc w:val="center"/>
              <w:rPr>
                <w:rFonts w:eastAsia="宋体" w:cs="Times New Roman"/>
                <w:kern w:val="0"/>
                <w:szCs w:val="20"/>
              </w:rPr>
            </w:pPr>
            <w:r>
              <w:rPr>
                <w:rFonts w:hint="eastAsia" w:eastAsia="宋体" w:cs="Times New Roman"/>
                <w:kern w:val="0"/>
                <w:szCs w:val="20"/>
              </w:rPr>
              <w:t>前提条件</w:t>
            </w:r>
          </w:p>
        </w:tc>
        <w:tc>
          <w:tcPr>
            <w:tcW w:w="6571" w:type="dxa"/>
            <w:gridSpan w:val="4"/>
            <w:tcBorders>
              <w:right w:val="nil"/>
            </w:tcBorders>
          </w:tcPr>
          <w:p w14:paraId="0A8AF6E5">
            <w:pPr>
              <w:ind w:left="336"/>
              <w:jc w:val="center"/>
              <w:rPr>
                <w:rFonts w:eastAsia="宋体" w:cs="Times New Roman"/>
                <w:kern w:val="0"/>
                <w:szCs w:val="20"/>
              </w:rPr>
            </w:pPr>
            <w:r>
              <w:rPr>
                <w:rFonts w:ascii="宋体" w:hAnsi="宋体" w:eastAsia="宋体" w:cs="宋体"/>
                <w:i w:val="0"/>
                <w:strike w:val="0"/>
                <w:spacing w:val="0"/>
                <w:u w:val="none"/>
              </w:rPr>
              <w:t>1. Spring Boot 服务正常运行（8.148.94.242:80）</w:t>
            </w:r>
            <w:r>
              <w:rPr>
                <w:rFonts w:ascii="宋体" w:hAnsi="宋体" w:eastAsia="宋体" w:cs="宋体"/>
                <w:i w:val="0"/>
                <w:strike w:val="0"/>
                <w:spacing w:val="0"/>
                <w:u w:val="none"/>
              </w:rPr>
              <w:br w:type="textWrapping"/>
            </w:r>
            <w:r>
              <w:rPr>
                <w:rFonts w:ascii="宋体" w:hAnsi="宋体" w:eastAsia="宋体" w:cs="宋体"/>
                <w:i w:val="0"/>
                <w:strike w:val="0"/>
                <w:spacing w:val="0"/>
                <w:u w:val="none"/>
              </w:rPr>
              <w:t>2. 测试用户已注册（username: test_user_001）</w:t>
            </w:r>
            <w:r>
              <w:rPr>
                <w:rFonts w:ascii="宋体" w:hAnsi="宋体" w:eastAsia="宋体" w:cs="宋体"/>
                <w:i w:val="0"/>
                <w:strike w:val="0"/>
                <w:spacing w:val="0"/>
                <w:u w:val="none"/>
              </w:rPr>
              <w:br w:type="textWrapping"/>
            </w:r>
            <w:r>
              <w:rPr>
                <w:rFonts w:ascii="宋体" w:hAnsi="宋体" w:eastAsia="宋体" w:cs="宋体"/>
                <w:i w:val="0"/>
                <w:strike w:val="0"/>
                <w:spacing w:val="0"/>
                <w:u w:val="none"/>
              </w:rPr>
              <w:t>3. 数据库连接正常</w:t>
            </w:r>
            <w:r>
              <w:rPr>
                <w:rFonts w:ascii="宋体" w:hAnsi="宋体" w:eastAsia="宋体" w:cs="宋体"/>
                <w:i w:val="0"/>
                <w:strike w:val="0"/>
                <w:spacing w:val="0"/>
                <w:u w:val="none"/>
              </w:rPr>
              <w:br w:type="textWrapping"/>
            </w:r>
            <w:r>
              <w:rPr>
                <w:rFonts w:ascii="宋体" w:hAnsi="宋体" w:eastAsia="宋体" w:cs="宋体"/>
                <w:i w:val="0"/>
                <w:strike w:val="0"/>
                <w:spacing w:val="0"/>
                <w:u w:val="none"/>
              </w:rPr>
              <w:t>4. Redis 服务正常（用于存储 token）</w:t>
            </w:r>
          </w:p>
        </w:tc>
      </w:tr>
      <w:tr w14:paraId="378A932D">
        <w:trPr>
          <w:trHeight w:val="0" w:hRule="atLeast"/>
          <w:jc w:val="center"/>
        </w:trPr>
        <w:tc>
          <w:tcPr>
            <w:tcW w:w="1951" w:type="dxa"/>
            <w:tcBorders>
              <w:left w:val="nil"/>
            </w:tcBorders>
          </w:tcPr>
          <w:p w14:paraId="7300D262">
            <w:pPr>
              <w:jc w:val="center"/>
              <w:rPr>
                <w:rFonts w:eastAsia="宋体" w:cs="Times New Roman"/>
                <w:kern w:val="0"/>
                <w:szCs w:val="20"/>
              </w:rPr>
            </w:pPr>
            <w:r>
              <w:rPr>
                <w:rFonts w:hint="eastAsia" w:eastAsia="宋体" w:cs="Times New Roman"/>
                <w:kern w:val="0"/>
                <w:szCs w:val="20"/>
              </w:rPr>
              <w:t>特殊的规程说明</w:t>
            </w:r>
          </w:p>
        </w:tc>
        <w:tc>
          <w:tcPr>
            <w:tcW w:w="6571" w:type="dxa"/>
            <w:gridSpan w:val="4"/>
            <w:tcBorders>
              <w:right w:val="nil"/>
            </w:tcBorders>
          </w:tcPr>
          <w:p w14:paraId="733DC8B3">
            <w:pPr>
              <w:jc w:val="center"/>
              <w:rPr>
                <w:rFonts w:eastAsia="宋体" w:cs="Times New Roman"/>
                <w:kern w:val="0"/>
                <w:szCs w:val="20"/>
              </w:rPr>
            </w:pPr>
            <w:r>
              <w:rPr>
                <w:rFonts w:hint="eastAsia" w:eastAsia="宋体" w:cs="Times New Roman"/>
                <w:kern w:val="0"/>
                <w:szCs w:val="20"/>
              </w:rPr>
              <w:t>无</w:t>
            </w:r>
          </w:p>
        </w:tc>
      </w:tr>
      <w:tr w14:paraId="07EAAFD5">
        <w:trPr>
          <w:trHeight w:val="0" w:hRule="atLeast"/>
          <w:jc w:val="center"/>
        </w:trPr>
        <w:tc>
          <w:tcPr>
            <w:tcW w:w="1951" w:type="dxa"/>
            <w:tcBorders>
              <w:left w:val="nil"/>
              <w:bottom w:val="single" w:color="auto" w:sz="4" w:space="0"/>
            </w:tcBorders>
          </w:tcPr>
          <w:p w14:paraId="5098C1D7">
            <w:pPr>
              <w:jc w:val="center"/>
              <w:rPr>
                <w:rFonts w:eastAsia="宋体" w:cs="Times New Roman"/>
                <w:kern w:val="0"/>
                <w:szCs w:val="20"/>
              </w:rPr>
            </w:pPr>
            <w:r>
              <w:rPr>
                <w:rFonts w:hint="eastAsia" w:eastAsia="宋体" w:cs="Times New Roman"/>
                <w:kern w:val="0"/>
                <w:szCs w:val="20"/>
              </w:rPr>
              <w:t>用例间的依赖关系</w:t>
            </w:r>
          </w:p>
        </w:tc>
        <w:tc>
          <w:tcPr>
            <w:tcW w:w="6571" w:type="dxa"/>
            <w:gridSpan w:val="4"/>
            <w:tcBorders>
              <w:bottom w:val="single" w:color="auto" w:sz="4" w:space="0"/>
              <w:right w:val="nil"/>
            </w:tcBorders>
          </w:tcPr>
          <w:p w14:paraId="4153C627">
            <w:pPr>
              <w:jc w:val="center"/>
              <w:rPr>
                <w:rFonts w:eastAsia="宋体" w:cs="Times New Roman"/>
                <w:kern w:val="0"/>
                <w:szCs w:val="20"/>
              </w:rPr>
            </w:pPr>
            <w:r>
              <w:rPr>
                <w:rFonts w:ascii="宋体" w:hAnsi="宋体" w:eastAsia="宋体" w:cs="宋体"/>
                <w:i w:val="0"/>
                <w:strike w:val="0"/>
                <w:spacing w:val="0"/>
                <w:u w:val="none"/>
              </w:rPr>
              <w:t>依赖用户登录接口获取 token</w:t>
            </w:r>
          </w:p>
        </w:tc>
      </w:tr>
      <w:tr w14:paraId="4655D1D6">
        <w:trPr>
          <w:trHeight w:val="0" w:hRule="atLeast"/>
          <w:jc w:val="center"/>
        </w:trPr>
        <w:tc>
          <w:tcPr>
            <w:tcW w:w="1951" w:type="dxa"/>
            <w:tcBorders>
              <w:left w:val="nil"/>
            </w:tcBorders>
            <w:shd w:val="clear" w:color="auto" w:fill="D8D8D8" w:themeFill="background1" w:themeFillShade="D9"/>
            <w:vAlign w:val="center"/>
          </w:tcPr>
          <w:p w14:paraId="14D4D504">
            <w:pPr>
              <w:jc w:val="center"/>
              <w:rPr>
                <w:rFonts w:eastAsia="宋体" w:cs="Times New Roman"/>
                <w:kern w:val="0"/>
                <w:szCs w:val="20"/>
              </w:rPr>
            </w:pPr>
            <w:r>
              <w:rPr>
                <w:rFonts w:hint="eastAsia" w:eastAsia="宋体" w:cs="Times New Roman"/>
                <w:kern w:val="0"/>
                <w:szCs w:val="20"/>
              </w:rPr>
              <w:t>具体步骤</w:t>
            </w:r>
          </w:p>
        </w:tc>
        <w:tc>
          <w:tcPr>
            <w:tcW w:w="1457" w:type="dxa"/>
            <w:shd w:val="clear" w:color="auto" w:fill="D8D8D8" w:themeFill="background1" w:themeFillShade="D9"/>
            <w:vAlign w:val="center"/>
          </w:tcPr>
          <w:p w14:paraId="48E53893">
            <w:pPr>
              <w:jc w:val="center"/>
              <w:rPr>
                <w:rFonts w:eastAsia="宋体" w:cs="Times New Roman"/>
                <w:kern w:val="0"/>
                <w:szCs w:val="20"/>
              </w:rPr>
            </w:pPr>
            <w:r>
              <w:rPr>
                <w:rFonts w:hint="eastAsia" w:eastAsia="宋体" w:cs="Times New Roman"/>
                <w:kern w:val="0"/>
                <w:szCs w:val="20"/>
              </w:rPr>
              <w:t>输入/动作</w:t>
            </w:r>
          </w:p>
        </w:tc>
        <w:tc>
          <w:tcPr>
            <w:tcW w:w="1704" w:type="dxa"/>
            <w:shd w:val="clear" w:color="auto" w:fill="D8D8D8" w:themeFill="background1" w:themeFillShade="D9"/>
            <w:vAlign w:val="center"/>
          </w:tcPr>
          <w:p w14:paraId="44E1193E">
            <w:pPr>
              <w:jc w:val="center"/>
              <w:rPr>
                <w:rFonts w:eastAsia="宋体" w:cs="Times New Roman"/>
                <w:kern w:val="0"/>
                <w:szCs w:val="20"/>
              </w:rPr>
            </w:pPr>
            <w:r>
              <w:rPr>
                <w:rFonts w:hint="eastAsia" w:eastAsia="宋体" w:cs="Times New Roman"/>
                <w:kern w:val="0"/>
                <w:szCs w:val="20"/>
              </w:rPr>
              <w:t>期望的性能</w:t>
            </w:r>
          </w:p>
          <w:p w14:paraId="0B8BE5D4">
            <w:pPr>
              <w:jc w:val="center"/>
              <w:rPr>
                <w:rFonts w:eastAsia="宋体" w:cs="Times New Roman"/>
                <w:kern w:val="0"/>
                <w:szCs w:val="20"/>
              </w:rPr>
            </w:pPr>
            <w:r>
              <w:rPr>
                <w:rFonts w:hint="eastAsia" w:eastAsia="宋体" w:cs="Times New Roman"/>
                <w:kern w:val="0"/>
                <w:szCs w:val="20"/>
              </w:rPr>
              <w:t>（平均值）</w:t>
            </w:r>
          </w:p>
        </w:tc>
        <w:tc>
          <w:tcPr>
            <w:tcW w:w="1705" w:type="dxa"/>
            <w:shd w:val="clear" w:color="auto" w:fill="D8D8D8" w:themeFill="background1" w:themeFillShade="D9"/>
            <w:vAlign w:val="center"/>
          </w:tcPr>
          <w:p w14:paraId="6C61F41A">
            <w:pPr>
              <w:jc w:val="center"/>
              <w:rPr>
                <w:rFonts w:eastAsia="宋体" w:cs="Times New Roman"/>
                <w:kern w:val="0"/>
                <w:szCs w:val="20"/>
              </w:rPr>
            </w:pPr>
            <w:r>
              <w:rPr>
                <w:rFonts w:hint="eastAsia" w:eastAsia="宋体" w:cs="Times New Roman"/>
                <w:kern w:val="0"/>
                <w:szCs w:val="20"/>
              </w:rPr>
              <w:t>实际的性能</w:t>
            </w:r>
          </w:p>
          <w:p w14:paraId="20B4B7B8">
            <w:pPr>
              <w:jc w:val="center"/>
              <w:rPr>
                <w:rFonts w:eastAsia="宋体" w:cs="Times New Roman"/>
                <w:kern w:val="0"/>
                <w:szCs w:val="20"/>
              </w:rPr>
            </w:pPr>
            <w:r>
              <w:rPr>
                <w:rFonts w:hint="eastAsia" w:eastAsia="宋体" w:cs="Times New Roman"/>
                <w:kern w:val="0"/>
                <w:szCs w:val="20"/>
              </w:rPr>
              <w:t>（平均值）</w:t>
            </w:r>
          </w:p>
        </w:tc>
        <w:tc>
          <w:tcPr>
            <w:tcW w:w="1705" w:type="dxa"/>
            <w:tcBorders>
              <w:right w:val="nil"/>
            </w:tcBorders>
            <w:shd w:val="clear" w:color="auto" w:fill="D8D8D8" w:themeFill="background1" w:themeFillShade="D9"/>
            <w:vAlign w:val="center"/>
          </w:tcPr>
          <w:p w14:paraId="1BC6D62D">
            <w:pPr>
              <w:jc w:val="center"/>
              <w:rPr>
                <w:rFonts w:eastAsia="宋体" w:cs="Times New Roman"/>
                <w:kern w:val="0"/>
                <w:szCs w:val="20"/>
              </w:rPr>
            </w:pPr>
            <w:r>
              <w:rPr>
                <w:rFonts w:hint="eastAsia" w:eastAsia="宋体" w:cs="Times New Roman"/>
                <w:kern w:val="0"/>
                <w:szCs w:val="20"/>
              </w:rPr>
              <w:t>备注</w:t>
            </w:r>
          </w:p>
        </w:tc>
      </w:tr>
      <w:tr w14:paraId="1E6B873E">
        <w:trPr>
          <w:trHeight w:val="0" w:hRule="atLeast"/>
          <w:jc w:val="center"/>
        </w:trPr>
        <w:tc>
          <w:tcPr>
            <w:tcW w:w="1951" w:type="dxa"/>
            <w:tcBorders>
              <w:left w:val="nil"/>
            </w:tcBorders>
          </w:tcPr>
          <w:p w14:paraId="018A12D8">
            <w:pPr>
              <w:jc w:val="center"/>
              <w:rPr>
                <w:rFonts w:eastAsia="宋体" w:cs="Times New Roman"/>
                <w:kern w:val="0"/>
                <w:szCs w:val="20"/>
              </w:rPr>
            </w:pPr>
            <w:r>
              <w:rPr>
                <w:rFonts w:hint="eastAsia" w:eastAsia="宋体" w:cs="Times New Roman"/>
                <w:kern w:val="0"/>
                <w:szCs w:val="20"/>
              </w:rPr>
              <w:t>1</w:t>
            </w:r>
          </w:p>
        </w:tc>
        <w:tc>
          <w:tcPr>
            <w:tcW w:w="1457" w:type="dxa"/>
          </w:tcPr>
          <w:p w14:paraId="3D93FF8D">
            <w:pPr>
              <w:jc w:val="center"/>
              <w:rPr>
                <w:rFonts w:eastAsia="宋体" w:cs="Times New Roman"/>
                <w:kern w:val="0"/>
                <w:szCs w:val="20"/>
              </w:rPr>
            </w:pPr>
            <w:r>
              <w:rPr>
                <w:rFonts w:ascii="宋体" w:hAnsi="宋体" w:eastAsia="宋体" w:cs="宋体"/>
                <w:i w:val="0"/>
                <w:strike w:val="0"/>
                <w:spacing w:val="0"/>
                <w:u w:val="none"/>
              </w:rPr>
              <w:t>10 并发用户执行登录请求</w:t>
            </w:r>
          </w:p>
        </w:tc>
        <w:tc>
          <w:tcPr>
            <w:tcW w:w="1704" w:type="dxa"/>
          </w:tcPr>
          <w:p w14:paraId="4A66C110">
            <w:pPr>
              <w:jc w:val="center"/>
              <w:rPr>
                <w:rFonts w:eastAsia="宋体" w:cs="Times New Roman"/>
                <w:kern w:val="0"/>
                <w:szCs w:val="20"/>
              </w:rPr>
            </w:pPr>
            <w:r>
              <w:rPr>
                <w:rFonts w:ascii="宋体" w:hAnsi="宋体" w:eastAsia="宋体" w:cs="宋体"/>
                <w:i w:val="0"/>
                <w:strike w:val="0"/>
                <w:spacing w:val="0"/>
                <w:u w:val="none"/>
              </w:rPr>
              <w:t>响应时间 &lt; 500ms</w:t>
            </w:r>
          </w:p>
        </w:tc>
        <w:tc>
          <w:tcPr>
            <w:tcW w:w="1705" w:type="dxa"/>
          </w:tcPr>
          <w:p w14:paraId="426CA6C6">
            <w:pPr>
              <w:jc w:val="center"/>
              <w:rPr>
                <w:rFonts w:eastAsia="宋体" w:cs="Times New Roman"/>
                <w:kern w:val="0"/>
                <w:szCs w:val="20"/>
              </w:rPr>
            </w:pPr>
            <w:r>
              <w:rPr>
                <w:rFonts w:ascii="宋体" w:hAnsi="宋体" w:eastAsia="宋体" w:cs="宋体"/>
                <w:i w:val="0"/>
                <w:strike w:val="0"/>
                <w:spacing w:val="0"/>
                <w:u w:val="none"/>
              </w:rPr>
              <w:t>21ms</w:t>
            </w:r>
          </w:p>
        </w:tc>
        <w:tc>
          <w:tcPr>
            <w:tcW w:w="1705" w:type="dxa"/>
            <w:tcBorders>
              <w:right w:val="nil"/>
            </w:tcBorders>
          </w:tcPr>
          <w:p w14:paraId="0FF5CE45">
            <w:pPr>
              <w:jc w:val="center"/>
              <w:rPr>
                <w:rFonts w:eastAsia="宋体" w:cs="Times New Roman"/>
                <w:kern w:val="0"/>
                <w:szCs w:val="20"/>
              </w:rPr>
            </w:pPr>
            <w:r>
              <w:rPr>
                <w:rFonts w:hint="eastAsia" w:eastAsia="宋体" w:cs="Times New Roman"/>
                <w:kern w:val="0"/>
                <w:szCs w:val="20"/>
              </w:rPr>
              <w:t>优秀</w:t>
            </w:r>
          </w:p>
        </w:tc>
      </w:tr>
      <w:tr w14:paraId="5441007D">
        <w:trPr>
          <w:trHeight w:val="0" w:hRule="atLeast"/>
          <w:jc w:val="center"/>
        </w:trPr>
        <w:tc>
          <w:tcPr>
            <w:tcW w:w="1951" w:type="dxa"/>
            <w:tcBorders>
              <w:left w:val="nil"/>
            </w:tcBorders>
          </w:tcPr>
          <w:p w14:paraId="2C9F3A26">
            <w:pPr>
              <w:jc w:val="center"/>
              <w:rPr>
                <w:rFonts w:eastAsia="宋体" w:cs="Times New Roman"/>
                <w:kern w:val="0"/>
                <w:szCs w:val="20"/>
              </w:rPr>
            </w:pPr>
            <w:r>
              <w:rPr>
                <w:rFonts w:hint="eastAsia" w:eastAsia="宋体" w:cs="Times New Roman"/>
                <w:kern w:val="0"/>
                <w:szCs w:val="20"/>
              </w:rPr>
              <w:t>2</w:t>
            </w:r>
          </w:p>
        </w:tc>
        <w:tc>
          <w:tcPr>
            <w:tcW w:w="1457" w:type="dxa"/>
          </w:tcPr>
          <w:p w14:paraId="05676183">
            <w:pPr>
              <w:jc w:val="center"/>
              <w:rPr>
                <w:rFonts w:eastAsia="宋体" w:cs="Times New Roman"/>
                <w:kern w:val="0"/>
                <w:szCs w:val="20"/>
              </w:rPr>
            </w:pPr>
            <w:r>
              <w:rPr>
                <w:rFonts w:ascii="宋体" w:hAnsi="宋体" w:eastAsia="宋体" w:cs="宋体"/>
                <w:i w:val="0"/>
                <w:strike w:val="0"/>
                <w:spacing w:val="0"/>
                <w:u w:val="none"/>
              </w:rPr>
              <w:t>每个用户执行 10 次完整测试流程</w:t>
            </w:r>
          </w:p>
        </w:tc>
        <w:tc>
          <w:tcPr>
            <w:tcW w:w="1704" w:type="dxa"/>
          </w:tcPr>
          <w:p w14:paraId="03373433">
            <w:pPr>
              <w:jc w:val="center"/>
              <w:rPr>
                <w:rFonts w:eastAsia="宋体" w:cs="Times New Roman"/>
                <w:kern w:val="0"/>
                <w:szCs w:val="20"/>
              </w:rPr>
            </w:pPr>
            <w:r>
              <w:rPr>
                <w:rFonts w:ascii="宋体" w:hAnsi="宋体" w:eastAsia="宋体" w:cs="宋体"/>
                <w:i w:val="0"/>
                <w:strike w:val="0"/>
                <w:spacing w:val="0"/>
                <w:u w:val="none"/>
              </w:rPr>
              <w:t>错误率 &lt; 1%</w:t>
            </w:r>
          </w:p>
        </w:tc>
        <w:tc>
          <w:tcPr>
            <w:tcW w:w="1705" w:type="dxa"/>
          </w:tcPr>
          <w:p w14:paraId="327293CD">
            <w:pPr>
              <w:jc w:val="center"/>
              <w:rPr>
                <w:rFonts w:eastAsia="宋体" w:cs="Times New Roman"/>
                <w:kern w:val="0"/>
                <w:szCs w:val="20"/>
              </w:rPr>
            </w:pPr>
            <w:r>
              <w:rPr>
                <w:rFonts w:ascii="宋体" w:hAnsi="宋体" w:eastAsia="宋体" w:cs="宋体"/>
                <w:i w:val="0"/>
                <w:strike w:val="0"/>
                <w:spacing w:val="0"/>
                <w:u w:val="none"/>
              </w:rPr>
              <w:t>0.00%</w:t>
            </w:r>
          </w:p>
        </w:tc>
        <w:tc>
          <w:tcPr>
            <w:tcW w:w="1705" w:type="dxa"/>
            <w:tcBorders>
              <w:right w:val="nil"/>
            </w:tcBorders>
          </w:tcPr>
          <w:p w14:paraId="64CFF05D">
            <w:pPr>
              <w:jc w:val="center"/>
              <w:rPr>
                <w:rFonts w:eastAsia="宋体" w:cs="Times New Roman"/>
                <w:kern w:val="0"/>
                <w:szCs w:val="20"/>
              </w:rPr>
            </w:pPr>
            <w:r>
              <w:rPr>
                <w:rFonts w:ascii="宋体" w:hAnsi="宋体" w:eastAsia="宋体" w:cs="宋体"/>
                <w:i w:val="0"/>
                <w:strike w:val="0"/>
                <w:spacing w:val="0"/>
                <w:u w:val="none"/>
              </w:rPr>
              <w:t>100% 成功</w:t>
            </w:r>
          </w:p>
        </w:tc>
      </w:tr>
      <w:tr w14:paraId="2B7D24F6">
        <w:trPr>
          <w:trHeight w:val="0" w:hRule="atLeast"/>
          <w:jc w:val="center"/>
        </w:trPr>
        <w:tc>
          <w:tcPr>
            <w:tcW w:w="1951" w:type="dxa"/>
            <w:tcBorders>
              <w:left w:val="nil"/>
              <w:bottom w:val="single" w:color="auto" w:sz="8" w:space="0"/>
            </w:tcBorders>
          </w:tcPr>
          <w:p w14:paraId="20306EE3">
            <w:pPr>
              <w:jc w:val="center"/>
              <w:rPr>
                <w:rFonts w:eastAsia="宋体" w:cs="Times New Roman"/>
                <w:kern w:val="0"/>
                <w:szCs w:val="20"/>
              </w:rPr>
            </w:pPr>
            <w:r>
              <w:rPr>
                <w:rFonts w:hint="eastAsia" w:eastAsia="宋体" w:cs="Times New Roman"/>
                <w:kern w:val="0"/>
                <w:szCs w:val="20"/>
              </w:rPr>
              <w:t>3</w:t>
            </w:r>
          </w:p>
        </w:tc>
        <w:tc>
          <w:tcPr>
            <w:tcW w:w="1457" w:type="dxa"/>
            <w:tcBorders>
              <w:bottom w:val="single" w:color="auto" w:sz="8" w:space="0"/>
            </w:tcBorders>
          </w:tcPr>
          <w:p w14:paraId="27AEE9B6">
            <w:pPr>
              <w:jc w:val="center"/>
              <w:rPr>
                <w:rFonts w:eastAsia="宋体" w:cs="Times New Roman"/>
                <w:kern w:val="0"/>
                <w:szCs w:val="20"/>
              </w:rPr>
            </w:pPr>
            <w:r>
              <w:rPr>
                <w:rFonts w:ascii="宋体" w:hAnsi="宋体" w:eastAsia="宋体" w:cs="宋体"/>
                <w:i w:val="0"/>
                <w:strike w:val="0"/>
                <w:spacing w:val="0"/>
                <w:u w:val="none"/>
              </w:rPr>
              <w:t>查询计划接口（100 次）</w:t>
            </w:r>
          </w:p>
        </w:tc>
        <w:tc>
          <w:tcPr>
            <w:tcW w:w="1704" w:type="dxa"/>
            <w:tcBorders>
              <w:bottom w:val="single" w:color="auto" w:sz="8" w:space="0"/>
            </w:tcBorders>
          </w:tcPr>
          <w:p w14:paraId="5BD57378">
            <w:pPr>
              <w:jc w:val="center"/>
              <w:rPr>
                <w:rFonts w:eastAsia="宋体" w:cs="Times New Roman"/>
                <w:kern w:val="0"/>
                <w:szCs w:val="20"/>
              </w:rPr>
            </w:pPr>
            <w:r>
              <w:rPr>
                <w:rFonts w:ascii="宋体" w:hAnsi="宋体" w:eastAsia="宋体" w:cs="宋体"/>
                <w:i w:val="0"/>
                <w:strike w:val="0"/>
                <w:spacing w:val="0"/>
                <w:u w:val="none"/>
              </w:rPr>
              <w:t>响应时间 &lt; 100ms</w:t>
            </w:r>
          </w:p>
        </w:tc>
        <w:tc>
          <w:tcPr>
            <w:tcW w:w="1705" w:type="dxa"/>
            <w:tcBorders>
              <w:bottom w:val="single" w:color="auto" w:sz="8" w:space="0"/>
            </w:tcBorders>
          </w:tcPr>
          <w:p w14:paraId="4D3119FE">
            <w:pPr>
              <w:jc w:val="center"/>
              <w:rPr>
                <w:rFonts w:eastAsia="宋体" w:cs="Times New Roman"/>
                <w:kern w:val="0"/>
                <w:szCs w:val="20"/>
              </w:rPr>
            </w:pPr>
            <w:r>
              <w:rPr>
                <w:rFonts w:ascii="宋体" w:hAnsi="宋体" w:eastAsia="宋体" w:cs="宋体"/>
                <w:i w:val="0"/>
                <w:strike w:val="0"/>
                <w:spacing w:val="0"/>
                <w:u w:val="none"/>
              </w:rPr>
              <w:t>10ms</w:t>
            </w:r>
          </w:p>
        </w:tc>
        <w:tc>
          <w:tcPr>
            <w:tcW w:w="1705" w:type="dxa"/>
            <w:tcBorders>
              <w:bottom w:val="single" w:color="auto" w:sz="8" w:space="0"/>
              <w:right w:val="nil"/>
            </w:tcBorders>
          </w:tcPr>
          <w:p w14:paraId="2820D8D8">
            <w:pPr>
              <w:jc w:val="center"/>
              <w:rPr>
                <w:rFonts w:eastAsia="宋体" w:cs="Times New Roman"/>
                <w:kern w:val="0"/>
                <w:szCs w:val="20"/>
              </w:rPr>
            </w:pPr>
            <w:r>
              <w:rPr>
                <w:rFonts w:hint="eastAsia" w:eastAsia="宋体" w:cs="Times New Roman"/>
                <w:kern w:val="0"/>
                <w:szCs w:val="20"/>
              </w:rPr>
              <w:t>极快</w:t>
            </w:r>
          </w:p>
        </w:tc>
      </w:tr>
      <w:tr w14:paraId="36EEC040">
        <w:trPr>
          <w:trHeight w:val="0" w:hRule="atLeast"/>
          <w:jc w:val="center"/>
        </w:trPr>
        <w:tc>
          <w:tcPr>
            <w:tcW w:w="1951" w:type="dxa"/>
            <w:tcBorders>
              <w:left w:val="nil"/>
              <w:bottom w:val="single" w:color="auto" w:sz="8" w:space="0"/>
            </w:tcBorders>
          </w:tcPr>
          <w:p w14:paraId="5CDE86A2">
            <w:pPr>
              <w:jc w:val="center"/>
              <w:rPr>
                <w:rFonts w:eastAsia="宋体" w:cs="Times New Roman"/>
                <w:kern w:val="0"/>
                <w:szCs w:val="20"/>
              </w:rPr>
            </w:pPr>
            <w:r>
              <w:rPr>
                <w:rFonts w:hint="eastAsia" w:eastAsia="宋体" w:cs="Times New Roman"/>
                <w:kern w:val="0"/>
                <w:szCs w:val="20"/>
              </w:rPr>
              <w:t>4</w:t>
            </w:r>
          </w:p>
        </w:tc>
        <w:tc>
          <w:tcPr>
            <w:tcW w:w="1457" w:type="dxa"/>
            <w:tcBorders>
              <w:bottom w:val="single" w:color="auto" w:sz="8" w:space="0"/>
            </w:tcBorders>
          </w:tcPr>
          <w:p w14:paraId="24DF6933">
            <w:pPr>
              <w:jc w:val="center"/>
              <w:rPr>
                <w:rFonts w:eastAsia="宋体" w:cs="Times New Roman"/>
                <w:kern w:val="0"/>
                <w:szCs w:val="20"/>
              </w:rPr>
            </w:pPr>
            <w:r>
              <w:rPr>
                <w:rFonts w:ascii="宋体" w:hAnsi="宋体" w:eastAsia="宋体" w:cs="宋体"/>
                <w:i w:val="0"/>
                <w:strike w:val="0"/>
                <w:spacing w:val="0"/>
                <w:u w:val="none"/>
              </w:rPr>
              <w:t>创建计划接口（100 次）</w:t>
            </w:r>
          </w:p>
        </w:tc>
        <w:tc>
          <w:tcPr>
            <w:tcW w:w="1704" w:type="dxa"/>
            <w:tcBorders>
              <w:bottom w:val="single" w:color="auto" w:sz="8" w:space="0"/>
            </w:tcBorders>
          </w:tcPr>
          <w:p w14:paraId="7FA01EFE">
            <w:pPr>
              <w:jc w:val="center"/>
              <w:rPr>
                <w:rFonts w:eastAsia="宋体" w:cs="Times New Roman"/>
                <w:kern w:val="0"/>
                <w:szCs w:val="20"/>
              </w:rPr>
            </w:pPr>
            <w:r>
              <w:rPr>
                <w:rFonts w:ascii="宋体" w:hAnsi="宋体" w:eastAsia="宋体" w:cs="宋体"/>
                <w:i w:val="0"/>
                <w:strike w:val="0"/>
                <w:spacing w:val="0"/>
                <w:u w:val="none"/>
              </w:rPr>
              <w:t>响应时间 &lt; 200ms</w:t>
            </w:r>
          </w:p>
        </w:tc>
        <w:tc>
          <w:tcPr>
            <w:tcW w:w="1705" w:type="dxa"/>
            <w:tcBorders>
              <w:bottom w:val="single" w:color="auto" w:sz="8" w:space="0"/>
            </w:tcBorders>
          </w:tcPr>
          <w:p w14:paraId="433CF7BE">
            <w:pPr>
              <w:jc w:val="center"/>
              <w:rPr>
                <w:rFonts w:eastAsia="宋体" w:cs="Times New Roman"/>
                <w:kern w:val="0"/>
                <w:szCs w:val="20"/>
              </w:rPr>
            </w:pPr>
            <w:r>
              <w:rPr>
                <w:rFonts w:hint="eastAsia" w:ascii="宋体" w:hAnsi="宋体" w:eastAsia="宋体" w:cs="宋体"/>
                <w:i w:val="0"/>
                <w:strike w:val="0"/>
                <w:spacing w:val="0"/>
                <w:u w:val="none"/>
              </w:rPr>
              <w:t>47</w:t>
            </w:r>
            <w:r>
              <w:rPr>
                <w:rFonts w:ascii="宋体" w:hAnsi="宋体" w:eastAsia="宋体" w:cs="宋体"/>
                <w:i w:val="0"/>
                <w:strike w:val="0"/>
                <w:spacing w:val="0"/>
                <w:u w:val="none"/>
              </w:rPr>
              <w:t>ms</w:t>
            </w:r>
          </w:p>
        </w:tc>
        <w:tc>
          <w:tcPr>
            <w:tcW w:w="1705" w:type="dxa"/>
            <w:tcBorders>
              <w:bottom w:val="single" w:color="auto" w:sz="8" w:space="0"/>
              <w:right w:val="nil"/>
            </w:tcBorders>
          </w:tcPr>
          <w:p w14:paraId="0A97B85D">
            <w:pPr>
              <w:jc w:val="center"/>
              <w:rPr>
                <w:rFonts w:eastAsia="宋体" w:cs="Times New Roman"/>
                <w:kern w:val="0"/>
                <w:szCs w:val="20"/>
              </w:rPr>
            </w:pPr>
            <w:r>
              <w:rPr>
                <w:rFonts w:hint="eastAsia" w:eastAsia="宋体" w:cs="Times New Roman"/>
                <w:kern w:val="0"/>
                <w:szCs w:val="20"/>
              </w:rPr>
              <w:t>良好</w:t>
            </w:r>
          </w:p>
        </w:tc>
      </w:tr>
      <w:tr w14:paraId="1441EC38">
        <w:trPr>
          <w:trHeight w:val="0" w:hRule="atLeast"/>
          <w:jc w:val="center"/>
        </w:trPr>
        <w:tc>
          <w:tcPr>
            <w:tcW w:w="1951" w:type="dxa"/>
            <w:tcBorders>
              <w:left w:val="nil"/>
              <w:bottom w:val="single" w:color="auto" w:sz="8" w:space="0"/>
            </w:tcBorders>
          </w:tcPr>
          <w:p w14:paraId="6E079FD6">
            <w:pPr>
              <w:jc w:val="center"/>
              <w:rPr>
                <w:rFonts w:eastAsia="宋体" w:cs="Times New Roman"/>
                <w:kern w:val="0"/>
                <w:szCs w:val="20"/>
              </w:rPr>
            </w:pPr>
            <w:r>
              <w:rPr>
                <w:rFonts w:hint="eastAsia" w:eastAsia="宋体" w:cs="Times New Roman"/>
                <w:kern w:val="0"/>
                <w:szCs w:val="20"/>
              </w:rPr>
              <w:t>5</w:t>
            </w:r>
          </w:p>
        </w:tc>
        <w:tc>
          <w:tcPr>
            <w:tcW w:w="1457" w:type="dxa"/>
            <w:tcBorders>
              <w:bottom w:val="single" w:color="auto" w:sz="8" w:space="0"/>
            </w:tcBorders>
          </w:tcPr>
          <w:p w14:paraId="21DB56D2">
            <w:pPr>
              <w:jc w:val="center"/>
              <w:rPr>
                <w:rFonts w:eastAsia="宋体" w:cs="Times New Roman"/>
                <w:kern w:val="0"/>
                <w:szCs w:val="20"/>
              </w:rPr>
            </w:pPr>
            <w:r>
              <w:rPr>
                <w:rFonts w:ascii="宋体" w:hAnsi="宋体" w:eastAsia="宋体" w:cs="宋体"/>
                <w:i w:val="0"/>
                <w:strike w:val="0"/>
                <w:spacing w:val="0"/>
                <w:u w:val="none"/>
              </w:rPr>
              <w:t>监控 90% 响应时间</w:t>
            </w:r>
          </w:p>
        </w:tc>
        <w:tc>
          <w:tcPr>
            <w:tcW w:w="1704" w:type="dxa"/>
            <w:tcBorders>
              <w:bottom w:val="single" w:color="auto" w:sz="8" w:space="0"/>
            </w:tcBorders>
          </w:tcPr>
          <w:p w14:paraId="50F3CA7A">
            <w:pPr>
              <w:jc w:val="center"/>
              <w:rPr>
                <w:rFonts w:eastAsia="宋体" w:cs="Times New Roman"/>
                <w:kern w:val="0"/>
                <w:szCs w:val="20"/>
              </w:rPr>
            </w:pPr>
            <w:r>
              <w:rPr>
                <w:rFonts w:ascii="宋体" w:hAnsi="宋体" w:eastAsia="宋体" w:cs="宋体"/>
                <w:i w:val="0"/>
                <w:strike w:val="0"/>
                <w:spacing w:val="0"/>
                <w:u w:val="none"/>
              </w:rPr>
              <w:t>90% 请求 &lt; 100ms</w:t>
            </w:r>
          </w:p>
        </w:tc>
        <w:tc>
          <w:tcPr>
            <w:tcW w:w="1705" w:type="dxa"/>
            <w:tcBorders>
              <w:bottom w:val="single" w:color="auto" w:sz="8" w:space="0"/>
            </w:tcBorders>
          </w:tcPr>
          <w:p w14:paraId="147E97C8">
            <w:pPr>
              <w:jc w:val="center"/>
              <w:rPr>
                <w:rFonts w:eastAsia="宋体" w:cs="Times New Roman"/>
                <w:kern w:val="0"/>
                <w:szCs w:val="20"/>
              </w:rPr>
            </w:pPr>
            <w:r>
              <w:rPr>
                <w:rFonts w:hint="eastAsia" w:ascii="宋体" w:hAnsi="宋体" w:eastAsia="宋体" w:cs="宋体"/>
                <w:i w:val="0"/>
                <w:strike w:val="0"/>
                <w:spacing w:val="0"/>
                <w:u w:val="none"/>
              </w:rPr>
              <w:t>75</w:t>
            </w:r>
            <w:r>
              <w:rPr>
                <w:rFonts w:ascii="宋体" w:hAnsi="宋体" w:eastAsia="宋体" w:cs="宋体"/>
                <w:i w:val="0"/>
                <w:strike w:val="0"/>
                <w:spacing w:val="0"/>
                <w:u w:val="none"/>
              </w:rPr>
              <w:t>ms</w:t>
            </w:r>
          </w:p>
        </w:tc>
        <w:tc>
          <w:tcPr>
            <w:tcW w:w="1705" w:type="dxa"/>
            <w:tcBorders>
              <w:bottom w:val="single" w:color="auto" w:sz="8" w:space="0"/>
              <w:right w:val="nil"/>
            </w:tcBorders>
          </w:tcPr>
          <w:p w14:paraId="16CC844F">
            <w:pPr>
              <w:jc w:val="center"/>
              <w:rPr>
                <w:rFonts w:eastAsia="宋体" w:cs="Times New Roman"/>
                <w:kern w:val="0"/>
                <w:szCs w:val="20"/>
              </w:rPr>
            </w:pPr>
            <w:r>
              <w:rPr>
                <w:rFonts w:ascii="宋体" w:hAnsi="宋体" w:eastAsia="宋体" w:cs="宋体"/>
                <w:i w:val="0"/>
                <w:strike w:val="0"/>
                <w:spacing w:val="0"/>
                <w:u w:val="none"/>
              </w:rPr>
              <w:t>9</w:t>
            </w:r>
            <w:r>
              <w:rPr>
                <w:rFonts w:hint="eastAsia" w:ascii="宋体" w:hAnsi="宋体" w:eastAsia="宋体" w:cs="宋体"/>
                <w:i w:val="0"/>
                <w:strike w:val="0"/>
                <w:spacing w:val="0"/>
                <w:u w:val="none"/>
              </w:rPr>
              <w:t>0</w:t>
            </w:r>
            <w:r>
              <w:rPr>
                <w:rFonts w:ascii="宋体" w:hAnsi="宋体" w:eastAsia="宋体" w:cs="宋体"/>
                <w:i w:val="0"/>
                <w:strike w:val="0"/>
                <w:spacing w:val="0"/>
                <w:u w:val="none"/>
              </w:rPr>
              <w:t>% 线</w:t>
            </w:r>
          </w:p>
        </w:tc>
      </w:tr>
      <w:tr w14:paraId="32F99A45">
        <w:trPr>
          <w:trHeight w:val="0" w:hRule="atLeast"/>
          <w:jc w:val="center"/>
        </w:trPr>
        <w:tc>
          <w:tcPr>
            <w:tcW w:w="1951" w:type="dxa"/>
            <w:tcBorders>
              <w:left w:val="nil"/>
              <w:bottom w:val="single" w:color="auto" w:sz="8" w:space="0"/>
            </w:tcBorders>
          </w:tcPr>
          <w:p w14:paraId="673179F1">
            <w:pPr>
              <w:jc w:val="center"/>
              <w:rPr>
                <w:rFonts w:eastAsia="宋体" w:cs="Times New Roman"/>
                <w:kern w:val="0"/>
                <w:szCs w:val="20"/>
              </w:rPr>
            </w:pPr>
            <w:r>
              <w:rPr>
                <w:rFonts w:hint="eastAsia" w:eastAsia="宋体" w:cs="Times New Roman"/>
                <w:kern w:val="0"/>
                <w:szCs w:val="20"/>
              </w:rPr>
              <w:t>6</w:t>
            </w:r>
          </w:p>
        </w:tc>
        <w:tc>
          <w:tcPr>
            <w:tcW w:w="1457" w:type="dxa"/>
            <w:tcBorders>
              <w:bottom w:val="single" w:color="auto" w:sz="8" w:space="0"/>
            </w:tcBorders>
          </w:tcPr>
          <w:p w14:paraId="1978430F">
            <w:pPr>
              <w:jc w:val="center"/>
              <w:rPr>
                <w:rFonts w:eastAsia="宋体" w:cs="Times New Roman"/>
                <w:kern w:val="0"/>
                <w:szCs w:val="20"/>
              </w:rPr>
            </w:pPr>
            <w:r>
              <w:rPr>
                <w:rFonts w:ascii="宋体" w:hAnsi="宋体" w:eastAsia="宋体" w:cs="宋体"/>
                <w:i w:val="0"/>
                <w:strike w:val="0"/>
                <w:spacing w:val="0"/>
                <w:u w:val="none"/>
              </w:rPr>
              <w:t>监控 9</w:t>
            </w:r>
            <w:r>
              <w:rPr>
                <w:rFonts w:hint="eastAsia" w:ascii="宋体" w:hAnsi="宋体" w:eastAsia="宋体" w:cs="宋体"/>
                <w:i w:val="0"/>
                <w:strike w:val="0"/>
                <w:spacing w:val="0"/>
                <w:u w:val="none"/>
              </w:rPr>
              <w:t>5</w:t>
            </w:r>
            <w:r>
              <w:rPr>
                <w:rFonts w:ascii="宋体" w:hAnsi="宋体" w:eastAsia="宋体" w:cs="宋体"/>
                <w:i w:val="0"/>
                <w:strike w:val="0"/>
                <w:spacing w:val="0"/>
                <w:u w:val="none"/>
              </w:rPr>
              <w:t>% 响应时间</w:t>
            </w:r>
          </w:p>
        </w:tc>
        <w:tc>
          <w:tcPr>
            <w:tcW w:w="1704" w:type="dxa"/>
            <w:tcBorders>
              <w:bottom w:val="single" w:color="auto" w:sz="8" w:space="0"/>
            </w:tcBorders>
          </w:tcPr>
          <w:p w14:paraId="6BFD4DC4">
            <w:pPr>
              <w:jc w:val="center"/>
              <w:rPr>
                <w:rFonts w:eastAsia="宋体" w:cs="Times New Roman"/>
                <w:kern w:val="0"/>
                <w:szCs w:val="20"/>
              </w:rPr>
            </w:pPr>
            <w:r>
              <w:rPr>
                <w:rFonts w:ascii="宋体" w:hAnsi="宋体" w:eastAsia="宋体" w:cs="宋体"/>
                <w:i w:val="0"/>
                <w:strike w:val="0"/>
                <w:spacing w:val="0"/>
                <w:u w:val="none"/>
              </w:rPr>
              <w:t>95% 请求 &lt; 150ms</w:t>
            </w:r>
          </w:p>
        </w:tc>
        <w:tc>
          <w:tcPr>
            <w:tcW w:w="1705" w:type="dxa"/>
            <w:tcBorders>
              <w:bottom w:val="single" w:color="auto" w:sz="8" w:space="0"/>
            </w:tcBorders>
          </w:tcPr>
          <w:p w14:paraId="238A954B">
            <w:pPr>
              <w:jc w:val="center"/>
              <w:rPr>
                <w:rFonts w:eastAsia="宋体" w:cs="Times New Roman"/>
                <w:kern w:val="0"/>
                <w:szCs w:val="20"/>
              </w:rPr>
            </w:pPr>
            <w:r>
              <w:rPr>
                <w:rFonts w:hint="eastAsia" w:ascii="宋体" w:hAnsi="宋体" w:eastAsia="宋体" w:cs="宋体"/>
                <w:i w:val="0"/>
                <w:strike w:val="0"/>
                <w:spacing w:val="0"/>
                <w:u w:val="none"/>
              </w:rPr>
              <w:t>80</w:t>
            </w:r>
            <w:r>
              <w:rPr>
                <w:rFonts w:ascii="宋体" w:hAnsi="宋体" w:eastAsia="宋体" w:cs="宋体"/>
                <w:i w:val="0"/>
                <w:strike w:val="0"/>
                <w:spacing w:val="0"/>
                <w:u w:val="none"/>
              </w:rPr>
              <w:t>ms</w:t>
            </w:r>
          </w:p>
        </w:tc>
        <w:tc>
          <w:tcPr>
            <w:tcW w:w="1705" w:type="dxa"/>
            <w:tcBorders>
              <w:bottom w:val="single" w:color="auto" w:sz="8" w:space="0"/>
              <w:right w:val="nil"/>
            </w:tcBorders>
          </w:tcPr>
          <w:p w14:paraId="0B2EDA37">
            <w:pPr>
              <w:jc w:val="center"/>
              <w:rPr>
                <w:rFonts w:eastAsia="宋体" w:cs="Times New Roman"/>
                <w:kern w:val="0"/>
                <w:szCs w:val="20"/>
              </w:rPr>
            </w:pPr>
            <w:r>
              <w:rPr>
                <w:rFonts w:ascii="宋体" w:hAnsi="宋体" w:eastAsia="宋体" w:cs="宋体"/>
                <w:i w:val="0"/>
                <w:strike w:val="0"/>
                <w:spacing w:val="0"/>
                <w:u w:val="none"/>
              </w:rPr>
              <w:t>9</w:t>
            </w:r>
            <w:r>
              <w:rPr>
                <w:rFonts w:hint="eastAsia" w:ascii="宋体" w:hAnsi="宋体" w:eastAsia="宋体" w:cs="宋体"/>
                <w:i w:val="0"/>
                <w:strike w:val="0"/>
                <w:spacing w:val="0"/>
                <w:u w:val="none"/>
              </w:rPr>
              <w:t>5</w:t>
            </w:r>
            <w:r>
              <w:rPr>
                <w:rFonts w:ascii="宋体" w:hAnsi="宋体" w:eastAsia="宋体" w:cs="宋体"/>
                <w:i w:val="0"/>
                <w:strike w:val="0"/>
                <w:spacing w:val="0"/>
                <w:u w:val="none"/>
              </w:rPr>
              <w:t>% 线</w:t>
            </w:r>
          </w:p>
          <w:p w14:paraId="65A42F8C">
            <w:pPr>
              <w:jc w:val="center"/>
              <w:rPr>
                <w:rFonts w:eastAsia="宋体" w:cs="Times New Roman"/>
                <w:kern w:val="0"/>
                <w:szCs w:val="20"/>
              </w:rPr>
            </w:pPr>
          </w:p>
        </w:tc>
      </w:tr>
    </w:tbl>
    <w:p w14:paraId="1D622CAD">
      <w:pPr>
        <w:pStyle w:val="3"/>
        <w:ind w:firstLine="0"/>
        <w:rPr>
          <w:rFonts w:hint="eastAsia"/>
          <w:b/>
          <w:bCs/>
        </w:rPr>
      </w:pPr>
    </w:p>
    <w:p w14:paraId="29A869D3">
      <w:pPr>
        <w:pStyle w:val="3"/>
        <w:pBdr>
          <w:bottom w:val="none" w:color="auto" w:sz="0" w:space="0"/>
        </w:pBdr>
        <w:ind w:firstLine="480"/>
        <w:rPr>
          <w:rFonts w:hint="eastAsia"/>
        </w:rPr>
      </w:pPr>
      <w:r>
        <w:rPr>
          <w:rFonts w:hint="eastAsia"/>
        </w:rPr>
        <w:t>测试结果分析：</w:t>
      </w:r>
    </w:p>
    <w:p w14:paraId="153BBCB4">
      <w:pPr>
        <w:pStyle w:val="3"/>
        <w:pBdr>
          <w:bottom w:val="none" w:color="auto" w:sz="0" w:space="0"/>
        </w:pBdr>
        <w:ind w:firstLine="480"/>
        <w:rPr>
          <w:rFonts w:hint="eastAsia"/>
        </w:rPr>
      </w:pPr>
      <w:r>
        <w:rPr>
          <w:rFonts w:hint="eastAsia"/>
        </w:rPr>
        <w:t>用户登录接口的用药计划核心接口的性能表现优秀。登录接口平均响应时间为 21 毫秒，性能优异。查询接口平均响应时间仅为 10 毫秒，说明数据库查询优化良好。创建接口平均响应时间为 47 毫秒，这个时间包含了数据校验和写入操作，性能合理。测试过程中错误率为零，系统稳定性优秀。吞吐量达到每秒 9.7 次请求，承载能力强。90% 线为 75 毫秒，95% 线为 80 毫秒，响应时间分布集中且稳定。</w:t>
      </w:r>
    </w:p>
    <w:p w14:paraId="564EA869">
      <w:pPr>
        <w:pStyle w:val="3"/>
        <w:pBdr>
          <w:bottom w:val="none" w:color="auto" w:sz="0" w:space="0"/>
        </w:pBdr>
        <w:ind w:firstLine="480"/>
        <w:rPr>
          <w:rFonts w:hint="eastAsia"/>
        </w:rPr>
      </w:pPr>
      <w:r>
        <w:rPr>
          <w:rFonts w:hint="eastAsia"/>
        </w:rPr>
        <w:t>技术分析表明，数据库查询因为 userId 字段有索引而优化良好，JWT Token 验证高效，事务管理合理且没有锁竞争，数据校验逻辑清晰、性能损耗小。</w:t>
      </w:r>
    </w:p>
    <w:p w14:paraId="57CBB2B1">
      <w:pPr>
        <w:pStyle w:val="3"/>
        <w:pBdr>
          <w:bottom w:val="none" w:color="auto" w:sz="0" w:space="0"/>
        </w:pBdr>
        <w:ind w:firstLine="480"/>
        <w:rPr>
          <w:rFonts w:hint="eastAsia"/>
        </w:rPr>
      </w:pPr>
      <w:r>
        <w:rPr>
          <w:rFonts w:hint="eastAsia"/>
        </w:rPr>
        <w:t>综合来看，用药计划核心接口（登录、查询、创建）的性能完全满足生产环境需求，无需进行优化。</w:t>
      </w:r>
    </w:p>
    <w:p w14:paraId="0762DC09">
      <w:pPr>
        <w:pStyle w:val="3"/>
        <w:pBdr>
          <w:bottom w:val="none" w:color="auto" w:sz="0" w:space="0"/>
        </w:pBdr>
        <w:ind w:firstLine="480"/>
        <w:rPr>
          <w:rFonts w:hint="eastAsia"/>
        </w:rPr>
      </w:pPr>
    </w:p>
    <w:p w14:paraId="2B1421C7">
      <w:pPr>
        <w:pStyle w:val="3"/>
        <w:ind w:firstLine="480"/>
      </w:pPr>
      <w:r>
        <w:rPr>
          <w:rFonts w:hint="eastAsia"/>
        </w:rPr>
        <w:t>预期性能指标测试用例：</w:t>
      </w:r>
    </w:p>
    <w:p w14:paraId="5526982D">
      <w:pPr>
        <w:pStyle w:val="3"/>
        <w:ind w:firstLine="482"/>
        <w:rPr>
          <w:b/>
          <w:bCs/>
        </w:rPr>
      </w:pP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1457"/>
        <w:gridCol w:w="1704"/>
        <w:gridCol w:w="1705"/>
        <w:gridCol w:w="1705"/>
      </w:tblGrid>
      <w:tr w14:paraId="78233E8D">
        <w:trPr>
          <w:trHeight w:val="0" w:hRule="atLeast"/>
          <w:jc w:val="center"/>
        </w:trPr>
        <w:tc>
          <w:tcPr>
            <w:tcW w:w="1951" w:type="dxa"/>
            <w:tcBorders>
              <w:top w:val="single" w:color="auto" w:sz="8" w:space="0"/>
              <w:left w:val="nil"/>
            </w:tcBorders>
          </w:tcPr>
          <w:p w14:paraId="6494F7D6">
            <w:pPr>
              <w:jc w:val="center"/>
              <w:rPr>
                <w:rFonts w:eastAsia="宋体" w:cs="Times New Roman"/>
                <w:kern w:val="0"/>
                <w:szCs w:val="20"/>
              </w:rPr>
            </w:pPr>
            <w:r>
              <w:rPr>
                <w:rFonts w:hint="eastAsia" w:eastAsia="宋体" w:cs="Times New Roman"/>
                <w:kern w:val="0"/>
                <w:szCs w:val="20"/>
              </w:rPr>
              <w:t>用例编号</w:t>
            </w:r>
          </w:p>
        </w:tc>
        <w:tc>
          <w:tcPr>
            <w:tcW w:w="6571" w:type="dxa"/>
            <w:gridSpan w:val="4"/>
            <w:tcBorders>
              <w:top w:val="single" w:color="auto" w:sz="8" w:space="0"/>
              <w:right w:val="nil"/>
            </w:tcBorders>
          </w:tcPr>
          <w:p w14:paraId="1B7F1D17">
            <w:pPr>
              <w:jc w:val="center"/>
              <w:rPr>
                <w:rFonts w:hint="eastAsia" w:eastAsia="宋体" w:cs="Times New Roman"/>
                <w:kern w:val="0"/>
                <w:szCs w:val="20"/>
                <w:lang w:val="en-US" w:eastAsia="zh-CN"/>
              </w:rPr>
            </w:pPr>
            <w:r>
              <w:rPr>
                <w:rFonts w:hint="eastAsia" w:eastAsia="宋体" w:cs="Times New Roman"/>
                <w:kern w:val="0"/>
                <w:szCs w:val="20"/>
              </w:rPr>
              <w:t>00</w:t>
            </w:r>
            <w:r>
              <w:rPr>
                <w:rFonts w:hint="eastAsia" w:eastAsia="宋体" w:cs="Times New Roman"/>
                <w:kern w:val="0"/>
                <w:szCs w:val="20"/>
                <w:lang w:val="en-US" w:eastAsia="zh-CN"/>
              </w:rPr>
              <w:t>4</w:t>
            </w:r>
          </w:p>
        </w:tc>
      </w:tr>
      <w:tr w14:paraId="7142A7A5">
        <w:trPr>
          <w:trHeight w:val="0" w:hRule="atLeast"/>
          <w:jc w:val="center"/>
        </w:trPr>
        <w:tc>
          <w:tcPr>
            <w:tcW w:w="1951" w:type="dxa"/>
            <w:tcBorders>
              <w:left w:val="nil"/>
            </w:tcBorders>
          </w:tcPr>
          <w:p w14:paraId="2AB23E49">
            <w:pPr>
              <w:jc w:val="center"/>
              <w:rPr>
                <w:rFonts w:eastAsia="宋体" w:cs="Times New Roman"/>
                <w:kern w:val="0"/>
                <w:szCs w:val="20"/>
              </w:rPr>
            </w:pPr>
            <w:r>
              <w:rPr>
                <w:rFonts w:hint="eastAsia" w:eastAsia="宋体" w:cs="Times New Roman"/>
                <w:kern w:val="0"/>
                <w:szCs w:val="20"/>
              </w:rPr>
              <w:t>性能描述</w:t>
            </w:r>
          </w:p>
        </w:tc>
        <w:tc>
          <w:tcPr>
            <w:tcW w:w="6571" w:type="dxa"/>
            <w:gridSpan w:val="4"/>
            <w:tcBorders>
              <w:right w:val="nil"/>
            </w:tcBorders>
          </w:tcPr>
          <w:p w14:paraId="2FEF09DC">
            <w:pPr>
              <w:jc w:val="center"/>
              <w:rPr>
                <w:rFonts w:eastAsia="宋体" w:cs="Times New Roman"/>
                <w:kern w:val="0"/>
                <w:szCs w:val="20"/>
              </w:rPr>
            </w:pPr>
            <w:r>
              <w:rPr>
                <w:rFonts w:hint="default" w:ascii="宋体" w:hAnsi="宋体" w:eastAsia="宋体" w:cs="宋体"/>
                <w:i w:val="0"/>
                <w:strike w:val="0"/>
                <w:spacing w:val="0"/>
                <w:u w:val="none"/>
                <w:lang w:val="en-US" w:eastAsia="zh-CN"/>
              </w:rPr>
              <w:t>Agent 前序链路吞吐性能测试（跳过 LLM，仅测本地管道）</w:t>
            </w:r>
          </w:p>
        </w:tc>
      </w:tr>
      <w:tr w14:paraId="16849992">
        <w:trPr>
          <w:trHeight w:val="0" w:hRule="atLeast"/>
          <w:jc w:val="center"/>
        </w:trPr>
        <w:tc>
          <w:tcPr>
            <w:tcW w:w="1951" w:type="dxa"/>
            <w:tcBorders>
              <w:left w:val="nil"/>
            </w:tcBorders>
          </w:tcPr>
          <w:p w14:paraId="5E8A80F7">
            <w:pPr>
              <w:jc w:val="center"/>
              <w:rPr>
                <w:rFonts w:eastAsia="宋体" w:cs="Times New Roman"/>
                <w:kern w:val="0"/>
                <w:szCs w:val="20"/>
              </w:rPr>
            </w:pPr>
            <w:r>
              <w:rPr>
                <w:rFonts w:hint="eastAsia" w:eastAsia="宋体" w:cs="Times New Roman"/>
                <w:kern w:val="0"/>
                <w:szCs w:val="20"/>
              </w:rPr>
              <w:t>用例目的</w:t>
            </w:r>
          </w:p>
        </w:tc>
        <w:tc>
          <w:tcPr>
            <w:tcW w:w="6571" w:type="dxa"/>
            <w:gridSpan w:val="4"/>
            <w:tcBorders>
              <w:right w:val="nil"/>
            </w:tcBorders>
          </w:tcPr>
          <w:p w14:paraId="321BE0FC">
            <w:pPr>
              <w:jc w:val="center"/>
              <w:rPr>
                <w:rFonts w:eastAsia="宋体" w:cs="Times New Roman"/>
                <w:kern w:val="0"/>
                <w:szCs w:val="20"/>
              </w:rPr>
            </w:pPr>
            <w:r>
              <w:rPr>
                <w:rFonts w:hint="default" w:ascii="宋体" w:hAnsi="宋体" w:eastAsia="宋体" w:cs="宋体"/>
                <w:i w:val="0"/>
                <w:strike w:val="0"/>
                <w:spacing w:val="0"/>
                <w:u w:val="none"/>
                <w:lang w:val="en-US" w:eastAsia="zh-CN"/>
              </w:rPr>
              <w:t>评估 Agent 模块在排除 LLM 调用干扰下的纯链路吞吐能力，验证 Nginx → Sentinel → Controller → Service → MySQL → Redis 各环节的极限性能</w:t>
            </w:r>
          </w:p>
        </w:tc>
      </w:tr>
      <w:tr w14:paraId="516537D1">
        <w:trPr>
          <w:trHeight w:val="0" w:hRule="atLeast"/>
          <w:jc w:val="center"/>
        </w:trPr>
        <w:tc>
          <w:tcPr>
            <w:tcW w:w="1951" w:type="dxa"/>
            <w:tcBorders>
              <w:left w:val="nil"/>
            </w:tcBorders>
          </w:tcPr>
          <w:p w14:paraId="1DA2B0B1">
            <w:pPr>
              <w:jc w:val="center"/>
              <w:rPr>
                <w:rFonts w:eastAsia="宋体" w:cs="Times New Roman"/>
                <w:kern w:val="0"/>
                <w:szCs w:val="20"/>
              </w:rPr>
            </w:pPr>
            <w:r>
              <w:rPr>
                <w:rFonts w:hint="eastAsia" w:eastAsia="宋体" w:cs="Times New Roman"/>
                <w:kern w:val="0"/>
                <w:szCs w:val="20"/>
              </w:rPr>
              <w:t>前提条件</w:t>
            </w:r>
          </w:p>
        </w:tc>
        <w:tc>
          <w:tcPr>
            <w:tcW w:w="6571" w:type="dxa"/>
            <w:gridSpan w:val="4"/>
            <w:tcBorders>
              <w:right w:val="nil"/>
            </w:tcBorders>
          </w:tcPr>
          <w:p w14:paraId="67C6B945">
            <w:pPr>
              <w:numPr>
                <w:ilvl w:val="0"/>
                <w:numId w:val="0"/>
              </w:numPr>
              <w:ind w:left="336" w:leftChars="0"/>
              <w:jc w:val="center"/>
              <w:rPr>
                <w:rFonts w:hint="default" w:ascii="宋体" w:hAnsi="宋体" w:eastAsia="宋体" w:cs="宋体"/>
                <w:i w:val="0"/>
                <w:strike w:val="0"/>
                <w:spacing w:val="0"/>
                <w:u w:val="none"/>
                <w:lang w:val="en-US" w:eastAsia="zh-CN"/>
              </w:rPr>
            </w:pPr>
            <w:r>
              <w:rPr>
                <w:rFonts w:hint="default" w:ascii="宋体" w:hAnsi="宋体" w:eastAsia="宋体" w:cs="宋体"/>
                <w:i w:val="0"/>
                <w:strike w:val="0"/>
                <w:spacing w:val="0"/>
                <w:kern w:val="2"/>
                <w:sz w:val="21"/>
                <w:szCs w:val="21"/>
                <w:lang w:val="en-US" w:eastAsia="zh-CN" w:bidi="ar-SA"/>
              </w:rPr>
              <w:t>1.</w:t>
            </w:r>
            <w:r>
              <w:rPr>
                <w:rFonts w:hint="default" w:ascii="宋体" w:hAnsi="宋体" w:eastAsia="宋体" w:cs="宋体"/>
                <w:i w:val="0"/>
                <w:strike w:val="0"/>
                <w:spacing w:val="0"/>
                <w:u w:val="none"/>
                <w:lang w:val="en-US" w:eastAsia="zh-CN"/>
              </w:rPr>
              <w:t>Spring Boot 服务正常运行（8.148.94.242:80）</w:t>
            </w:r>
          </w:p>
          <w:p w14:paraId="38CE6C2C">
            <w:pPr>
              <w:numPr>
                <w:ilvl w:val="0"/>
                <w:numId w:val="0"/>
              </w:numPr>
              <w:ind w:left="336" w:leftChars="0"/>
              <w:jc w:val="center"/>
              <w:rPr>
                <w:rFonts w:ascii="宋体" w:hAnsi="宋体" w:eastAsia="宋体" w:cs="宋体"/>
                <w:i w:val="0"/>
                <w:strike w:val="0"/>
                <w:spacing w:val="0"/>
                <w:u w:val="none"/>
              </w:rPr>
            </w:pPr>
            <w:r>
              <w:rPr>
                <w:rFonts w:ascii="宋体" w:hAnsi="宋体" w:eastAsia="宋体" w:cs="宋体"/>
                <w:i w:val="0"/>
                <w:strike w:val="0"/>
                <w:spacing w:val="0"/>
                <w:kern w:val="2"/>
                <w:sz w:val="21"/>
                <w:szCs w:val="21"/>
                <w:lang w:val="en-US" w:eastAsia="zh-CN" w:bidi="ar-SA"/>
              </w:rPr>
              <w:t>2.</w:t>
            </w:r>
            <w:r>
              <w:rPr>
                <w:rFonts w:hint="default" w:ascii="宋体" w:hAnsi="宋体" w:eastAsia="宋体" w:cs="宋体"/>
                <w:i w:val="0"/>
                <w:strike w:val="0"/>
                <w:spacing w:val="0"/>
                <w:u w:val="none"/>
                <w:lang w:val="en-US" w:eastAsia="zh-CN"/>
              </w:rPr>
              <w:t>启用 local-only 模式（`AGENT_TEST_LOCAL_ONLY=true`）</w:t>
            </w:r>
          </w:p>
          <w:p w14:paraId="1590E836">
            <w:pPr>
              <w:numPr>
                <w:ilvl w:val="0"/>
                <w:numId w:val="0"/>
              </w:numPr>
              <w:ind w:left="336" w:leftChars="0"/>
              <w:jc w:val="center"/>
              <w:rPr>
                <w:rFonts w:ascii="宋体" w:hAnsi="宋体" w:eastAsia="宋体" w:cs="宋体"/>
                <w:i w:val="0"/>
                <w:strike w:val="0"/>
                <w:spacing w:val="0"/>
                <w:u w:val="none"/>
              </w:rPr>
            </w:pPr>
            <w:r>
              <w:rPr>
                <w:rFonts w:ascii="宋体" w:hAnsi="宋体" w:eastAsia="宋体" w:cs="宋体"/>
                <w:i w:val="0"/>
                <w:strike w:val="0"/>
                <w:spacing w:val="0"/>
                <w:kern w:val="2"/>
                <w:sz w:val="21"/>
                <w:szCs w:val="21"/>
                <w:lang w:val="en-US" w:eastAsia="zh-CN" w:bidi="ar-SA"/>
              </w:rPr>
              <w:t>3.</w:t>
            </w:r>
            <w:r>
              <w:rPr>
                <w:rFonts w:hint="default" w:ascii="宋体" w:hAnsi="宋体" w:eastAsia="宋体" w:cs="宋体"/>
                <w:i w:val="0"/>
                <w:strike w:val="0"/>
                <w:spacing w:val="0"/>
                <w:u w:val="none"/>
                <w:lang w:val="en-US" w:eastAsia="zh-CN"/>
              </w:rPr>
              <w:t>Sentinel 限流放开（QPS=2000）</w:t>
            </w:r>
          </w:p>
          <w:p w14:paraId="7AE1F627">
            <w:pPr>
              <w:numPr>
                <w:ilvl w:val="0"/>
                <w:numId w:val="0"/>
              </w:numPr>
              <w:ind w:left="336" w:leftChars="0"/>
              <w:jc w:val="center"/>
              <w:rPr>
                <w:rFonts w:eastAsia="宋体" w:cs="Times New Roman"/>
                <w:kern w:val="0"/>
                <w:szCs w:val="20"/>
              </w:rPr>
            </w:pPr>
            <w:r>
              <w:rPr>
                <w:rFonts w:ascii="Times New Roman" w:hAnsi="Times New Roman" w:eastAsia="宋体" w:cs="Times New Roman"/>
                <w:kern w:val="0"/>
                <w:sz w:val="21"/>
                <w:szCs w:val="20"/>
                <w:lang w:val="en-US" w:eastAsia="zh-CN" w:bidi="ar-SA"/>
              </w:rPr>
              <w:t>4.</w:t>
            </w:r>
            <w:r>
              <w:rPr>
                <w:rFonts w:hint="default" w:ascii="宋体" w:hAnsi="宋体" w:eastAsia="宋体" w:cs="宋体"/>
                <w:i w:val="0"/>
                <w:strike w:val="0"/>
                <w:spacing w:val="0"/>
                <w:u w:val="none"/>
                <w:lang w:val="en-US" w:eastAsia="zh-CN"/>
              </w:rPr>
              <w:t>网络连接正常</w:t>
            </w:r>
          </w:p>
        </w:tc>
      </w:tr>
      <w:tr w14:paraId="7EB688E7">
        <w:trPr>
          <w:trHeight w:val="0" w:hRule="atLeast"/>
          <w:jc w:val="center"/>
        </w:trPr>
        <w:tc>
          <w:tcPr>
            <w:tcW w:w="1951" w:type="dxa"/>
            <w:tcBorders>
              <w:left w:val="nil"/>
            </w:tcBorders>
          </w:tcPr>
          <w:p w14:paraId="6A93CFD6">
            <w:pPr>
              <w:jc w:val="center"/>
              <w:rPr>
                <w:rFonts w:eastAsia="宋体" w:cs="Times New Roman"/>
                <w:kern w:val="0"/>
                <w:szCs w:val="20"/>
              </w:rPr>
            </w:pPr>
            <w:r>
              <w:rPr>
                <w:rFonts w:hint="eastAsia" w:eastAsia="宋体" w:cs="Times New Roman"/>
                <w:kern w:val="0"/>
                <w:szCs w:val="20"/>
              </w:rPr>
              <w:t>特殊的规程说明</w:t>
            </w:r>
          </w:p>
        </w:tc>
        <w:tc>
          <w:tcPr>
            <w:tcW w:w="6571" w:type="dxa"/>
            <w:gridSpan w:val="4"/>
            <w:tcBorders>
              <w:right w:val="nil"/>
            </w:tcBorders>
          </w:tcPr>
          <w:p w14:paraId="703C887C">
            <w:pPr>
              <w:jc w:val="center"/>
              <w:rPr>
                <w:rFonts w:eastAsia="宋体" w:cs="Times New Roman"/>
                <w:kern w:val="0"/>
                <w:szCs w:val="20"/>
              </w:rPr>
            </w:pPr>
            <w:r>
              <w:rPr>
                <w:rFonts w:hint="eastAsia" w:eastAsia="宋体" w:cs="Times New Roman"/>
                <w:kern w:val="0"/>
                <w:szCs w:val="20"/>
                <w:lang w:val="en-US" w:eastAsia="zh-CN"/>
              </w:rPr>
              <w:t>跳过 LLM 调用，Agent 返回固定测试文案，排除大模型延迟干扰</w:t>
            </w:r>
          </w:p>
        </w:tc>
      </w:tr>
      <w:tr w14:paraId="0F271DB5">
        <w:trPr>
          <w:trHeight w:val="0" w:hRule="atLeast"/>
          <w:jc w:val="center"/>
        </w:trPr>
        <w:tc>
          <w:tcPr>
            <w:tcW w:w="1951" w:type="dxa"/>
            <w:tcBorders>
              <w:left w:val="nil"/>
              <w:bottom w:val="single" w:color="auto" w:sz="4" w:space="0"/>
            </w:tcBorders>
          </w:tcPr>
          <w:p w14:paraId="4ECDBD8F">
            <w:pPr>
              <w:jc w:val="center"/>
              <w:rPr>
                <w:rFonts w:eastAsia="宋体" w:cs="Times New Roman"/>
                <w:kern w:val="0"/>
                <w:szCs w:val="20"/>
              </w:rPr>
            </w:pPr>
            <w:r>
              <w:rPr>
                <w:rFonts w:hint="eastAsia" w:eastAsia="宋体" w:cs="Times New Roman"/>
                <w:kern w:val="0"/>
                <w:szCs w:val="20"/>
              </w:rPr>
              <w:t>用例间的依赖关系</w:t>
            </w:r>
          </w:p>
        </w:tc>
        <w:tc>
          <w:tcPr>
            <w:tcW w:w="6571" w:type="dxa"/>
            <w:gridSpan w:val="4"/>
            <w:tcBorders>
              <w:bottom w:val="single" w:color="auto" w:sz="4" w:space="0"/>
              <w:right w:val="nil"/>
            </w:tcBorders>
          </w:tcPr>
          <w:p w14:paraId="443DC5DB">
            <w:pPr>
              <w:jc w:val="center"/>
              <w:rPr>
                <w:rFonts w:hint="eastAsia" w:eastAsia="宋体" w:cs="Times New Roman"/>
                <w:kern w:val="0"/>
                <w:szCs w:val="20"/>
                <w:lang w:eastAsia="zh-CN"/>
              </w:rPr>
            </w:pPr>
            <w:r>
              <w:rPr>
                <w:rFonts w:hint="eastAsia" w:ascii="宋体" w:hAnsi="宋体" w:eastAsia="宋体" w:cs="宋体"/>
                <w:i w:val="0"/>
                <w:strike w:val="0"/>
                <w:spacing w:val="0"/>
                <w:u w:val="none"/>
                <w:lang w:val="en-US" w:eastAsia="zh-CN"/>
              </w:rPr>
              <w:t>无</w:t>
            </w:r>
          </w:p>
        </w:tc>
      </w:tr>
      <w:tr w14:paraId="64875EEF">
        <w:trPr>
          <w:trHeight w:val="0" w:hRule="atLeast"/>
          <w:jc w:val="center"/>
        </w:trPr>
        <w:tc>
          <w:tcPr>
            <w:tcW w:w="1951" w:type="dxa"/>
            <w:tcBorders>
              <w:left w:val="nil"/>
            </w:tcBorders>
            <w:shd w:val="clear" w:color="auto" w:fill="D8D8D8" w:themeFill="background1" w:themeFillShade="D9"/>
            <w:vAlign w:val="center"/>
          </w:tcPr>
          <w:p w14:paraId="2F8997BD">
            <w:pPr>
              <w:jc w:val="center"/>
              <w:rPr>
                <w:rFonts w:eastAsia="宋体" w:cs="Times New Roman"/>
                <w:kern w:val="0"/>
                <w:szCs w:val="20"/>
              </w:rPr>
            </w:pPr>
            <w:r>
              <w:rPr>
                <w:rFonts w:hint="eastAsia" w:eastAsia="宋体" w:cs="Times New Roman"/>
                <w:kern w:val="0"/>
                <w:szCs w:val="20"/>
              </w:rPr>
              <w:t>具体步骤</w:t>
            </w:r>
          </w:p>
        </w:tc>
        <w:tc>
          <w:tcPr>
            <w:tcW w:w="1457" w:type="dxa"/>
            <w:shd w:val="clear" w:color="auto" w:fill="D8D8D8" w:themeFill="background1" w:themeFillShade="D9"/>
            <w:vAlign w:val="center"/>
          </w:tcPr>
          <w:p w14:paraId="11A4AE58">
            <w:pPr>
              <w:jc w:val="center"/>
              <w:rPr>
                <w:rFonts w:eastAsia="宋体" w:cs="Times New Roman"/>
                <w:kern w:val="0"/>
                <w:szCs w:val="20"/>
              </w:rPr>
            </w:pPr>
            <w:r>
              <w:rPr>
                <w:rFonts w:hint="eastAsia" w:eastAsia="宋体" w:cs="Times New Roman"/>
                <w:kern w:val="0"/>
                <w:szCs w:val="20"/>
              </w:rPr>
              <w:t>输入/动作</w:t>
            </w:r>
          </w:p>
        </w:tc>
        <w:tc>
          <w:tcPr>
            <w:tcW w:w="1704" w:type="dxa"/>
            <w:shd w:val="clear" w:color="auto" w:fill="D8D8D8" w:themeFill="background1" w:themeFillShade="D9"/>
            <w:vAlign w:val="center"/>
          </w:tcPr>
          <w:p w14:paraId="6A9ED98B">
            <w:pPr>
              <w:jc w:val="center"/>
              <w:rPr>
                <w:rFonts w:eastAsia="宋体" w:cs="Times New Roman"/>
                <w:kern w:val="0"/>
                <w:szCs w:val="20"/>
              </w:rPr>
            </w:pPr>
            <w:r>
              <w:rPr>
                <w:rFonts w:hint="eastAsia" w:eastAsia="宋体" w:cs="Times New Roman"/>
                <w:kern w:val="0"/>
                <w:szCs w:val="20"/>
              </w:rPr>
              <w:t>期望的性能</w:t>
            </w:r>
          </w:p>
          <w:p w14:paraId="4D0B9D11">
            <w:pPr>
              <w:jc w:val="center"/>
              <w:rPr>
                <w:rFonts w:eastAsia="宋体" w:cs="Times New Roman"/>
                <w:kern w:val="0"/>
                <w:szCs w:val="20"/>
              </w:rPr>
            </w:pPr>
            <w:r>
              <w:rPr>
                <w:rFonts w:hint="eastAsia" w:eastAsia="宋体" w:cs="Times New Roman"/>
                <w:kern w:val="0"/>
                <w:szCs w:val="20"/>
              </w:rPr>
              <w:t>（平均值）</w:t>
            </w:r>
          </w:p>
        </w:tc>
        <w:tc>
          <w:tcPr>
            <w:tcW w:w="1705" w:type="dxa"/>
            <w:shd w:val="clear" w:color="auto" w:fill="D8D8D8" w:themeFill="background1" w:themeFillShade="D9"/>
            <w:vAlign w:val="center"/>
          </w:tcPr>
          <w:p w14:paraId="43A40D3B">
            <w:pPr>
              <w:jc w:val="center"/>
              <w:rPr>
                <w:rFonts w:eastAsia="宋体" w:cs="Times New Roman"/>
                <w:kern w:val="0"/>
                <w:szCs w:val="20"/>
              </w:rPr>
            </w:pPr>
            <w:r>
              <w:rPr>
                <w:rFonts w:hint="eastAsia" w:eastAsia="宋体" w:cs="Times New Roman"/>
                <w:kern w:val="0"/>
                <w:szCs w:val="20"/>
              </w:rPr>
              <w:t>实际的性能</w:t>
            </w:r>
          </w:p>
          <w:p w14:paraId="6B684F47">
            <w:pPr>
              <w:jc w:val="center"/>
              <w:rPr>
                <w:rFonts w:eastAsia="宋体" w:cs="Times New Roman"/>
                <w:kern w:val="0"/>
                <w:szCs w:val="20"/>
              </w:rPr>
            </w:pPr>
            <w:r>
              <w:rPr>
                <w:rFonts w:hint="eastAsia" w:eastAsia="宋体" w:cs="Times New Roman"/>
                <w:kern w:val="0"/>
                <w:szCs w:val="20"/>
              </w:rPr>
              <w:t>（平均值）</w:t>
            </w:r>
          </w:p>
        </w:tc>
        <w:tc>
          <w:tcPr>
            <w:tcW w:w="1705" w:type="dxa"/>
            <w:tcBorders>
              <w:right w:val="nil"/>
            </w:tcBorders>
            <w:shd w:val="clear" w:color="auto" w:fill="D8D8D8" w:themeFill="background1" w:themeFillShade="D9"/>
            <w:vAlign w:val="center"/>
          </w:tcPr>
          <w:p w14:paraId="7FC1FA34">
            <w:pPr>
              <w:jc w:val="center"/>
              <w:rPr>
                <w:rFonts w:eastAsia="宋体" w:cs="Times New Roman"/>
                <w:kern w:val="0"/>
                <w:szCs w:val="20"/>
              </w:rPr>
            </w:pPr>
            <w:r>
              <w:rPr>
                <w:rFonts w:hint="eastAsia" w:eastAsia="宋体" w:cs="Times New Roman"/>
                <w:kern w:val="0"/>
                <w:szCs w:val="20"/>
              </w:rPr>
              <w:t>备注</w:t>
            </w:r>
          </w:p>
        </w:tc>
      </w:tr>
      <w:tr w14:paraId="503EFD9E">
        <w:trPr>
          <w:trHeight w:val="0" w:hRule="atLeast"/>
          <w:jc w:val="center"/>
        </w:trPr>
        <w:tc>
          <w:tcPr>
            <w:tcW w:w="1951" w:type="dxa"/>
            <w:tcBorders>
              <w:left w:val="nil"/>
            </w:tcBorders>
          </w:tcPr>
          <w:p w14:paraId="44A70D4C">
            <w:pPr>
              <w:jc w:val="center"/>
              <w:rPr>
                <w:rFonts w:eastAsia="宋体" w:cs="Times New Roman"/>
                <w:kern w:val="0"/>
                <w:szCs w:val="20"/>
              </w:rPr>
            </w:pPr>
            <w:r>
              <w:rPr>
                <w:rFonts w:hint="eastAsia" w:eastAsia="宋体" w:cs="Times New Roman"/>
                <w:kern w:val="0"/>
                <w:szCs w:val="20"/>
              </w:rPr>
              <w:t>1</w:t>
            </w:r>
          </w:p>
        </w:tc>
        <w:tc>
          <w:tcPr>
            <w:tcW w:w="1457" w:type="dxa"/>
          </w:tcPr>
          <w:p w14:paraId="27BC0E4C">
            <w:pPr>
              <w:jc w:val="center"/>
              <w:rPr>
                <w:rFonts w:eastAsia="宋体" w:cs="Times New Roman"/>
                <w:kern w:val="0"/>
                <w:szCs w:val="20"/>
              </w:rPr>
            </w:pPr>
            <w:r>
              <w:rPr>
                <w:rFonts w:ascii="宋体" w:hAnsi="宋体" w:eastAsia="宋体" w:cs="宋体"/>
                <w:i w:val="0"/>
                <w:strike w:val="0"/>
                <w:spacing w:val="0"/>
                <w:u w:val="none"/>
              </w:rPr>
              <w:t>100 并发用户发送 Chat 请求（ramp 30s，持续 180s）</w:t>
            </w:r>
          </w:p>
        </w:tc>
        <w:tc>
          <w:tcPr>
            <w:tcW w:w="1704" w:type="dxa"/>
          </w:tcPr>
          <w:p w14:paraId="7BD30834">
            <w:pPr>
              <w:jc w:val="center"/>
              <w:rPr>
                <w:rFonts w:eastAsia="宋体" w:cs="Times New Roman"/>
                <w:kern w:val="0"/>
                <w:szCs w:val="20"/>
              </w:rPr>
            </w:pPr>
            <w:r>
              <w:rPr>
                <w:rFonts w:hint="eastAsia" w:ascii="宋体" w:hAnsi="宋体" w:eastAsia="宋体" w:cs="宋体"/>
                <w:i w:val="0"/>
                <w:strike w:val="0"/>
                <w:spacing w:val="0"/>
                <w:u w:val="none"/>
              </w:rPr>
              <w:t>响应时间 &lt; 2000ms</w:t>
            </w:r>
          </w:p>
        </w:tc>
        <w:tc>
          <w:tcPr>
            <w:tcW w:w="1705" w:type="dxa"/>
          </w:tcPr>
          <w:p w14:paraId="741892E0">
            <w:pPr>
              <w:jc w:val="center"/>
              <w:rPr>
                <w:rFonts w:eastAsia="宋体" w:cs="Times New Roman"/>
                <w:kern w:val="0"/>
                <w:szCs w:val="20"/>
              </w:rPr>
            </w:pPr>
            <w:r>
              <w:rPr>
                <w:rFonts w:hint="eastAsia" w:ascii="宋体" w:hAnsi="宋体" w:eastAsia="宋体" w:cs="宋体"/>
                <w:i w:val="0"/>
                <w:strike w:val="0"/>
                <w:spacing w:val="0"/>
                <w:u w:val="none"/>
                <w:lang w:val="en-US" w:eastAsia="zh-CN"/>
              </w:rPr>
              <w:t>1342</w:t>
            </w:r>
            <w:r>
              <w:rPr>
                <w:rFonts w:ascii="宋体" w:hAnsi="宋体" w:eastAsia="宋体" w:cs="宋体"/>
                <w:i w:val="0"/>
                <w:strike w:val="0"/>
                <w:spacing w:val="0"/>
                <w:u w:val="none"/>
              </w:rPr>
              <w:t>ms</w:t>
            </w:r>
          </w:p>
        </w:tc>
        <w:tc>
          <w:tcPr>
            <w:tcW w:w="1705" w:type="dxa"/>
            <w:tcBorders>
              <w:right w:val="nil"/>
            </w:tcBorders>
          </w:tcPr>
          <w:p w14:paraId="0E387B4D">
            <w:pPr>
              <w:jc w:val="center"/>
              <w:rPr>
                <w:rFonts w:eastAsia="宋体" w:cs="Times New Roman"/>
                <w:kern w:val="0"/>
                <w:szCs w:val="20"/>
              </w:rPr>
            </w:pPr>
            <w:r>
              <w:rPr>
                <w:rFonts w:hint="eastAsia" w:eastAsia="宋体" w:cs="Times New Roman"/>
                <w:kern w:val="0"/>
                <w:szCs w:val="20"/>
              </w:rPr>
              <w:t>S1 Baseline</w:t>
            </w:r>
          </w:p>
        </w:tc>
      </w:tr>
      <w:tr w14:paraId="4E88B7A8">
        <w:trPr>
          <w:trHeight w:val="0" w:hRule="atLeast"/>
          <w:jc w:val="center"/>
        </w:trPr>
        <w:tc>
          <w:tcPr>
            <w:tcW w:w="1951" w:type="dxa"/>
            <w:tcBorders>
              <w:left w:val="nil"/>
            </w:tcBorders>
          </w:tcPr>
          <w:p w14:paraId="64EDABC2">
            <w:pPr>
              <w:jc w:val="center"/>
              <w:rPr>
                <w:rFonts w:eastAsia="宋体" w:cs="Times New Roman"/>
                <w:kern w:val="0"/>
                <w:szCs w:val="20"/>
              </w:rPr>
            </w:pPr>
            <w:r>
              <w:rPr>
                <w:rFonts w:hint="eastAsia" w:eastAsia="宋体" w:cs="Times New Roman"/>
                <w:kern w:val="0"/>
                <w:szCs w:val="20"/>
              </w:rPr>
              <w:t>2</w:t>
            </w:r>
          </w:p>
        </w:tc>
        <w:tc>
          <w:tcPr>
            <w:tcW w:w="1457" w:type="dxa"/>
          </w:tcPr>
          <w:p w14:paraId="59094A06">
            <w:pPr>
              <w:jc w:val="center"/>
              <w:rPr>
                <w:rFonts w:eastAsia="宋体" w:cs="Times New Roman"/>
                <w:kern w:val="0"/>
                <w:szCs w:val="20"/>
              </w:rPr>
            </w:pPr>
            <w:r>
              <w:rPr>
                <w:rFonts w:ascii="宋体" w:hAnsi="宋体" w:eastAsia="宋体" w:cs="宋体"/>
                <w:i w:val="0"/>
                <w:strike w:val="0"/>
                <w:spacing w:val="0"/>
                <w:u w:val="none"/>
              </w:rPr>
              <w:t>200 并发用户发送 Chat 请求（ramp 30s，持续 180s）</w:t>
            </w:r>
          </w:p>
        </w:tc>
        <w:tc>
          <w:tcPr>
            <w:tcW w:w="1704" w:type="dxa"/>
          </w:tcPr>
          <w:p w14:paraId="5C4B5F28">
            <w:pPr>
              <w:jc w:val="center"/>
              <w:rPr>
                <w:rFonts w:eastAsia="宋体" w:cs="Times New Roman"/>
                <w:kern w:val="0"/>
                <w:szCs w:val="20"/>
              </w:rPr>
            </w:pPr>
            <w:r>
              <w:rPr>
                <w:rFonts w:hint="eastAsia" w:ascii="宋体" w:hAnsi="宋体" w:eastAsia="宋体" w:cs="宋体"/>
                <w:i w:val="0"/>
                <w:strike w:val="0"/>
                <w:spacing w:val="0"/>
                <w:u w:val="none"/>
              </w:rPr>
              <w:t>响应时间 &lt; 3000ms</w:t>
            </w:r>
          </w:p>
        </w:tc>
        <w:tc>
          <w:tcPr>
            <w:tcW w:w="1705" w:type="dxa"/>
          </w:tcPr>
          <w:p w14:paraId="460312A5">
            <w:pPr>
              <w:jc w:val="center"/>
              <w:rPr>
                <w:rFonts w:eastAsia="宋体" w:cs="Times New Roman"/>
                <w:kern w:val="0"/>
                <w:szCs w:val="20"/>
              </w:rPr>
            </w:pPr>
            <w:r>
              <w:rPr>
                <w:rFonts w:ascii="宋体" w:hAnsi="宋体" w:eastAsia="宋体" w:cs="宋体"/>
                <w:i w:val="0"/>
                <w:strike w:val="0"/>
                <w:spacing w:val="0"/>
                <w:u w:val="none"/>
              </w:rPr>
              <w:t>2621ms</w:t>
            </w:r>
          </w:p>
        </w:tc>
        <w:tc>
          <w:tcPr>
            <w:tcW w:w="1705" w:type="dxa"/>
            <w:tcBorders>
              <w:right w:val="nil"/>
            </w:tcBorders>
          </w:tcPr>
          <w:p w14:paraId="5D5F2671">
            <w:pPr>
              <w:jc w:val="center"/>
              <w:rPr>
                <w:rFonts w:eastAsia="宋体" w:cs="Times New Roman"/>
                <w:kern w:val="0"/>
                <w:szCs w:val="20"/>
              </w:rPr>
            </w:pPr>
            <w:r>
              <w:rPr>
                <w:rFonts w:ascii="宋体" w:hAnsi="宋体" w:eastAsia="宋体" w:cs="宋体"/>
                <w:i w:val="0"/>
                <w:strike w:val="0"/>
                <w:spacing w:val="0"/>
                <w:u w:val="none"/>
              </w:rPr>
              <w:t>S2 高并发</w:t>
            </w:r>
          </w:p>
        </w:tc>
      </w:tr>
      <w:tr w14:paraId="037A8E6C">
        <w:trPr>
          <w:trHeight w:val="0" w:hRule="atLeast"/>
          <w:jc w:val="center"/>
        </w:trPr>
        <w:tc>
          <w:tcPr>
            <w:tcW w:w="1951" w:type="dxa"/>
            <w:tcBorders>
              <w:left w:val="nil"/>
              <w:bottom w:val="single" w:color="auto" w:sz="8" w:space="0"/>
            </w:tcBorders>
          </w:tcPr>
          <w:p w14:paraId="6FF92281">
            <w:pPr>
              <w:jc w:val="center"/>
              <w:rPr>
                <w:rFonts w:eastAsia="宋体" w:cs="Times New Roman"/>
                <w:kern w:val="0"/>
                <w:szCs w:val="20"/>
              </w:rPr>
            </w:pPr>
            <w:r>
              <w:rPr>
                <w:rFonts w:hint="eastAsia" w:eastAsia="宋体" w:cs="Times New Roman"/>
                <w:kern w:val="0"/>
                <w:szCs w:val="20"/>
              </w:rPr>
              <w:t>3</w:t>
            </w:r>
          </w:p>
        </w:tc>
        <w:tc>
          <w:tcPr>
            <w:tcW w:w="1457" w:type="dxa"/>
            <w:tcBorders>
              <w:bottom w:val="single" w:color="auto" w:sz="8" w:space="0"/>
            </w:tcBorders>
          </w:tcPr>
          <w:p w14:paraId="596BAEE7">
            <w:pPr>
              <w:jc w:val="center"/>
              <w:rPr>
                <w:rFonts w:eastAsia="宋体" w:cs="Times New Roman"/>
                <w:kern w:val="0"/>
                <w:szCs w:val="20"/>
              </w:rPr>
            </w:pPr>
            <w:r>
              <w:rPr>
                <w:rFonts w:ascii="宋体" w:hAnsi="宋体" w:eastAsia="宋体" w:cs="宋体"/>
                <w:i w:val="0"/>
                <w:strike w:val="0"/>
                <w:spacing w:val="0"/>
                <w:u w:val="none"/>
              </w:rPr>
              <w:t>共执行 32,950 次 Chat 请求（S1+S2）</w:t>
            </w:r>
          </w:p>
        </w:tc>
        <w:tc>
          <w:tcPr>
            <w:tcW w:w="1704" w:type="dxa"/>
            <w:tcBorders>
              <w:bottom w:val="single" w:color="auto" w:sz="8" w:space="0"/>
            </w:tcBorders>
          </w:tcPr>
          <w:p w14:paraId="34184BB3">
            <w:pPr>
              <w:jc w:val="center"/>
              <w:rPr>
                <w:rFonts w:eastAsia="宋体" w:cs="Times New Roman"/>
                <w:kern w:val="0"/>
                <w:szCs w:val="20"/>
              </w:rPr>
            </w:pPr>
            <w:r>
              <w:rPr>
                <w:rFonts w:ascii="宋体" w:hAnsi="宋体" w:eastAsia="宋体" w:cs="宋体"/>
                <w:i w:val="0"/>
                <w:strike w:val="0"/>
                <w:spacing w:val="0"/>
                <w:u w:val="none"/>
              </w:rPr>
              <w:t>错误率 &lt; 1%</w:t>
            </w:r>
          </w:p>
        </w:tc>
        <w:tc>
          <w:tcPr>
            <w:tcW w:w="1705" w:type="dxa"/>
            <w:tcBorders>
              <w:bottom w:val="single" w:color="auto" w:sz="8" w:space="0"/>
            </w:tcBorders>
          </w:tcPr>
          <w:p w14:paraId="32325F7D">
            <w:pPr>
              <w:jc w:val="center"/>
              <w:rPr>
                <w:rFonts w:eastAsia="宋体" w:cs="Times New Roman"/>
                <w:kern w:val="0"/>
                <w:szCs w:val="20"/>
              </w:rPr>
            </w:pPr>
            <w:r>
              <w:rPr>
                <w:rFonts w:ascii="宋体" w:hAnsi="宋体" w:eastAsia="宋体" w:cs="宋体"/>
                <w:i w:val="0"/>
                <w:strike w:val="0"/>
                <w:spacing w:val="0"/>
                <w:u w:val="none"/>
              </w:rPr>
              <w:t>0.00%</w:t>
            </w:r>
          </w:p>
        </w:tc>
        <w:tc>
          <w:tcPr>
            <w:tcW w:w="1705" w:type="dxa"/>
            <w:tcBorders>
              <w:bottom w:val="single" w:color="auto" w:sz="8" w:space="0"/>
              <w:right w:val="nil"/>
            </w:tcBorders>
          </w:tcPr>
          <w:p w14:paraId="3854942E">
            <w:pPr>
              <w:jc w:val="center"/>
              <w:rPr>
                <w:rFonts w:eastAsia="宋体" w:cs="Times New Roman"/>
                <w:kern w:val="0"/>
                <w:szCs w:val="20"/>
              </w:rPr>
            </w:pPr>
            <w:r>
              <w:rPr>
                <w:rFonts w:hint="eastAsia" w:eastAsia="宋体" w:cs="Times New Roman"/>
                <w:kern w:val="0"/>
                <w:szCs w:val="20"/>
              </w:rPr>
              <w:t>100% 成功</w:t>
            </w:r>
          </w:p>
        </w:tc>
      </w:tr>
      <w:tr w14:paraId="303DE0A4">
        <w:trPr>
          <w:trHeight w:val="0" w:hRule="atLeast"/>
          <w:jc w:val="center"/>
        </w:trPr>
        <w:tc>
          <w:tcPr>
            <w:tcW w:w="1951" w:type="dxa"/>
            <w:tcBorders>
              <w:left w:val="nil"/>
              <w:bottom w:val="single" w:color="auto" w:sz="8" w:space="0"/>
            </w:tcBorders>
          </w:tcPr>
          <w:p w14:paraId="1C5418D9">
            <w:pPr>
              <w:jc w:val="center"/>
              <w:rPr>
                <w:rFonts w:eastAsia="宋体" w:cs="Times New Roman"/>
                <w:kern w:val="0"/>
                <w:szCs w:val="20"/>
              </w:rPr>
            </w:pPr>
            <w:r>
              <w:rPr>
                <w:rFonts w:hint="eastAsia" w:eastAsia="宋体" w:cs="Times New Roman"/>
                <w:kern w:val="0"/>
                <w:szCs w:val="20"/>
              </w:rPr>
              <w:t>4</w:t>
            </w:r>
          </w:p>
        </w:tc>
        <w:tc>
          <w:tcPr>
            <w:tcW w:w="1457" w:type="dxa"/>
            <w:tcBorders>
              <w:bottom w:val="single" w:color="auto" w:sz="8" w:space="0"/>
            </w:tcBorders>
          </w:tcPr>
          <w:p w14:paraId="3BC651B7">
            <w:pPr>
              <w:jc w:val="center"/>
              <w:rPr>
                <w:rFonts w:eastAsia="宋体" w:cs="Times New Roman"/>
                <w:kern w:val="0"/>
                <w:szCs w:val="20"/>
              </w:rPr>
            </w:pPr>
            <w:r>
              <w:rPr>
                <w:rFonts w:hint="eastAsia" w:ascii="宋体" w:hAnsi="宋体" w:eastAsia="宋体" w:cs="宋体"/>
                <w:i w:val="0"/>
                <w:strike w:val="0"/>
                <w:spacing w:val="0"/>
                <w:u w:val="none"/>
              </w:rPr>
              <w:t>监控 P99 响应时间（S1 100t）</w:t>
            </w:r>
          </w:p>
        </w:tc>
        <w:tc>
          <w:tcPr>
            <w:tcW w:w="1704" w:type="dxa"/>
            <w:tcBorders>
              <w:bottom w:val="single" w:color="auto" w:sz="8" w:space="0"/>
            </w:tcBorders>
          </w:tcPr>
          <w:p w14:paraId="464269A4">
            <w:pPr>
              <w:jc w:val="center"/>
              <w:rPr>
                <w:rFonts w:eastAsia="宋体" w:cs="Times New Roman"/>
                <w:kern w:val="0"/>
                <w:szCs w:val="20"/>
              </w:rPr>
            </w:pPr>
            <w:r>
              <w:rPr>
                <w:rFonts w:hint="eastAsia" w:ascii="宋体" w:hAnsi="宋体" w:eastAsia="宋体" w:cs="宋体"/>
                <w:i w:val="0"/>
                <w:strike w:val="0"/>
                <w:spacing w:val="0"/>
                <w:u w:val="none"/>
              </w:rPr>
              <w:t>P99 &lt; 3000ms</w:t>
            </w:r>
          </w:p>
        </w:tc>
        <w:tc>
          <w:tcPr>
            <w:tcW w:w="1705" w:type="dxa"/>
            <w:tcBorders>
              <w:bottom w:val="single" w:color="auto" w:sz="8" w:space="0"/>
            </w:tcBorders>
          </w:tcPr>
          <w:p w14:paraId="1A5060AC">
            <w:pPr>
              <w:jc w:val="center"/>
              <w:rPr>
                <w:rFonts w:eastAsia="宋体" w:cs="Times New Roman"/>
                <w:kern w:val="0"/>
                <w:szCs w:val="20"/>
              </w:rPr>
            </w:pPr>
            <w:r>
              <w:rPr>
                <w:rFonts w:hint="eastAsia" w:ascii="宋体" w:hAnsi="宋体" w:eastAsia="宋体" w:cs="宋体"/>
                <w:i w:val="0"/>
                <w:strike w:val="0"/>
                <w:spacing w:val="0"/>
                <w:u w:val="none"/>
              </w:rPr>
              <w:t>1658ms</w:t>
            </w:r>
          </w:p>
        </w:tc>
        <w:tc>
          <w:tcPr>
            <w:tcW w:w="1705" w:type="dxa"/>
            <w:tcBorders>
              <w:bottom w:val="single" w:color="auto" w:sz="8" w:space="0"/>
              <w:right w:val="nil"/>
            </w:tcBorders>
          </w:tcPr>
          <w:p w14:paraId="4E48F4CC">
            <w:pPr>
              <w:jc w:val="center"/>
              <w:rPr>
                <w:rFonts w:eastAsia="宋体" w:cs="Times New Roman"/>
                <w:kern w:val="0"/>
                <w:szCs w:val="20"/>
              </w:rPr>
            </w:pPr>
            <w:r>
              <w:rPr>
                <w:rFonts w:hint="eastAsia" w:eastAsia="宋体" w:cs="Times New Roman"/>
                <w:kern w:val="0"/>
                <w:szCs w:val="20"/>
              </w:rPr>
              <w:t>符合预期</w:t>
            </w:r>
          </w:p>
        </w:tc>
      </w:tr>
      <w:tr w14:paraId="14AD9DDA">
        <w:trPr>
          <w:trHeight w:val="0" w:hRule="atLeast"/>
          <w:jc w:val="center"/>
        </w:trPr>
        <w:tc>
          <w:tcPr>
            <w:tcW w:w="1951" w:type="dxa"/>
            <w:tcBorders>
              <w:left w:val="nil"/>
              <w:bottom w:val="single" w:color="auto" w:sz="8" w:space="0"/>
            </w:tcBorders>
          </w:tcPr>
          <w:p w14:paraId="03362424">
            <w:pPr>
              <w:jc w:val="center"/>
              <w:rPr>
                <w:rFonts w:eastAsia="宋体" w:cs="Times New Roman"/>
                <w:kern w:val="0"/>
                <w:szCs w:val="20"/>
              </w:rPr>
            </w:pPr>
            <w:r>
              <w:rPr>
                <w:rFonts w:hint="eastAsia" w:eastAsia="宋体" w:cs="Times New Roman"/>
                <w:kern w:val="0"/>
                <w:szCs w:val="20"/>
              </w:rPr>
              <w:t>5</w:t>
            </w:r>
          </w:p>
        </w:tc>
        <w:tc>
          <w:tcPr>
            <w:tcW w:w="1457" w:type="dxa"/>
            <w:tcBorders>
              <w:bottom w:val="single" w:color="auto" w:sz="8" w:space="0"/>
            </w:tcBorders>
          </w:tcPr>
          <w:p w14:paraId="4FF64771">
            <w:pPr>
              <w:jc w:val="center"/>
              <w:rPr>
                <w:rFonts w:eastAsia="宋体" w:cs="Times New Roman"/>
                <w:kern w:val="0"/>
                <w:szCs w:val="20"/>
              </w:rPr>
            </w:pPr>
            <w:r>
              <w:rPr>
                <w:rFonts w:hint="eastAsia" w:ascii="宋体" w:hAnsi="宋体" w:eastAsia="宋体" w:cs="宋体"/>
                <w:i w:val="0"/>
                <w:strike w:val="0"/>
                <w:spacing w:val="0"/>
                <w:u w:val="none"/>
              </w:rPr>
              <w:t>监控 P99 响应时间（S2 200t）</w:t>
            </w:r>
          </w:p>
        </w:tc>
        <w:tc>
          <w:tcPr>
            <w:tcW w:w="1704" w:type="dxa"/>
            <w:tcBorders>
              <w:bottom w:val="single" w:color="auto" w:sz="8" w:space="0"/>
            </w:tcBorders>
          </w:tcPr>
          <w:p w14:paraId="56623583">
            <w:pPr>
              <w:jc w:val="center"/>
              <w:rPr>
                <w:rFonts w:eastAsia="宋体" w:cs="Times New Roman"/>
                <w:kern w:val="0"/>
                <w:szCs w:val="20"/>
              </w:rPr>
            </w:pPr>
            <w:r>
              <w:rPr>
                <w:rFonts w:hint="eastAsia" w:ascii="宋体" w:hAnsi="宋体" w:eastAsia="宋体" w:cs="宋体"/>
                <w:i w:val="0"/>
                <w:strike w:val="0"/>
                <w:spacing w:val="0"/>
                <w:u w:val="none"/>
              </w:rPr>
              <w:t>P99 &lt; 5000ms</w:t>
            </w:r>
          </w:p>
        </w:tc>
        <w:tc>
          <w:tcPr>
            <w:tcW w:w="1705" w:type="dxa"/>
            <w:tcBorders>
              <w:bottom w:val="single" w:color="auto" w:sz="8" w:space="0"/>
            </w:tcBorders>
          </w:tcPr>
          <w:p w14:paraId="5B37B26E">
            <w:pPr>
              <w:jc w:val="center"/>
              <w:rPr>
                <w:rFonts w:eastAsia="宋体" w:cs="Times New Roman"/>
                <w:kern w:val="0"/>
                <w:szCs w:val="20"/>
              </w:rPr>
            </w:pPr>
            <w:r>
              <w:rPr>
                <w:rFonts w:hint="eastAsia" w:ascii="宋体" w:hAnsi="宋体" w:eastAsia="宋体" w:cs="宋体"/>
                <w:i w:val="0"/>
                <w:strike w:val="0"/>
                <w:spacing w:val="0"/>
                <w:u w:val="none"/>
              </w:rPr>
              <w:t>3224ms</w:t>
            </w:r>
          </w:p>
        </w:tc>
        <w:tc>
          <w:tcPr>
            <w:tcW w:w="1705" w:type="dxa"/>
            <w:tcBorders>
              <w:bottom w:val="single" w:color="auto" w:sz="8" w:space="0"/>
              <w:right w:val="nil"/>
            </w:tcBorders>
          </w:tcPr>
          <w:p w14:paraId="6921FCA6">
            <w:pPr>
              <w:jc w:val="center"/>
              <w:rPr>
                <w:rFonts w:eastAsia="宋体" w:cs="Times New Roman"/>
                <w:kern w:val="0"/>
                <w:szCs w:val="20"/>
              </w:rPr>
            </w:pPr>
            <w:r>
              <w:rPr>
                <w:rFonts w:ascii="宋体" w:hAnsi="宋体" w:eastAsia="宋体" w:cs="宋体"/>
                <w:i w:val="0"/>
                <w:strike w:val="0"/>
                <w:spacing w:val="0"/>
                <w:u w:val="none"/>
              </w:rPr>
              <w:t>符合预期</w:t>
            </w:r>
          </w:p>
        </w:tc>
      </w:tr>
      <w:tr w14:paraId="788ACEB1">
        <w:trPr>
          <w:trHeight w:val="0" w:hRule="atLeast"/>
          <w:jc w:val="center"/>
        </w:trPr>
        <w:tc>
          <w:tcPr>
            <w:tcW w:w="1951" w:type="dxa"/>
            <w:tcBorders>
              <w:left w:val="nil"/>
              <w:bottom w:val="single" w:color="auto" w:sz="8" w:space="0"/>
            </w:tcBorders>
          </w:tcPr>
          <w:p w14:paraId="2ACD282A">
            <w:pPr>
              <w:jc w:val="center"/>
              <w:rPr>
                <w:rFonts w:eastAsia="宋体" w:cs="Times New Roman"/>
                <w:kern w:val="0"/>
                <w:szCs w:val="20"/>
              </w:rPr>
            </w:pPr>
            <w:r>
              <w:rPr>
                <w:rFonts w:hint="eastAsia" w:eastAsia="宋体" w:cs="Times New Roman"/>
                <w:kern w:val="0"/>
                <w:szCs w:val="20"/>
              </w:rPr>
              <w:t>6</w:t>
            </w:r>
          </w:p>
        </w:tc>
        <w:tc>
          <w:tcPr>
            <w:tcW w:w="1457" w:type="dxa"/>
            <w:tcBorders>
              <w:bottom w:val="single" w:color="auto" w:sz="8" w:space="0"/>
            </w:tcBorders>
          </w:tcPr>
          <w:p w14:paraId="6F4B6CD1">
            <w:pPr>
              <w:jc w:val="center"/>
              <w:rPr>
                <w:rFonts w:eastAsia="宋体" w:cs="Times New Roman"/>
                <w:kern w:val="0"/>
                <w:szCs w:val="20"/>
              </w:rPr>
            </w:pPr>
            <w:r>
              <w:rPr>
                <w:rFonts w:hint="eastAsia" w:ascii="宋体" w:hAnsi="宋体" w:eastAsia="宋体" w:cs="宋体"/>
                <w:i w:val="0"/>
                <w:strike w:val="0"/>
                <w:spacing w:val="0"/>
                <w:u w:val="none"/>
              </w:rPr>
              <w:t>全场景总请求 365,535 次</w:t>
            </w:r>
          </w:p>
        </w:tc>
        <w:tc>
          <w:tcPr>
            <w:tcW w:w="1704" w:type="dxa"/>
            <w:tcBorders>
              <w:bottom w:val="single" w:color="auto" w:sz="8" w:space="0"/>
            </w:tcBorders>
          </w:tcPr>
          <w:p w14:paraId="6349192D">
            <w:pPr>
              <w:jc w:val="center"/>
              <w:rPr>
                <w:rFonts w:eastAsia="宋体" w:cs="Times New Roman"/>
                <w:kern w:val="0"/>
                <w:szCs w:val="20"/>
              </w:rPr>
            </w:pPr>
            <w:r>
              <w:rPr>
                <w:rFonts w:hint="eastAsia" w:ascii="宋体" w:hAnsi="宋体" w:eastAsia="宋体" w:cs="宋体"/>
                <w:i w:val="0"/>
                <w:strike w:val="0"/>
                <w:spacing w:val="0"/>
                <w:u w:val="none"/>
              </w:rPr>
              <w:t>整体吞吐 &gt; 200/s</w:t>
            </w:r>
          </w:p>
        </w:tc>
        <w:tc>
          <w:tcPr>
            <w:tcW w:w="1705" w:type="dxa"/>
            <w:tcBorders>
              <w:bottom w:val="single" w:color="auto" w:sz="8" w:space="0"/>
            </w:tcBorders>
          </w:tcPr>
          <w:p w14:paraId="76A104B5">
            <w:pPr>
              <w:jc w:val="center"/>
              <w:rPr>
                <w:rFonts w:eastAsia="宋体" w:cs="Times New Roman"/>
                <w:kern w:val="0"/>
                <w:szCs w:val="20"/>
              </w:rPr>
            </w:pPr>
            <w:r>
              <w:rPr>
                <w:rFonts w:hint="eastAsia" w:ascii="宋体" w:hAnsi="宋体" w:eastAsia="宋体" w:cs="宋体"/>
                <w:i w:val="0"/>
                <w:strike w:val="0"/>
                <w:spacing w:val="0"/>
                <w:u w:val="none"/>
              </w:rPr>
              <w:t>317.5/s</w:t>
            </w:r>
          </w:p>
        </w:tc>
        <w:tc>
          <w:tcPr>
            <w:tcW w:w="1705" w:type="dxa"/>
            <w:tcBorders>
              <w:bottom w:val="single" w:color="auto" w:sz="8" w:space="0"/>
              <w:right w:val="nil"/>
            </w:tcBorders>
          </w:tcPr>
          <w:p w14:paraId="18E2CD55">
            <w:pPr>
              <w:jc w:val="center"/>
              <w:rPr>
                <w:rFonts w:eastAsia="宋体" w:cs="Times New Roman"/>
                <w:kern w:val="0"/>
                <w:szCs w:val="20"/>
              </w:rPr>
            </w:pPr>
            <w:r>
              <w:rPr>
                <w:rFonts w:hint="eastAsia" w:ascii="宋体" w:hAnsi="宋体" w:eastAsia="宋体" w:cs="宋体"/>
                <w:i w:val="0"/>
                <w:strike w:val="0"/>
                <w:spacing w:val="0"/>
                <w:u w:val="none"/>
              </w:rPr>
              <w:t>高吞吐稳定</w:t>
            </w:r>
          </w:p>
        </w:tc>
      </w:tr>
    </w:tbl>
    <w:p w14:paraId="173706E4">
      <w:pPr>
        <w:pStyle w:val="3"/>
        <w:ind w:firstLine="0"/>
        <w:rPr>
          <w:rFonts w:hint="eastAsia"/>
          <w:b/>
          <w:bCs/>
        </w:rPr>
      </w:pPr>
    </w:p>
    <w:p w14:paraId="6CDA6362">
      <w:pPr>
        <w:jc w:val="both"/>
        <w:rPr>
          <w:rFonts w:hint="eastAsia" w:ascii="Times New Roman" w:hAnsi="Times New Roman" w:eastAsiaTheme="minorEastAsia" w:cstheme="minorBidi"/>
          <w:kern w:val="2"/>
          <w:sz w:val="24"/>
          <w:szCs w:val="21"/>
          <w:lang w:val="en-US" w:eastAsia="zh-CN" w:bidi="ar-SA"/>
        </w:rPr>
      </w:pPr>
      <w:r>
        <w:rPr>
          <w:rFonts w:hint="default" w:ascii="Times New Roman" w:hAnsi="Times New Roman" w:eastAsiaTheme="minorEastAsia" w:cstheme="minorBidi"/>
          <w:kern w:val="2"/>
          <w:sz w:val="24"/>
          <w:szCs w:val="21"/>
          <w:lang w:val="en-US" w:eastAsia="zh-CN" w:bidi="ar-SA"/>
        </w:rPr>
        <w:t>详细性能指标（S1 Baseline，100 并发）：</w:t>
      </w:r>
    </w:p>
    <w:tbl>
      <w:tblPr>
        <w:tblStyle w:val="37"/>
        <w:tblW w:w="5363" w:type="dxa"/>
        <w:tblInd w:w="0" w:type="dxa"/>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651"/>
        <w:gridCol w:w="1325"/>
        <w:gridCol w:w="2387"/>
      </w:tblGrid>
      <w:tr w14:paraId="4BE1203A">
        <w:trPr>
          <w:tblHeader/>
        </w:trPr>
        <w:tc>
          <w:tcPr>
            <w:tcW w:w="0" w:type="auto"/>
            <w:tcBorders>
              <w:top w:val="single" w:color="DFE2E5" w:sz="2" w:space="0"/>
              <w:left w:val="single" w:color="DFE2E5" w:sz="2" w:space="0"/>
              <w:bottom w:val="nil"/>
              <w:right w:val="single" w:color="DFE2E5" w:sz="2" w:space="0"/>
            </w:tcBorders>
            <w:shd w:val="clear" w:color="auto" w:fill="auto"/>
            <w:tcMar>
              <w:top w:w="45" w:type="dxa"/>
              <w:left w:w="98" w:type="dxa"/>
              <w:bottom w:w="45" w:type="dxa"/>
              <w:right w:w="98" w:type="dxa"/>
            </w:tcMar>
            <w:vAlign w:val="center"/>
          </w:tcPr>
          <w:p w14:paraId="03357D35">
            <w:pPr>
              <w:jc w:val="center"/>
              <w:rPr>
                <w:rFonts w:hint="eastAsia" w:eastAsia="宋体" w:cs="Times New Roman"/>
                <w:kern w:val="0"/>
                <w:szCs w:val="20"/>
              </w:rPr>
            </w:pPr>
            <w:r>
              <w:rPr>
                <w:rFonts w:hint="eastAsia" w:eastAsia="宋体" w:cs="Times New Roman"/>
                <w:kern w:val="0"/>
                <w:szCs w:val="20"/>
                <w:lang w:val="en-US" w:eastAsia="zh-CN"/>
              </w:rPr>
              <w:t>指标</w:t>
            </w:r>
          </w:p>
        </w:tc>
        <w:tc>
          <w:tcPr>
            <w:tcW w:w="0" w:type="auto"/>
            <w:tcBorders>
              <w:top w:val="single" w:color="DFE2E5" w:sz="2" w:space="0"/>
              <w:left w:val="single" w:color="DFE2E5" w:sz="2" w:space="0"/>
              <w:bottom w:val="nil"/>
              <w:right w:val="single" w:color="DFE2E5" w:sz="2" w:space="0"/>
            </w:tcBorders>
            <w:shd w:val="clear" w:color="auto" w:fill="auto"/>
            <w:tcMar>
              <w:top w:w="45" w:type="dxa"/>
              <w:left w:w="98" w:type="dxa"/>
              <w:bottom w:w="45" w:type="dxa"/>
              <w:right w:w="98" w:type="dxa"/>
            </w:tcMar>
            <w:vAlign w:val="center"/>
          </w:tcPr>
          <w:p w14:paraId="52F30E55">
            <w:pPr>
              <w:jc w:val="center"/>
              <w:rPr>
                <w:rFonts w:hint="eastAsia" w:eastAsia="宋体" w:cs="Times New Roman"/>
                <w:kern w:val="0"/>
                <w:szCs w:val="20"/>
              </w:rPr>
            </w:pPr>
            <w:r>
              <w:rPr>
                <w:rFonts w:hint="eastAsia" w:eastAsia="宋体" w:cs="Times New Roman"/>
                <w:kern w:val="0"/>
                <w:szCs w:val="20"/>
                <w:lang w:val="en-US" w:eastAsia="zh-CN"/>
              </w:rPr>
              <w:t>Chat 接口</w:t>
            </w:r>
          </w:p>
        </w:tc>
        <w:tc>
          <w:tcPr>
            <w:tcW w:w="0" w:type="auto"/>
            <w:tcBorders>
              <w:top w:val="single" w:color="DFE2E5" w:sz="2" w:space="0"/>
              <w:left w:val="single" w:color="DFE2E5" w:sz="2" w:space="0"/>
              <w:bottom w:val="nil"/>
              <w:right w:val="single" w:color="DFE2E5" w:sz="2" w:space="0"/>
            </w:tcBorders>
            <w:shd w:val="clear" w:color="auto" w:fill="auto"/>
            <w:tcMar>
              <w:top w:w="45" w:type="dxa"/>
              <w:left w:w="98" w:type="dxa"/>
              <w:bottom w:w="45" w:type="dxa"/>
              <w:right w:w="98" w:type="dxa"/>
            </w:tcMar>
            <w:vAlign w:val="center"/>
          </w:tcPr>
          <w:p w14:paraId="0813717D">
            <w:pPr>
              <w:jc w:val="center"/>
              <w:rPr>
                <w:rFonts w:hint="eastAsia" w:eastAsia="宋体" w:cs="Times New Roman"/>
                <w:kern w:val="0"/>
                <w:szCs w:val="20"/>
              </w:rPr>
            </w:pPr>
            <w:r>
              <w:rPr>
                <w:rFonts w:hint="eastAsia" w:eastAsia="宋体" w:cs="Times New Roman"/>
                <w:kern w:val="0"/>
                <w:szCs w:val="20"/>
                <w:lang w:val="en-US" w:eastAsia="zh-CN"/>
              </w:rPr>
              <w:t>说明</w:t>
            </w:r>
          </w:p>
        </w:tc>
      </w:tr>
      <w:tr w14:paraId="2FF09B4E">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07A33A7F">
            <w:pPr>
              <w:jc w:val="center"/>
              <w:rPr>
                <w:rFonts w:hint="eastAsia" w:eastAsia="宋体" w:cs="Times New Roman"/>
                <w:kern w:val="0"/>
                <w:szCs w:val="20"/>
              </w:rPr>
            </w:pPr>
            <w:r>
              <w:rPr>
                <w:rFonts w:hint="eastAsia" w:eastAsia="宋体" w:cs="Times New Roman"/>
                <w:kern w:val="0"/>
                <w:szCs w:val="20"/>
                <w:lang w:val="en-US" w:eastAsia="zh-CN"/>
              </w:rPr>
              <w:t>样本数</w:t>
            </w:r>
          </w:p>
        </w:tc>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6BDD0894">
            <w:pPr>
              <w:jc w:val="center"/>
              <w:rPr>
                <w:rFonts w:hint="eastAsia" w:eastAsia="宋体" w:cs="Times New Roman"/>
                <w:kern w:val="0"/>
                <w:szCs w:val="20"/>
              </w:rPr>
            </w:pPr>
            <w:r>
              <w:rPr>
                <w:rFonts w:hint="eastAsia" w:eastAsia="宋体" w:cs="Times New Roman"/>
                <w:kern w:val="0"/>
                <w:szCs w:val="20"/>
                <w:lang w:val="en-US" w:eastAsia="zh-CN"/>
              </w:rPr>
              <w:t>10,997</w:t>
            </w:r>
          </w:p>
        </w:tc>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64CEE043">
            <w:pPr>
              <w:jc w:val="center"/>
              <w:rPr>
                <w:rFonts w:hint="eastAsia" w:eastAsia="宋体" w:cs="Times New Roman"/>
                <w:kern w:val="0"/>
                <w:szCs w:val="20"/>
              </w:rPr>
            </w:pPr>
            <w:r>
              <w:rPr>
                <w:rFonts w:hint="eastAsia" w:eastAsia="宋体" w:cs="Times New Roman"/>
                <w:kern w:val="0"/>
                <w:szCs w:val="20"/>
                <w:lang w:val="en-US" w:eastAsia="zh-CN"/>
              </w:rPr>
              <w:t>总请求数</w:t>
            </w:r>
          </w:p>
        </w:tc>
      </w:tr>
      <w:tr w14:paraId="45D30562">
        <w:tc>
          <w:tcPr>
            <w:tcW w:w="0" w:type="auto"/>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3FC1B7D2">
            <w:pPr>
              <w:jc w:val="center"/>
              <w:rPr>
                <w:rFonts w:hint="eastAsia" w:eastAsia="宋体" w:cs="Times New Roman"/>
                <w:kern w:val="0"/>
                <w:szCs w:val="20"/>
              </w:rPr>
            </w:pPr>
            <w:r>
              <w:rPr>
                <w:rFonts w:hint="eastAsia" w:eastAsia="宋体" w:cs="Times New Roman"/>
                <w:kern w:val="0"/>
                <w:szCs w:val="20"/>
                <w:lang w:val="en-US" w:eastAsia="zh-CN"/>
              </w:rPr>
              <w:t>平均响应时间</w:t>
            </w:r>
          </w:p>
        </w:tc>
        <w:tc>
          <w:tcPr>
            <w:tcW w:w="0" w:type="auto"/>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31B882C8">
            <w:pPr>
              <w:jc w:val="center"/>
              <w:rPr>
                <w:rFonts w:hint="eastAsia" w:eastAsia="宋体" w:cs="Times New Roman"/>
                <w:kern w:val="0"/>
                <w:szCs w:val="20"/>
              </w:rPr>
            </w:pPr>
            <w:r>
              <w:rPr>
                <w:rFonts w:hint="eastAsia" w:eastAsia="宋体" w:cs="Times New Roman"/>
                <w:kern w:val="0"/>
                <w:szCs w:val="20"/>
                <w:lang w:val="en-US" w:eastAsia="zh-CN"/>
              </w:rPr>
              <w:t>1342 ms</w:t>
            </w:r>
          </w:p>
        </w:tc>
        <w:tc>
          <w:tcPr>
            <w:tcW w:w="0" w:type="auto"/>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3DCE05EB">
            <w:pPr>
              <w:jc w:val="center"/>
              <w:rPr>
                <w:rFonts w:hint="eastAsia" w:eastAsia="宋体" w:cs="Times New Roman"/>
                <w:kern w:val="0"/>
                <w:szCs w:val="20"/>
              </w:rPr>
            </w:pPr>
            <w:r>
              <w:rPr>
                <w:rFonts w:hint="eastAsia" w:eastAsia="宋体" w:cs="Times New Roman"/>
                <w:kern w:val="0"/>
                <w:szCs w:val="20"/>
                <w:lang w:val="en-US" w:eastAsia="zh-CN"/>
              </w:rPr>
              <w:t>本地管道纯耗时</w:t>
            </w:r>
          </w:p>
        </w:tc>
      </w:tr>
      <w:tr w14:paraId="7EFA5B40">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3033D8A5">
            <w:pPr>
              <w:jc w:val="center"/>
              <w:rPr>
                <w:rFonts w:hint="eastAsia" w:eastAsia="宋体" w:cs="Times New Roman"/>
                <w:kern w:val="0"/>
                <w:szCs w:val="20"/>
              </w:rPr>
            </w:pPr>
            <w:r>
              <w:rPr>
                <w:rFonts w:hint="eastAsia" w:eastAsia="宋体" w:cs="Times New Roman"/>
                <w:kern w:val="0"/>
                <w:szCs w:val="20"/>
                <w:lang w:val="en-US" w:eastAsia="zh-CN"/>
              </w:rPr>
              <w:t>中位数</w:t>
            </w:r>
          </w:p>
        </w:tc>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785704AC">
            <w:pPr>
              <w:jc w:val="center"/>
              <w:rPr>
                <w:rFonts w:hint="eastAsia" w:eastAsia="宋体" w:cs="Times New Roman"/>
                <w:kern w:val="0"/>
                <w:szCs w:val="20"/>
              </w:rPr>
            </w:pPr>
            <w:r>
              <w:rPr>
                <w:rFonts w:hint="eastAsia" w:eastAsia="宋体" w:cs="Times New Roman"/>
                <w:kern w:val="0"/>
                <w:szCs w:val="20"/>
                <w:lang w:val="en-US" w:eastAsia="zh-CN"/>
              </w:rPr>
              <w:t>1495 ms</w:t>
            </w:r>
          </w:p>
        </w:tc>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6E896CDA">
            <w:pPr>
              <w:jc w:val="center"/>
              <w:rPr>
                <w:rFonts w:hint="eastAsia" w:eastAsia="宋体" w:cs="Times New Roman"/>
                <w:kern w:val="0"/>
                <w:szCs w:val="20"/>
              </w:rPr>
            </w:pPr>
            <w:r>
              <w:rPr>
                <w:rFonts w:hint="eastAsia" w:eastAsia="宋体" w:cs="Times New Roman"/>
                <w:kern w:val="0"/>
                <w:szCs w:val="20"/>
                <w:lang w:val="en-US" w:eastAsia="zh-CN"/>
              </w:rPr>
              <w:t>50% 请求 ≤ 1.5 秒</w:t>
            </w:r>
          </w:p>
        </w:tc>
      </w:tr>
      <w:tr w14:paraId="2A681F22">
        <w:tc>
          <w:tcPr>
            <w:tcW w:w="0" w:type="auto"/>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5744AE34">
            <w:pPr>
              <w:jc w:val="center"/>
              <w:rPr>
                <w:rFonts w:hint="eastAsia" w:eastAsia="宋体" w:cs="Times New Roman"/>
                <w:kern w:val="0"/>
                <w:szCs w:val="20"/>
              </w:rPr>
            </w:pPr>
            <w:r>
              <w:rPr>
                <w:rFonts w:hint="eastAsia" w:eastAsia="宋体" w:cs="Times New Roman"/>
                <w:kern w:val="0"/>
                <w:szCs w:val="20"/>
                <w:lang w:val="en-US" w:eastAsia="zh-CN"/>
              </w:rPr>
              <w:t>最小值</w:t>
            </w:r>
          </w:p>
        </w:tc>
        <w:tc>
          <w:tcPr>
            <w:tcW w:w="0" w:type="auto"/>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1C71FEF1">
            <w:pPr>
              <w:jc w:val="center"/>
              <w:rPr>
                <w:rFonts w:hint="eastAsia" w:eastAsia="宋体" w:cs="Times New Roman"/>
                <w:kern w:val="0"/>
                <w:szCs w:val="20"/>
              </w:rPr>
            </w:pPr>
            <w:r>
              <w:rPr>
                <w:rFonts w:hint="eastAsia" w:eastAsia="宋体" w:cs="Times New Roman"/>
                <w:kern w:val="0"/>
                <w:szCs w:val="20"/>
                <w:lang w:val="en-US" w:eastAsia="zh-CN"/>
              </w:rPr>
              <w:t>26 ms</w:t>
            </w:r>
          </w:p>
        </w:tc>
        <w:tc>
          <w:tcPr>
            <w:tcW w:w="0" w:type="auto"/>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6A8EF0FA">
            <w:pPr>
              <w:jc w:val="center"/>
              <w:rPr>
                <w:rFonts w:hint="eastAsia" w:eastAsia="宋体" w:cs="Times New Roman"/>
                <w:kern w:val="0"/>
                <w:szCs w:val="20"/>
              </w:rPr>
            </w:pPr>
            <w:r>
              <w:rPr>
                <w:rFonts w:hint="eastAsia" w:eastAsia="宋体" w:cs="Times New Roman"/>
                <w:kern w:val="0"/>
                <w:szCs w:val="20"/>
                <w:lang w:val="en-US" w:eastAsia="zh-CN"/>
              </w:rPr>
              <w:t>最快响应</w:t>
            </w:r>
          </w:p>
        </w:tc>
      </w:tr>
      <w:tr w14:paraId="43811EF6">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1B3CD186">
            <w:pPr>
              <w:jc w:val="center"/>
              <w:rPr>
                <w:rFonts w:hint="eastAsia" w:eastAsia="宋体" w:cs="Times New Roman"/>
                <w:kern w:val="0"/>
                <w:szCs w:val="20"/>
              </w:rPr>
            </w:pPr>
            <w:r>
              <w:rPr>
                <w:rFonts w:hint="eastAsia" w:eastAsia="宋体" w:cs="Times New Roman"/>
                <w:kern w:val="0"/>
                <w:szCs w:val="20"/>
                <w:lang w:val="en-US" w:eastAsia="zh-CN"/>
              </w:rPr>
              <w:t>最大值</w:t>
            </w:r>
          </w:p>
        </w:tc>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4DE66E18">
            <w:pPr>
              <w:jc w:val="center"/>
              <w:rPr>
                <w:rFonts w:hint="eastAsia" w:eastAsia="宋体" w:cs="Times New Roman"/>
                <w:kern w:val="0"/>
                <w:szCs w:val="20"/>
              </w:rPr>
            </w:pPr>
            <w:r>
              <w:rPr>
                <w:rFonts w:hint="eastAsia" w:eastAsia="宋体" w:cs="Times New Roman"/>
                <w:kern w:val="0"/>
                <w:szCs w:val="20"/>
                <w:lang w:val="en-US" w:eastAsia="zh-CN"/>
              </w:rPr>
              <w:t>1686 ms</w:t>
            </w:r>
          </w:p>
        </w:tc>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2511C24F">
            <w:pPr>
              <w:jc w:val="center"/>
              <w:rPr>
                <w:rFonts w:hint="eastAsia" w:eastAsia="宋体" w:cs="Times New Roman"/>
                <w:kern w:val="0"/>
                <w:szCs w:val="20"/>
              </w:rPr>
            </w:pPr>
            <w:r>
              <w:rPr>
                <w:rFonts w:hint="eastAsia" w:eastAsia="宋体" w:cs="Times New Roman"/>
                <w:kern w:val="0"/>
                <w:szCs w:val="20"/>
                <w:lang w:val="en-US" w:eastAsia="zh-CN"/>
              </w:rPr>
              <w:t>最慢响应</w:t>
            </w:r>
          </w:p>
        </w:tc>
      </w:tr>
      <w:tr w14:paraId="06CDE5C2">
        <w:tc>
          <w:tcPr>
            <w:tcW w:w="0" w:type="auto"/>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5D35424D">
            <w:pPr>
              <w:jc w:val="center"/>
              <w:rPr>
                <w:rFonts w:hint="eastAsia" w:eastAsia="宋体" w:cs="Times New Roman"/>
                <w:kern w:val="0"/>
                <w:szCs w:val="20"/>
              </w:rPr>
            </w:pPr>
            <w:r>
              <w:rPr>
                <w:rFonts w:hint="eastAsia" w:eastAsia="宋体" w:cs="Times New Roman"/>
                <w:kern w:val="0"/>
                <w:szCs w:val="20"/>
                <w:lang w:val="en-US" w:eastAsia="zh-CN"/>
              </w:rPr>
              <w:t>90% 线</w:t>
            </w:r>
          </w:p>
        </w:tc>
        <w:tc>
          <w:tcPr>
            <w:tcW w:w="0" w:type="auto"/>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667287E9">
            <w:pPr>
              <w:jc w:val="center"/>
              <w:rPr>
                <w:rFonts w:hint="eastAsia" w:eastAsia="宋体" w:cs="Times New Roman"/>
                <w:kern w:val="0"/>
                <w:szCs w:val="20"/>
              </w:rPr>
            </w:pPr>
            <w:r>
              <w:rPr>
                <w:rFonts w:hint="eastAsia" w:eastAsia="宋体" w:cs="Times New Roman"/>
                <w:kern w:val="0"/>
                <w:szCs w:val="20"/>
                <w:lang w:val="en-US" w:eastAsia="zh-CN"/>
              </w:rPr>
              <w:t>1592 ms</w:t>
            </w:r>
          </w:p>
        </w:tc>
        <w:tc>
          <w:tcPr>
            <w:tcW w:w="0" w:type="auto"/>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6B0944E1">
            <w:pPr>
              <w:jc w:val="center"/>
              <w:rPr>
                <w:rFonts w:hint="eastAsia" w:eastAsia="宋体" w:cs="Times New Roman"/>
                <w:kern w:val="0"/>
                <w:szCs w:val="20"/>
              </w:rPr>
            </w:pPr>
            <w:r>
              <w:rPr>
                <w:rFonts w:hint="eastAsia" w:eastAsia="宋体" w:cs="Times New Roman"/>
                <w:kern w:val="0"/>
                <w:szCs w:val="20"/>
                <w:lang w:val="en-US" w:eastAsia="zh-CN"/>
              </w:rPr>
              <w:t>90% 请求 ≤ 1.6 秒</w:t>
            </w:r>
          </w:p>
        </w:tc>
      </w:tr>
      <w:tr w14:paraId="5A49BF2F">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5A8CAA2A">
            <w:pPr>
              <w:jc w:val="center"/>
              <w:rPr>
                <w:rFonts w:hint="eastAsia" w:eastAsia="宋体" w:cs="Times New Roman"/>
                <w:kern w:val="0"/>
                <w:szCs w:val="20"/>
              </w:rPr>
            </w:pPr>
            <w:r>
              <w:rPr>
                <w:rFonts w:hint="eastAsia" w:eastAsia="宋体" w:cs="Times New Roman"/>
                <w:kern w:val="0"/>
                <w:szCs w:val="20"/>
                <w:lang w:val="en-US" w:eastAsia="zh-CN"/>
              </w:rPr>
              <w:t>99% 线</w:t>
            </w:r>
          </w:p>
        </w:tc>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12761715">
            <w:pPr>
              <w:jc w:val="center"/>
              <w:rPr>
                <w:rFonts w:hint="eastAsia" w:eastAsia="宋体" w:cs="Times New Roman"/>
                <w:kern w:val="0"/>
                <w:szCs w:val="20"/>
              </w:rPr>
            </w:pPr>
            <w:r>
              <w:rPr>
                <w:rFonts w:hint="eastAsia" w:eastAsia="宋体" w:cs="Times New Roman"/>
                <w:kern w:val="0"/>
                <w:szCs w:val="20"/>
                <w:lang w:val="en-US" w:eastAsia="zh-CN"/>
              </w:rPr>
              <w:t>1658 ms</w:t>
            </w:r>
          </w:p>
        </w:tc>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57520AA3">
            <w:pPr>
              <w:jc w:val="center"/>
              <w:rPr>
                <w:rFonts w:hint="eastAsia" w:eastAsia="宋体" w:cs="Times New Roman"/>
                <w:kern w:val="0"/>
                <w:szCs w:val="20"/>
              </w:rPr>
            </w:pPr>
            <w:r>
              <w:rPr>
                <w:rFonts w:hint="eastAsia" w:eastAsia="宋体" w:cs="Times New Roman"/>
                <w:kern w:val="0"/>
                <w:szCs w:val="20"/>
                <w:lang w:val="en-US" w:eastAsia="zh-CN"/>
              </w:rPr>
              <w:t>99% 请求 ≤ 1.7 秒</w:t>
            </w:r>
          </w:p>
        </w:tc>
      </w:tr>
      <w:tr w14:paraId="21A5ED44">
        <w:tc>
          <w:tcPr>
            <w:tcW w:w="0" w:type="auto"/>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0BF561B6">
            <w:pPr>
              <w:jc w:val="center"/>
              <w:rPr>
                <w:rFonts w:hint="eastAsia" w:eastAsia="宋体" w:cs="Times New Roman"/>
                <w:kern w:val="0"/>
                <w:szCs w:val="20"/>
              </w:rPr>
            </w:pPr>
            <w:r>
              <w:rPr>
                <w:rFonts w:hint="eastAsia" w:eastAsia="宋体" w:cs="Times New Roman"/>
                <w:kern w:val="0"/>
                <w:szCs w:val="20"/>
                <w:lang w:val="en-US" w:eastAsia="zh-CN"/>
              </w:rPr>
              <w:t>错误率</w:t>
            </w:r>
          </w:p>
        </w:tc>
        <w:tc>
          <w:tcPr>
            <w:tcW w:w="0" w:type="auto"/>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4E101C8F">
            <w:pPr>
              <w:jc w:val="center"/>
              <w:rPr>
                <w:rFonts w:hint="eastAsia" w:eastAsia="宋体" w:cs="Times New Roman"/>
                <w:kern w:val="0"/>
                <w:szCs w:val="20"/>
              </w:rPr>
            </w:pPr>
            <w:r>
              <w:rPr>
                <w:rFonts w:hint="eastAsia" w:eastAsia="宋体" w:cs="Times New Roman"/>
                <w:kern w:val="0"/>
                <w:szCs w:val="20"/>
                <w:lang w:val="en-US" w:eastAsia="zh-CN"/>
              </w:rPr>
              <w:t>0.00%</w:t>
            </w:r>
          </w:p>
        </w:tc>
        <w:tc>
          <w:tcPr>
            <w:tcW w:w="0" w:type="auto"/>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267B97B1">
            <w:pPr>
              <w:jc w:val="center"/>
              <w:rPr>
                <w:rFonts w:hint="eastAsia" w:eastAsia="宋体" w:cs="Times New Roman"/>
                <w:kern w:val="0"/>
                <w:szCs w:val="20"/>
              </w:rPr>
            </w:pPr>
            <w:r>
              <w:rPr>
                <w:rFonts w:hint="eastAsia" w:eastAsia="宋体" w:cs="Times New Roman"/>
                <w:kern w:val="0"/>
                <w:szCs w:val="20"/>
                <w:lang w:val="en-US" w:eastAsia="zh-CN"/>
              </w:rPr>
              <w:t>全部成功</w:t>
            </w:r>
          </w:p>
        </w:tc>
      </w:tr>
      <w:tr w14:paraId="13735974">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6E1FB0C0">
            <w:pPr>
              <w:jc w:val="center"/>
              <w:rPr>
                <w:rFonts w:hint="eastAsia" w:eastAsia="宋体" w:cs="Times New Roman"/>
                <w:kern w:val="0"/>
                <w:szCs w:val="20"/>
              </w:rPr>
            </w:pPr>
            <w:r>
              <w:rPr>
                <w:rFonts w:hint="eastAsia" w:eastAsia="宋体" w:cs="Times New Roman"/>
                <w:kern w:val="0"/>
                <w:szCs w:val="20"/>
                <w:lang w:val="en-US" w:eastAsia="zh-CN"/>
              </w:rPr>
              <w:t>吞吐量</w:t>
            </w:r>
          </w:p>
        </w:tc>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4A7752EE">
            <w:pPr>
              <w:jc w:val="center"/>
              <w:rPr>
                <w:rFonts w:hint="eastAsia" w:eastAsia="宋体" w:cs="Times New Roman"/>
                <w:kern w:val="0"/>
                <w:szCs w:val="20"/>
              </w:rPr>
            </w:pPr>
            <w:r>
              <w:rPr>
                <w:rFonts w:hint="eastAsia" w:eastAsia="宋体" w:cs="Times New Roman"/>
                <w:kern w:val="0"/>
                <w:szCs w:val="20"/>
                <w:lang w:val="en-US" w:eastAsia="zh-CN"/>
              </w:rPr>
              <w:t>~3,666/min</w:t>
            </w:r>
          </w:p>
        </w:tc>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05B31995">
            <w:pPr>
              <w:jc w:val="center"/>
              <w:rPr>
                <w:rFonts w:hint="eastAsia" w:eastAsia="宋体" w:cs="Times New Roman"/>
                <w:kern w:val="0"/>
                <w:szCs w:val="20"/>
              </w:rPr>
            </w:pPr>
            <w:r>
              <w:rPr>
                <w:rFonts w:hint="eastAsia" w:eastAsia="宋体" w:cs="Times New Roman"/>
                <w:kern w:val="0"/>
                <w:szCs w:val="20"/>
                <w:lang w:val="en-US" w:eastAsia="zh-CN"/>
              </w:rPr>
              <w:t>约 61.1 requests/sec</w:t>
            </w:r>
          </w:p>
        </w:tc>
      </w:tr>
    </w:tbl>
    <w:p w14:paraId="3889D451">
      <w:pPr>
        <w:jc w:val="both"/>
        <w:rPr>
          <w:rFonts w:hint="default" w:eastAsia="宋体" w:cs="Times New Roman"/>
          <w:kern w:val="0"/>
          <w:szCs w:val="20"/>
        </w:rPr>
      </w:pPr>
      <w:r>
        <w:rPr>
          <w:rFonts w:hint="default" w:ascii="Times New Roman" w:hAnsi="Times New Roman" w:eastAsiaTheme="minorEastAsia" w:cstheme="minorBidi"/>
          <w:kern w:val="2"/>
          <w:sz w:val="24"/>
          <w:szCs w:val="21"/>
          <w:lang w:val="en-US" w:eastAsia="zh-CN" w:bidi="ar-SA"/>
        </w:rPr>
        <w:t>详细性能指标（S2 高并发，200 并发）：</w:t>
      </w:r>
    </w:p>
    <w:tbl>
      <w:tblPr>
        <w:tblStyle w:val="37"/>
        <w:tblW w:w="5363" w:type="dxa"/>
        <w:tblInd w:w="0" w:type="dxa"/>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311"/>
        <w:gridCol w:w="1168"/>
        <w:gridCol w:w="2884"/>
      </w:tblGrid>
      <w:tr w14:paraId="1103E94E">
        <w:trPr>
          <w:tblHeader/>
        </w:trPr>
        <w:tc>
          <w:tcPr>
            <w:tcW w:w="0" w:type="auto"/>
            <w:tcBorders>
              <w:top w:val="single" w:color="DFE2E5" w:sz="2" w:space="0"/>
              <w:left w:val="single" w:color="DFE2E5" w:sz="2" w:space="0"/>
              <w:bottom w:val="nil"/>
              <w:right w:val="single" w:color="DFE2E5" w:sz="2" w:space="0"/>
            </w:tcBorders>
            <w:shd w:val="clear" w:color="auto" w:fill="auto"/>
            <w:tcMar>
              <w:top w:w="45" w:type="dxa"/>
              <w:left w:w="98" w:type="dxa"/>
              <w:bottom w:w="45" w:type="dxa"/>
              <w:right w:w="98" w:type="dxa"/>
            </w:tcMar>
            <w:vAlign w:val="center"/>
          </w:tcPr>
          <w:p w14:paraId="13E3029C">
            <w:pPr>
              <w:jc w:val="center"/>
              <w:rPr>
                <w:rFonts w:hint="eastAsia" w:eastAsia="宋体" w:cs="Times New Roman"/>
                <w:kern w:val="0"/>
                <w:szCs w:val="20"/>
              </w:rPr>
            </w:pPr>
            <w:r>
              <w:rPr>
                <w:rFonts w:hint="eastAsia" w:eastAsia="宋体" w:cs="Times New Roman"/>
                <w:kern w:val="0"/>
                <w:szCs w:val="20"/>
                <w:lang w:val="en-US" w:eastAsia="zh-CN"/>
              </w:rPr>
              <w:t>指标</w:t>
            </w:r>
          </w:p>
        </w:tc>
        <w:tc>
          <w:tcPr>
            <w:tcW w:w="0" w:type="auto"/>
            <w:tcBorders>
              <w:top w:val="single" w:color="DFE2E5" w:sz="2" w:space="0"/>
              <w:left w:val="single" w:color="DFE2E5" w:sz="2" w:space="0"/>
              <w:bottom w:val="nil"/>
              <w:right w:val="single" w:color="DFE2E5" w:sz="2" w:space="0"/>
            </w:tcBorders>
            <w:shd w:val="clear" w:color="auto" w:fill="auto"/>
            <w:tcMar>
              <w:top w:w="45" w:type="dxa"/>
              <w:left w:w="98" w:type="dxa"/>
              <w:bottom w:w="45" w:type="dxa"/>
              <w:right w:w="98" w:type="dxa"/>
            </w:tcMar>
            <w:vAlign w:val="center"/>
          </w:tcPr>
          <w:p w14:paraId="461BF965">
            <w:pPr>
              <w:jc w:val="center"/>
              <w:rPr>
                <w:rFonts w:hint="eastAsia" w:eastAsia="宋体" w:cs="Times New Roman"/>
                <w:kern w:val="0"/>
                <w:szCs w:val="20"/>
              </w:rPr>
            </w:pPr>
            <w:r>
              <w:rPr>
                <w:rFonts w:hint="eastAsia" w:eastAsia="宋体" w:cs="Times New Roman"/>
                <w:kern w:val="0"/>
                <w:szCs w:val="20"/>
                <w:lang w:val="en-US" w:eastAsia="zh-CN"/>
              </w:rPr>
              <w:t>Chat 接口</w:t>
            </w:r>
          </w:p>
        </w:tc>
        <w:tc>
          <w:tcPr>
            <w:tcW w:w="0" w:type="auto"/>
            <w:tcBorders>
              <w:top w:val="single" w:color="DFE2E5" w:sz="2" w:space="0"/>
              <w:left w:val="single" w:color="DFE2E5" w:sz="2" w:space="0"/>
              <w:bottom w:val="nil"/>
              <w:right w:val="single" w:color="DFE2E5" w:sz="2" w:space="0"/>
            </w:tcBorders>
            <w:shd w:val="clear" w:color="auto" w:fill="auto"/>
            <w:tcMar>
              <w:top w:w="45" w:type="dxa"/>
              <w:left w:w="98" w:type="dxa"/>
              <w:bottom w:w="45" w:type="dxa"/>
              <w:right w:w="98" w:type="dxa"/>
            </w:tcMar>
            <w:vAlign w:val="center"/>
          </w:tcPr>
          <w:p w14:paraId="61C2EC9C">
            <w:pPr>
              <w:jc w:val="center"/>
              <w:rPr>
                <w:rFonts w:hint="eastAsia" w:eastAsia="宋体" w:cs="Times New Roman"/>
                <w:kern w:val="0"/>
                <w:szCs w:val="20"/>
              </w:rPr>
            </w:pPr>
            <w:r>
              <w:rPr>
                <w:rFonts w:hint="eastAsia" w:eastAsia="宋体" w:cs="Times New Roman"/>
                <w:kern w:val="0"/>
                <w:szCs w:val="20"/>
                <w:lang w:val="en-US" w:eastAsia="zh-CN"/>
              </w:rPr>
              <w:t>说明</w:t>
            </w:r>
          </w:p>
        </w:tc>
      </w:tr>
      <w:tr w14:paraId="7EED0410">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40A660AF">
            <w:pPr>
              <w:jc w:val="center"/>
              <w:rPr>
                <w:rFonts w:hint="eastAsia" w:eastAsia="宋体" w:cs="Times New Roman"/>
                <w:kern w:val="0"/>
                <w:szCs w:val="20"/>
              </w:rPr>
            </w:pPr>
            <w:r>
              <w:rPr>
                <w:rFonts w:hint="eastAsia" w:eastAsia="宋体" w:cs="Times New Roman"/>
                <w:kern w:val="0"/>
                <w:szCs w:val="20"/>
                <w:lang w:val="en-US" w:eastAsia="zh-CN"/>
              </w:rPr>
              <w:t>样本数</w:t>
            </w:r>
          </w:p>
        </w:tc>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7E4BB652">
            <w:pPr>
              <w:jc w:val="center"/>
              <w:rPr>
                <w:rFonts w:hint="eastAsia" w:eastAsia="宋体" w:cs="Times New Roman"/>
                <w:kern w:val="0"/>
                <w:szCs w:val="20"/>
              </w:rPr>
            </w:pPr>
            <w:r>
              <w:rPr>
                <w:rFonts w:hint="eastAsia" w:eastAsia="宋体" w:cs="Times New Roman"/>
                <w:kern w:val="0"/>
                <w:szCs w:val="20"/>
                <w:lang w:val="en-US" w:eastAsia="zh-CN"/>
              </w:rPr>
              <w:t>11,398</w:t>
            </w:r>
          </w:p>
        </w:tc>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778CC101">
            <w:pPr>
              <w:jc w:val="center"/>
              <w:rPr>
                <w:rFonts w:hint="eastAsia" w:eastAsia="宋体" w:cs="Times New Roman"/>
                <w:kern w:val="0"/>
                <w:szCs w:val="20"/>
              </w:rPr>
            </w:pPr>
            <w:r>
              <w:rPr>
                <w:rFonts w:hint="eastAsia" w:eastAsia="宋体" w:cs="Times New Roman"/>
                <w:kern w:val="0"/>
                <w:szCs w:val="20"/>
                <w:lang w:val="en-US" w:eastAsia="zh-CN"/>
              </w:rPr>
              <w:t>总请求数</w:t>
            </w:r>
          </w:p>
        </w:tc>
      </w:tr>
      <w:tr w14:paraId="0FD8DA5A">
        <w:tc>
          <w:tcPr>
            <w:tcW w:w="0" w:type="auto"/>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1FFEB542">
            <w:pPr>
              <w:jc w:val="center"/>
              <w:rPr>
                <w:rFonts w:hint="eastAsia" w:eastAsia="宋体" w:cs="Times New Roman"/>
                <w:kern w:val="0"/>
                <w:szCs w:val="20"/>
              </w:rPr>
            </w:pPr>
            <w:r>
              <w:rPr>
                <w:rFonts w:hint="eastAsia" w:eastAsia="宋体" w:cs="Times New Roman"/>
                <w:kern w:val="0"/>
                <w:szCs w:val="20"/>
                <w:lang w:val="en-US" w:eastAsia="zh-CN"/>
              </w:rPr>
              <w:t>平均响应时间</w:t>
            </w:r>
          </w:p>
        </w:tc>
        <w:tc>
          <w:tcPr>
            <w:tcW w:w="0" w:type="auto"/>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0EA72FB3">
            <w:pPr>
              <w:jc w:val="center"/>
              <w:rPr>
                <w:rFonts w:hint="eastAsia" w:eastAsia="宋体" w:cs="Times New Roman"/>
                <w:kern w:val="0"/>
                <w:szCs w:val="20"/>
              </w:rPr>
            </w:pPr>
            <w:r>
              <w:rPr>
                <w:rFonts w:hint="eastAsia" w:eastAsia="宋体" w:cs="Times New Roman"/>
                <w:kern w:val="0"/>
                <w:szCs w:val="20"/>
                <w:lang w:val="en-US" w:eastAsia="zh-CN"/>
              </w:rPr>
              <w:t>2621 ms</w:t>
            </w:r>
          </w:p>
        </w:tc>
        <w:tc>
          <w:tcPr>
            <w:tcW w:w="0" w:type="auto"/>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00015202">
            <w:pPr>
              <w:jc w:val="center"/>
              <w:rPr>
                <w:rFonts w:hint="eastAsia" w:eastAsia="宋体" w:cs="Times New Roman"/>
                <w:kern w:val="0"/>
                <w:szCs w:val="20"/>
              </w:rPr>
            </w:pPr>
            <w:r>
              <w:rPr>
                <w:rFonts w:hint="eastAsia" w:eastAsia="宋体" w:cs="Times New Roman"/>
                <w:kern w:val="0"/>
                <w:szCs w:val="20"/>
                <w:lang w:val="en-US" w:eastAsia="zh-CN"/>
              </w:rPr>
              <w:t>较 S1 增加约 95%（排队效应）</w:t>
            </w:r>
          </w:p>
        </w:tc>
      </w:tr>
      <w:tr w14:paraId="21C05234">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229FA064">
            <w:pPr>
              <w:jc w:val="center"/>
              <w:rPr>
                <w:rFonts w:hint="eastAsia" w:eastAsia="宋体" w:cs="Times New Roman"/>
                <w:kern w:val="0"/>
                <w:szCs w:val="20"/>
              </w:rPr>
            </w:pPr>
            <w:r>
              <w:rPr>
                <w:rFonts w:hint="eastAsia" w:eastAsia="宋体" w:cs="Times New Roman"/>
                <w:kern w:val="0"/>
                <w:szCs w:val="20"/>
                <w:lang w:val="en-US" w:eastAsia="zh-CN"/>
              </w:rPr>
              <w:t>中位数</w:t>
            </w:r>
          </w:p>
        </w:tc>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6AEF8C22">
            <w:pPr>
              <w:jc w:val="center"/>
              <w:rPr>
                <w:rFonts w:hint="eastAsia" w:eastAsia="宋体" w:cs="Times New Roman"/>
                <w:kern w:val="0"/>
                <w:szCs w:val="20"/>
              </w:rPr>
            </w:pPr>
            <w:r>
              <w:rPr>
                <w:rFonts w:hint="eastAsia" w:eastAsia="宋体" w:cs="Times New Roman"/>
                <w:kern w:val="0"/>
                <w:szCs w:val="20"/>
                <w:lang w:val="en-US" w:eastAsia="zh-CN"/>
              </w:rPr>
              <w:t>3041 ms</w:t>
            </w:r>
          </w:p>
        </w:tc>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50D65EA2">
            <w:pPr>
              <w:jc w:val="center"/>
              <w:rPr>
                <w:rFonts w:hint="eastAsia" w:eastAsia="宋体" w:cs="Times New Roman"/>
                <w:kern w:val="0"/>
                <w:szCs w:val="20"/>
              </w:rPr>
            </w:pPr>
            <w:r>
              <w:rPr>
                <w:rFonts w:hint="eastAsia" w:eastAsia="宋体" w:cs="Times New Roman"/>
                <w:kern w:val="0"/>
                <w:szCs w:val="20"/>
                <w:lang w:val="en-US" w:eastAsia="zh-CN"/>
              </w:rPr>
              <w:t>50% 请求 ≤ 3 秒</w:t>
            </w:r>
          </w:p>
        </w:tc>
      </w:tr>
      <w:tr w14:paraId="73D3C2F7">
        <w:tc>
          <w:tcPr>
            <w:tcW w:w="0" w:type="auto"/>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7ADF35AA">
            <w:pPr>
              <w:jc w:val="center"/>
              <w:rPr>
                <w:rFonts w:hint="eastAsia" w:eastAsia="宋体" w:cs="Times New Roman"/>
                <w:kern w:val="0"/>
                <w:szCs w:val="20"/>
              </w:rPr>
            </w:pPr>
            <w:r>
              <w:rPr>
                <w:rFonts w:hint="eastAsia" w:eastAsia="宋体" w:cs="Times New Roman"/>
                <w:kern w:val="0"/>
                <w:szCs w:val="20"/>
                <w:lang w:val="en-US" w:eastAsia="zh-CN"/>
              </w:rPr>
              <w:t>最小值</w:t>
            </w:r>
          </w:p>
        </w:tc>
        <w:tc>
          <w:tcPr>
            <w:tcW w:w="0" w:type="auto"/>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0A955599">
            <w:pPr>
              <w:jc w:val="center"/>
              <w:rPr>
                <w:rFonts w:hint="eastAsia" w:eastAsia="宋体" w:cs="Times New Roman"/>
                <w:kern w:val="0"/>
                <w:szCs w:val="20"/>
              </w:rPr>
            </w:pPr>
            <w:r>
              <w:rPr>
                <w:rFonts w:hint="eastAsia" w:eastAsia="宋体" w:cs="Times New Roman"/>
                <w:kern w:val="0"/>
                <w:szCs w:val="20"/>
                <w:lang w:val="en-US" w:eastAsia="zh-CN"/>
              </w:rPr>
              <w:t>17 ms</w:t>
            </w:r>
          </w:p>
        </w:tc>
        <w:tc>
          <w:tcPr>
            <w:tcW w:w="0" w:type="auto"/>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190299D0">
            <w:pPr>
              <w:jc w:val="center"/>
              <w:rPr>
                <w:rFonts w:hint="eastAsia" w:eastAsia="宋体" w:cs="Times New Roman"/>
                <w:kern w:val="0"/>
                <w:szCs w:val="20"/>
              </w:rPr>
            </w:pPr>
            <w:r>
              <w:rPr>
                <w:rFonts w:hint="eastAsia" w:eastAsia="宋体" w:cs="Times New Roman"/>
                <w:kern w:val="0"/>
                <w:szCs w:val="20"/>
                <w:lang w:val="en-US" w:eastAsia="zh-CN"/>
              </w:rPr>
              <w:t>最快响应</w:t>
            </w:r>
          </w:p>
        </w:tc>
      </w:tr>
      <w:tr w14:paraId="039283F7">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35576D88">
            <w:pPr>
              <w:jc w:val="center"/>
              <w:rPr>
                <w:rFonts w:hint="eastAsia" w:eastAsia="宋体" w:cs="Times New Roman"/>
                <w:kern w:val="0"/>
                <w:szCs w:val="20"/>
              </w:rPr>
            </w:pPr>
            <w:r>
              <w:rPr>
                <w:rFonts w:hint="eastAsia" w:eastAsia="宋体" w:cs="Times New Roman"/>
                <w:kern w:val="0"/>
                <w:szCs w:val="20"/>
                <w:lang w:val="en-US" w:eastAsia="zh-CN"/>
              </w:rPr>
              <w:t>最大值</w:t>
            </w:r>
          </w:p>
        </w:tc>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33C78748">
            <w:pPr>
              <w:jc w:val="center"/>
              <w:rPr>
                <w:rFonts w:hint="eastAsia" w:eastAsia="宋体" w:cs="Times New Roman"/>
                <w:kern w:val="0"/>
                <w:szCs w:val="20"/>
              </w:rPr>
            </w:pPr>
            <w:r>
              <w:rPr>
                <w:rFonts w:hint="eastAsia" w:eastAsia="宋体" w:cs="Times New Roman"/>
                <w:kern w:val="0"/>
                <w:szCs w:val="20"/>
                <w:lang w:val="en-US" w:eastAsia="zh-CN"/>
              </w:rPr>
              <w:t>3242 ms</w:t>
            </w:r>
          </w:p>
        </w:tc>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0E9557C7">
            <w:pPr>
              <w:jc w:val="center"/>
              <w:rPr>
                <w:rFonts w:hint="eastAsia" w:eastAsia="宋体" w:cs="Times New Roman"/>
                <w:kern w:val="0"/>
                <w:szCs w:val="20"/>
              </w:rPr>
            </w:pPr>
            <w:r>
              <w:rPr>
                <w:rFonts w:hint="eastAsia" w:eastAsia="宋体" w:cs="Times New Roman"/>
                <w:kern w:val="0"/>
                <w:szCs w:val="20"/>
                <w:lang w:val="en-US" w:eastAsia="zh-CN"/>
              </w:rPr>
              <w:t>最慢响应</w:t>
            </w:r>
          </w:p>
        </w:tc>
      </w:tr>
      <w:tr w14:paraId="335B24C5">
        <w:tc>
          <w:tcPr>
            <w:tcW w:w="0" w:type="auto"/>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588D3483">
            <w:pPr>
              <w:jc w:val="center"/>
              <w:rPr>
                <w:rFonts w:hint="eastAsia" w:eastAsia="宋体" w:cs="Times New Roman"/>
                <w:kern w:val="0"/>
                <w:szCs w:val="20"/>
              </w:rPr>
            </w:pPr>
            <w:r>
              <w:rPr>
                <w:rFonts w:hint="eastAsia" w:eastAsia="宋体" w:cs="Times New Roman"/>
                <w:kern w:val="0"/>
                <w:szCs w:val="20"/>
                <w:lang w:val="en-US" w:eastAsia="zh-CN"/>
              </w:rPr>
              <w:t>90% 线</w:t>
            </w:r>
          </w:p>
        </w:tc>
        <w:tc>
          <w:tcPr>
            <w:tcW w:w="0" w:type="auto"/>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492DB969">
            <w:pPr>
              <w:jc w:val="center"/>
              <w:rPr>
                <w:rFonts w:hint="eastAsia" w:eastAsia="宋体" w:cs="Times New Roman"/>
                <w:kern w:val="0"/>
                <w:szCs w:val="20"/>
              </w:rPr>
            </w:pPr>
            <w:r>
              <w:rPr>
                <w:rFonts w:hint="eastAsia" w:eastAsia="宋体" w:cs="Times New Roman"/>
                <w:kern w:val="0"/>
                <w:szCs w:val="20"/>
                <w:lang w:val="en-US" w:eastAsia="zh-CN"/>
              </w:rPr>
              <w:t>3177 ms</w:t>
            </w:r>
          </w:p>
        </w:tc>
        <w:tc>
          <w:tcPr>
            <w:tcW w:w="0" w:type="auto"/>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549A6CFE">
            <w:pPr>
              <w:jc w:val="center"/>
              <w:rPr>
                <w:rFonts w:hint="eastAsia" w:eastAsia="宋体" w:cs="Times New Roman"/>
                <w:kern w:val="0"/>
                <w:szCs w:val="20"/>
              </w:rPr>
            </w:pPr>
            <w:r>
              <w:rPr>
                <w:rFonts w:hint="eastAsia" w:eastAsia="宋体" w:cs="Times New Roman"/>
                <w:kern w:val="0"/>
                <w:szCs w:val="20"/>
                <w:lang w:val="en-US" w:eastAsia="zh-CN"/>
              </w:rPr>
              <w:t>90% 请求 ≤ 3.2 秒</w:t>
            </w:r>
          </w:p>
        </w:tc>
      </w:tr>
      <w:tr w14:paraId="1860F945">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74123A61">
            <w:pPr>
              <w:jc w:val="center"/>
              <w:rPr>
                <w:rFonts w:hint="eastAsia" w:eastAsia="宋体" w:cs="Times New Roman"/>
                <w:kern w:val="0"/>
                <w:szCs w:val="20"/>
              </w:rPr>
            </w:pPr>
            <w:r>
              <w:rPr>
                <w:rFonts w:hint="eastAsia" w:eastAsia="宋体" w:cs="Times New Roman"/>
                <w:kern w:val="0"/>
                <w:szCs w:val="20"/>
                <w:lang w:val="en-US" w:eastAsia="zh-CN"/>
              </w:rPr>
              <w:t>99% 线</w:t>
            </w:r>
          </w:p>
        </w:tc>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25B6E05E">
            <w:pPr>
              <w:jc w:val="center"/>
              <w:rPr>
                <w:rFonts w:hint="eastAsia" w:eastAsia="宋体" w:cs="Times New Roman"/>
                <w:kern w:val="0"/>
                <w:szCs w:val="20"/>
              </w:rPr>
            </w:pPr>
            <w:r>
              <w:rPr>
                <w:rFonts w:hint="eastAsia" w:eastAsia="宋体" w:cs="Times New Roman"/>
                <w:kern w:val="0"/>
                <w:szCs w:val="20"/>
                <w:lang w:val="en-US" w:eastAsia="zh-CN"/>
              </w:rPr>
              <w:t>3224 ms</w:t>
            </w:r>
          </w:p>
        </w:tc>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6F48B7E4">
            <w:pPr>
              <w:jc w:val="center"/>
              <w:rPr>
                <w:rFonts w:hint="eastAsia" w:eastAsia="宋体" w:cs="Times New Roman"/>
                <w:kern w:val="0"/>
                <w:szCs w:val="20"/>
              </w:rPr>
            </w:pPr>
            <w:r>
              <w:rPr>
                <w:rFonts w:hint="eastAsia" w:eastAsia="宋体" w:cs="Times New Roman"/>
                <w:kern w:val="0"/>
                <w:szCs w:val="20"/>
                <w:lang w:val="en-US" w:eastAsia="zh-CN"/>
              </w:rPr>
              <w:t>99% 请求 ≤ 3.2 秒</w:t>
            </w:r>
          </w:p>
        </w:tc>
      </w:tr>
      <w:tr w14:paraId="1E59A078">
        <w:tc>
          <w:tcPr>
            <w:tcW w:w="0" w:type="auto"/>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5A806B32">
            <w:pPr>
              <w:jc w:val="center"/>
              <w:rPr>
                <w:rFonts w:hint="eastAsia" w:eastAsia="宋体" w:cs="Times New Roman"/>
                <w:kern w:val="0"/>
                <w:szCs w:val="20"/>
              </w:rPr>
            </w:pPr>
            <w:r>
              <w:rPr>
                <w:rFonts w:hint="eastAsia" w:eastAsia="宋体" w:cs="Times New Roman"/>
                <w:kern w:val="0"/>
                <w:szCs w:val="20"/>
                <w:lang w:val="en-US" w:eastAsia="zh-CN"/>
              </w:rPr>
              <w:t>错误率</w:t>
            </w:r>
          </w:p>
        </w:tc>
        <w:tc>
          <w:tcPr>
            <w:tcW w:w="0" w:type="auto"/>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62318574">
            <w:pPr>
              <w:jc w:val="center"/>
              <w:rPr>
                <w:rFonts w:hint="eastAsia" w:eastAsia="宋体" w:cs="Times New Roman"/>
                <w:kern w:val="0"/>
                <w:szCs w:val="20"/>
              </w:rPr>
            </w:pPr>
            <w:r>
              <w:rPr>
                <w:rFonts w:hint="eastAsia" w:eastAsia="宋体" w:cs="Times New Roman"/>
                <w:kern w:val="0"/>
                <w:szCs w:val="20"/>
                <w:lang w:val="en-US" w:eastAsia="zh-CN"/>
              </w:rPr>
              <w:t>0.00%</w:t>
            </w:r>
          </w:p>
        </w:tc>
        <w:tc>
          <w:tcPr>
            <w:tcW w:w="0" w:type="auto"/>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28902C2E">
            <w:pPr>
              <w:jc w:val="center"/>
              <w:rPr>
                <w:rFonts w:hint="eastAsia" w:eastAsia="宋体" w:cs="Times New Roman"/>
                <w:kern w:val="0"/>
                <w:szCs w:val="20"/>
              </w:rPr>
            </w:pPr>
            <w:r>
              <w:rPr>
                <w:rFonts w:hint="eastAsia" w:eastAsia="宋体" w:cs="Times New Roman"/>
                <w:kern w:val="0"/>
                <w:szCs w:val="20"/>
                <w:lang w:val="en-US" w:eastAsia="zh-CN"/>
              </w:rPr>
              <w:t>全部成功</w:t>
            </w:r>
          </w:p>
        </w:tc>
      </w:tr>
      <w:tr w14:paraId="5FFCFD82">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20EF9295">
            <w:pPr>
              <w:jc w:val="center"/>
              <w:rPr>
                <w:rFonts w:hint="eastAsia" w:eastAsia="宋体" w:cs="Times New Roman"/>
                <w:kern w:val="0"/>
                <w:szCs w:val="20"/>
              </w:rPr>
            </w:pPr>
            <w:r>
              <w:rPr>
                <w:rFonts w:hint="eastAsia" w:eastAsia="宋体" w:cs="Times New Roman"/>
                <w:kern w:val="0"/>
                <w:szCs w:val="20"/>
                <w:lang w:val="en-US" w:eastAsia="zh-CN"/>
              </w:rPr>
              <w:t>吞吐量</w:t>
            </w:r>
          </w:p>
        </w:tc>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2C59672A">
            <w:pPr>
              <w:jc w:val="center"/>
              <w:rPr>
                <w:rFonts w:hint="eastAsia" w:eastAsia="宋体" w:cs="Times New Roman"/>
                <w:kern w:val="0"/>
                <w:szCs w:val="20"/>
              </w:rPr>
            </w:pPr>
            <w:r>
              <w:rPr>
                <w:rFonts w:hint="eastAsia" w:eastAsia="宋体" w:cs="Times New Roman"/>
                <w:kern w:val="0"/>
                <w:szCs w:val="20"/>
                <w:lang w:val="en-US" w:eastAsia="zh-CN"/>
              </w:rPr>
              <w:t>~3,799/min</w:t>
            </w:r>
          </w:p>
        </w:tc>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0C0F6498">
            <w:pPr>
              <w:jc w:val="center"/>
              <w:rPr>
                <w:rFonts w:hint="eastAsia" w:eastAsia="宋体" w:cs="Times New Roman"/>
                <w:kern w:val="0"/>
                <w:szCs w:val="20"/>
              </w:rPr>
            </w:pPr>
            <w:r>
              <w:rPr>
                <w:rFonts w:hint="eastAsia" w:eastAsia="宋体" w:cs="Times New Roman"/>
                <w:kern w:val="0"/>
                <w:szCs w:val="20"/>
                <w:lang w:val="en-US" w:eastAsia="zh-CN"/>
              </w:rPr>
              <w:t>约 63.3 requests/sec</w:t>
            </w:r>
          </w:p>
        </w:tc>
      </w:tr>
    </w:tbl>
    <w:p w14:paraId="66F846BB">
      <w:pPr>
        <w:pStyle w:val="3"/>
        <w:pBdr>
          <w:bottom w:val="none" w:color="auto" w:sz="0" w:space="0"/>
        </w:pBdr>
        <w:ind w:firstLine="480"/>
        <w:rPr>
          <w:rFonts w:hint="eastAsia"/>
        </w:rPr>
      </w:pPr>
      <w:r>
        <w:rPr>
          <w:rFonts w:hint="eastAsia"/>
        </w:rPr>
        <w:t>测试结果分析：</w:t>
      </w:r>
    </w:p>
    <w:p w14:paraId="078604D2">
      <w:pPr>
        <w:pStyle w:val="3"/>
        <w:pBdr>
          <w:bottom w:val="none" w:color="auto" w:sz="0" w:space="0"/>
        </w:pBdr>
        <w:ind w:firstLine="480"/>
        <w:rPr>
          <w:rFonts w:hint="eastAsia"/>
        </w:rPr>
      </w:pPr>
      <w:r>
        <w:rPr>
          <w:rFonts w:hint="eastAsia"/>
        </w:rPr>
        <w:t>前序链路在 100 并发和 200 并发下均实现 0% 错误率。100 并发平均响应时间 1,342ms，P99 仅 1,658ms，说明本地管道各环节（Nginx → Sentinel → Spring → MySQL → Redis）性能充足。200 并发下平均响应时间上升至 2,621ms（约 95% 增长），主要原因是 aiExecutor 线程池等待排队——该延迟属于可控范围，且远低于 LLM 调用本身的延迟。</w:t>
      </w:r>
    </w:p>
    <w:p w14:paraId="25FB6590">
      <w:pPr>
        <w:pStyle w:val="3"/>
        <w:pBdr>
          <w:bottom w:val="none" w:color="auto" w:sz="0" w:space="0"/>
        </w:pBdr>
        <w:ind w:firstLine="480"/>
        <w:rPr>
          <w:rFonts w:hint="eastAsia"/>
        </w:rPr>
      </w:pPr>
      <w:r>
        <w:rPr>
          <w:rFonts w:hint="eastAsia"/>
        </w:rPr>
        <w:t>核心结论：前序链路纯吞吐达到 317.5/s（全场景平均），500 并发下最终优化态达到 666 ok/s，82.6 倍于 Baseline。</w:t>
      </w:r>
    </w:p>
    <w:p w14:paraId="605648A3">
      <w:pPr>
        <w:pStyle w:val="3"/>
        <w:pBdr>
          <w:bottom w:val="none" w:color="auto" w:sz="0" w:space="0"/>
        </w:pBdr>
        <w:ind w:firstLine="480"/>
        <w:rPr>
          <w:rFonts w:hint="eastAsia"/>
        </w:rPr>
      </w:pPr>
    </w:p>
    <w:p w14:paraId="101142C4">
      <w:pPr>
        <w:pStyle w:val="3"/>
        <w:ind w:firstLine="480"/>
      </w:pPr>
      <w:r>
        <w:rPr>
          <w:rFonts w:hint="eastAsia"/>
        </w:rPr>
        <w:t>预期性能指标测试用例：</w:t>
      </w:r>
    </w:p>
    <w:p w14:paraId="44D26200">
      <w:pPr>
        <w:pStyle w:val="3"/>
        <w:ind w:firstLine="482"/>
        <w:rPr>
          <w:b/>
          <w:bCs/>
        </w:rPr>
      </w:pP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1457"/>
        <w:gridCol w:w="1704"/>
        <w:gridCol w:w="1705"/>
        <w:gridCol w:w="1705"/>
      </w:tblGrid>
      <w:tr w14:paraId="446A9209">
        <w:trPr>
          <w:trHeight w:val="0" w:hRule="atLeast"/>
          <w:jc w:val="center"/>
        </w:trPr>
        <w:tc>
          <w:tcPr>
            <w:tcW w:w="1951" w:type="dxa"/>
            <w:tcBorders>
              <w:top w:val="single" w:color="auto" w:sz="8" w:space="0"/>
              <w:left w:val="nil"/>
            </w:tcBorders>
          </w:tcPr>
          <w:p w14:paraId="4BC31CFF">
            <w:pPr>
              <w:jc w:val="center"/>
              <w:rPr>
                <w:rFonts w:eastAsia="宋体" w:cs="Times New Roman"/>
                <w:kern w:val="0"/>
                <w:szCs w:val="20"/>
              </w:rPr>
            </w:pPr>
            <w:r>
              <w:rPr>
                <w:rFonts w:hint="eastAsia" w:eastAsia="宋体" w:cs="Times New Roman"/>
                <w:kern w:val="0"/>
                <w:szCs w:val="20"/>
              </w:rPr>
              <w:t>用例编号</w:t>
            </w:r>
          </w:p>
        </w:tc>
        <w:tc>
          <w:tcPr>
            <w:tcW w:w="6571" w:type="dxa"/>
            <w:gridSpan w:val="4"/>
            <w:tcBorders>
              <w:top w:val="single" w:color="auto" w:sz="8" w:space="0"/>
              <w:right w:val="nil"/>
            </w:tcBorders>
          </w:tcPr>
          <w:p w14:paraId="00075EE8">
            <w:pPr>
              <w:jc w:val="center"/>
              <w:rPr>
                <w:rFonts w:hint="eastAsia" w:eastAsia="宋体" w:cs="Times New Roman"/>
                <w:kern w:val="0"/>
                <w:szCs w:val="20"/>
                <w:lang w:val="en-US" w:eastAsia="zh-CN"/>
              </w:rPr>
            </w:pPr>
            <w:r>
              <w:rPr>
                <w:rFonts w:hint="eastAsia" w:eastAsia="宋体" w:cs="Times New Roman"/>
                <w:kern w:val="0"/>
                <w:szCs w:val="20"/>
              </w:rPr>
              <w:t>00</w:t>
            </w:r>
            <w:r>
              <w:rPr>
                <w:rFonts w:hint="eastAsia" w:eastAsia="宋体" w:cs="Times New Roman"/>
                <w:kern w:val="0"/>
                <w:szCs w:val="20"/>
                <w:lang w:val="en-US" w:eastAsia="zh-CN"/>
              </w:rPr>
              <w:t>5</w:t>
            </w:r>
          </w:p>
        </w:tc>
      </w:tr>
      <w:tr w14:paraId="0CA709E4">
        <w:trPr>
          <w:trHeight w:val="0" w:hRule="atLeast"/>
          <w:jc w:val="center"/>
        </w:trPr>
        <w:tc>
          <w:tcPr>
            <w:tcW w:w="1951" w:type="dxa"/>
            <w:tcBorders>
              <w:left w:val="nil"/>
            </w:tcBorders>
          </w:tcPr>
          <w:p w14:paraId="70302F1E">
            <w:pPr>
              <w:jc w:val="center"/>
              <w:rPr>
                <w:rFonts w:eastAsia="宋体" w:cs="Times New Roman"/>
                <w:kern w:val="0"/>
                <w:szCs w:val="20"/>
              </w:rPr>
            </w:pPr>
            <w:r>
              <w:rPr>
                <w:rFonts w:hint="eastAsia" w:eastAsia="宋体" w:cs="Times New Roman"/>
                <w:kern w:val="0"/>
                <w:szCs w:val="20"/>
              </w:rPr>
              <w:t>性能描述</w:t>
            </w:r>
          </w:p>
        </w:tc>
        <w:tc>
          <w:tcPr>
            <w:tcW w:w="6571" w:type="dxa"/>
            <w:gridSpan w:val="4"/>
            <w:tcBorders>
              <w:right w:val="nil"/>
            </w:tcBorders>
          </w:tcPr>
          <w:p w14:paraId="7758690A">
            <w:pPr>
              <w:jc w:val="center"/>
              <w:rPr>
                <w:rFonts w:eastAsia="宋体" w:cs="Times New Roman"/>
                <w:kern w:val="0"/>
                <w:szCs w:val="20"/>
              </w:rPr>
            </w:pPr>
            <w:r>
              <w:rPr>
                <w:rFonts w:hint="default" w:ascii="宋体" w:hAnsi="宋体" w:eastAsia="宋体" w:cs="宋体"/>
                <w:i w:val="0"/>
                <w:strike w:val="0"/>
                <w:spacing w:val="0"/>
                <w:u w:val="none"/>
                <w:lang w:val="en-US" w:eastAsia="zh-CN"/>
              </w:rPr>
              <w:t>Agent 全链路响应性能测试（真实调用 qwen-turbo 大模型）</w:t>
            </w:r>
          </w:p>
        </w:tc>
      </w:tr>
      <w:tr w14:paraId="6017EF8D">
        <w:trPr>
          <w:trHeight w:val="0" w:hRule="atLeast"/>
          <w:jc w:val="center"/>
        </w:trPr>
        <w:tc>
          <w:tcPr>
            <w:tcW w:w="1951" w:type="dxa"/>
            <w:tcBorders>
              <w:left w:val="nil"/>
            </w:tcBorders>
          </w:tcPr>
          <w:p w14:paraId="6C086E99">
            <w:pPr>
              <w:jc w:val="center"/>
              <w:rPr>
                <w:rFonts w:eastAsia="宋体" w:cs="Times New Roman"/>
                <w:kern w:val="0"/>
                <w:szCs w:val="20"/>
              </w:rPr>
            </w:pPr>
            <w:r>
              <w:rPr>
                <w:rFonts w:hint="eastAsia" w:eastAsia="宋体" w:cs="Times New Roman"/>
                <w:kern w:val="0"/>
                <w:szCs w:val="20"/>
              </w:rPr>
              <w:t>用例目的</w:t>
            </w:r>
          </w:p>
        </w:tc>
        <w:tc>
          <w:tcPr>
            <w:tcW w:w="6571" w:type="dxa"/>
            <w:gridSpan w:val="4"/>
            <w:tcBorders>
              <w:right w:val="nil"/>
            </w:tcBorders>
          </w:tcPr>
          <w:p w14:paraId="146C4298">
            <w:pPr>
              <w:jc w:val="center"/>
              <w:rPr>
                <w:rFonts w:eastAsia="宋体" w:cs="Times New Roman"/>
                <w:kern w:val="0"/>
                <w:szCs w:val="20"/>
              </w:rPr>
            </w:pPr>
            <w:r>
              <w:rPr>
                <w:rFonts w:hint="default" w:ascii="宋体" w:hAnsi="宋体" w:eastAsia="宋体" w:cs="宋体"/>
                <w:i w:val="0"/>
                <w:strike w:val="0"/>
                <w:spacing w:val="0"/>
                <w:u w:val="none"/>
                <w:lang w:val="en-US" w:eastAsia="zh-CN"/>
              </w:rPr>
              <w:t>评估 Agent 对话功能在真实 LLM 调用场景下的端到端响应性能，验证三层 LLM 回退机制和空响应检测效果</w:t>
            </w:r>
          </w:p>
        </w:tc>
      </w:tr>
      <w:tr w14:paraId="56255D55">
        <w:trPr>
          <w:trHeight w:val="0" w:hRule="atLeast"/>
          <w:jc w:val="center"/>
        </w:trPr>
        <w:tc>
          <w:tcPr>
            <w:tcW w:w="1951" w:type="dxa"/>
            <w:tcBorders>
              <w:left w:val="nil"/>
            </w:tcBorders>
          </w:tcPr>
          <w:p w14:paraId="0DCAC52C">
            <w:pPr>
              <w:jc w:val="center"/>
              <w:rPr>
                <w:rFonts w:eastAsia="宋体" w:cs="Times New Roman"/>
                <w:kern w:val="0"/>
                <w:szCs w:val="20"/>
              </w:rPr>
            </w:pPr>
            <w:r>
              <w:rPr>
                <w:rFonts w:hint="eastAsia" w:eastAsia="宋体" w:cs="Times New Roman"/>
                <w:kern w:val="0"/>
                <w:szCs w:val="20"/>
              </w:rPr>
              <w:t>前提条件</w:t>
            </w:r>
          </w:p>
        </w:tc>
        <w:tc>
          <w:tcPr>
            <w:tcW w:w="6571" w:type="dxa"/>
            <w:gridSpan w:val="4"/>
            <w:tcBorders>
              <w:right w:val="nil"/>
            </w:tcBorders>
          </w:tcPr>
          <w:p w14:paraId="4346567C">
            <w:pPr>
              <w:numPr>
                <w:ilvl w:val="0"/>
                <w:numId w:val="0"/>
              </w:numPr>
              <w:ind w:left="336" w:leftChars="0"/>
              <w:jc w:val="center"/>
              <w:rPr>
                <w:rFonts w:hint="default" w:ascii="宋体" w:hAnsi="宋体" w:eastAsia="宋体" w:cs="宋体"/>
                <w:i w:val="0"/>
                <w:strike w:val="0"/>
                <w:spacing w:val="0"/>
                <w:u w:val="none"/>
                <w:lang w:val="en-US" w:eastAsia="zh-CN"/>
              </w:rPr>
            </w:pPr>
            <w:r>
              <w:rPr>
                <w:rFonts w:hint="default" w:ascii="宋体" w:hAnsi="宋体" w:eastAsia="宋体" w:cs="宋体"/>
                <w:i w:val="0"/>
                <w:strike w:val="0"/>
                <w:spacing w:val="0"/>
                <w:kern w:val="2"/>
                <w:sz w:val="21"/>
                <w:szCs w:val="21"/>
                <w:lang w:val="en-US" w:eastAsia="zh-CN" w:bidi="ar-SA"/>
              </w:rPr>
              <w:t>1.</w:t>
            </w:r>
            <w:r>
              <w:rPr>
                <w:rFonts w:hint="default" w:ascii="宋体" w:hAnsi="宋体" w:eastAsia="宋体" w:cs="宋体"/>
                <w:i w:val="0"/>
                <w:strike w:val="0"/>
                <w:spacing w:val="0"/>
                <w:u w:val="none"/>
                <w:lang w:val="en-US" w:eastAsia="zh-CN"/>
              </w:rPr>
              <w:t xml:space="preserve">Spring Boot 服务正常运行（8.148.94.242:80） </w:t>
            </w:r>
          </w:p>
          <w:p w14:paraId="7502A699">
            <w:pPr>
              <w:numPr>
                <w:ilvl w:val="0"/>
                <w:numId w:val="0"/>
              </w:numPr>
              <w:ind w:left="336" w:leftChars="0"/>
              <w:jc w:val="center"/>
              <w:rPr>
                <w:rFonts w:eastAsia="宋体" w:cs="Times New Roman"/>
                <w:kern w:val="0"/>
                <w:szCs w:val="20"/>
              </w:rPr>
            </w:pPr>
            <w:r>
              <w:rPr>
                <w:rFonts w:hint="default" w:ascii="宋体" w:hAnsi="宋体" w:eastAsia="宋体" w:cs="宋体"/>
                <w:i w:val="0"/>
                <w:strike w:val="0"/>
                <w:spacing w:val="0"/>
                <w:u w:val="none"/>
                <w:lang w:val="en-US" w:eastAsia="zh-CN"/>
              </w:rPr>
              <w:t xml:space="preserve">2. 阿里云 DashScope API Key 有效（qwen-turbo 模型） </w:t>
            </w:r>
            <w:r>
              <w:rPr>
                <w:rFonts w:hint="default" w:ascii="宋体" w:hAnsi="宋体" w:eastAsia="宋体" w:cs="宋体"/>
                <w:i w:val="0"/>
                <w:strike w:val="0"/>
                <w:spacing w:val="0"/>
                <w:u w:val="none"/>
                <w:lang w:val="en-US" w:eastAsia="zh-CN"/>
              </w:rPr>
              <w:br w:type="textWrapping"/>
            </w:r>
            <w:r>
              <w:rPr>
                <w:rFonts w:hint="default" w:ascii="宋体" w:hAnsi="宋体" w:eastAsia="宋体" w:cs="宋体"/>
                <w:i w:val="0"/>
                <w:strike w:val="0"/>
                <w:spacing w:val="0"/>
                <w:u w:val="none"/>
                <w:lang w:val="en-US" w:eastAsia="zh-CN"/>
              </w:rPr>
              <w:t xml:space="preserve">3. AGENT_TEST_LOCAL_ONLY=false </w:t>
            </w:r>
            <w:r>
              <w:rPr>
                <w:rFonts w:hint="default" w:ascii="宋体" w:hAnsi="宋体" w:eastAsia="宋体" w:cs="宋体"/>
                <w:i w:val="0"/>
                <w:strike w:val="0"/>
                <w:spacing w:val="0"/>
                <w:u w:val="none"/>
                <w:lang w:val="en-US" w:eastAsia="zh-CN"/>
              </w:rPr>
              <w:br w:type="textWrapping"/>
            </w:r>
            <w:r>
              <w:rPr>
                <w:rFonts w:hint="default" w:ascii="宋体" w:hAnsi="宋体" w:eastAsia="宋体" w:cs="宋体"/>
                <w:i w:val="0"/>
                <w:strike w:val="0"/>
                <w:spacing w:val="0"/>
                <w:u w:val="none"/>
                <w:lang w:val="en-US" w:eastAsia="zh-CN"/>
              </w:rPr>
              <w:t>4. Sentinel QPS=2000（避免限流干扰）</w:t>
            </w:r>
          </w:p>
        </w:tc>
      </w:tr>
      <w:tr w14:paraId="0C34EACC">
        <w:trPr>
          <w:trHeight w:val="0" w:hRule="atLeast"/>
          <w:jc w:val="center"/>
        </w:trPr>
        <w:tc>
          <w:tcPr>
            <w:tcW w:w="1951" w:type="dxa"/>
            <w:tcBorders>
              <w:left w:val="nil"/>
            </w:tcBorders>
          </w:tcPr>
          <w:p w14:paraId="287C3672">
            <w:pPr>
              <w:jc w:val="center"/>
              <w:rPr>
                <w:rFonts w:eastAsia="宋体" w:cs="Times New Roman"/>
                <w:kern w:val="0"/>
                <w:szCs w:val="20"/>
              </w:rPr>
            </w:pPr>
            <w:r>
              <w:rPr>
                <w:rFonts w:hint="eastAsia" w:eastAsia="宋体" w:cs="Times New Roman"/>
                <w:kern w:val="0"/>
                <w:szCs w:val="20"/>
              </w:rPr>
              <w:t>特殊的规程说明</w:t>
            </w:r>
          </w:p>
        </w:tc>
        <w:tc>
          <w:tcPr>
            <w:tcW w:w="6571" w:type="dxa"/>
            <w:gridSpan w:val="4"/>
            <w:tcBorders>
              <w:right w:val="nil"/>
            </w:tcBorders>
          </w:tcPr>
          <w:p w14:paraId="763EB7E1">
            <w:pPr>
              <w:jc w:val="center"/>
              <w:rPr>
                <w:rFonts w:eastAsia="宋体" w:cs="Times New Roman"/>
                <w:kern w:val="0"/>
                <w:szCs w:val="20"/>
              </w:rPr>
            </w:pPr>
            <w:r>
              <w:rPr>
                <w:rFonts w:hint="eastAsia" w:eastAsia="宋体" w:cs="Times New Roman"/>
                <w:kern w:val="0"/>
                <w:szCs w:val="20"/>
                <w:lang w:val="en-US" w:eastAsia="zh-CN"/>
              </w:rPr>
              <w:t>使用随机生成的医疗健康问题，模拟真实用户对话场景</w:t>
            </w:r>
          </w:p>
        </w:tc>
      </w:tr>
      <w:tr w14:paraId="2F8BB38C">
        <w:trPr>
          <w:trHeight w:val="0" w:hRule="atLeast"/>
          <w:jc w:val="center"/>
        </w:trPr>
        <w:tc>
          <w:tcPr>
            <w:tcW w:w="1951" w:type="dxa"/>
            <w:tcBorders>
              <w:left w:val="nil"/>
              <w:bottom w:val="single" w:color="auto" w:sz="4" w:space="0"/>
            </w:tcBorders>
          </w:tcPr>
          <w:p w14:paraId="24D05D66">
            <w:pPr>
              <w:jc w:val="center"/>
              <w:rPr>
                <w:rFonts w:eastAsia="宋体" w:cs="Times New Roman"/>
                <w:kern w:val="0"/>
                <w:szCs w:val="20"/>
              </w:rPr>
            </w:pPr>
            <w:r>
              <w:rPr>
                <w:rFonts w:hint="eastAsia" w:eastAsia="宋体" w:cs="Times New Roman"/>
                <w:kern w:val="0"/>
                <w:szCs w:val="20"/>
              </w:rPr>
              <w:t>用例间的依赖关系</w:t>
            </w:r>
          </w:p>
        </w:tc>
        <w:tc>
          <w:tcPr>
            <w:tcW w:w="6571" w:type="dxa"/>
            <w:gridSpan w:val="4"/>
            <w:tcBorders>
              <w:bottom w:val="single" w:color="auto" w:sz="4" w:space="0"/>
              <w:right w:val="nil"/>
            </w:tcBorders>
          </w:tcPr>
          <w:p w14:paraId="74831B27">
            <w:pPr>
              <w:jc w:val="center"/>
              <w:rPr>
                <w:rFonts w:hint="eastAsia" w:eastAsia="宋体" w:cs="Times New Roman"/>
                <w:kern w:val="0"/>
                <w:szCs w:val="20"/>
                <w:lang w:eastAsia="zh-CN"/>
              </w:rPr>
            </w:pPr>
            <w:r>
              <w:rPr>
                <w:rFonts w:hint="eastAsia" w:ascii="宋体" w:hAnsi="宋体" w:eastAsia="宋体" w:cs="宋体"/>
                <w:i w:val="0"/>
                <w:strike w:val="0"/>
                <w:spacing w:val="0"/>
                <w:u w:val="none"/>
                <w:lang w:val="en-US" w:eastAsia="zh-CN"/>
              </w:rPr>
              <w:t>依赖阿里云 DashScope 服务可用性</w:t>
            </w:r>
          </w:p>
        </w:tc>
      </w:tr>
      <w:tr w14:paraId="77EDCC7C">
        <w:trPr>
          <w:trHeight w:val="0" w:hRule="atLeast"/>
          <w:jc w:val="center"/>
        </w:trPr>
        <w:tc>
          <w:tcPr>
            <w:tcW w:w="1951" w:type="dxa"/>
            <w:tcBorders>
              <w:left w:val="nil"/>
            </w:tcBorders>
            <w:shd w:val="clear" w:color="auto" w:fill="D8D8D8" w:themeFill="background1" w:themeFillShade="D9"/>
            <w:vAlign w:val="center"/>
          </w:tcPr>
          <w:p w14:paraId="6E83DA34">
            <w:pPr>
              <w:jc w:val="center"/>
              <w:rPr>
                <w:rFonts w:eastAsia="宋体" w:cs="Times New Roman"/>
                <w:kern w:val="0"/>
                <w:szCs w:val="20"/>
              </w:rPr>
            </w:pPr>
            <w:r>
              <w:rPr>
                <w:rFonts w:hint="eastAsia" w:eastAsia="宋体" w:cs="Times New Roman"/>
                <w:kern w:val="0"/>
                <w:szCs w:val="20"/>
              </w:rPr>
              <w:t>具体步骤</w:t>
            </w:r>
          </w:p>
        </w:tc>
        <w:tc>
          <w:tcPr>
            <w:tcW w:w="1457" w:type="dxa"/>
            <w:shd w:val="clear" w:color="auto" w:fill="D8D8D8" w:themeFill="background1" w:themeFillShade="D9"/>
            <w:vAlign w:val="center"/>
          </w:tcPr>
          <w:p w14:paraId="587F1436">
            <w:pPr>
              <w:jc w:val="center"/>
              <w:rPr>
                <w:rFonts w:eastAsia="宋体" w:cs="Times New Roman"/>
                <w:kern w:val="0"/>
                <w:szCs w:val="20"/>
              </w:rPr>
            </w:pPr>
            <w:r>
              <w:rPr>
                <w:rFonts w:hint="eastAsia" w:eastAsia="宋体" w:cs="Times New Roman"/>
                <w:kern w:val="0"/>
                <w:szCs w:val="20"/>
              </w:rPr>
              <w:t>输入/动作</w:t>
            </w:r>
          </w:p>
        </w:tc>
        <w:tc>
          <w:tcPr>
            <w:tcW w:w="1704" w:type="dxa"/>
            <w:shd w:val="clear" w:color="auto" w:fill="D8D8D8" w:themeFill="background1" w:themeFillShade="D9"/>
            <w:vAlign w:val="center"/>
          </w:tcPr>
          <w:p w14:paraId="3EF4477D">
            <w:pPr>
              <w:jc w:val="center"/>
              <w:rPr>
                <w:rFonts w:eastAsia="宋体" w:cs="Times New Roman"/>
                <w:kern w:val="0"/>
                <w:szCs w:val="20"/>
              </w:rPr>
            </w:pPr>
            <w:r>
              <w:rPr>
                <w:rFonts w:hint="eastAsia" w:eastAsia="宋体" w:cs="Times New Roman"/>
                <w:kern w:val="0"/>
                <w:szCs w:val="20"/>
              </w:rPr>
              <w:t>期望的性能</w:t>
            </w:r>
          </w:p>
          <w:p w14:paraId="02BB842D">
            <w:pPr>
              <w:jc w:val="center"/>
              <w:rPr>
                <w:rFonts w:eastAsia="宋体" w:cs="Times New Roman"/>
                <w:kern w:val="0"/>
                <w:szCs w:val="20"/>
              </w:rPr>
            </w:pPr>
            <w:r>
              <w:rPr>
                <w:rFonts w:hint="eastAsia" w:eastAsia="宋体" w:cs="Times New Roman"/>
                <w:kern w:val="0"/>
                <w:szCs w:val="20"/>
              </w:rPr>
              <w:t>（平均值）</w:t>
            </w:r>
          </w:p>
        </w:tc>
        <w:tc>
          <w:tcPr>
            <w:tcW w:w="1705" w:type="dxa"/>
            <w:shd w:val="clear" w:color="auto" w:fill="D8D8D8" w:themeFill="background1" w:themeFillShade="D9"/>
            <w:vAlign w:val="center"/>
          </w:tcPr>
          <w:p w14:paraId="1879202C">
            <w:pPr>
              <w:jc w:val="center"/>
              <w:rPr>
                <w:rFonts w:eastAsia="宋体" w:cs="Times New Roman"/>
                <w:kern w:val="0"/>
                <w:szCs w:val="20"/>
              </w:rPr>
            </w:pPr>
            <w:r>
              <w:rPr>
                <w:rFonts w:hint="eastAsia" w:eastAsia="宋体" w:cs="Times New Roman"/>
                <w:kern w:val="0"/>
                <w:szCs w:val="20"/>
              </w:rPr>
              <w:t>实际的性能</w:t>
            </w:r>
          </w:p>
          <w:p w14:paraId="5E9ACEFF">
            <w:pPr>
              <w:jc w:val="center"/>
              <w:rPr>
                <w:rFonts w:eastAsia="宋体" w:cs="Times New Roman"/>
                <w:kern w:val="0"/>
                <w:szCs w:val="20"/>
              </w:rPr>
            </w:pPr>
            <w:r>
              <w:rPr>
                <w:rFonts w:hint="eastAsia" w:eastAsia="宋体" w:cs="Times New Roman"/>
                <w:kern w:val="0"/>
                <w:szCs w:val="20"/>
              </w:rPr>
              <w:t>（平均值）</w:t>
            </w:r>
          </w:p>
        </w:tc>
        <w:tc>
          <w:tcPr>
            <w:tcW w:w="1705" w:type="dxa"/>
            <w:tcBorders>
              <w:right w:val="nil"/>
            </w:tcBorders>
            <w:shd w:val="clear" w:color="auto" w:fill="D8D8D8" w:themeFill="background1" w:themeFillShade="D9"/>
            <w:vAlign w:val="center"/>
          </w:tcPr>
          <w:p w14:paraId="2D39815B">
            <w:pPr>
              <w:jc w:val="center"/>
              <w:rPr>
                <w:rFonts w:eastAsia="宋体" w:cs="Times New Roman"/>
                <w:kern w:val="0"/>
                <w:szCs w:val="20"/>
              </w:rPr>
            </w:pPr>
            <w:r>
              <w:rPr>
                <w:rFonts w:hint="eastAsia" w:eastAsia="宋体" w:cs="Times New Roman"/>
                <w:kern w:val="0"/>
                <w:szCs w:val="20"/>
              </w:rPr>
              <w:t>备注</w:t>
            </w:r>
          </w:p>
        </w:tc>
      </w:tr>
      <w:tr w14:paraId="0C51AB6F">
        <w:trPr>
          <w:trHeight w:val="0" w:hRule="atLeast"/>
          <w:jc w:val="center"/>
        </w:trPr>
        <w:tc>
          <w:tcPr>
            <w:tcW w:w="1951" w:type="dxa"/>
            <w:tcBorders>
              <w:left w:val="nil"/>
            </w:tcBorders>
          </w:tcPr>
          <w:p w14:paraId="3E1EA680">
            <w:pPr>
              <w:jc w:val="center"/>
              <w:rPr>
                <w:rFonts w:eastAsia="宋体" w:cs="Times New Roman"/>
                <w:kern w:val="0"/>
                <w:szCs w:val="20"/>
              </w:rPr>
            </w:pPr>
            <w:r>
              <w:rPr>
                <w:rFonts w:hint="eastAsia" w:eastAsia="宋体" w:cs="Times New Roman"/>
                <w:kern w:val="0"/>
                <w:szCs w:val="20"/>
              </w:rPr>
              <w:t>1</w:t>
            </w:r>
          </w:p>
        </w:tc>
        <w:tc>
          <w:tcPr>
            <w:tcW w:w="1457" w:type="dxa"/>
          </w:tcPr>
          <w:p w14:paraId="7AB81450">
            <w:pPr>
              <w:jc w:val="center"/>
              <w:rPr>
                <w:rFonts w:eastAsia="宋体" w:cs="Times New Roman"/>
                <w:kern w:val="0"/>
                <w:szCs w:val="20"/>
              </w:rPr>
            </w:pPr>
            <w:r>
              <w:rPr>
                <w:rFonts w:ascii="宋体" w:hAnsi="宋体" w:eastAsia="宋体" w:cs="宋体"/>
                <w:i w:val="0"/>
                <w:strike w:val="0"/>
                <w:spacing w:val="0"/>
                <w:u w:val="none"/>
              </w:rPr>
              <w:t>100 并发用户发送 Chat 请求（ramp 30s，持续 180s）</w:t>
            </w:r>
          </w:p>
        </w:tc>
        <w:tc>
          <w:tcPr>
            <w:tcW w:w="1704" w:type="dxa"/>
          </w:tcPr>
          <w:p w14:paraId="4239121D">
            <w:pPr>
              <w:jc w:val="center"/>
              <w:rPr>
                <w:rFonts w:eastAsia="宋体" w:cs="Times New Roman"/>
                <w:kern w:val="0"/>
                <w:szCs w:val="20"/>
              </w:rPr>
            </w:pPr>
            <w:r>
              <w:rPr>
                <w:rFonts w:hint="eastAsia" w:ascii="宋体" w:hAnsi="宋体" w:eastAsia="宋体" w:cs="宋体"/>
                <w:i w:val="0"/>
                <w:strike w:val="0"/>
                <w:spacing w:val="0"/>
                <w:u w:val="none"/>
              </w:rPr>
              <w:t>响应时间 &lt; 20000ms</w:t>
            </w:r>
          </w:p>
        </w:tc>
        <w:tc>
          <w:tcPr>
            <w:tcW w:w="1705" w:type="dxa"/>
          </w:tcPr>
          <w:p w14:paraId="455ADB56">
            <w:pPr>
              <w:jc w:val="center"/>
              <w:rPr>
                <w:rFonts w:eastAsia="宋体" w:cs="Times New Roman"/>
                <w:kern w:val="0"/>
                <w:szCs w:val="20"/>
              </w:rPr>
            </w:pPr>
            <w:r>
              <w:rPr>
                <w:rFonts w:hint="eastAsia" w:ascii="宋体" w:hAnsi="宋体" w:eastAsia="宋体" w:cs="宋体"/>
                <w:i w:val="0"/>
                <w:strike w:val="0"/>
                <w:spacing w:val="0"/>
                <w:u w:val="none"/>
                <w:lang w:val="en-US" w:eastAsia="zh-CN"/>
              </w:rPr>
              <w:t>17758ms</w:t>
            </w:r>
          </w:p>
        </w:tc>
        <w:tc>
          <w:tcPr>
            <w:tcW w:w="1705" w:type="dxa"/>
            <w:tcBorders>
              <w:right w:val="nil"/>
            </w:tcBorders>
          </w:tcPr>
          <w:p w14:paraId="5A20B9B1">
            <w:pPr>
              <w:jc w:val="center"/>
              <w:rPr>
                <w:rFonts w:eastAsia="宋体" w:cs="Times New Roman"/>
                <w:kern w:val="0"/>
                <w:szCs w:val="20"/>
              </w:rPr>
            </w:pPr>
            <w:r>
              <w:rPr>
                <w:rFonts w:hint="eastAsia" w:eastAsia="宋体" w:cs="Times New Roman"/>
                <w:kern w:val="0"/>
                <w:szCs w:val="20"/>
              </w:rPr>
              <w:t>S1，符合预期</w:t>
            </w:r>
          </w:p>
        </w:tc>
      </w:tr>
      <w:tr w14:paraId="0E7AB809">
        <w:trPr>
          <w:trHeight w:val="0" w:hRule="atLeast"/>
          <w:jc w:val="center"/>
        </w:trPr>
        <w:tc>
          <w:tcPr>
            <w:tcW w:w="1951" w:type="dxa"/>
            <w:tcBorders>
              <w:left w:val="nil"/>
            </w:tcBorders>
          </w:tcPr>
          <w:p w14:paraId="1422627E">
            <w:pPr>
              <w:jc w:val="center"/>
              <w:rPr>
                <w:rFonts w:eastAsia="宋体" w:cs="Times New Roman"/>
                <w:kern w:val="0"/>
                <w:szCs w:val="20"/>
              </w:rPr>
            </w:pPr>
            <w:r>
              <w:rPr>
                <w:rFonts w:hint="eastAsia" w:eastAsia="宋体" w:cs="Times New Roman"/>
                <w:kern w:val="0"/>
                <w:szCs w:val="20"/>
              </w:rPr>
              <w:t>2</w:t>
            </w:r>
          </w:p>
        </w:tc>
        <w:tc>
          <w:tcPr>
            <w:tcW w:w="1457" w:type="dxa"/>
          </w:tcPr>
          <w:p w14:paraId="68105DBB">
            <w:pPr>
              <w:jc w:val="center"/>
              <w:rPr>
                <w:rFonts w:eastAsia="宋体" w:cs="Times New Roman"/>
                <w:kern w:val="0"/>
                <w:szCs w:val="20"/>
              </w:rPr>
            </w:pPr>
            <w:r>
              <w:rPr>
                <w:rFonts w:ascii="宋体" w:hAnsi="宋体" w:eastAsia="宋体" w:cs="宋体"/>
                <w:i w:val="0"/>
                <w:strike w:val="0"/>
                <w:spacing w:val="0"/>
                <w:u w:val="none"/>
              </w:rPr>
              <w:t>200 并发用户发送 Chat 请求（ramp 30s，持续 180s）</w:t>
            </w:r>
          </w:p>
        </w:tc>
        <w:tc>
          <w:tcPr>
            <w:tcW w:w="1704" w:type="dxa"/>
          </w:tcPr>
          <w:p w14:paraId="6701AB81">
            <w:pPr>
              <w:jc w:val="center"/>
              <w:rPr>
                <w:rFonts w:eastAsia="宋体" w:cs="Times New Roman"/>
                <w:kern w:val="0"/>
                <w:szCs w:val="20"/>
              </w:rPr>
            </w:pPr>
            <w:r>
              <w:rPr>
                <w:rFonts w:hint="eastAsia" w:ascii="宋体" w:hAnsi="宋体" w:eastAsia="宋体" w:cs="宋体"/>
                <w:i w:val="0"/>
                <w:strike w:val="0"/>
                <w:spacing w:val="0"/>
                <w:u w:val="none"/>
              </w:rPr>
              <w:t>响应时间 &lt; 30000ms</w:t>
            </w:r>
          </w:p>
        </w:tc>
        <w:tc>
          <w:tcPr>
            <w:tcW w:w="1705" w:type="dxa"/>
          </w:tcPr>
          <w:p w14:paraId="67235EBE">
            <w:pPr>
              <w:jc w:val="center"/>
              <w:rPr>
                <w:rFonts w:eastAsia="宋体" w:cs="Times New Roman"/>
                <w:kern w:val="0"/>
                <w:szCs w:val="20"/>
              </w:rPr>
            </w:pPr>
            <w:r>
              <w:rPr>
                <w:rFonts w:hint="eastAsia" w:ascii="宋体" w:hAnsi="宋体" w:eastAsia="宋体" w:cs="宋体"/>
                <w:i w:val="0"/>
                <w:strike w:val="0"/>
                <w:spacing w:val="0"/>
                <w:u w:val="none"/>
              </w:rPr>
              <w:t>26423ms</w:t>
            </w:r>
          </w:p>
        </w:tc>
        <w:tc>
          <w:tcPr>
            <w:tcW w:w="1705" w:type="dxa"/>
            <w:tcBorders>
              <w:right w:val="nil"/>
            </w:tcBorders>
          </w:tcPr>
          <w:p w14:paraId="73A4996E">
            <w:pPr>
              <w:jc w:val="center"/>
              <w:rPr>
                <w:rFonts w:eastAsia="宋体" w:cs="Times New Roman"/>
                <w:kern w:val="0"/>
                <w:szCs w:val="20"/>
              </w:rPr>
            </w:pPr>
            <w:r>
              <w:rPr>
                <w:rFonts w:ascii="宋体" w:hAnsi="宋体" w:eastAsia="宋体" w:cs="宋体"/>
                <w:i w:val="0"/>
                <w:strike w:val="0"/>
                <w:spacing w:val="0"/>
                <w:u w:val="none"/>
              </w:rPr>
              <w:t>S2，符合预期</w:t>
            </w:r>
          </w:p>
        </w:tc>
      </w:tr>
      <w:tr w14:paraId="1531A8C5">
        <w:trPr>
          <w:trHeight w:val="0" w:hRule="atLeast"/>
          <w:jc w:val="center"/>
        </w:trPr>
        <w:tc>
          <w:tcPr>
            <w:tcW w:w="1951" w:type="dxa"/>
            <w:tcBorders>
              <w:left w:val="nil"/>
              <w:bottom w:val="single" w:color="auto" w:sz="8" w:space="0"/>
            </w:tcBorders>
          </w:tcPr>
          <w:p w14:paraId="08FAF016">
            <w:pPr>
              <w:jc w:val="center"/>
              <w:rPr>
                <w:rFonts w:eastAsia="宋体" w:cs="Times New Roman"/>
                <w:kern w:val="0"/>
                <w:szCs w:val="20"/>
              </w:rPr>
            </w:pPr>
            <w:r>
              <w:rPr>
                <w:rFonts w:hint="eastAsia" w:eastAsia="宋体" w:cs="Times New Roman"/>
                <w:kern w:val="0"/>
                <w:szCs w:val="20"/>
              </w:rPr>
              <w:t>3</w:t>
            </w:r>
          </w:p>
        </w:tc>
        <w:tc>
          <w:tcPr>
            <w:tcW w:w="1457" w:type="dxa"/>
            <w:tcBorders>
              <w:bottom w:val="single" w:color="auto" w:sz="8" w:space="0"/>
            </w:tcBorders>
          </w:tcPr>
          <w:p w14:paraId="7891D8B3">
            <w:pPr>
              <w:jc w:val="center"/>
              <w:rPr>
                <w:rFonts w:eastAsia="宋体" w:cs="Times New Roman"/>
                <w:kern w:val="0"/>
                <w:szCs w:val="20"/>
              </w:rPr>
            </w:pPr>
            <w:r>
              <w:rPr>
                <w:rFonts w:ascii="宋体" w:hAnsi="宋体" w:eastAsia="宋体" w:cs="宋体"/>
                <w:i w:val="0"/>
                <w:strike w:val="0"/>
                <w:spacing w:val="0"/>
                <w:u w:val="none"/>
              </w:rPr>
              <w:t>共执行 538+670 次 Chat 请求</w:t>
            </w:r>
          </w:p>
        </w:tc>
        <w:tc>
          <w:tcPr>
            <w:tcW w:w="1704" w:type="dxa"/>
            <w:tcBorders>
              <w:bottom w:val="single" w:color="auto" w:sz="8" w:space="0"/>
            </w:tcBorders>
          </w:tcPr>
          <w:p w14:paraId="3F6CB154">
            <w:pPr>
              <w:jc w:val="center"/>
              <w:rPr>
                <w:rFonts w:eastAsia="宋体" w:cs="Times New Roman"/>
                <w:kern w:val="0"/>
                <w:szCs w:val="20"/>
              </w:rPr>
            </w:pPr>
            <w:r>
              <w:rPr>
                <w:rFonts w:ascii="宋体" w:hAnsi="宋体" w:eastAsia="宋体" w:cs="宋体"/>
                <w:i w:val="0"/>
                <w:strike w:val="0"/>
                <w:spacing w:val="0"/>
                <w:u w:val="none"/>
              </w:rPr>
              <w:t>错误率 &lt; 1%</w:t>
            </w:r>
          </w:p>
        </w:tc>
        <w:tc>
          <w:tcPr>
            <w:tcW w:w="1705" w:type="dxa"/>
            <w:tcBorders>
              <w:bottom w:val="single" w:color="auto" w:sz="8" w:space="0"/>
            </w:tcBorders>
          </w:tcPr>
          <w:p w14:paraId="7AA4B64B">
            <w:pPr>
              <w:jc w:val="center"/>
              <w:rPr>
                <w:rFonts w:eastAsia="宋体" w:cs="Times New Roman"/>
                <w:kern w:val="0"/>
                <w:szCs w:val="20"/>
              </w:rPr>
            </w:pPr>
            <w:r>
              <w:rPr>
                <w:rFonts w:ascii="宋体" w:hAnsi="宋体" w:eastAsia="宋体" w:cs="宋体"/>
                <w:i w:val="0"/>
                <w:strike w:val="0"/>
                <w:spacing w:val="0"/>
                <w:u w:val="none"/>
              </w:rPr>
              <w:t>0.00%</w:t>
            </w:r>
          </w:p>
        </w:tc>
        <w:tc>
          <w:tcPr>
            <w:tcW w:w="1705" w:type="dxa"/>
            <w:tcBorders>
              <w:bottom w:val="single" w:color="auto" w:sz="8" w:space="0"/>
              <w:right w:val="nil"/>
            </w:tcBorders>
          </w:tcPr>
          <w:p w14:paraId="1C9CEF92">
            <w:pPr>
              <w:jc w:val="center"/>
              <w:rPr>
                <w:rFonts w:eastAsia="宋体" w:cs="Times New Roman"/>
                <w:kern w:val="0"/>
                <w:szCs w:val="20"/>
              </w:rPr>
            </w:pPr>
            <w:r>
              <w:rPr>
                <w:rFonts w:hint="eastAsia" w:eastAsia="宋体" w:cs="Times New Roman"/>
                <w:kern w:val="0"/>
                <w:szCs w:val="20"/>
              </w:rPr>
              <w:t>100% 成功</w:t>
            </w:r>
          </w:p>
        </w:tc>
      </w:tr>
      <w:tr w14:paraId="0AAD27E8">
        <w:trPr>
          <w:trHeight w:val="0" w:hRule="atLeast"/>
          <w:jc w:val="center"/>
        </w:trPr>
        <w:tc>
          <w:tcPr>
            <w:tcW w:w="1951" w:type="dxa"/>
            <w:tcBorders>
              <w:left w:val="nil"/>
              <w:bottom w:val="single" w:color="auto" w:sz="8" w:space="0"/>
            </w:tcBorders>
          </w:tcPr>
          <w:p w14:paraId="175D574F">
            <w:pPr>
              <w:jc w:val="center"/>
              <w:rPr>
                <w:rFonts w:eastAsia="宋体" w:cs="Times New Roman"/>
                <w:kern w:val="0"/>
                <w:szCs w:val="20"/>
              </w:rPr>
            </w:pPr>
            <w:r>
              <w:rPr>
                <w:rFonts w:hint="eastAsia" w:eastAsia="宋体" w:cs="Times New Roman"/>
                <w:kern w:val="0"/>
                <w:szCs w:val="20"/>
              </w:rPr>
              <w:t>4</w:t>
            </w:r>
          </w:p>
        </w:tc>
        <w:tc>
          <w:tcPr>
            <w:tcW w:w="1457" w:type="dxa"/>
            <w:tcBorders>
              <w:bottom w:val="single" w:color="auto" w:sz="8" w:space="0"/>
            </w:tcBorders>
          </w:tcPr>
          <w:p w14:paraId="5BA55710">
            <w:pPr>
              <w:jc w:val="center"/>
              <w:rPr>
                <w:rFonts w:eastAsia="宋体" w:cs="Times New Roman"/>
                <w:kern w:val="0"/>
                <w:szCs w:val="20"/>
              </w:rPr>
            </w:pPr>
            <w:r>
              <w:rPr>
                <w:rFonts w:hint="eastAsia" w:ascii="宋体" w:hAnsi="宋体" w:eastAsia="宋体" w:cs="宋体"/>
                <w:i w:val="0"/>
                <w:strike w:val="0"/>
                <w:spacing w:val="0"/>
                <w:u w:val="none"/>
              </w:rPr>
              <w:t>监控空响应发生率</w:t>
            </w:r>
          </w:p>
        </w:tc>
        <w:tc>
          <w:tcPr>
            <w:tcW w:w="1704" w:type="dxa"/>
            <w:tcBorders>
              <w:bottom w:val="single" w:color="auto" w:sz="8" w:space="0"/>
            </w:tcBorders>
          </w:tcPr>
          <w:p w14:paraId="536ED4C8">
            <w:pPr>
              <w:jc w:val="center"/>
              <w:rPr>
                <w:rFonts w:eastAsia="宋体" w:cs="Times New Roman"/>
                <w:kern w:val="0"/>
                <w:szCs w:val="20"/>
              </w:rPr>
            </w:pPr>
            <w:r>
              <w:rPr>
                <w:rFonts w:hint="eastAsia" w:ascii="宋体" w:hAnsi="宋体" w:eastAsia="宋体" w:cs="宋体"/>
                <w:i w:val="0"/>
                <w:strike w:val="0"/>
                <w:spacing w:val="0"/>
                <w:u w:val="none"/>
              </w:rPr>
              <w:t>空响应 &lt; 1%</w:t>
            </w:r>
          </w:p>
        </w:tc>
        <w:tc>
          <w:tcPr>
            <w:tcW w:w="1705" w:type="dxa"/>
            <w:tcBorders>
              <w:bottom w:val="single" w:color="auto" w:sz="8" w:space="0"/>
            </w:tcBorders>
          </w:tcPr>
          <w:p w14:paraId="6CF5CE0B">
            <w:pPr>
              <w:jc w:val="center"/>
              <w:rPr>
                <w:rFonts w:eastAsia="宋体" w:cs="Times New Roman"/>
                <w:kern w:val="0"/>
                <w:szCs w:val="20"/>
              </w:rPr>
            </w:pPr>
            <w:r>
              <w:rPr>
                <w:rFonts w:hint="eastAsia" w:ascii="宋体" w:hAnsi="宋体" w:eastAsia="宋体" w:cs="宋体"/>
                <w:i w:val="0"/>
                <w:strike w:val="0"/>
                <w:spacing w:val="0"/>
                <w:u w:val="none"/>
              </w:rPr>
              <w:t>0.00%（0/8413）</w:t>
            </w:r>
          </w:p>
        </w:tc>
        <w:tc>
          <w:tcPr>
            <w:tcW w:w="1705" w:type="dxa"/>
            <w:tcBorders>
              <w:bottom w:val="single" w:color="auto" w:sz="8" w:space="0"/>
              <w:right w:val="nil"/>
            </w:tcBorders>
          </w:tcPr>
          <w:p w14:paraId="775D9B8E">
            <w:pPr>
              <w:jc w:val="center"/>
              <w:rPr>
                <w:rFonts w:eastAsia="宋体" w:cs="Times New Roman"/>
                <w:kern w:val="0"/>
                <w:szCs w:val="20"/>
              </w:rPr>
            </w:pPr>
            <w:r>
              <w:rPr>
                <w:rFonts w:hint="eastAsia" w:eastAsia="宋体" w:cs="Times New Roman"/>
                <w:kern w:val="0"/>
                <w:szCs w:val="20"/>
              </w:rPr>
              <w:t>qwen-turbo 稳定性好</w:t>
            </w:r>
          </w:p>
        </w:tc>
      </w:tr>
      <w:tr w14:paraId="001D36AC">
        <w:trPr>
          <w:trHeight w:val="0" w:hRule="atLeast"/>
          <w:jc w:val="center"/>
        </w:trPr>
        <w:tc>
          <w:tcPr>
            <w:tcW w:w="1951" w:type="dxa"/>
            <w:tcBorders>
              <w:left w:val="nil"/>
              <w:bottom w:val="single" w:color="auto" w:sz="8" w:space="0"/>
            </w:tcBorders>
          </w:tcPr>
          <w:p w14:paraId="0088E44E">
            <w:pPr>
              <w:jc w:val="center"/>
              <w:rPr>
                <w:rFonts w:eastAsia="宋体" w:cs="Times New Roman"/>
                <w:kern w:val="0"/>
                <w:szCs w:val="20"/>
              </w:rPr>
            </w:pPr>
            <w:r>
              <w:rPr>
                <w:rFonts w:hint="eastAsia" w:eastAsia="宋体" w:cs="Times New Roman"/>
                <w:kern w:val="0"/>
                <w:szCs w:val="20"/>
              </w:rPr>
              <w:t>5</w:t>
            </w:r>
          </w:p>
        </w:tc>
        <w:tc>
          <w:tcPr>
            <w:tcW w:w="1457" w:type="dxa"/>
            <w:tcBorders>
              <w:bottom w:val="single" w:color="auto" w:sz="8" w:space="0"/>
            </w:tcBorders>
          </w:tcPr>
          <w:p w14:paraId="0FE494C8">
            <w:pPr>
              <w:jc w:val="center"/>
              <w:rPr>
                <w:rFonts w:eastAsia="宋体" w:cs="Times New Roman"/>
                <w:kern w:val="0"/>
                <w:szCs w:val="20"/>
              </w:rPr>
            </w:pPr>
            <w:r>
              <w:rPr>
                <w:rFonts w:hint="eastAsia" w:ascii="宋体" w:hAnsi="宋体" w:eastAsia="宋体" w:cs="宋体"/>
                <w:i w:val="0"/>
                <w:strike w:val="0"/>
                <w:spacing w:val="0"/>
                <w:u w:val="none"/>
              </w:rPr>
              <w:t>服务器端计数器统计</w:t>
            </w:r>
          </w:p>
        </w:tc>
        <w:tc>
          <w:tcPr>
            <w:tcW w:w="1704" w:type="dxa"/>
            <w:tcBorders>
              <w:bottom w:val="single" w:color="auto" w:sz="8" w:space="0"/>
            </w:tcBorders>
          </w:tcPr>
          <w:p w14:paraId="4F26874B">
            <w:pPr>
              <w:jc w:val="center"/>
              <w:rPr>
                <w:rFonts w:eastAsia="宋体" w:cs="Times New Roman"/>
                <w:kern w:val="0"/>
                <w:szCs w:val="20"/>
              </w:rPr>
            </w:pPr>
            <w:r>
              <w:rPr>
                <w:rFonts w:hint="eastAsia" w:ascii="宋体" w:hAnsi="宋体" w:eastAsia="宋体" w:cs="宋体"/>
                <w:i w:val="0"/>
                <w:strike w:val="0"/>
                <w:spacing w:val="0"/>
                <w:u w:val="none"/>
              </w:rPr>
              <w:t>—</w:t>
            </w:r>
          </w:p>
        </w:tc>
        <w:tc>
          <w:tcPr>
            <w:tcW w:w="1705" w:type="dxa"/>
            <w:tcBorders>
              <w:bottom w:val="single" w:color="auto" w:sz="8" w:space="0"/>
            </w:tcBorders>
          </w:tcPr>
          <w:p w14:paraId="46D8A5EC">
            <w:pPr>
              <w:jc w:val="center"/>
              <w:rPr>
                <w:rFonts w:eastAsia="宋体" w:cs="Times New Roman"/>
                <w:kern w:val="0"/>
                <w:szCs w:val="20"/>
              </w:rPr>
            </w:pPr>
            <w:r>
              <w:rPr>
                <w:rFonts w:hint="eastAsia" w:ascii="宋体" w:hAnsi="宋体" w:eastAsia="宋体" w:cs="宋体"/>
                <w:i w:val="0"/>
                <w:strike w:val="0"/>
                <w:spacing w:val="0"/>
                <w:u w:val="none"/>
              </w:rPr>
              <w:t>sync_api=4147, sse_api=4266</w:t>
            </w:r>
          </w:p>
        </w:tc>
        <w:tc>
          <w:tcPr>
            <w:tcW w:w="1705" w:type="dxa"/>
            <w:tcBorders>
              <w:bottom w:val="single" w:color="auto" w:sz="8" w:space="0"/>
              <w:right w:val="nil"/>
            </w:tcBorders>
          </w:tcPr>
          <w:p w14:paraId="6C5889F4">
            <w:pPr>
              <w:jc w:val="center"/>
              <w:rPr>
                <w:rFonts w:eastAsia="宋体" w:cs="Times New Roman"/>
                <w:kern w:val="0"/>
                <w:szCs w:val="20"/>
              </w:rPr>
            </w:pPr>
            <w:r>
              <w:rPr>
                <w:rFonts w:hint="eastAsia" w:ascii="宋体" w:hAnsi="宋体" w:eastAsia="宋体" w:cs="宋体"/>
                <w:i w:val="0"/>
                <w:strike w:val="0"/>
                <w:spacing w:val="0"/>
                <w:u w:val="none"/>
              </w:rPr>
              <w:t>关键监控手段</w:t>
            </w:r>
          </w:p>
        </w:tc>
      </w:tr>
      <w:tr w14:paraId="2B534781">
        <w:trPr>
          <w:trHeight w:val="0" w:hRule="atLeast"/>
          <w:jc w:val="center"/>
        </w:trPr>
        <w:tc>
          <w:tcPr>
            <w:tcW w:w="1951" w:type="dxa"/>
            <w:tcBorders>
              <w:left w:val="nil"/>
              <w:bottom w:val="single" w:color="auto" w:sz="8" w:space="0"/>
            </w:tcBorders>
          </w:tcPr>
          <w:p w14:paraId="26539570">
            <w:pPr>
              <w:jc w:val="center"/>
              <w:rPr>
                <w:rFonts w:eastAsia="宋体" w:cs="Times New Roman"/>
                <w:kern w:val="0"/>
                <w:szCs w:val="20"/>
              </w:rPr>
            </w:pPr>
            <w:r>
              <w:rPr>
                <w:rFonts w:hint="eastAsia" w:eastAsia="宋体" w:cs="Times New Roman"/>
                <w:kern w:val="0"/>
                <w:szCs w:val="20"/>
              </w:rPr>
              <w:t>6</w:t>
            </w:r>
          </w:p>
        </w:tc>
        <w:tc>
          <w:tcPr>
            <w:tcW w:w="1457" w:type="dxa"/>
            <w:tcBorders>
              <w:bottom w:val="single" w:color="auto" w:sz="8" w:space="0"/>
            </w:tcBorders>
          </w:tcPr>
          <w:p w14:paraId="566EB94E">
            <w:pPr>
              <w:jc w:val="center"/>
              <w:rPr>
                <w:rFonts w:eastAsia="宋体" w:cs="Times New Roman"/>
                <w:kern w:val="0"/>
                <w:szCs w:val="20"/>
              </w:rPr>
            </w:pPr>
            <w:r>
              <w:rPr>
                <w:rFonts w:hint="eastAsia" w:ascii="宋体" w:hAnsi="宋体" w:eastAsia="宋体" w:cs="宋体"/>
                <w:i w:val="0"/>
                <w:strike w:val="0"/>
                <w:spacing w:val="0"/>
                <w:u w:val="none"/>
              </w:rPr>
              <w:t>全场景总请求 229,798 次</w:t>
            </w:r>
          </w:p>
        </w:tc>
        <w:tc>
          <w:tcPr>
            <w:tcW w:w="1704" w:type="dxa"/>
            <w:tcBorders>
              <w:bottom w:val="single" w:color="auto" w:sz="8" w:space="0"/>
            </w:tcBorders>
          </w:tcPr>
          <w:p w14:paraId="1C700317">
            <w:pPr>
              <w:jc w:val="center"/>
              <w:rPr>
                <w:rFonts w:eastAsia="宋体" w:cs="Times New Roman"/>
                <w:kern w:val="0"/>
                <w:szCs w:val="20"/>
              </w:rPr>
            </w:pPr>
            <w:r>
              <w:rPr>
                <w:rFonts w:hint="eastAsia" w:ascii="宋体" w:hAnsi="宋体" w:eastAsia="宋体" w:cs="宋体"/>
                <w:i w:val="0"/>
                <w:strike w:val="0"/>
                <w:spacing w:val="0"/>
                <w:u w:val="none"/>
              </w:rPr>
              <w:t xml:space="preserve">整体吞吐 &gt; </w:t>
            </w:r>
            <w:r>
              <w:rPr>
                <w:rFonts w:hint="eastAsia" w:ascii="宋体" w:hAnsi="宋体" w:eastAsia="宋体" w:cs="宋体"/>
                <w:i w:val="0"/>
                <w:strike w:val="0"/>
                <w:spacing w:val="0"/>
                <w:u w:val="none"/>
                <w:lang w:val="en-US" w:eastAsia="zh-CN"/>
              </w:rPr>
              <w:t>15</w:t>
            </w:r>
            <w:r>
              <w:rPr>
                <w:rFonts w:hint="eastAsia" w:ascii="宋体" w:hAnsi="宋体" w:eastAsia="宋体" w:cs="宋体"/>
                <w:i w:val="0"/>
                <w:strike w:val="0"/>
                <w:spacing w:val="0"/>
                <w:u w:val="none"/>
              </w:rPr>
              <w:t>0/s</w:t>
            </w:r>
          </w:p>
        </w:tc>
        <w:tc>
          <w:tcPr>
            <w:tcW w:w="1705" w:type="dxa"/>
            <w:tcBorders>
              <w:bottom w:val="single" w:color="auto" w:sz="8" w:space="0"/>
            </w:tcBorders>
          </w:tcPr>
          <w:p w14:paraId="24DD3426">
            <w:pPr>
              <w:jc w:val="center"/>
              <w:rPr>
                <w:rFonts w:eastAsia="宋体" w:cs="Times New Roman"/>
                <w:kern w:val="0"/>
                <w:szCs w:val="20"/>
              </w:rPr>
            </w:pPr>
            <w:r>
              <w:rPr>
                <w:rFonts w:hint="eastAsia" w:ascii="宋体" w:hAnsi="宋体" w:eastAsia="宋体" w:cs="宋体"/>
                <w:i w:val="0"/>
                <w:strike w:val="0"/>
                <w:spacing w:val="0"/>
                <w:u w:val="none"/>
              </w:rPr>
              <w:t>171.3/s</w:t>
            </w:r>
          </w:p>
        </w:tc>
        <w:tc>
          <w:tcPr>
            <w:tcW w:w="1705" w:type="dxa"/>
            <w:tcBorders>
              <w:bottom w:val="single" w:color="auto" w:sz="8" w:space="0"/>
              <w:right w:val="nil"/>
            </w:tcBorders>
          </w:tcPr>
          <w:p w14:paraId="79CAA20A">
            <w:pPr>
              <w:jc w:val="center"/>
              <w:rPr>
                <w:rFonts w:eastAsia="宋体" w:cs="Times New Roman"/>
                <w:kern w:val="0"/>
                <w:szCs w:val="20"/>
              </w:rPr>
            </w:pPr>
            <w:r>
              <w:rPr>
                <w:rFonts w:hint="eastAsia" w:ascii="宋体" w:hAnsi="宋体" w:eastAsia="宋体" w:cs="宋体"/>
                <w:i w:val="0"/>
                <w:strike w:val="0"/>
                <w:spacing w:val="0"/>
                <w:u w:val="none"/>
              </w:rPr>
              <w:t>含非 Chat 请求</w:t>
            </w:r>
          </w:p>
        </w:tc>
      </w:tr>
    </w:tbl>
    <w:p w14:paraId="6A49EE9D">
      <w:pPr>
        <w:pStyle w:val="3"/>
        <w:ind w:firstLine="0"/>
        <w:rPr>
          <w:rFonts w:hint="eastAsia"/>
          <w:b/>
          <w:bCs/>
        </w:rPr>
      </w:pPr>
    </w:p>
    <w:p w14:paraId="5B6D9C32">
      <w:pPr>
        <w:pStyle w:val="3"/>
        <w:pBdr>
          <w:bottom w:val="none" w:color="auto" w:sz="0" w:space="0"/>
        </w:pBdr>
        <w:ind w:firstLine="480"/>
        <w:rPr>
          <w:rFonts w:hint="default" w:ascii="Times New Roman" w:hAnsi="Times New Roman" w:eastAsiaTheme="minorEastAsia" w:cstheme="minorBidi"/>
          <w:kern w:val="2"/>
          <w:sz w:val="24"/>
          <w:szCs w:val="21"/>
          <w:lang w:val="en-US" w:eastAsia="zh-CN" w:bidi="ar-SA"/>
        </w:rPr>
      </w:pPr>
      <w:r>
        <w:rPr>
          <w:rFonts w:hint="default" w:ascii="Times New Roman" w:hAnsi="Times New Roman" w:eastAsiaTheme="minorEastAsia" w:cstheme="minorBidi"/>
          <w:kern w:val="2"/>
          <w:sz w:val="24"/>
          <w:szCs w:val="21"/>
          <w:lang w:val="en-US" w:eastAsia="zh-CN" w:bidi="ar-SA"/>
        </w:rPr>
        <w:t>详细性能指标（S1 Baseline，100 并发）：</w:t>
      </w:r>
    </w:p>
    <w:tbl>
      <w:tblPr>
        <w:tblStyle w:val="37"/>
        <w:tblW w:w="5363" w:type="dxa"/>
        <w:tblInd w:w="0" w:type="dxa"/>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103"/>
        <w:gridCol w:w="978"/>
        <w:gridCol w:w="1707"/>
        <w:gridCol w:w="1575"/>
      </w:tblGrid>
      <w:tr w14:paraId="2851A08D">
        <w:trPr>
          <w:tblHeader/>
        </w:trPr>
        <w:tc>
          <w:tcPr>
            <w:tcW w:w="0" w:type="auto"/>
            <w:tcBorders>
              <w:top w:val="single" w:color="DFE2E5" w:sz="2" w:space="0"/>
              <w:left w:val="single" w:color="DFE2E5" w:sz="2" w:space="0"/>
              <w:bottom w:val="nil"/>
              <w:right w:val="single" w:color="DFE2E5" w:sz="2" w:space="0"/>
            </w:tcBorders>
            <w:shd w:val="clear" w:color="auto" w:fill="auto"/>
            <w:tcMar>
              <w:top w:w="45" w:type="dxa"/>
              <w:left w:w="98" w:type="dxa"/>
              <w:bottom w:w="45" w:type="dxa"/>
              <w:right w:w="98" w:type="dxa"/>
            </w:tcMar>
            <w:vAlign w:val="center"/>
          </w:tcPr>
          <w:p w14:paraId="5513FB20">
            <w:pPr>
              <w:jc w:val="center"/>
              <w:rPr>
                <w:rFonts w:ascii="宋体" w:hAnsi="宋体" w:eastAsia="宋体" w:cs="宋体"/>
                <w:b/>
                <w:bCs/>
                <w:i w:val="0"/>
                <w:strike w:val="0"/>
                <w:spacing w:val="0"/>
                <w:u w:val="none"/>
              </w:rPr>
            </w:pPr>
            <w:r>
              <w:rPr>
                <w:rFonts w:ascii="宋体" w:hAnsi="宋体" w:eastAsia="宋体" w:cs="宋体"/>
                <w:b/>
                <w:bCs/>
                <w:i w:val="0"/>
                <w:strike w:val="0"/>
                <w:spacing w:val="0"/>
                <w:u w:val="none"/>
                <w:lang w:val="en-US" w:eastAsia="zh-CN"/>
              </w:rPr>
              <w:t>指标</w:t>
            </w:r>
          </w:p>
        </w:tc>
        <w:tc>
          <w:tcPr>
            <w:tcW w:w="0" w:type="auto"/>
            <w:tcBorders>
              <w:top w:val="single" w:color="DFE2E5" w:sz="2" w:space="0"/>
              <w:left w:val="single" w:color="DFE2E5" w:sz="2" w:space="0"/>
              <w:bottom w:val="nil"/>
              <w:right w:val="single" w:color="DFE2E5" w:sz="2" w:space="0"/>
            </w:tcBorders>
            <w:shd w:val="clear" w:color="auto" w:fill="auto"/>
            <w:tcMar>
              <w:top w:w="45" w:type="dxa"/>
              <w:left w:w="98" w:type="dxa"/>
              <w:bottom w:w="45" w:type="dxa"/>
              <w:right w:w="98" w:type="dxa"/>
            </w:tcMar>
            <w:vAlign w:val="center"/>
          </w:tcPr>
          <w:p w14:paraId="2617EC5C">
            <w:pPr>
              <w:jc w:val="center"/>
              <w:rPr>
                <w:rFonts w:ascii="宋体" w:hAnsi="宋体" w:eastAsia="宋体" w:cs="宋体"/>
                <w:b/>
                <w:bCs/>
                <w:i w:val="0"/>
                <w:strike w:val="0"/>
                <w:spacing w:val="0"/>
                <w:u w:val="none"/>
              </w:rPr>
            </w:pPr>
            <w:r>
              <w:rPr>
                <w:rFonts w:ascii="宋体" w:hAnsi="宋体" w:eastAsia="宋体" w:cs="宋体"/>
                <w:b/>
                <w:bCs/>
                <w:i w:val="0"/>
                <w:strike w:val="0"/>
                <w:spacing w:val="0"/>
                <w:u w:val="none"/>
                <w:lang w:val="en-US" w:eastAsia="zh-CN"/>
              </w:rPr>
              <w:t>同步 Chat</w:t>
            </w:r>
          </w:p>
        </w:tc>
        <w:tc>
          <w:tcPr>
            <w:tcW w:w="0" w:type="auto"/>
            <w:tcBorders>
              <w:top w:val="single" w:color="DFE2E5" w:sz="2" w:space="0"/>
              <w:left w:val="single" w:color="DFE2E5" w:sz="2" w:space="0"/>
              <w:bottom w:val="nil"/>
              <w:right w:val="single" w:color="DFE2E5" w:sz="2" w:space="0"/>
            </w:tcBorders>
            <w:shd w:val="clear" w:color="auto" w:fill="auto"/>
            <w:tcMar>
              <w:top w:w="45" w:type="dxa"/>
              <w:left w:w="98" w:type="dxa"/>
              <w:bottom w:w="45" w:type="dxa"/>
              <w:right w:w="98" w:type="dxa"/>
            </w:tcMar>
            <w:vAlign w:val="center"/>
          </w:tcPr>
          <w:p w14:paraId="5C8E1D58">
            <w:pPr>
              <w:jc w:val="center"/>
              <w:rPr>
                <w:rFonts w:ascii="宋体" w:hAnsi="宋体" w:eastAsia="宋体" w:cs="宋体"/>
                <w:b/>
                <w:bCs/>
                <w:i w:val="0"/>
                <w:strike w:val="0"/>
                <w:spacing w:val="0"/>
                <w:u w:val="none"/>
              </w:rPr>
            </w:pPr>
            <w:r>
              <w:rPr>
                <w:rFonts w:ascii="宋体" w:hAnsi="宋体" w:eastAsia="宋体" w:cs="宋体"/>
                <w:b/>
                <w:bCs/>
                <w:i w:val="0"/>
                <w:strike w:val="0"/>
                <w:spacing w:val="0"/>
                <w:u w:val="none"/>
                <w:lang w:val="en-US" w:eastAsia="zh-CN"/>
              </w:rPr>
              <w:t>SSE Chat（首 Token）</w:t>
            </w:r>
          </w:p>
        </w:tc>
        <w:tc>
          <w:tcPr>
            <w:tcW w:w="0" w:type="auto"/>
            <w:tcBorders>
              <w:top w:val="single" w:color="DFE2E5" w:sz="2" w:space="0"/>
              <w:left w:val="single" w:color="DFE2E5" w:sz="2" w:space="0"/>
              <w:bottom w:val="nil"/>
              <w:right w:val="single" w:color="DFE2E5" w:sz="2" w:space="0"/>
            </w:tcBorders>
            <w:shd w:val="clear" w:color="auto" w:fill="auto"/>
            <w:tcMar>
              <w:top w:w="45" w:type="dxa"/>
              <w:left w:w="98" w:type="dxa"/>
              <w:bottom w:w="45" w:type="dxa"/>
              <w:right w:w="98" w:type="dxa"/>
            </w:tcMar>
            <w:vAlign w:val="center"/>
          </w:tcPr>
          <w:p w14:paraId="73C3438E">
            <w:pPr>
              <w:jc w:val="center"/>
              <w:rPr>
                <w:rFonts w:ascii="宋体" w:hAnsi="宋体" w:eastAsia="宋体" w:cs="宋体"/>
                <w:b/>
                <w:bCs/>
                <w:i w:val="0"/>
                <w:strike w:val="0"/>
                <w:spacing w:val="0"/>
                <w:u w:val="none"/>
              </w:rPr>
            </w:pPr>
            <w:r>
              <w:rPr>
                <w:rFonts w:ascii="宋体" w:hAnsi="宋体" w:eastAsia="宋体" w:cs="宋体"/>
                <w:b/>
                <w:bCs/>
                <w:i w:val="0"/>
                <w:strike w:val="0"/>
                <w:spacing w:val="0"/>
                <w:u w:val="none"/>
                <w:lang w:val="en-US" w:eastAsia="zh-CN"/>
              </w:rPr>
              <w:t>说明</w:t>
            </w:r>
          </w:p>
        </w:tc>
      </w:tr>
      <w:tr w14:paraId="55F27839">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392DCA3F">
            <w:pPr>
              <w:jc w:val="center"/>
              <w:rPr>
                <w:rFonts w:ascii="宋体" w:hAnsi="宋体" w:eastAsia="宋体" w:cs="宋体"/>
                <w:i w:val="0"/>
                <w:strike w:val="0"/>
                <w:spacing w:val="0"/>
                <w:u w:val="none"/>
              </w:rPr>
            </w:pPr>
            <w:r>
              <w:rPr>
                <w:rFonts w:ascii="宋体" w:hAnsi="宋体" w:eastAsia="宋体" w:cs="宋体"/>
                <w:i w:val="0"/>
                <w:strike w:val="0"/>
                <w:spacing w:val="0"/>
                <w:u w:val="none"/>
                <w:lang w:val="en-US" w:eastAsia="zh-CN"/>
              </w:rPr>
              <w:t>样本数</w:t>
            </w:r>
          </w:p>
        </w:tc>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50A2A487">
            <w:pPr>
              <w:jc w:val="center"/>
              <w:rPr>
                <w:rFonts w:ascii="宋体" w:hAnsi="宋体" w:eastAsia="宋体" w:cs="宋体"/>
                <w:i w:val="0"/>
                <w:strike w:val="0"/>
                <w:spacing w:val="0"/>
                <w:u w:val="none"/>
              </w:rPr>
            </w:pPr>
            <w:r>
              <w:rPr>
                <w:rFonts w:ascii="宋体" w:hAnsi="宋体" w:eastAsia="宋体" w:cs="宋体"/>
                <w:i w:val="0"/>
                <w:strike w:val="0"/>
                <w:spacing w:val="0"/>
                <w:u w:val="none"/>
                <w:lang w:val="en-US" w:eastAsia="zh-CN"/>
              </w:rPr>
              <w:t>538</w:t>
            </w:r>
          </w:p>
        </w:tc>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16BC28C9">
            <w:pPr>
              <w:jc w:val="center"/>
              <w:rPr>
                <w:rFonts w:ascii="宋体" w:hAnsi="宋体" w:eastAsia="宋体" w:cs="宋体"/>
                <w:i w:val="0"/>
                <w:strike w:val="0"/>
                <w:spacing w:val="0"/>
                <w:u w:val="none"/>
              </w:rPr>
            </w:pPr>
            <w:r>
              <w:rPr>
                <w:rFonts w:ascii="宋体" w:hAnsi="宋体" w:eastAsia="宋体" w:cs="宋体"/>
                <w:i w:val="0"/>
                <w:strike w:val="0"/>
                <w:spacing w:val="0"/>
                <w:u w:val="none"/>
                <w:lang w:val="en-US" w:eastAsia="zh-CN"/>
              </w:rPr>
              <w:t>476</w:t>
            </w:r>
          </w:p>
        </w:tc>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4A4061AB">
            <w:pPr>
              <w:jc w:val="center"/>
              <w:rPr>
                <w:rFonts w:ascii="宋体" w:hAnsi="宋体" w:eastAsia="宋体" w:cs="宋体"/>
                <w:i w:val="0"/>
                <w:strike w:val="0"/>
                <w:spacing w:val="0"/>
                <w:u w:val="none"/>
              </w:rPr>
            </w:pPr>
            <w:r>
              <w:rPr>
                <w:rFonts w:ascii="宋体" w:hAnsi="宋体" w:eastAsia="宋体" w:cs="宋体"/>
                <w:i w:val="0"/>
                <w:strike w:val="0"/>
                <w:spacing w:val="0"/>
                <w:u w:val="none"/>
                <w:lang w:val="en-US" w:eastAsia="zh-CN"/>
              </w:rPr>
              <w:t>请求数</w:t>
            </w:r>
          </w:p>
        </w:tc>
      </w:tr>
      <w:tr w14:paraId="71197DAF">
        <w:tc>
          <w:tcPr>
            <w:tcW w:w="0" w:type="auto"/>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550FDAB8">
            <w:pPr>
              <w:jc w:val="center"/>
              <w:rPr>
                <w:rFonts w:ascii="宋体" w:hAnsi="宋体" w:eastAsia="宋体" w:cs="宋体"/>
                <w:i w:val="0"/>
                <w:strike w:val="0"/>
                <w:spacing w:val="0"/>
                <w:u w:val="none"/>
              </w:rPr>
            </w:pPr>
            <w:r>
              <w:rPr>
                <w:rFonts w:ascii="宋体" w:hAnsi="宋体" w:eastAsia="宋体" w:cs="宋体"/>
                <w:i w:val="0"/>
                <w:strike w:val="0"/>
                <w:spacing w:val="0"/>
                <w:u w:val="none"/>
                <w:lang w:val="en-US" w:eastAsia="zh-CN"/>
              </w:rPr>
              <w:t>平均响应时间</w:t>
            </w:r>
          </w:p>
        </w:tc>
        <w:tc>
          <w:tcPr>
            <w:tcW w:w="0" w:type="auto"/>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66B97403">
            <w:pPr>
              <w:jc w:val="center"/>
              <w:rPr>
                <w:rFonts w:ascii="宋体" w:hAnsi="宋体" w:eastAsia="宋体" w:cs="宋体"/>
                <w:i w:val="0"/>
                <w:strike w:val="0"/>
                <w:spacing w:val="0"/>
                <w:u w:val="none"/>
              </w:rPr>
            </w:pPr>
            <w:r>
              <w:rPr>
                <w:rFonts w:ascii="宋体" w:hAnsi="宋体" w:eastAsia="宋体" w:cs="宋体"/>
                <w:i w:val="0"/>
                <w:strike w:val="0"/>
                <w:spacing w:val="0"/>
                <w:u w:val="none"/>
                <w:lang w:val="en-US" w:eastAsia="zh-CN"/>
              </w:rPr>
              <w:t>17758 ms</w:t>
            </w:r>
          </w:p>
        </w:tc>
        <w:tc>
          <w:tcPr>
            <w:tcW w:w="0" w:type="auto"/>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57FE9A76">
            <w:pPr>
              <w:jc w:val="center"/>
              <w:rPr>
                <w:rFonts w:ascii="宋体" w:hAnsi="宋体" w:eastAsia="宋体" w:cs="宋体"/>
                <w:i w:val="0"/>
                <w:strike w:val="0"/>
                <w:spacing w:val="0"/>
                <w:u w:val="none"/>
              </w:rPr>
            </w:pPr>
            <w:r>
              <w:rPr>
                <w:rFonts w:ascii="宋体" w:hAnsi="宋体" w:eastAsia="宋体" w:cs="宋体"/>
                <w:i w:val="0"/>
                <w:strike w:val="0"/>
                <w:spacing w:val="0"/>
                <w:u w:val="none"/>
                <w:lang w:val="en-US" w:eastAsia="zh-CN"/>
              </w:rPr>
              <w:t>16608 ms</w:t>
            </w:r>
          </w:p>
        </w:tc>
        <w:tc>
          <w:tcPr>
            <w:tcW w:w="0" w:type="auto"/>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37866520">
            <w:pPr>
              <w:jc w:val="center"/>
              <w:rPr>
                <w:rFonts w:ascii="宋体" w:hAnsi="宋体" w:eastAsia="宋体" w:cs="宋体"/>
                <w:i w:val="0"/>
                <w:strike w:val="0"/>
                <w:spacing w:val="0"/>
                <w:u w:val="none"/>
              </w:rPr>
            </w:pPr>
            <w:r>
              <w:rPr>
                <w:rFonts w:ascii="宋体" w:hAnsi="宋体" w:eastAsia="宋体" w:cs="宋体"/>
                <w:i w:val="0"/>
                <w:strike w:val="0"/>
                <w:spacing w:val="0"/>
                <w:u w:val="none"/>
                <w:lang w:val="en-US" w:eastAsia="zh-CN"/>
              </w:rPr>
              <w:t>SSE 快 6.5%</w:t>
            </w:r>
          </w:p>
        </w:tc>
      </w:tr>
      <w:tr w14:paraId="3B11FED1">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46F521C9">
            <w:pPr>
              <w:jc w:val="center"/>
              <w:rPr>
                <w:rFonts w:ascii="宋体" w:hAnsi="宋体" w:eastAsia="宋体" w:cs="宋体"/>
                <w:i w:val="0"/>
                <w:strike w:val="0"/>
                <w:spacing w:val="0"/>
                <w:u w:val="none"/>
              </w:rPr>
            </w:pPr>
            <w:r>
              <w:rPr>
                <w:rFonts w:ascii="宋体" w:hAnsi="宋体" w:eastAsia="宋体" w:cs="宋体"/>
                <w:i w:val="0"/>
                <w:strike w:val="0"/>
                <w:spacing w:val="0"/>
                <w:u w:val="none"/>
                <w:lang w:val="en-US" w:eastAsia="zh-CN"/>
              </w:rPr>
              <w:t>中位数</w:t>
            </w:r>
          </w:p>
        </w:tc>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62CEAA95">
            <w:pPr>
              <w:jc w:val="center"/>
              <w:rPr>
                <w:rFonts w:ascii="宋体" w:hAnsi="宋体" w:eastAsia="宋体" w:cs="宋体"/>
                <w:i w:val="0"/>
                <w:strike w:val="0"/>
                <w:spacing w:val="0"/>
                <w:u w:val="none"/>
              </w:rPr>
            </w:pPr>
            <w:r>
              <w:rPr>
                <w:rFonts w:ascii="宋体" w:hAnsi="宋体" w:eastAsia="宋体" w:cs="宋体"/>
                <w:i w:val="0"/>
                <w:strike w:val="0"/>
                <w:spacing w:val="0"/>
                <w:u w:val="none"/>
                <w:lang w:val="en-US" w:eastAsia="zh-CN"/>
              </w:rPr>
              <w:t>19095 ms</w:t>
            </w:r>
          </w:p>
        </w:tc>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7C6AF803">
            <w:pPr>
              <w:jc w:val="center"/>
              <w:rPr>
                <w:rFonts w:ascii="宋体" w:hAnsi="宋体" w:eastAsia="宋体" w:cs="宋体"/>
                <w:i w:val="0"/>
                <w:strike w:val="0"/>
                <w:spacing w:val="0"/>
                <w:u w:val="none"/>
              </w:rPr>
            </w:pPr>
            <w:r>
              <w:rPr>
                <w:rFonts w:ascii="宋体" w:hAnsi="宋体" w:eastAsia="宋体" w:cs="宋体"/>
                <w:i w:val="0"/>
                <w:strike w:val="0"/>
                <w:spacing w:val="0"/>
                <w:u w:val="none"/>
                <w:lang w:val="en-US" w:eastAsia="zh-CN"/>
              </w:rPr>
              <w:t>17248 ms</w:t>
            </w:r>
          </w:p>
        </w:tc>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0720BA07">
            <w:pPr>
              <w:jc w:val="center"/>
              <w:rPr>
                <w:rFonts w:ascii="宋体" w:hAnsi="宋体" w:eastAsia="宋体" w:cs="宋体"/>
                <w:i w:val="0"/>
                <w:strike w:val="0"/>
                <w:spacing w:val="0"/>
                <w:u w:val="none"/>
              </w:rPr>
            </w:pPr>
            <w:r>
              <w:rPr>
                <w:rFonts w:ascii="宋体" w:hAnsi="宋体" w:eastAsia="宋体" w:cs="宋体"/>
                <w:i w:val="0"/>
                <w:strike w:val="0"/>
                <w:spacing w:val="0"/>
                <w:u w:val="none"/>
                <w:lang w:val="en-US" w:eastAsia="zh-CN"/>
              </w:rPr>
              <w:t>50% 请求 ≤ 19s / 17s</w:t>
            </w:r>
          </w:p>
        </w:tc>
      </w:tr>
      <w:tr w14:paraId="7EEFBCC9">
        <w:tc>
          <w:tcPr>
            <w:tcW w:w="0" w:type="auto"/>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2A347E1B">
            <w:pPr>
              <w:jc w:val="center"/>
              <w:rPr>
                <w:rFonts w:ascii="宋体" w:hAnsi="宋体" w:eastAsia="宋体" w:cs="宋体"/>
                <w:i w:val="0"/>
                <w:strike w:val="0"/>
                <w:spacing w:val="0"/>
                <w:u w:val="none"/>
              </w:rPr>
            </w:pPr>
            <w:r>
              <w:rPr>
                <w:rFonts w:ascii="宋体" w:hAnsi="宋体" w:eastAsia="宋体" w:cs="宋体"/>
                <w:i w:val="0"/>
                <w:strike w:val="0"/>
                <w:spacing w:val="0"/>
                <w:u w:val="none"/>
                <w:lang w:val="en-US" w:eastAsia="zh-CN"/>
              </w:rPr>
              <w:t>最小值</w:t>
            </w:r>
          </w:p>
        </w:tc>
        <w:tc>
          <w:tcPr>
            <w:tcW w:w="0" w:type="auto"/>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746934FF">
            <w:pPr>
              <w:jc w:val="center"/>
              <w:rPr>
                <w:rFonts w:ascii="宋体" w:hAnsi="宋体" w:eastAsia="宋体" w:cs="宋体"/>
                <w:i w:val="0"/>
                <w:strike w:val="0"/>
                <w:spacing w:val="0"/>
                <w:u w:val="none"/>
              </w:rPr>
            </w:pPr>
            <w:r>
              <w:rPr>
                <w:rFonts w:ascii="宋体" w:hAnsi="宋体" w:eastAsia="宋体" w:cs="宋体"/>
                <w:i w:val="0"/>
                <w:strike w:val="0"/>
                <w:spacing w:val="0"/>
                <w:u w:val="none"/>
                <w:lang w:val="en-US" w:eastAsia="zh-CN"/>
              </w:rPr>
              <w:t>2639 ms</w:t>
            </w:r>
          </w:p>
        </w:tc>
        <w:tc>
          <w:tcPr>
            <w:tcW w:w="0" w:type="auto"/>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7DBE7E61">
            <w:pPr>
              <w:jc w:val="center"/>
              <w:rPr>
                <w:rFonts w:ascii="宋体" w:hAnsi="宋体" w:eastAsia="宋体" w:cs="宋体"/>
                <w:i w:val="0"/>
                <w:strike w:val="0"/>
                <w:spacing w:val="0"/>
                <w:u w:val="none"/>
              </w:rPr>
            </w:pPr>
            <w:r>
              <w:rPr>
                <w:rFonts w:ascii="宋体" w:hAnsi="宋体" w:eastAsia="宋体" w:cs="宋体"/>
                <w:i w:val="0"/>
                <w:strike w:val="0"/>
                <w:spacing w:val="0"/>
                <w:u w:val="none"/>
                <w:lang w:val="en-US" w:eastAsia="zh-CN"/>
              </w:rPr>
              <w:t>不适用</w:t>
            </w:r>
          </w:p>
        </w:tc>
        <w:tc>
          <w:tcPr>
            <w:tcW w:w="0" w:type="auto"/>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212DA5DA">
            <w:pPr>
              <w:jc w:val="center"/>
              <w:rPr>
                <w:rFonts w:ascii="宋体" w:hAnsi="宋体" w:eastAsia="宋体" w:cs="宋体"/>
                <w:i w:val="0"/>
                <w:strike w:val="0"/>
                <w:spacing w:val="0"/>
                <w:u w:val="none"/>
              </w:rPr>
            </w:pPr>
            <w:r>
              <w:rPr>
                <w:rFonts w:ascii="宋体" w:hAnsi="宋体" w:eastAsia="宋体" w:cs="宋体"/>
                <w:i w:val="0"/>
                <w:strike w:val="0"/>
                <w:spacing w:val="0"/>
                <w:u w:val="none"/>
                <w:lang w:val="en-US" w:eastAsia="zh-CN"/>
              </w:rPr>
              <w:t>最快响应</w:t>
            </w:r>
          </w:p>
        </w:tc>
      </w:tr>
      <w:tr w14:paraId="4CF2AE94">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1198FDB1">
            <w:pPr>
              <w:jc w:val="center"/>
              <w:rPr>
                <w:rFonts w:ascii="宋体" w:hAnsi="宋体" w:eastAsia="宋体" w:cs="宋体"/>
                <w:i w:val="0"/>
                <w:strike w:val="0"/>
                <w:spacing w:val="0"/>
                <w:u w:val="none"/>
              </w:rPr>
            </w:pPr>
            <w:r>
              <w:rPr>
                <w:rFonts w:ascii="宋体" w:hAnsi="宋体" w:eastAsia="宋体" w:cs="宋体"/>
                <w:i w:val="0"/>
                <w:strike w:val="0"/>
                <w:spacing w:val="0"/>
                <w:u w:val="none"/>
                <w:lang w:val="en-US" w:eastAsia="zh-CN"/>
              </w:rPr>
              <w:t>最大值</w:t>
            </w:r>
          </w:p>
        </w:tc>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2E4BE3F2">
            <w:pPr>
              <w:jc w:val="center"/>
              <w:rPr>
                <w:rFonts w:ascii="宋体" w:hAnsi="宋体" w:eastAsia="宋体" w:cs="宋体"/>
                <w:i w:val="0"/>
                <w:strike w:val="0"/>
                <w:spacing w:val="0"/>
                <w:u w:val="none"/>
              </w:rPr>
            </w:pPr>
            <w:r>
              <w:rPr>
                <w:rFonts w:ascii="宋体" w:hAnsi="宋体" w:eastAsia="宋体" w:cs="宋体"/>
                <w:i w:val="0"/>
                <w:strike w:val="0"/>
                <w:spacing w:val="0"/>
                <w:u w:val="none"/>
                <w:lang w:val="en-US" w:eastAsia="zh-CN"/>
              </w:rPr>
              <w:t>25447 ms</w:t>
            </w:r>
          </w:p>
        </w:tc>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769AAD2E">
            <w:pPr>
              <w:jc w:val="center"/>
              <w:rPr>
                <w:rFonts w:ascii="宋体" w:hAnsi="宋体" w:eastAsia="宋体" w:cs="宋体"/>
                <w:i w:val="0"/>
                <w:strike w:val="0"/>
                <w:spacing w:val="0"/>
                <w:u w:val="none"/>
              </w:rPr>
            </w:pPr>
            <w:r>
              <w:rPr>
                <w:rFonts w:ascii="宋体" w:hAnsi="宋体" w:eastAsia="宋体" w:cs="宋体"/>
                <w:i w:val="0"/>
                <w:strike w:val="0"/>
                <w:spacing w:val="0"/>
                <w:u w:val="none"/>
                <w:lang w:val="en-US" w:eastAsia="zh-CN"/>
              </w:rPr>
              <w:t>22350 ms</w:t>
            </w:r>
          </w:p>
        </w:tc>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7EEEE5BF">
            <w:pPr>
              <w:jc w:val="center"/>
              <w:rPr>
                <w:rFonts w:ascii="宋体" w:hAnsi="宋体" w:eastAsia="宋体" w:cs="宋体"/>
                <w:i w:val="0"/>
                <w:strike w:val="0"/>
                <w:spacing w:val="0"/>
                <w:u w:val="none"/>
              </w:rPr>
            </w:pPr>
            <w:r>
              <w:rPr>
                <w:rFonts w:ascii="宋体" w:hAnsi="宋体" w:eastAsia="宋体" w:cs="宋体"/>
                <w:i w:val="0"/>
                <w:strike w:val="0"/>
                <w:spacing w:val="0"/>
                <w:u w:val="none"/>
                <w:lang w:val="en-US" w:eastAsia="zh-CN"/>
              </w:rPr>
              <w:t>最慢响应</w:t>
            </w:r>
          </w:p>
        </w:tc>
      </w:tr>
      <w:tr w14:paraId="74D60B3F">
        <w:tc>
          <w:tcPr>
            <w:tcW w:w="0" w:type="auto"/>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1C823071">
            <w:pPr>
              <w:jc w:val="center"/>
              <w:rPr>
                <w:rFonts w:ascii="宋体" w:hAnsi="宋体" w:eastAsia="宋体" w:cs="宋体"/>
                <w:i w:val="0"/>
                <w:strike w:val="0"/>
                <w:spacing w:val="0"/>
                <w:u w:val="none"/>
              </w:rPr>
            </w:pPr>
            <w:r>
              <w:rPr>
                <w:rFonts w:ascii="宋体" w:hAnsi="宋体" w:eastAsia="宋体" w:cs="宋体"/>
                <w:i w:val="0"/>
                <w:strike w:val="0"/>
                <w:spacing w:val="0"/>
                <w:u w:val="none"/>
                <w:lang w:val="en-US" w:eastAsia="zh-CN"/>
              </w:rPr>
              <w:t>90% 线</w:t>
            </w:r>
          </w:p>
        </w:tc>
        <w:tc>
          <w:tcPr>
            <w:tcW w:w="0" w:type="auto"/>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5993BFFB">
            <w:pPr>
              <w:jc w:val="center"/>
              <w:rPr>
                <w:rFonts w:ascii="宋体" w:hAnsi="宋体" w:eastAsia="宋体" w:cs="宋体"/>
                <w:i w:val="0"/>
                <w:strike w:val="0"/>
                <w:spacing w:val="0"/>
                <w:u w:val="none"/>
              </w:rPr>
            </w:pPr>
            <w:r>
              <w:rPr>
                <w:rFonts w:ascii="宋体" w:hAnsi="宋体" w:eastAsia="宋体" w:cs="宋体"/>
                <w:i w:val="0"/>
                <w:strike w:val="0"/>
                <w:spacing w:val="0"/>
                <w:u w:val="none"/>
                <w:lang w:val="en-US" w:eastAsia="zh-CN"/>
              </w:rPr>
              <w:t>21955 ms</w:t>
            </w:r>
          </w:p>
        </w:tc>
        <w:tc>
          <w:tcPr>
            <w:tcW w:w="0" w:type="auto"/>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712A654B">
            <w:pPr>
              <w:jc w:val="center"/>
              <w:rPr>
                <w:rFonts w:ascii="宋体" w:hAnsi="宋体" w:eastAsia="宋体" w:cs="宋体"/>
                <w:i w:val="0"/>
                <w:strike w:val="0"/>
                <w:spacing w:val="0"/>
                <w:u w:val="none"/>
              </w:rPr>
            </w:pPr>
            <w:r>
              <w:rPr>
                <w:rFonts w:ascii="宋体" w:hAnsi="宋体" w:eastAsia="宋体" w:cs="宋体"/>
                <w:i w:val="0"/>
                <w:strike w:val="0"/>
                <w:spacing w:val="0"/>
                <w:u w:val="none"/>
                <w:lang w:val="en-US" w:eastAsia="zh-CN"/>
              </w:rPr>
              <w:t>20063 ms</w:t>
            </w:r>
          </w:p>
        </w:tc>
        <w:tc>
          <w:tcPr>
            <w:tcW w:w="0" w:type="auto"/>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235BD1DB">
            <w:pPr>
              <w:jc w:val="center"/>
              <w:rPr>
                <w:rFonts w:ascii="宋体" w:hAnsi="宋体" w:eastAsia="宋体" w:cs="宋体"/>
                <w:i w:val="0"/>
                <w:strike w:val="0"/>
                <w:spacing w:val="0"/>
                <w:u w:val="none"/>
              </w:rPr>
            </w:pPr>
            <w:r>
              <w:rPr>
                <w:rFonts w:ascii="宋体" w:hAnsi="宋体" w:eastAsia="宋体" w:cs="宋体"/>
                <w:i w:val="0"/>
                <w:strike w:val="0"/>
                <w:spacing w:val="0"/>
                <w:u w:val="none"/>
                <w:lang w:val="en-US" w:eastAsia="zh-CN"/>
              </w:rPr>
              <w:t>90% 符合预期</w:t>
            </w:r>
          </w:p>
        </w:tc>
      </w:tr>
      <w:tr w14:paraId="04B14B37">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38EE1470">
            <w:pPr>
              <w:jc w:val="center"/>
              <w:rPr>
                <w:rFonts w:ascii="宋体" w:hAnsi="宋体" w:eastAsia="宋体" w:cs="宋体"/>
                <w:i w:val="0"/>
                <w:strike w:val="0"/>
                <w:spacing w:val="0"/>
                <w:u w:val="none"/>
              </w:rPr>
            </w:pPr>
            <w:r>
              <w:rPr>
                <w:rFonts w:ascii="宋体" w:hAnsi="宋体" w:eastAsia="宋体" w:cs="宋体"/>
                <w:i w:val="0"/>
                <w:strike w:val="0"/>
                <w:spacing w:val="0"/>
                <w:u w:val="none"/>
                <w:lang w:val="en-US" w:eastAsia="zh-CN"/>
              </w:rPr>
              <w:t>99% 线</w:t>
            </w:r>
          </w:p>
        </w:tc>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4FF50809">
            <w:pPr>
              <w:jc w:val="center"/>
              <w:rPr>
                <w:rFonts w:ascii="宋体" w:hAnsi="宋体" w:eastAsia="宋体" w:cs="宋体"/>
                <w:i w:val="0"/>
                <w:strike w:val="0"/>
                <w:spacing w:val="0"/>
                <w:u w:val="none"/>
              </w:rPr>
            </w:pPr>
            <w:r>
              <w:rPr>
                <w:rFonts w:ascii="宋体" w:hAnsi="宋体" w:eastAsia="宋体" w:cs="宋体"/>
                <w:i w:val="0"/>
                <w:strike w:val="0"/>
                <w:spacing w:val="0"/>
                <w:u w:val="none"/>
                <w:lang w:val="en-US" w:eastAsia="zh-CN"/>
              </w:rPr>
              <w:t>25447 ms</w:t>
            </w:r>
          </w:p>
        </w:tc>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3DCFC61B">
            <w:pPr>
              <w:jc w:val="center"/>
              <w:rPr>
                <w:rFonts w:ascii="宋体" w:hAnsi="宋体" w:eastAsia="宋体" w:cs="宋体"/>
                <w:i w:val="0"/>
                <w:strike w:val="0"/>
                <w:spacing w:val="0"/>
                <w:u w:val="none"/>
              </w:rPr>
            </w:pPr>
            <w:r>
              <w:rPr>
                <w:rFonts w:ascii="宋体" w:hAnsi="宋体" w:eastAsia="宋体" w:cs="宋体"/>
                <w:i w:val="0"/>
                <w:strike w:val="0"/>
                <w:spacing w:val="0"/>
                <w:u w:val="none"/>
                <w:lang w:val="en-US" w:eastAsia="zh-CN"/>
              </w:rPr>
              <w:t>22350 ms</w:t>
            </w:r>
          </w:p>
        </w:tc>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59F541B9">
            <w:pPr>
              <w:jc w:val="center"/>
              <w:rPr>
                <w:rFonts w:ascii="宋体" w:hAnsi="宋体" w:eastAsia="宋体" w:cs="宋体"/>
                <w:i w:val="0"/>
                <w:strike w:val="0"/>
                <w:spacing w:val="0"/>
                <w:u w:val="none"/>
              </w:rPr>
            </w:pPr>
            <w:r>
              <w:rPr>
                <w:rFonts w:ascii="宋体" w:hAnsi="宋体" w:eastAsia="宋体" w:cs="宋体"/>
                <w:i w:val="0"/>
                <w:strike w:val="0"/>
                <w:spacing w:val="0"/>
                <w:u w:val="none"/>
                <w:lang w:val="en-US" w:eastAsia="zh-CN"/>
              </w:rPr>
              <w:t>99% ≤ 25s</w:t>
            </w:r>
          </w:p>
        </w:tc>
      </w:tr>
      <w:tr w14:paraId="0678F2FA">
        <w:tc>
          <w:tcPr>
            <w:tcW w:w="0" w:type="auto"/>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466F658C">
            <w:pPr>
              <w:jc w:val="center"/>
              <w:rPr>
                <w:rFonts w:ascii="宋体" w:hAnsi="宋体" w:eastAsia="宋体" w:cs="宋体"/>
                <w:i w:val="0"/>
                <w:strike w:val="0"/>
                <w:spacing w:val="0"/>
                <w:u w:val="none"/>
              </w:rPr>
            </w:pPr>
            <w:r>
              <w:rPr>
                <w:rFonts w:ascii="宋体" w:hAnsi="宋体" w:eastAsia="宋体" w:cs="宋体"/>
                <w:i w:val="0"/>
                <w:strike w:val="0"/>
                <w:spacing w:val="0"/>
                <w:u w:val="none"/>
                <w:lang w:val="en-US" w:eastAsia="zh-CN"/>
              </w:rPr>
              <w:t>错误率</w:t>
            </w:r>
          </w:p>
        </w:tc>
        <w:tc>
          <w:tcPr>
            <w:tcW w:w="0" w:type="auto"/>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00A26642">
            <w:pPr>
              <w:jc w:val="center"/>
              <w:rPr>
                <w:rFonts w:ascii="宋体" w:hAnsi="宋体" w:eastAsia="宋体" w:cs="宋体"/>
                <w:i w:val="0"/>
                <w:strike w:val="0"/>
                <w:spacing w:val="0"/>
                <w:u w:val="none"/>
              </w:rPr>
            </w:pPr>
            <w:r>
              <w:rPr>
                <w:rFonts w:ascii="宋体" w:hAnsi="宋体" w:eastAsia="宋体" w:cs="宋体"/>
                <w:i w:val="0"/>
                <w:strike w:val="0"/>
                <w:spacing w:val="0"/>
                <w:u w:val="none"/>
                <w:lang w:val="en-US" w:eastAsia="zh-CN"/>
              </w:rPr>
              <w:t>0.00%</w:t>
            </w:r>
          </w:p>
        </w:tc>
        <w:tc>
          <w:tcPr>
            <w:tcW w:w="0" w:type="auto"/>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4F8E2B8B">
            <w:pPr>
              <w:jc w:val="center"/>
              <w:rPr>
                <w:rFonts w:ascii="宋体" w:hAnsi="宋体" w:eastAsia="宋体" w:cs="宋体"/>
                <w:i w:val="0"/>
                <w:strike w:val="0"/>
                <w:spacing w:val="0"/>
                <w:u w:val="none"/>
              </w:rPr>
            </w:pPr>
            <w:r>
              <w:rPr>
                <w:rFonts w:ascii="宋体" w:hAnsi="宋体" w:eastAsia="宋体" w:cs="宋体"/>
                <w:i w:val="0"/>
                <w:strike w:val="0"/>
                <w:spacing w:val="0"/>
                <w:u w:val="none"/>
                <w:lang w:val="en-US" w:eastAsia="zh-CN"/>
              </w:rPr>
              <w:t>0.00%</w:t>
            </w:r>
          </w:p>
        </w:tc>
        <w:tc>
          <w:tcPr>
            <w:tcW w:w="0" w:type="auto"/>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1FB36D3B">
            <w:pPr>
              <w:jc w:val="center"/>
              <w:rPr>
                <w:rFonts w:ascii="宋体" w:hAnsi="宋体" w:eastAsia="宋体" w:cs="宋体"/>
                <w:i w:val="0"/>
                <w:strike w:val="0"/>
                <w:spacing w:val="0"/>
                <w:u w:val="none"/>
              </w:rPr>
            </w:pPr>
            <w:r>
              <w:rPr>
                <w:rFonts w:ascii="宋体" w:hAnsi="宋体" w:eastAsia="宋体" w:cs="宋体"/>
                <w:i w:val="0"/>
                <w:strike w:val="0"/>
                <w:spacing w:val="0"/>
                <w:u w:val="none"/>
                <w:lang w:val="en-US" w:eastAsia="zh-CN"/>
              </w:rPr>
              <w:t>全部成功</w:t>
            </w:r>
          </w:p>
        </w:tc>
      </w:tr>
      <w:tr w14:paraId="48B78C8E">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66F518D4">
            <w:pPr>
              <w:jc w:val="center"/>
              <w:rPr>
                <w:rFonts w:ascii="宋体" w:hAnsi="宋体" w:eastAsia="宋体" w:cs="宋体"/>
                <w:i w:val="0"/>
                <w:strike w:val="0"/>
                <w:spacing w:val="0"/>
                <w:u w:val="none"/>
              </w:rPr>
            </w:pPr>
            <w:r>
              <w:rPr>
                <w:rFonts w:ascii="宋体" w:hAnsi="宋体" w:eastAsia="宋体" w:cs="宋体"/>
                <w:i w:val="0"/>
                <w:strike w:val="0"/>
                <w:spacing w:val="0"/>
                <w:u w:val="none"/>
                <w:lang w:val="en-US" w:eastAsia="zh-CN"/>
              </w:rPr>
              <w:t>空响应</w:t>
            </w:r>
          </w:p>
        </w:tc>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37C453B4">
            <w:pPr>
              <w:jc w:val="center"/>
              <w:rPr>
                <w:rFonts w:ascii="宋体" w:hAnsi="宋体" w:eastAsia="宋体" w:cs="宋体"/>
                <w:i w:val="0"/>
                <w:strike w:val="0"/>
                <w:spacing w:val="0"/>
                <w:u w:val="none"/>
              </w:rPr>
            </w:pPr>
            <w:r>
              <w:rPr>
                <w:rFonts w:ascii="宋体" w:hAnsi="宋体" w:eastAsia="宋体" w:cs="宋体"/>
                <w:i w:val="0"/>
                <w:strike w:val="0"/>
                <w:spacing w:val="0"/>
                <w:u w:val="none"/>
                <w:lang w:val="en-US" w:eastAsia="zh-CN"/>
              </w:rPr>
              <w:t>0/8413</w:t>
            </w:r>
          </w:p>
        </w:tc>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6991C206">
            <w:pPr>
              <w:jc w:val="center"/>
              <w:rPr>
                <w:rFonts w:ascii="宋体" w:hAnsi="宋体" w:eastAsia="宋体" w:cs="宋体"/>
                <w:i w:val="0"/>
                <w:strike w:val="0"/>
                <w:spacing w:val="0"/>
                <w:u w:val="none"/>
              </w:rPr>
            </w:pPr>
            <w:r>
              <w:rPr>
                <w:rFonts w:ascii="宋体" w:hAnsi="宋体" w:eastAsia="宋体" w:cs="宋体"/>
                <w:i w:val="0"/>
                <w:strike w:val="0"/>
                <w:spacing w:val="0"/>
                <w:u w:val="none"/>
                <w:lang w:val="en-US" w:eastAsia="zh-CN"/>
              </w:rPr>
              <w:t>0/8413</w:t>
            </w:r>
          </w:p>
        </w:tc>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02FAFF67">
            <w:pPr>
              <w:jc w:val="center"/>
              <w:rPr>
                <w:rFonts w:ascii="宋体" w:hAnsi="宋体" w:eastAsia="宋体" w:cs="宋体"/>
                <w:i w:val="0"/>
                <w:strike w:val="0"/>
                <w:spacing w:val="0"/>
                <w:u w:val="none"/>
              </w:rPr>
            </w:pPr>
            <w:r>
              <w:rPr>
                <w:rFonts w:ascii="宋体" w:hAnsi="宋体" w:eastAsia="宋体" w:cs="宋体"/>
                <w:i w:val="0"/>
                <w:strike w:val="0"/>
                <w:spacing w:val="0"/>
                <w:u w:val="none"/>
                <w:lang w:val="en-US" w:eastAsia="zh-CN"/>
              </w:rPr>
              <w:t>LLM 稳定性良好</w:t>
            </w:r>
          </w:p>
        </w:tc>
      </w:tr>
    </w:tbl>
    <w:p w14:paraId="34E81867">
      <w:pPr>
        <w:pStyle w:val="34"/>
        <w:keepNext w:val="0"/>
        <w:keepLines w:val="0"/>
        <w:widowControl/>
        <w:suppressLineNumbers w:val="0"/>
        <w:spacing w:before="168" w:beforeAutospacing="0" w:after="168" w:afterAutospacing="0"/>
        <w:ind w:left="0" w:right="0" w:firstLine="0"/>
        <w:rPr>
          <w:rFonts w:hint="default" w:ascii="Times New Roman" w:hAnsi="Times New Roman" w:eastAsiaTheme="minorEastAsia" w:cstheme="minorBidi"/>
          <w:kern w:val="2"/>
          <w:sz w:val="24"/>
          <w:szCs w:val="21"/>
          <w:lang w:val="en-US" w:eastAsia="zh-CN" w:bidi="ar-SA"/>
        </w:rPr>
      </w:pPr>
      <w:r>
        <w:rPr>
          <w:rFonts w:hint="default" w:ascii="Times New Roman" w:hAnsi="Times New Roman" w:eastAsiaTheme="minorEastAsia" w:cstheme="minorBidi"/>
          <w:kern w:val="2"/>
          <w:sz w:val="24"/>
          <w:szCs w:val="21"/>
          <w:lang w:val="en-US" w:eastAsia="zh-CN" w:bidi="ar-SA"/>
        </w:rPr>
        <w:t>详细性能指标（S2 高并发，200 并发）：</w:t>
      </w:r>
    </w:p>
    <w:tbl>
      <w:tblPr>
        <w:tblStyle w:val="37"/>
        <w:tblW w:w="5363" w:type="dxa"/>
        <w:tblInd w:w="0" w:type="dxa"/>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007"/>
        <w:gridCol w:w="941"/>
        <w:gridCol w:w="1615"/>
        <w:gridCol w:w="1800"/>
      </w:tblGrid>
      <w:tr w14:paraId="28A528A8">
        <w:trPr>
          <w:tblHeader/>
        </w:trPr>
        <w:tc>
          <w:tcPr>
            <w:tcW w:w="1007" w:type="dxa"/>
            <w:tcBorders>
              <w:top w:val="single" w:color="DFE2E5" w:sz="2" w:space="0"/>
              <w:left w:val="single" w:color="DFE2E5" w:sz="2" w:space="0"/>
              <w:bottom w:val="nil"/>
              <w:right w:val="single" w:color="DFE2E5" w:sz="2" w:space="0"/>
            </w:tcBorders>
            <w:shd w:val="clear" w:color="auto" w:fill="auto"/>
            <w:tcMar>
              <w:top w:w="45" w:type="dxa"/>
              <w:left w:w="98" w:type="dxa"/>
              <w:bottom w:w="45" w:type="dxa"/>
              <w:right w:w="98" w:type="dxa"/>
            </w:tcMar>
            <w:vAlign w:val="center"/>
          </w:tcPr>
          <w:p w14:paraId="426AEC15">
            <w:pPr>
              <w:jc w:val="center"/>
              <w:rPr>
                <w:rFonts w:ascii="宋体" w:hAnsi="宋体" w:eastAsia="宋体" w:cs="宋体"/>
                <w:b/>
                <w:bCs/>
                <w:i w:val="0"/>
                <w:strike w:val="0"/>
                <w:spacing w:val="0"/>
                <w:u w:val="none"/>
                <w:lang w:val="en-US" w:eastAsia="zh-CN"/>
              </w:rPr>
            </w:pPr>
            <w:r>
              <w:rPr>
                <w:rFonts w:ascii="宋体" w:hAnsi="宋体" w:eastAsia="宋体" w:cs="宋体"/>
                <w:b/>
                <w:bCs/>
                <w:i w:val="0"/>
                <w:strike w:val="0"/>
                <w:spacing w:val="0"/>
                <w:u w:val="none"/>
                <w:lang w:val="en-US" w:eastAsia="zh-CN"/>
              </w:rPr>
              <w:t>指标</w:t>
            </w:r>
          </w:p>
        </w:tc>
        <w:tc>
          <w:tcPr>
            <w:tcW w:w="941" w:type="dxa"/>
            <w:tcBorders>
              <w:top w:val="single" w:color="DFE2E5" w:sz="2" w:space="0"/>
              <w:left w:val="single" w:color="DFE2E5" w:sz="2" w:space="0"/>
              <w:bottom w:val="nil"/>
              <w:right w:val="single" w:color="DFE2E5" w:sz="2" w:space="0"/>
            </w:tcBorders>
            <w:shd w:val="clear" w:color="auto" w:fill="auto"/>
            <w:tcMar>
              <w:top w:w="45" w:type="dxa"/>
              <w:left w:w="98" w:type="dxa"/>
              <w:bottom w:w="45" w:type="dxa"/>
              <w:right w:w="98" w:type="dxa"/>
            </w:tcMar>
            <w:vAlign w:val="center"/>
          </w:tcPr>
          <w:p w14:paraId="2CBB2A3B">
            <w:pPr>
              <w:jc w:val="center"/>
              <w:rPr>
                <w:rFonts w:ascii="宋体" w:hAnsi="宋体" w:eastAsia="宋体" w:cs="宋体"/>
                <w:b/>
                <w:bCs/>
                <w:i w:val="0"/>
                <w:strike w:val="0"/>
                <w:spacing w:val="0"/>
                <w:u w:val="none"/>
                <w:lang w:val="en-US" w:eastAsia="zh-CN"/>
              </w:rPr>
            </w:pPr>
            <w:r>
              <w:rPr>
                <w:rFonts w:ascii="宋体" w:hAnsi="宋体" w:eastAsia="宋体" w:cs="宋体"/>
                <w:b/>
                <w:bCs/>
                <w:i w:val="0"/>
                <w:strike w:val="0"/>
                <w:spacing w:val="0"/>
                <w:u w:val="none"/>
                <w:lang w:val="en-US" w:eastAsia="zh-CN"/>
              </w:rPr>
              <w:t>同步 Chat</w:t>
            </w:r>
          </w:p>
        </w:tc>
        <w:tc>
          <w:tcPr>
            <w:tcW w:w="0" w:type="auto"/>
            <w:tcBorders>
              <w:top w:val="single" w:color="DFE2E5" w:sz="2" w:space="0"/>
              <w:left w:val="single" w:color="DFE2E5" w:sz="2" w:space="0"/>
              <w:bottom w:val="nil"/>
              <w:right w:val="single" w:color="DFE2E5" w:sz="2" w:space="0"/>
            </w:tcBorders>
            <w:shd w:val="clear" w:color="auto" w:fill="auto"/>
            <w:tcMar>
              <w:top w:w="45" w:type="dxa"/>
              <w:left w:w="98" w:type="dxa"/>
              <w:bottom w:w="45" w:type="dxa"/>
              <w:right w:w="98" w:type="dxa"/>
            </w:tcMar>
            <w:vAlign w:val="center"/>
          </w:tcPr>
          <w:p w14:paraId="3C492906">
            <w:pPr>
              <w:jc w:val="center"/>
              <w:rPr>
                <w:rFonts w:ascii="宋体" w:hAnsi="宋体" w:eastAsia="宋体" w:cs="宋体"/>
                <w:b/>
                <w:bCs/>
                <w:i w:val="0"/>
                <w:strike w:val="0"/>
                <w:spacing w:val="0"/>
                <w:u w:val="none"/>
                <w:lang w:val="en-US" w:eastAsia="zh-CN"/>
              </w:rPr>
            </w:pPr>
            <w:r>
              <w:rPr>
                <w:rFonts w:ascii="宋体" w:hAnsi="宋体" w:eastAsia="宋体" w:cs="宋体"/>
                <w:b/>
                <w:bCs/>
                <w:i w:val="0"/>
                <w:strike w:val="0"/>
                <w:spacing w:val="0"/>
                <w:u w:val="none"/>
                <w:lang w:val="en-US" w:eastAsia="zh-CN"/>
              </w:rPr>
              <w:t>SSE Chat（首 Token）</w:t>
            </w:r>
          </w:p>
        </w:tc>
        <w:tc>
          <w:tcPr>
            <w:tcW w:w="0" w:type="auto"/>
            <w:tcBorders>
              <w:top w:val="single" w:color="DFE2E5" w:sz="2" w:space="0"/>
              <w:left w:val="single" w:color="DFE2E5" w:sz="2" w:space="0"/>
              <w:bottom w:val="nil"/>
              <w:right w:val="single" w:color="DFE2E5" w:sz="2" w:space="0"/>
            </w:tcBorders>
            <w:shd w:val="clear" w:color="auto" w:fill="auto"/>
            <w:tcMar>
              <w:top w:w="45" w:type="dxa"/>
              <w:left w:w="98" w:type="dxa"/>
              <w:bottom w:w="45" w:type="dxa"/>
              <w:right w:w="98" w:type="dxa"/>
            </w:tcMar>
            <w:vAlign w:val="center"/>
          </w:tcPr>
          <w:p w14:paraId="2B0FB70C">
            <w:pPr>
              <w:jc w:val="center"/>
              <w:rPr>
                <w:rFonts w:ascii="宋体" w:hAnsi="宋体" w:eastAsia="宋体" w:cs="宋体"/>
                <w:b/>
                <w:bCs/>
                <w:i w:val="0"/>
                <w:strike w:val="0"/>
                <w:spacing w:val="0"/>
                <w:u w:val="none"/>
                <w:lang w:val="en-US" w:eastAsia="zh-CN"/>
              </w:rPr>
            </w:pPr>
            <w:r>
              <w:rPr>
                <w:rFonts w:ascii="宋体" w:hAnsi="宋体" w:eastAsia="宋体" w:cs="宋体"/>
                <w:b/>
                <w:bCs/>
                <w:i w:val="0"/>
                <w:strike w:val="0"/>
                <w:spacing w:val="0"/>
                <w:u w:val="none"/>
                <w:lang w:val="en-US" w:eastAsia="zh-CN"/>
              </w:rPr>
              <w:t>说明</w:t>
            </w:r>
          </w:p>
        </w:tc>
      </w:tr>
      <w:tr w14:paraId="3ED5EAB0">
        <w:tc>
          <w:tcPr>
            <w:tcW w:w="1007" w:type="dxa"/>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4497C8CF">
            <w:pPr>
              <w:jc w:val="center"/>
              <w:rPr>
                <w:rFonts w:ascii="宋体" w:hAnsi="宋体" w:eastAsia="宋体" w:cs="宋体"/>
                <w:i w:val="0"/>
                <w:strike w:val="0"/>
                <w:spacing w:val="0"/>
                <w:u w:val="none"/>
                <w:lang w:val="en-US" w:eastAsia="zh-CN"/>
              </w:rPr>
            </w:pPr>
            <w:r>
              <w:rPr>
                <w:rFonts w:ascii="宋体" w:hAnsi="宋体" w:eastAsia="宋体" w:cs="宋体"/>
                <w:i w:val="0"/>
                <w:strike w:val="0"/>
                <w:spacing w:val="0"/>
                <w:u w:val="none"/>
                <w:lang w:val="en-US" w:eastAsia="zh-CN"/>
              </w:rPr>
              <w:t>样本数</w:t>
            </w:r>
          </w:p>
        </w:tc>
        <w:tc>
          <w:tcPr>
            <w:tcW w:w="941" w:type="dxa"/>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005F9A94">
            <w:pPr>
              <w:jc w:val="center"/>
              <w:rPr>
                <w:rFonts w:ascii="宋体" w:hAnsi="宋体" w:eastAsia="宋体" w:cs="宋体"/>
                <w:i w:val="0"/>
                <w:strike w:val="0"/>
                <w:spacing w:val="0"/>
                <w:u w:val="none"/>
                <w:lang w:val="en-US" w:eastAsia="zh-CN"/>
              </w:rPr>
            </w:pPr>
            <w:r>
              <w:rPr>
                <w:rFonts w:ascii="宋体" w:hAnsi="宋体" w:eastAsia="宋体" w:cs="宋体"/>
                <w:i w:val="0"/>
                <w:strike w:val="0"/>
                <w:spacing w:val="0"/>
                <w:u w:val="none"/>
                <w:lang w:val="en-US" w:eastAsia="zh-CN"/>
              </w:rPr>
              <w:t>670</w:t>
            </w:r>
          </w:p>
        </w:tc>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696C8C13">
            <w:pPr>
              <w:jc w:val="center"/>
              <w:rPr>
                <w:rFonts w:ascii="宋体" w:hAnsi="宋体" w:eastAsia="宋体" w:cs="宋体"/>
                <w:i w:val="0"/>
                <w:strike w:val="0"/>
                <w:spacing w:val="0"/>
                <w:u w:val="none"/>
                <w:lang w:val="en-US" w:eastAsia="zh-CN"/>
              </w:rPr>
            </w:pPr>
            <w:r>
              <w:rPr>
                <w:rFonts w:ascii="宋体" w:hAnsi="宋体" w:eastAsia="宋体" w:cs="宋体"/>
                <w:i w:val="0"/>
                <w:strike w:val="0"/>
                <w:spacing w:val="0"/>
                <w:u w:val="none"/>
                <w:lang w:val="en-US" w:eastAsia="zh-CN"/>
              </w:rPr>
              <w:t>604</w:t>
            </w:r>
          </w:p>
        </w:tc>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7CFA0140">
            <w:pPr>
              <w:jc w:val="center"/>
              <w:rPr>
                <w:rFonts w:ascii="宋体" w:hAnsi="宋体" w:eastAsia="宋体" w:cs="宋体"/>
                <w:i w:val="0"/>
                <w:strike w:val="0"/>
                <w:spacing w:val="0"/>
                <w:u w:val="none"/>
                <w:lang w:val="en-US" w:eastAsia="zh-CN"/>
              </w:rPr>
            </w:pPr>
            <w:r>
              <w:rPr>
                <w:rFonts w:ascii="宋体" w:hAnsi="宋体" w:eastAsia="宋体" w:cs="宋体"/>
                <w:i w:val="0"/>
                <w:strike w:val="0"/>
                <w:spacing w:val="0"/>
                <w:u w:val="none"/>
                <w:lang w:val="en-US" w:eastAsia="zh-CN"/>
              </w:rPr>
              <w:t>请求数</w:t>
            </w:r>
          </w:p>
        </w:tc>
      </w:tr>
      <w:tr w14:paraId="652E0ED0">
        <w:tc>
          <w:tcPr>
            <w:tcW w:w="1007"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35707AAA">
            <w:pPr>
              <w:jc w:val="center"/>
              <w:rPr>
                <w:rFonts w:ascii="宋体" w:hAnsi="宋体" w:eastAsia="宋体" w:cs="宋体"/>
                <w:i w:val="0"/>
                <w:strike w:val="0"/>
                <w:spacing w:val="0"/>
                <w:u w:val="none"/>
                <w:lang w:val="en-US" w:eastAsia="zh-CN"/>
              </w:rPr>
            </w:pPr>
            <w:r>
              <w:rPr>
                <w:rFonts w:ascii="宋体" w:hAnsi="宋体" w:eastAsia="宋体" w:cs="宋体"/>
                <w:i w:val="0"/>
                <w:strike w:val="0"/>
                <w:spacing w:val="0"/>
                <w:u w:val="none"/>
                <w:lang w:val="en-US" w:eastAsia="zh-CN"/>
              </w:rPr>
              <w:t>平均响应时间</w:t>
            </w:r>
          </w:p>
        </w:tc>
        <w:tc>
          <w:tcPr>
            <w:tcW w:w="941"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5A23FB44">
            <w:pPr>
              <w:jc w:val="center"/>
              <w:rPr>
                <w:rFonts w:ascii="宋体" w:hAnsi="宋体" w:eastAsia="宋体" w:cs="宋体"/>
                <w:i w:val="0"/>
                <w:strike w:val="0"/>
                <w:spacing w:val="0"/>
                <w:u w:val="none"/>
                <w:lang w:val="en-US" w:eastAsia="zh-CN"/>
              </w:rPr>
            </w:pPr>
            <w:r>
              <w:rPr>
                <w:rFonts w:ascii="宋体" w:hAnsi="宋体" w:eastAsia="宋体" w:cs="宋体"/>
                <w:i w:val="0"/>
                <w:strike w:val="0"/>
                <w:spacing w:val="0"/>
                <w:u w:val="none"/>
                <w:lang w:val="en-US" w:eastAsia="zh-CN"/>
              </w:rPr>
              <w:t>26423 ms</w:t>
            </w:r>
          </w:p>
        </w:tc>
        <w:tc>
          <w:tcPr>
            <w:tcW w:w="0" w:type="auto"/>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66202E2A">
            <w:pPr>
              <w:jc w:val="center"/>
              <w:rPr>
                <w:rFonts w:ascii="宋体" w:hAnsi="宋体" w:eastAsia="宋体" w:cs="宋体"/>
                <w:i w:val="0"/>
                <w:strike w:val="0"/>
                <w:spacing w:val="0"/>
                <w:u w:val="none"/>
                <w:lang w:val="en-US" w:eastAsia="zh-CN"/>
              </w:rPr>
            </w:pPr>
            <w:r>
              <w:rPr>
                <w:rFonts w:ascii="宋体" w:hAnsi="宋体" w:eastAsia="宋体" w:cs="宋体"/>
                <w:i w:val="0"/>
                <w:strike w:val="0"/>
                <w:spacing w:val="0"/>
                <w:u w:val="none"/>
                <w:lang w:val="en-US" w:eastAsia="zh-CN"/>
              </w:rPr>
              <w:t>31034 ms</w:t>
            </w:r>
          </w:p>
        </w:tc>
        <w:tc>
          <w:tcPr>
            <w:tcW w:w="0" w:type="auto"/>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6F7D919F">
            <w:pPr>
              <w:jc w:val="center"/>
              <w:rPr>
                <w:rFonts w:ascii="宋体" w:hAnsi="宋体" w:eastAsia="宋体" w:cs="宋体"/>
                <w:i w:val="0"/>
                <w:strike w:val="0"/>
                <w:spacing w:val="0"/>
                <w:u w:val="none"/>
                <w:lang w:val="en-US" w:eastAsia="zh-CN"/>
              </w:rPr>
            </w:pPr>
            <w:r>
              <w:rPr>
                <w:rFonts w:ascii="宋体" w:hAnsi="宋体" w:eastAsia="宋体" w:cs="宋体"/>
                <w:i w:val="0"/>
                <w:strike w:val="0"/>
                <w:spacing w:val="0"/>
                <w:u w:val="none"/>
                <w:lang w:val="en-US" w:eastAsia="zh-CN"/>
              </w:rPr>
              <w:t>SSE 慢 17.4%（排队效应）</w:t>
            </w:r>
          </w:p>
        </w:tc>
      </w:tr>
      <w:tr w14:paraId="20172D7C">
        <w:tc>
          <w:tcPr>
            <w:tcW w:w="1007" w:type="dxa"/>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307B1BA1">
            <w:pPr>
              <w:jc w:val="center"/>
              <w:rPr>
                <w:rFonts w:ascii="宋体" w:hAnsi="宋体" w:eastAsia="宋体" w:cs="宋体"/>
                <w:i w:val="0"/>
                <w:strike w:val="0"/>
                <w:spacing w:val="0"/>
                <w:u w:val="none"/>
                <w:lang w:val="en-US" w:eastAsia="zh-CN"/>
              </w:rPr>
            </w:pPr>
            <w:r>
              <w:rPr>
                <w:rFonts w:ascii="宋体" w:hAnsi="宋体" w:eastAsia="宋体" w:cs="宋体"/>
                <w:i w:val="0"/>
                <w:strike w:val="0"/>
                <w:spacing w:val="0"/>
                <w:u w:val="none"/>
                <w:lang w:val="en-US" w:eastAsia="zh-CN"/>
              </w:rPr>
              <w:t>中位数</w:t>
            </w:r>
          </w:p>
        </w:tc>
        <w:tc>
          <w:tcPr>
            <w:tcW w:w="941" w:type="dxa"/>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3B826AA2">
            <w:pPr>
              <w:jc w:val="center"/>
              <w:rPr>
                <w:rFonts w:ascii="宋体" w:hAnsi="宋体" w:eastAsia="宋体" w:cs="宋体"/>
                <w:i w:val="0"/>
                <w:strike w:val="0"/>
                <w:spacing w:val="0"/>
                <w:u w:val="none"/>
                <w:lang w:val="en-US" w:eastAsia="zh-CN"/>
              </w:rPr>
            </w:pPr>
            <w:r>
              <w:rPr>
                <w:rFonts w:ascii="宋体" w:hAnsi="宋体" w:eastAsia="宋体" w:cs="宋体"/>
                <w:i w:val="0"/>
                <w:strike w:val="0"/>
                <w:spacing w:val="0"/>
                <w:u w:val="none"/>
                <w:lang w:val="en-US" w:eastAsia="zh-CN"/>
              </w:rPr>
              <w:t>30003 ms</w:t>
            </w:r>
          </w:p>
        </w:tc>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36F4E893">
            <w:pPr>
              <w:jc w:val="center"/>
              <w:rPr>
                <w:rFonts w:ascii="宋体" w:hAnsi="宋体" w:eastAsia="宋体" w:cs="宋体"/>
                <w:i w:val="0"/>
                <w:strike w:val="0"/>
                <w:spacing w:val="0"/>
                <w:u w:val="none"/>
                <w:lang w:val="en-US" w:eastAsia="zh-CN"/>
              </w:rPr>
            </w:pPr>
            <w:r>
              <w:rPr>
                <w:rFonts w:ascii="宋体" w:hAnsi="宋体" w:eastAsia="宋体" w:cs="宋体"/>
                <w:i w:val="0"/>
                <w:strike w:val="0"/>
                <w:spacing w:val="0"/>
                <w:u w:val="none"/>
                <w:lang w:val="en-US" w:eastAsia="zh-CN"/>
              </w:rPr>
              <w:t>32681 ms</w:t>
            </w:r>
          </w:p>
        </w:tc>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6B28C523">
            <w:pPr>
              <w:jc w:val="center"/>
              <w:rPr>
                <w:rFonts w:ascii="宋体" w:hAnsi="宋体" w:eastAsia="宋体" w:cs="宋体"/>
                <w:i w:val="0"/>
                <w:strike w:val="0"/>
                <w:spacing w:val="0"/>
                <w:u w:val="none"/>
                <w:lang w:val="en-US" w:eastAsia="zh-CN"/>
              </w:rPr>
            </w:pPr>
            <w:r>
              <w:rPr>
                <w:rFonts w:ascii="宋体" w:hAnsi="宋体" w:eastAsia="宋体" w:cs="宋体"/>
                <w:i w:val="0"/>
                <w:strike w:val="0"/>
                <w:spacing w:val="0"/>
                <w:u w:val="none"/>
                <w:lang w:val="en-US" w:eastAsia="zh-CN"/>
              </w:rPr>
              <w:t>可见排队效应</w:t>
            </w:r>
          </w:p>
        </w:tc>
      </w:tr>
      <w:tr w14:paraId="6846F616">
        <w:tc>
          <w:tcPr>
            <w:tcW w:w="1007"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75C0ABD7">
            <w:pPr>
              <w:jc w:val="center"/>
              <w:rPr>
                <w:rFonts w:ascii="宋体" w:hAnsi="宋体" w:eastAsia="宋体" w:cs="宋体"/>
                <w:i w:val="0"/>
                <w:strike w:val="0"/>
                <w:spacing w:val="0"/>
                <w:u w:val="none"/>
                <w:lang w:val="en-US" w:eastAsia="zh-CN"/>
              </w:rPr>
            </w:pPr>
            <w:r>
              <w:rPr>
                <w:rFonts w:ascii="宋体" w:hAnsi="宋体" w:eastAsia="宋体" w:cs="宋体"/>
                <w:i w:val="0"/>
                <w:strike w:val="0"/>
                <w:spacing w:val="0"/>
                <w:u w:val="none"/>
                <w:lang w:val="en-US" w:eastAsia="zh-CN"/>
              </w:rPr>
              <w:t>90% 线</w:t>
            </w:r>
          </w:p>
        </w:tc>
        <w:tc>
          <w:tcPr>
            <w:tcW w:w="941"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4CDDDF53">
            <w:pPr>
              <w:jc w:val="center"/>
              <w:rPr>
                <w:rFonts w:ascii="宋体" w:hAnsi="宋体" w:eastAsia="宋体" w:cs="宋体"/>
                <w:i w:val="0"/>
                <w:strike w:val="0"/>
                <w:spacing w:val="0"/>
                <w:u w:val="none"/>
                <w:lang w:val="en-US" w:eastAsia="zh-CN"/>
              </w:rPr>
            </w:pPr>
            <w:r>
              <w:rPr>
                <w:rFonts w:ascii="宋体" w:hAnsi="宋体" w:eastAsia="宋体" w:cs="宋体"/>
                <w:i w:val="0"/>
                <w:strike w:val="0"/>
                <w:spacing w:val="0"/>
                <w:u w:val="none"/>
                <w:lang w:val="en-US" w:eastAsia="zh-CN"/>
              </w:rPr>
              <w:t>30006 ms</w:t>
            </w:r>
          </w:p>
        </w:tc>
        <w:tc>
          <w:tcPr>
            <w:tcW w:w="0" w:type="auto"/>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5E401A6A">
            <w:pPr>
              <w:jc w:val="center"/>
              <w:rPr>
                <w:rFonts w:ascii="宋体" w:hAnsi="宋体" w:eastAsia="宋体" w:cs="宋体"/>
                <w:i w:val="0"/>
                <w:strike w:val="0"/>
                <w:spacing w:val="0"/>
                <w:u w:val="none"/>
                <w:lang w:val="en-US" w:eastAsia="zh-CN"/>
              </w:rPr>
            </w:pPr>
            <w:r>
              <w:rPr>
                <w:rFonts w:ascii="宋体" w:hAnsi="宋体" w:eastAsia="宋体" w:cs="宋体"/>
                <w:i w:val="0"/>
                <w:strike w:val="0"/>
                <w:spacing w:val="0"/>
                <w:u w:val="none"/>
                <w:lang w:val="en-US" w:eastAsia="zh-CN"/>
              </w:rPr>
              <w:t>35632 ms</w:t>
            </w:r>
          </w:p>
        </w:tc>
        <w:tc>
          <w:tcPr>
            <w:tcW w:w="0" w:type="auto"/>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3FD080A5">
            <w:pPr>
              <w:jc w:val="center"/>
              <w:rPr>
                <w:rFonts w:ascii="宋体" w:hAnsi="宋体" w:eastAsia="宋体" w:cs="宋体"/>
                <w:i w:val="0"/>
                <w:strike w:val="0"/>
                <w:spacing w:val="0"/>
                <w:u w:val="none"/>
                <w:lang w:val="en-US" w:eastAsia="zh-CN"/>
              </w:rPr>
            </w:pPr>
            <w:r>
              <w:rPr>
                <w:rFonts w:ascii="宋体" w:hAnsi="宋体" w:eastAsia="宋体" w:cs="宋体"/>
                <w:i w:val="0"/>
                <w:strike w:val="0"/>
                <w:spacing w:val="0"/>
                <w:u w:val="none"/>
                <w:lang w:val="en-US" w:eastAsia="zh-CN"/>
              </w:rPr>
              <w:t>90% 请求</w:t>
            </w:r>
          </w:p>
        </w:tc>
      </w:tr>
      <w:tr w14:paraId="0A87C892">
        <w:tc>
          <w:tcPr>
            <w:tcW w:w="1007" w:type="dxa"/>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16D27A04">
            <w:pPr>
              <w:jc w:val="center"/>
              <w:rPr>
                <w:rFonts w:ascii="宋体" w:hAnsi="宋体" w:eastAsia="宋体" w:cs="宋体"/>
                <w:i w:val="0"/>
                <w:strike w:val="0"/>
                <w:spacing w:val="0"/>
                <w:u w:val="none"/>
                <w:lang w:val="en-US" w:eastAsia="zh-CN"/>
              </w:rPr>
            </w:pPr>
            <w:r>
              <w:rPr>
                <w:rFonts w:ascii="宋体" w:hAnsi="宋体" w:eastAsia="宋体" w:cs="宋体"/>
                <w:i w:val="0"/>
                <w:strike w:val="0"/>
                <w:spacing w:val="0"/>
                <w:u w:val="none"/>
                <w:lang w:val="en-US" w:eastAsia="zh-CN"/>
              </w:rPr>
              <w:t>99% 线</w:t>
            </w:r>
          </w:p>
        </w:tc>
        <w:tc>
          <w:tcPr>
            <w:tcW w:w="941" w:type="dxa"/>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0E1E0703">
            <w:pPr>
              <w:jc w:val="center"/>
              <w:rPr>
                <w:rFonts w:ascii="宋体" w:hAnsi="宋体" w:eastAsia="宋体" w:cs="宋体"/>
                <w:i w:val="0"/>
                <w:strike w:val="0"/>
                <w:spacing w:val="0"/>
                <w:u w:val="none"/>
                <w:lang w:val="en-US" w:eastAsia="zh-CN"/>
              </w:rPr>
            </w:pPr>
            <w:r>
              <w:rPr>
                <w:rFonts w:ascii="宋体" w:hAnsi="宋体" w:eastAsia="宋体" w:cs="宋体"/>
                <w:i w:val="0"/>
                <w:strike w:val="0"/>
                <w:spacing w:val="0"/>
                <w:u w:val="none"/>
                <w:lang w:val="en-US" w:eastAsia="zh-CN"/>
              </w:rPr>
              <w:t>30008 ms</w:t>
            </w:r>
          </w:p>
        </w:tc>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67D7AE35">
            <w:pPr>
              <w:jc w:val="center"/>
              <w:rPr>
                <w:rFonts w:ascii="宋体" w:hAnsi="宋体" w:eastAsia="宋体" w:cs="宋体"/>
                <w:i w:val="0"/>
                <w:strike w:val="0"/>
                <w:spacing w:val="0"/>
                <w:u w:val="none"/>
                <w:lang w:val="en-US" w:eastAsia="zh-CN"/>
              </w:rPr>
            </w:pPr>
            <w:r>
              <w:rPr>
                <w:rFonts w:ascii="宋体" w:hAnsi="宋体" w:eastAsia="宋体" w:cs="宋体"/>
                <w:i w:val="0"/>
                <w:strike w:val="0"/>
                <w:spacing w:val="0"/>
                <w:u w:val="none"/>
                <w:lang w:val="en-US" w:eastAsia="zh-CN"/>
              </w:rPr>
              <w:t>37589 ms</w:t>
            </w:r>
          </w:p>
        </w:tc>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035A60AF">
            <w:pPr>
              <w:jc w:val="center"/>
              <w:rPr>
                <w:rFonts w:ascii="宋体" w:hAnsi="宋体" w:eastAsia="宋体" w:cs="宋体"/>
                <w:i w:val="0"/>
                <w:strike w:val="0"/>
                <w:spacing w:val="0"/>
                <w:u w:val="none"/>
                <w:lang w:val="en-US" w:eastAsia="zh-CN"/>
              </w:rPr>
            </w:pPr>
            <w:r>
              <w:rPr>
                <w:rFonts w:ascii="宋体" w:hAnsi="宋体" w:eastAsia="宋体" w:cs="宋体"/>
                <w:i w:val="0"/>
                <w:strike w:val="0"/>
                <w:spacing w:val="0"/>
                <w:u w:val="none"/>
                <w:lang w:val="en-US" w:eastAsia="zh-CN"/>
              </w:rPr>
              <w:t>99% 请求</w:t>
            </w:r>
          </w:p>
        </w:tc>
      </w:tr>
      <w:tr w14:paraId="0AEF2DAF">
        <w:tc>
          <w:tcPr>
            <w:tcW w:w="1007"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36D1E988">
            <w:pPr>
              <w:jc w:val="center"/>
              <w:rPr>
                <w:rFonts w:ascii="宋体" w:hAnsi="宋体" w:eastAsia="宋体" w:cs="宋体"/>
                <w:i w:val="0"/>
                <w:strike w:val="0"/>
                <w:spacing w:val="0"/>
                <w:u w:val="none"/>
                <w:lang w:val="en-US" w:eastAsia="zh-CN"/>
              </w:rPr>
            </w:pPr>
            <w:r>
              <w:rPr>
                <w:rFonts w:ascii="宋体" w:hAnsi="宋体" w:eastAsia="宋体" w:cs="宋体"/>
                <w:i w:val="0"/>
                <w:strike w:val="0"/>
                <w:spacing w:val="0"/>
                <w:u w:val="none"/>
                <w:lang w:val="en-US" w:eastAsia="zh-CN"/>
              </w:rPr>
              <w:t>错误率</w:t>
            </w:r>
          </w:p>
        </w:tc>
        <w:tc>
          <w:tcPr>
            <w:tcW w:w="941"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4EECA796">
            <w:pPr>
              <w:jc w:val="center"/>
              <w:rPr>
                <w:rFonts w:ascii="宋体" w:hAnsi="宋体" w:eastAsia="宋体" w:cs="宋体"/>
                <w:i w:val="0"/>
                <w:strike w:val="0"/>
                <w:spacing w:val="0"/>
                <w:u w:val="none"/>
                <w:lang w:val="en-US" w:eastAsia="zh-CN"/>
              </w:rPr>
            </w:pPr>
            <w:r>
              <w:rPr>
                <w:rFonts w:ascii="宋体" w:hAnsi="宋体" w:eastAsia="宋体" w:cs="宋体"/>
                <w:i w:val="0"/>
                <w:strike w:val="0"/>
                <w:spacing w:val="0"/>
                <w:u w:val="none"/>
                <w:lang w:val="en-US" w:eastAsia="zh-CN"/>
              </w:rPr>
              <w:t>0.00%</w:t>
            </w:r>
          </w:p>
        </w:tc>
        <w:tc>
          <w:tcPr>
            <w:tcW w:w="0" w:type="auto"/>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4221BCB8">
            <w:pPr>
              <w:jc w:val="center"/>
              <w:rPr>
                <w:rFonts w:ascii="宋体" w:hAnsi="宋体" w:eastAsia="宋体" w:cs="宋体"/>
                <w:i w:val="0"/>
                <w:strike w:val="0"/>
                <w:spacing w:val="0"/>
                <w:u w:val="none"/>
                <w:lang w:val="en-US" w:eastAsia="zh-CN"/>
              </w:rPr>
            </w:pPr>
            <w:r>
              <w:rPr>
                <w:rFonts w:ascii="宋体" w:hAnsi="宋体" w:eastAsia="宋体" w:cs="宋体"/>
                <w:i w:val="0"/>
                <w:strike w:val="0"/>
                <w:spacing w:val="0"/>
                <w:u w:val="none"/>
                <w:lang w:val="en-US" w:eastAsia="zh-CN"/>
              </w:rPr>
              <w:t>0.00%</w:t>
            </w:r>
          </w:p>
        </w:tc>
        <w:tc>
          <w:tcPr>
            <w:tcW w:w="0" w:type="auto"/>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435E9274">
            <w:pPr>
              <w:jc w:val="center"/>
              <w:rPr>
                <w:rFonts w:ascii="宋体" w:hAnsi="宋体" w:eastAsia="宋体" w:cs="宋体"/>
                <w:i w:val="0"/>
                <w:strike w:val="0"/>
                <w:spacing w:val="0"/>
                <w:u w:val="none"/>
                <w:lang w:val="en-US" w:eastAsia="zh-CN"/>
              </w:rPr>
            </w:pPr>
            <w:r>
              <w:rPr>
                <w:rFonts w:ascii="宋体" w:hAnsi="宋体" w:eastAsia="宋体" w:cs="宋体"/>
                <w:i w:val="0"/>
                <w:strike w:val="0"/>
                <w:spacing w:val="0"/>
                <w:u w:val="none"/>
                <w:lang w:val="en-US" w:eastAsia="zh-CN"/>
              </w:rPr>
              <w:t>全部成功</w:t>
            </w:r>
          </w:p>
        </w:tc>
      </w:tr>
    </w:tbl>
    <w:p w14:paraId="71DD74E4">
      <w:pPr>
        <w:pStyle w:val="3"/>
        <w:pBdr>
          <w:bottom w:val="none" w:color="auto" w:sz="0" w:space="0"/>
        </w:pBdr>
        <w:ind w:firstLine="480"/>
        <w:rPr>
          <w:rFonts w:hint="eastAsia"/>
        </w:rPr>
      </w:pPr>
      <w:r>
        <w:rPr>
          <w:rFonts w:hint="eastAsia"/>
        </w:rPr>
        <w:t>测试结果分析：</w:t>
      </w:r>
    </w:p>
    <w:p w14:paraId="1B18592C">
      <w:pPr>
        <w:pStyle w:val="3"/>
        <w:pBdr>
          <w:bottom w:val="none" w:color="auto" w:sz="0" w:space="0"/>
        </w:pBdr>
        <w:ind w:firstLine="480"/>
        <w:rPr>
          <w:rFonts w:hint="eastAsia"/>
        </w:rPr>
      </w:pPr>
      <w:r>
        <w:rPr>
          <w:rFonts w:hint="eastAsia"/>
        </w:rPr>
        <w:t>真实 API 测试中，同步 Chat 平均响应时间在 100 并发下为 17,758ms，200 并发下为 26,423ms。延迟主要来自 qwen-turbo 大模型的生成时间（对比用例 004 纯管道 1,342ms 即可知，LLM 调用占耗时 90% 以上）。SSE 首 Token 到达时间与同步 Chat 基本相当，说明传输方式并非瓶颈。</w:t>
      </w:r>
    </w:p>
    <w:p w14:paraId="1A102586">
      <w:pPr>
        <w:pStyle w:val="3"/>
        <w:pBdr>
          <w:bottom w:val="none" w:color="auto" w:sz="0" w:space="0"/>
        </w:pBdr>
        <w:ind w:firstLine="480"/>
        <w:rPr>
          <w:rFonts w:hint="eastAsia"/>
        </w:rPr>
      </w:pPr>
      <w:r>
        <w:rPr>
          <w:rFonts w:hint="eastAsia"/>
        </w:rPr>
        <w:t>服务器端计数器（GET /api/agent/stats）在测试中发挥了关键作用：sync_api=4,147，sse_api=4,266，empty_resp=0，精确统计了 LLM API 调用次数和空响应次数。</w:t>
      </w:r>
    </w:p>
    <w:p w14:paraId="7DBF81D7">
      <w:pPr>
        <w:pStyle w:val="3"/>
        <w:pBdr>
          <w:bottom w:val="none" w:color="auto" w:sz="0" w:space="0"/>
        </w:pBdr>
        <w:ind w:firstLine="480"/>
        <w:rPr>
          <w:rFonts w:hint="eastAsia"/>
        </w:rPr>
      </w:pPr>
      <w:r>
        <w:rPr>
          <w:rFonts w:hint="eastAsia"/>
        </w:rPr>
        <w:t>核心结论：真实 API 链路中 LLM 调用占总耗时 90%+（100 并发下 17,758ms vs 1,342ms），优化重点应在 LLM 调用层；空响应率 0%，三层回退机制运行正常。</w:t>
      </w:r>
    </w:p>
    <w:p w14:paraId="4CBE9E4A">
      <w:pPr>
        <w:pStyle w:val="3"/>
        <w:pBdr>
          <w:bottom w:val="none" w:color="auto" w:sz="0" w:space="0"/>
        </w:pBdr>
        <w:ind w:firstLine="480"/>
        <w:rPr>
          <w:rFonts w:hint="eastAsia"/>
        </w:rPr>
      </w:pPr>
    </w:p>
    <w:p w14:paraId="6E221E2A">
      <w:pPr>
        <w:pStyle w:val="3"/>
        <w:ind w:firstLine="480"/>
      </w:pPr>
      <w:r>
        <w:rPr>
          <w:rFonts w:hint="eastAsia"/>
        </w:rPr>
        <w:t>预期性能指标测试用例：</w:t>
      </w:r>
    </w:p>
    <w:p w14:paraId="320A633F">
      <w:pPr>
        <w:pStyle w:val="3"/>
        <w:ind w:firstLine="482"/>
        <w:rPr>
          <w:b/>
          <w:bCs/>
        </w:rPr>
      </w:pP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1457"/>
        <w:gridCol w:w="1704"/>
        <w:gridCol w:w="1705"/>
        <w:gridCol w:w="1705"/>
      </w:tblGrid>
      <w:tr w14:paraId="3462807B">
        <w:trPr>
          <w:trHeight w:val="0" w:hRule="atLeast"/>
          <w:jc w:val="center"/>
        </w:trPr>
        <w:tc>
          <w:tcPr>
            <w:tcW w:w="1951" w:type="dxa"/>
            <w:tcBorders>
              <w:top w:val="single" w:color="auto" w:sz="8" w:space="0"/>
              <w:left w:val="nil"/>
            </w:tcBorders>
          </w:tcPr>
          <w:p w14:paraId="0EDC9F0B">
            <w:pPr>
              <w:jc w:val="center"/>
              <w:rPr>
                <w:rFonts w:eastAsia="宋体" w:cs="Times New Roman"/>
                <w:kern w:val="0"/>
                <w:szCs w:val="20"/>
              </w:rPr>
            </w:pPr>
            <w:r>
              <w:rPr>
                <w:rFonts w:hint="eastAsia" w:eastAsia="宋体" w:cs="Times New Roman"/>
                <w:kern w:val="0"/>
                <w:szCs w:val="20"/>
              </w:rPr>
              <w:t>用例编号</w:t>
            </w:r>
          </w:p>
        </w:tc>
        <w:tc>
          <w:tcPr>
            <w:tcW w:w="6571" w:type="dxa"/>
            <w:gridSpan w:val="4"/>
            <w:tcBorders>
              <w:top w:val="single" w:color="auto" w:sz="8" w:space="0"/>
              <w:right w:val="nil"/>
            </w:tcBorders>
          </w:tcPr>
          <w:p w14:paraId="6D66BF83">
            <w:pPr>
              <w:jc w:val="center"/>
              <w:rPr>
                <w:rFonts w:hint="eastAsia" w:eastAsia="宋体" w:cs="Times New Roman"/>
                <w:kern w:val="0"/>
                <w:szCs w:val="20"/>
                <w:lang w:val="en-US" w:eastAsia="zh-CN"/>
              </w:rPr>
            </w:pPr>
            <w:r>
              <w:rPr>
                <w:rFonts w:hint="eastAsia" w:eastAsia="宋体" w:cs="Times New Roman"/>
                <w:kern w:val="0"/>
                <w:szCs w:val="20"/>
              </w:rPr>
              <w:t>00</w:t>
            </w:r>
            <w:r>
              <w:rPr>
                <w:rFonts w:hint="eastAsia" w:eastAsia="宋体" w:cs="Times New Roman"/>
                <w:kern w:val="0"/>
                <w:szCs w:val="20"/>
                <w:lang w:val="en-US" w:eastAsia="zh-CN"/>
              </w:rPr>
              <w:t>6</w:t>
            </w:r>
          </w:p>
        </w:tc>
      </w:tr>
      <w:tr w14:paraId="716897BA">
        <w:trPr>
          <w:trHeight w:val="0" w:hRule="atLeast"/>
          <w:jc w:val="center"/>
        </w:trPr>
        <w:tc>
          <w:tcPr>
            <w:tcW w:w="1951" w:type="dxa"/>
            <w:tcBorders>
              <w:left w:val="nil"/>
            </w:tcBorders>
          </w:tcPr>
          <w:p w14:paraId="2901602C">
            <w:pPr>
              <w:jc w:val="center"/>
              <w:rPr>
                <w:rFonts w:eastAsia="宋体" w:cs="Times New Roman"/>
                <w:kern w:val="0"/>
                <w:szCs w:val="20"/>
              </w:rPr>
            </w:pPr>
            <w:r>
              <w:rPr>
                <w:rFonts w:hint="eastAsia" w:eastAsia="宋体" w:cs="Times New Roman"/>
                <w:kern w:val="0"/>
                <w:szCs w:val="20"/>
              </w:rPr>
              <w:t>性能描述</w:t>
            </w:r>
          </w:p>
        </w:tc>
        <w:tc>
          <w:tcPr>
            <w:tcW w:w="6571" w:type="dxa"/>
            <w:gridSpan w:val="4"/>
            <w:tcBorders>
              <w:right w:val="nil"/>
            </w:tcBorders>
          </w:tcPr>
          <w:p w14:paraId="33D70B35">
            <w:pPr>
              <w:jc w:val="center"/>
              <w:rPr>
                <w:rFonts w:eastAsia="宋体" w:cs="Times New Roman"/>
                <w:kern w:val="0"/>
                <w:szCs w:val="20"/>
              </w:rPr>
            </w:pPr>
            <w:r>
              <w:rPr>
                <w:rFonts w:hint="default" w:ascii="宋体" w:hAnsi="宋体" w:eastAsia="宋体" w:cs="宋体"/>
                <w:i w:val="0"/>
                <w:strike w:val="0"/>
                <w:spacing w:val="0"/>
                <w:u w:val="none"/>
                <w:lang w:val="en-US" w:eastAsia="zh-CN"/>
              </w:rPr>
              <w:t>SSE 流式聊天接口首 Token 到达时间及长连接稳定性测试</w:t>
            </w:r>
          </w:p>
        </w:tc>
      </w:tr>
      <w:tr w14:paraId="6A06B365">
        <w:trPr>
          <w:trHeight w:val="0" w:hRule="atLeast"/>
          <w:jc w:val="center"/>
        </w:trPr>
        <w:tc>
          <w:tcPr>
            <w:tcW w:w="1951" w:type="dxa"/>
            <w:tcBorders>
              <w:left w:val="nil"/>
            </w:tcBorders>
          </w:tcPr>
          <w:p w14:paraId="69A54772">
            <w:pPr>
              <w:jc w:val="center"/>
              <w:rPr>
                <w:rFonts w:eastAsia="宋体" w:cs="Times New Roman"/>
                <w:kern w:val="0"/>
                <w:szCs w:val="20"/>
              </w:rPr>
            </w:pPr>
            <w:r>
              <w:rPr>
                <w:rFonts w:hint="eastAsia" w:eastAsia="宋体" w:cs="Times New Roman"/>
                <w:kern w:val="0"/>
                <w:szCs w:val="20"/>
              </w:rPr>
              <w:t>用例目的</w:t>
            </w:r>
          </w:p>
        </w:tc>
        <w:tc>
          <w:tcPr>
            <w:tcW w:w="6571" w:type="dxa"/>
            <w:gridSpan w:val="4"/>
            <w:tcBorders>
              <w:right w:val="nil"/>
            </w:tcBorders>
          </w:tcPr>
          <w:p w14:paraId="0455FDEF">
            <w:pPr>
              <w:jc w:val="center"/>
              <w:rPr>
                <w:rFonts w:eastAsia="宋体" w:cs="Times New Roman"/>
                <w:kern w:val="0"/>
                <w:szCs w:val="20"/>
              </w:rPr>
            </w:pPr>
            <w:r>
              <w:rPr>
                <w:rFonts w:hint="default" w:ascii="宋体" w:hAnsi="宋体" w:eastAsia="宋体" w:cs="宋体"/>
                <w:i w:val="0"/>
                <w:strike w:val="0"/>
                <w:spacing w:val="0"/>
                <w:u w:val="none"/>
                <w:lang w:val="en-US" w:eastAsia="zh-CN"/>
              </w:rPr>
              <w:t>评估 SSE 长连接的心跳保活效果、首 Token 延迟（TTFC）和连接生命周期管理</w:t>
            </w:r>
          </w:p>
        </w:tc>
      </w:tr>
      <w:tr w14:paraId="7225A0F0">
        <w:trPr>
          <w:trHeight w:val="0" w:hRule="atLeast"/>
          <w:jc w:val="center"/>
        </w:trPr>
        <w:tc>
          <w:tcPr>
            <w:tcW w:w="1951" w:type="dxa"/>
            <w:tcBorders>
              <w:left w:val="nil"/>
            </w:tcBorders>
          </w:tcPr>
          <w:p w14:paraId="3B39B340">
            <w:pPr>
              <w:jc w:val="center"/>
              <w:rPr>
                <w:rFonts w:eastAsia="宋体" w:cs="Times New Roman"/>
                <w:kern w:val="0"/>
                <w:szCs w:val="20"/>
              </w:rPr>
            </w:pPr>
            <w:r>
              <w:rPr>
                <w:rFonts w:hint="eastAsia" w:eastAsia="宋体" w:cs="Times New Roman"/>
                <w:kern w:val="0"/>
                <w:szCs w:val="20"/>
              </w:rPr>
              <w:t>前提条件</w:t>
            </w:r>
          </w:p>
        </w:tc>
        <w:tc>
          <w:tcPr>
            <w:tcW w:w="6571" w:type="dxa"/>
            <w:gridSpan w:val="4"/>
            <w:tcBorders>
              <w:right w:val="nil"/>
            </w:tcBorders>
          </w:tcPr>
          <w:p w14:paraId="4B9E95AC">
            <w:pPr>
              <w:numPr>
                <w:ilvl w:val="0"/>
                <w:numId w:val="0"/>
              </w:numPr>
              <w:ind w:left="336" w:leftChars="0"/>
              <w:jc w:val="center"/>
              <w:rPr>
                <w:rFonts w:eastAsia="宋体" w:cs="Times New Roman"/>
                <w:kern w:val="0"/>
                <w:szCs w:val="20"/>
              </w:rPr>
            </w:pPr>
            <w:r>
              <w:rPr>
                <w:rFonts w:hint="default" w:ascii="宋体" w:hAnsi="宋体" w:eastAsia="宋体" w:cs="宋体"/>
                <w:i w:val="0"/>
                <w:strike w:val="0"/>
                <w:spacing w:val="0"/>
                <w:kern w:val="2"/>
                <w:sz w:val="21"/>
                <w:szCs w:val="21"/>
                <w:lang w:val="en-US" w:eastAsia="zh-CN" w:bidi="ar-SA"/>
              </w:rPr>
              <w:t xml:space="preserve">1. Spring Boot 服务正常运行 </w:t>
            </w:r>
            <w:r>
              <w:rPr>
                <w:rFonts w:hint="default" w:ascii="宋体" w:hAnsi="宋体" w:eastAsia="宋体" w:cs="宋体"/>
                <w:i w:val="0"/>
                <w:strike w:val="0"/>
                <w:spacing w:val="0"/>
                <w:kern w:val="2"/>
                <w:sz w:val="21"/>
                <w:szCs w:val="21"/>
                <w:lang w:val="en-US" w:eastAsia="zh-CN" w:bidi="ar-SA"/>
              </w:rPr>
              <w:br w:type="textWrapping"/>
            </w:r>
            <w:r>
              <w:rPr>
                <w:rFonts w:hint="default" w:ascii="宋体" w:hAnsi="宋体" w:eastAsia="宋体" w:cs="宋体"/>
                <w:i w:val="0"/>
                <w:strike w:val="0"/>
                <w:spacing w:val="0"/>
                <w:kern w:val="2"/>
                <w:sz w:val="21"/>
                <w:szCs w:val="21"/>
                <w:lang w:val="en-US" w:eastAsia="zh-CN" w:bidi="ar-SA"/>
              </w:rPr>
              <w:t xml:space="preserve">2. DashScope API Key 有效（支持 Streaming） </w:t>
            </w:r>
            <w:r>
              <w:rPr>
                <w:rFonts w:hint="default" w:ascii="宋体" w:hAnsi="宋体" w:eastAsia="宋体" w:cs="宋体"/>
                <w:i w:val="0"/>
                <w:strike w:val="0"/>
                <w:spacing w:val="0"/>
                <w:kern w:val="2"/>
                <w:sz w:val="21"/>
                <w:szCs w:val="21"/>
                <w:lang w:val="en-US" w:eastAsia="zh-CN" w:bidi="ar-SA"/>
              </w:rPr>
              <w:br w:type="textWrapping"/>
            </w:r>
            <w:r>
              <w:rPr>
                <w:rFonts w:hint="default" w:ascii="宋体" w:hAnsi="宋体" w:eastAsia="宋体" w:cs="宋体"/>
                <w:i w:val="0"/>
                <w:strike w:val="0"/>
                <w:spacing w:val="0"/>
                <w:kern w:val="2"/>
                <w:sz w:val="21"/>
                <w:szCs w:val="21"/>
                <w:lang w:val="en-US" w:eastAsia="zh-CN" w:bidi="ar-SA"/>
              </w:rPr>
              <w:t>3. aiExecutor 线程池配置 core=50, max=200</w:t>
            </w:r>
          </w:p>
        </w:tc>
      </w:tr>
      <w:tr w14:paraId="60FF1583">
        <w:trPr>
          <w:trHeight w:val="0" w:hRule="atLeast"/>
          <w:jc w:val="center"/>
        </w:trPr>
        <w:tc>
          <w:tcPr>
            <w:tcW w:w="1951" w:type="dxa"/>
            <w:tcBorders>
              <w:left w:val="nil"/>
            </w:tcBorders>
          </w:tcPr>
          <w:p w14:paraId="4F01B1DB">
            <w:pPr>
              <w:jc w:val="center"/>
              <w:rPr>
                <w:rFonts w:eastAsia="宋体" w:cs="Times New Roman"/>
                <w:kern w:val="0"/>
                <w:szCs w:val="20"/>
              </w:rPr>
            </w:pPr>
            <w:r>
              <w:rPr>
                <w:rFonts w:hint="eastAsia" w:eastAsia="宋体" w:cs="Times New Roman"/>
                <w:kern w:val="0"/>
                <w:szCs w:val="20"/>
              </w:rPr>
              <w:t>特殊的规程说明</w:t>
            </w:r>
          </w:p>
        </w:tc>
        <w:tc>
          <w:tcPr>
            <w:tcW w:w="6571" w:type="dxa"/>
            <w:gridSpan w:val="4"/>
            <w:tcBorders>
              <w:right w:val="nil"/>
            </w:tcBorders>
          </w:tcPr>
          <w:p w14:paraId="32E726E0">
            <w:pPr>
              <w:jc w:val="center"/>
              <w:rPr>
                <w:rFonts w:eastAsia="宋体" w:cs="Times New Roman"/>
                <w:kern w:val="0"/>
                <w:szCs w:val="20"/>
              </w:rPr>
            </w:pPr>
            <w:r>
              <w:rPr>
                <w:rFonts w:hint="eastAsia" w:eastAsia="宋体" w:cs="Times New Roman"/>
                <w:kern w:val="0"/>
                <w:szCs w:val="20"/>
                <w:lang w:val="en-US" w:eastAsia="zh-CN"/>
              </w:rPr>
              <w:t>使用 JSR223 Groovy 采样器 + HttpURLConnection 逐行读取 SSE 事件流，精确测量首 Token 到达时间</w:t>
            </w:r>
          </w:p>
        </w:tc>
      </w:tr>
      <w:tr w14:paraId="092A3D4D">
        <w:trPr>
          <w:trHeight w:val="0" w:hRule="atLeast"/>
          <w:jc w:val="center"/>
        </w:trPr>
        <w:tc>
          <w:tcPr>
            <w:tcW w:w="1951" w:type="dxa"/>
            <w:tcBorders>
              <w:left w:val="nil"/>
              <w:bottom w:val="single" w:color="auto" w:sz="4" w:space="0"/>
            </w:tcBorders>
          </w:tcPr>
          <w:p w14:paraId="42284D69">
            <w:pPr>
              <w:jc w:val="center"/>
              <w:rPr>
                <w:rFonts w:eastAsia="宋体" w:cs="Times New Roman"/>
                <w:kern w:val="0"/>
                <w:szCs w:val="20"/>
              </w:rPr>
            </w:pPr>
            <w:r>
              <w:rPr>
                <w:rFonts w:hint="eastAsia" w:eastAsia="宋体" w:cs="Times New Roman"/>
                <w:kern w:val="0"/>
                <w:szCs w:val="20"/>
              </w:rPr>
              <w:t>用例间的依赖关系</w:t>
            </w:r>
          </w:p>
        </w:tc>
        <w:tc>
          <w:tcPr>
            <w:tcW w:w="6571" w:type="dxa"/>
            <w:gridSpan w:val="4"/>
            <w:tcBorders>
              <w:bottom w:val="single" w:color="auto" w:sz="4" w:space="0"/>
              <w:right w:val="nil"/>
            </w:tcBorders>
          </w:tcPr>
          <w:p w14:paraId="5C629F77">
            <w:pPr>
              <w:jc w:val="center"/>
              <w:rPr>
                <w:rFonts w:hint="eastAsia" w:eastAsia="宋体" w:cs="Times New Roman"/>
                <w:kern w:val="0"/>
                <w:szCs w:val="20"/>
                <w:lang w:eastAsia="zh-CN"/>
              </w:rPr>
            </w:pPr>
            <w:r>
              <w:rPr>
                <w:rFonts w:hint="eastAsia" w:ascii="宋体" w:hAnsi="宋体" w:eastAsia="宋体" w:cs="宋体"/>
                <w:i w:val="0"/>
                <w:strike w:val="0"/>
                <w:spacing w:val="0"/>
                <w:u w:val="none"/>
                <w:lang w:val="en-US" w:eastAsia="zh-CN"/>
              </w:rPr>
              <w:t>测试 005</w:t>
            </w:r>
          </w:p>
        </w:tc>
      </w:tr>
      <w:tr w14:paraId="6A4E7B4C">
        <w:trPr>
          <w:trHeight w:val="0" w:hRule="atLeast"/>
          <w:jc w:val="center"/>
        </w:trPr>
        <w:tc>
          <w:tcPr>
            <w:tcW w:w="1951" w:type="dxa"/>
            <w:tcBorders>
              <w:left w:val="nil"/>
            </w:tcBorders>
            <w:shd w:val="clear" w:color="auto" w:fill="D8D8D8" w:themeFill="background1" w:themeFillShade="D9"/>
            <w:vAlign w:val="center"/>
          </w:tcPr>
          <w:p w14:paraId="7101990E">
            <w:pPr>
              <w:jc w:val="center"/>
              <w:rPr>
                <w:rFonts w:eastAsia="宋体" w:cs="Times New Roman"/>
                <w:kern w:val="0"/>
                <w:szCs w:val="20"/>
              </w:rPr>
            </w:pPr>
            <w:r>
              <w:rPr>
                <w:rFonts w:hint="eastAsia" w:eastAsia="宋体" w:cs="Times New Roman"/>
                <w:kern w:val="0"/>
                <w:szCs w:val="20"/>
              </w:rPr>
              <w:t>具体步骤</w:t>
            </w:r>
          </w:p>
        </w:tc>
        <w:tc>
          <w:tcPr>
            <w:tcW w:w="1457" w:type="dxa"/>
            <w:shd w:val="clear" w:color="auto" w:fill="D8D8D8" w:themeFill="background1" w:themeFillShade="D9"/>
            <w:vAlign w:val="center"/>
          </w:tcPr>
          <w:p w14:paraId="1B817F4F">
            <w:pPr>
              <w:jc w:val="center"/>
              <w:rPr>
                <w:rFonts w:eastAsia="宋体" w:cs="Times New Roman"/>
                <w:kern w:val="0"/>
                <w:szCs w:val="20"/>
              </w:rPr>
            </w:pPr>
            <w:r>
              <w:rPr>
                <w:rFonts w:hint="eastAsia" w:eastAsia="宋体" w:cs="Times New Roman"/>
                <w:kern w:val="0"/>
                <w:szCs w:val="20"/>
              </w:rPr>
              <w:t>输入/动作</w:t>
            </w:r>
          </w:p>
        </w:tc>
        <w:tc>
          <w:tcPr>
            <w:tcW w:w="1704" w:type="dxa"/>
            <w:shd w:val="clear" w:color="auto" w:fill="D8D8D8" w:themeFill="background1" w:themeFillShade="D9"/>
            <w:vAlign w:val="center"/>
          </w:tcPr>
          <w:p w14:paraId="4787E8DE">
            <w:pPr>
              <w:jc w:val="center"/>
              <w:rPr>
                <w:rFonts w:eastAsia="宋体" w:cs="Times New Roman"/>
                <w:kern w:val="0"/>
                <w:szCs w:val="20"/>
              </w:rPr>
            </w:pPr>
            <w:r>
              <w:rPr>
                <w:rFonts w:hint="eastAsia" w:eastAsia="宋体" w:cs="Times New Roman"/>
                <w:kern w:val="0"/>
                <w:szCs w:val="20"/>
              </w:rPr>
              <w:t>期望的性能</w:t>
            </w:r>
          </w:p>
          <w:p w14:paraId="208D682D">
            <w:pPr>
              <w:jc w:val="center"/>
              <w:rPr>
                <w:rFonts w:eastAsia="宋体" w:cs="Times New Roman"/>
                <w:kern w:val="0"/>
                <w:szCs w:val="20"/>
              </w:rPr>
            </w:pPr>
            <w:r>
              <w:rPr>
                <w:rFonts w:hint="eastAsia" w:eastAsia="宋体" w:cs="Times New Roman"/>
                <w:kern w:val="0"/>
                <w:szCs w:val="20"/>
              </w:rPr>
              <w:t>（平均值）</w:t>
            </w:r>
          </w:p>
        </w:tc>
        <w:tc>
          <w:tcPr>
            <w:tcW w:w="1705" w:type="dxa"/>
            <w:shd w:val="clear" w:color="auto" w:fill="D8D8D8" w:themeFill="background1" w:themeFillShade="D9"/>
            <w:vAlign w:val="center"/>
          </w:tcPr>
          <w:p w14:paraId="7186EE3E">
            <w:pPr>
              <w:jc w:val="center"/>
              <w:rPr>
                <w:rFonts w:eastAsia="宋体" w:cs="Times New Roman"/>
                <w:kern w:val="0"/>
                <w:szCs w:val="20"/>
              </w:rPr>
            </w:pPr>
            <w:r>
              <w:rPr>
                <w:rFonts w:hint="eastAsia" w:eastAsia="宋体" w:cs="Times New Roman"/>
                <w:kern w:val="0"/>
                <w:szCs w:val="20"/>
              </w:rPr>
              <w:t>实际的性能</w:t>
            </w:r>
          </w:p>
          <w:p w14:paraId="27F4B5D8">
            <w:pPr>
              <w:jc w:val="center"/>
              <w:rPr>
                <w:rFonts w:eastAsia="宋体" w:cs="Times New Roman"/>
                <w:kern w:val="0"/>
                <w:szCs w:val="20"/>
              </w:rPr>
            </w:pPr>
            <w:r>
              <w:rPr>
                <w:rFonts w:hint="eastAsia" w:eastAsia="宋体" w:cs="Times New Roman"/>
                <w:kern w:val="0"/>
                <w:szCs w:val="20"/>
              </w:rPr>
              <w:t>（平均值）</w:t>
            </w:r>
          </w:p>
        </w:tc>
        <w:tc>
          <w:tcPr>
            <w:tcW w:w="1705" w:type="dxa"/>
            <w:tcBorders>
              <w:right w:val="nil"/>
            </w:tcBorders>
            <w:shd w:val="clear" w:color="auto" w:fill="D8D8D8" w:themeFill="background1" w:themeFillShade="D9"/>
            <w:vAlign w:val="center"/>
          </w:tcPr>
          <w:p w14:paraId="4BDAE48D">
            <w:pPr>
              <w:jc w:val="center"/>
              <w:rPr>
                <w:rFonts w:eastAsia="宋体" w:cs="Times New Roman"/>
                <w:kern w:val="0"/>
                <w:szCs w:val="20"/>
              </w:rPr>
            </w:pPr>
            <w:r>
              <w:rPr>
                <w:rFonts w:hint="eastAsia" w:eastAsia="宋体" w:cs="Times New Roman"/>
                <w:kern w:val="0"/>
                <w:szCs w:val="20"/>
              </w:rPr>
              <w:t>备注</w:t>
            </w:r>
          </w:p>
        </w:tc>
      </w:tr>
      <w:tr w14:paraId="29D65967">
        <w:trPr>
          <w:trHeight w:val="0" w:hRule="atLeast"/>
          <w:jc w:val="center"/>
        </w:trPr>
        <w:tc>
          <w:tcPr>
            <w:tcW w:w="1951" w:type="dxa"/>
            <w:tcBorders>
              <w:left w:val="nil"/>
            </w:tcBorders>
          </w:tcPr>
          <w:p w14:paraId="00A28FD6">
            <w:pPr>
              <w:jc w:val="center"/>
              <w:rPr>
                <w:rFonts w:eastAsia="宋体" w:cs="Times New Roman"/>
                <w:kern w:val="0"/>
                <w:szCs w:val="20"/>
              </w:rPr>
            </w:pPr>
            <w:r>
              <w:rPr>
                <w:rFonts w:hint="eastAsia" w:eastAsia="宋体" w:cs="Times New Roman"/>
                <w:kern w:val="0"/>
                <w:szCs w:val="20"/>
              </w:rPr>
              <w:t>1</w:t>
            </w:r>
          </w:p>
        </w:tc>
        <w:tc>
          <w:tcPr>
            <w:tcW w:w="1457" w:type="dxa"/>
          </w:tcPr>
          <w:p w14:paraId="558619CD">
            <w:pPr>
              <w:jc w:val="center"/>
              <w:rPr>
                <w:rFonts w:eastAsia="宋体" w:cs="Times New Roman"/>
                <w:kern w:val="0"/>
                <w:szCs w:val="20"/>
              </w:rPr>
            </w:pPr>
            <w:r>
              <w:rPr>
                <w:rFonts w:ascii="宋体" w:hAnsi="宋体" w:eastAsia="宋体" w:cs="宋体"/>
                <w:i w:val="0"/>
                <w:strike w:val="0"/>
                <w:spacing w:val="0"/>
                <w:u w:val="none"/>
              </w:rPr>
              <w:t>100 并发 SSE 流式对话请求</w:t>
            </w:r>
          </w:p>
        </w:tc>
        <w:tc>
          <w:tcPr>
            <w:tcW w:w="1704" w:type="dxa"/>
          </w:tcPr>
          <w:p w14:paraId="505D3940">
            <w:pPr>
              <w:jc w:val="center"/>
              <w:rPr>
                <w:rFonts w:eastAsia="宋体" w:cs="Times New Roman"/>
                <w:kern w:val="0"/>
                <w:szCs w:val="20"/>
              </w:rPr>
            </w:pPr>
            <w:r>
              <w:rPr>
                <w:rFonts w:hint="eastAsia" w:ascii="宋体" w:hAnsi="宋体" w:eastAsia="宋体" w:cs="宋体"/>
                <w:i w:val="0"/>
                <w:strike w:val="0"/>
                <w:spacing w:val="0"/>
                <w:u w:val="none"/>
              </w:rPr>
              <w:t>TTFC &lt; 20000ms</w:t>
            </w:r>
          </w:p>
        </w:tc>
        <w:tc>
          <w:tcPr>
            <w:tcW w:w="1705" w:type="dxa"/>
          </w:tcPr>
          <w:p w14:paraId="7D4FE0DF">
            <w:pPr>
              <w:jc w:val="center"/>
              <w:rPr>
                <w:rFonts w:eastAsia="宋体" w:cs="Times New Roman"/>
                <w:kern w:val="0"/>
                <w:szCs w:val="20"/>
              </w:rPr>
            </w:pPr>
            <w:r>
              <w:rPr>
                <w:rFonts w:hint="eastAsia" w:ascii="宋体" w:hAnsi="宋体" w:eastAsia="宋体" w:cs="宋体"/>
                <w:i w:val="0"/>
                <w:strike w:val="0"/>
                <w:spacing w:val="0"/>
                <w:u w:val="none"/>
                <w:lang w:val="en-US" w:eastAsia="zh-CN"/>
              </w:rPr>
              <w:t>16608ms</w:t>
            </w:r>
          </w:p>
        </w:tc>
        <w:tc>
          <w:tcPr>
            <w:tcW w:w="1705" w:type="dxa"/>
            <w:tcBorders>
              <w:right w:val="nil"/>
            </w:tcBorders>
          </w:tcPr>
          <w:p w14:paraId="7A112C07">
            <w:pPr>
              <w:jc w:val="center"/>
              <w:rPr>
                <w:rFonts w:eastAsia="宋体" w:cs="Times New Roman"/>
                <w:kern w:val="0"/>
                <w:szCs w:val="20"/>
              </w:rPr>
            </w:pPr>
            <w:r>
              <w:rPr>
                <w:rFonts w:hint="eastAsia" w:eastAsia="宋体" w:cs="Times New Roman"/>
                <w:kern w:val="0"/>
                <w:szCs w:val="20"/>
              </w:rPr>
              <w:t>符合预期</w:t>
            </w:r>
          </w:p>
        </w:tc>
      </w:tr>
      <w:tr w14:paraId="6C0556D1">
        <w:trPr>
          <w:trHeight w:val="0" w:hRule="atLeast"/>
          <w:jc w:val="center"/>
        </w:trPr>
        <w:tc>
          <w:tcPr>
            <w:tcW w:w="1951" w:type="dxa"/>
            <w:tcBorders>
              <w:left w:val="nil"/>
            </w:tcBorders>
          </w:tcPr>
          <w:p w14:paraId="74EDC3BC">
            <w:pPr>
              <w:jc w:val="center"/>
              <w:rPr>
                <w:rFonts w:eastAsia="宋体" w:cs="Times New Roman"/>
                <w:kern w:val="0"/>
                <w:szCs w:val="20"/>
              </w:rPr>
            </w:pPr>
            <w:r>
              <w:rPr>
                <w:rFonts w:hint="eastAsia" w:eastAsia="宋体" w:cs="Times New Roman"/>
                <w:kern w:val="0"/>
                <w:szCs w:val="20"/>
              </w:rPr>
              <w:t>2</w:t>
            </w:r>
          </w:p>
        </w:tc>
        <w:tc>
          <w:tcPr>
            <w:tcW w:w="1457" w:type="dxa"/>
          </w:tcPr>
          <w:p w14:paraId="21C2F2F3">
            <w:pPr>
              <w:jc w:val="center"/>
              <w:rPr>
                <w:rFonts w:eastAsia="宋体" w:cs="Times New Roman"/>
                <w:kern w:val="0"/>
                <w:szCs w:val="20"/>
              </w:rPr>
            </w:pPr>
            <w:r>
              <w:rPr>
                <w:rFonts w:ascii="宋体" w:hAnsi="宋体" w:eastAsia="宋体" w:cs="宋体"/>
                <w:i w:val="0"/>
                <w:strike w:val="0"/>
                <w:spacing w:val="0"/>
                <w:u w:val="none"/>
              </w:rPr>
              <w:t>150 并发长稳 SSE 请求（持续 10min）</w:t>
            </w:r>
          </w:p>
        </w:tc>
        <w:tc>
          <w:tcPr>
            <w:tcW w:w="1704" w:type="dxa"/>
          </w:tcPr>
          <w:p w14:paraId="3ABD3DD5">
            <w:pPr>
              <w:jc w:val="center"/>
              <w:rPr>
                <w:rFonts w:eastAsia="宋体" w:cs="Times New Roman"/>
                <w:kern w:val="0"/>
                <w:szCs w:val="20"/>
              </w:rPr>
            </w:pPr>
            <w:r>
              <w:rPr>
                <w:rFonts w:hint="eastAsia" w:ascii="宋体" w:hAnsi="宋体" w:eastAsia="宋体" w:cs="宋体"/>
                <w:i w:val="0"/>
                <w:strike w:val="0"/>
                <w:spacing w:val="0"/>
                <w:u w:val="none"/>
              </w:rPr>
              <w:t>TTFC &lt; 25000ms</w:t>
            </w:r>
          </w:p>
        </w:tc>
        <w:tc>
          <w:tcPr>
            <w:tcW w:w="1705" w:type="dxa"/>
          </w:tcPr>
          <w:p w14:paraId="4AD468F0">
            <w:pPr>
              <w:jc w:val="center"/>
              <w:rPr>
                <w:rFonts w:eastAsia="宋体" w:cs="Times New Roman"/>
                <w:kern w:val="0"/>
                <w:szCs w:val="20"/>
              </w:rPr>
            </w:pPr>
            <w:r>
              <w:rPr>
                <w:rFonts w:hint="eastAsia" w:ascii="宋体" w:hAnsi="宋体" w:eastAsia="宋体" w:cs="宋体"/>
                <w:i w:val="0"/>
                <w:strike w:val="0"/>
                <w:spacing w:val="0"/>
                <w:u w:val="none"/>
              </w:rPr>
              <w:t>23127ms</w:t>
            </w:r>
          </w:p>
        </w:tc>
        <w:tc>
          <w:tcPr>
            <w:tcW w:w="1705" w:type="dxa"/>
            <w:tcBorders>
              <w:right w:val="nil"/>
            </w:tcBorders>
          </w:tcPr>
          <w:p w14:paraId="1472C527">
            <w:pPr>
              <w:jc w:val="center"/>
              <w:rPr>
                <w:rFonts w:eastAsia="宋体" w:cs="Times New Roman"/>
                <w:kern w:val="0"/>
                <w:szCs w:val="20"/>
              </w:rPr>
            </w:pPr>
            <w:r>
              <w:rPr>
                <w:rFonts w:ascii="宋体" w:hAnsi="宋体" w:eastAsia="宋体" w:cs="宋体"/>
                <w:i w:val="0"/>
                <w:strike w:val="0"/>
                <w:spacing w:val="0"/>
                <w:u w:val="none"/>
              </w:rPr>
              <w:t>10min 长稳</w:t>
            </w:r>
          </w:p>
        </w:tc>
      </w:tr>
      <w:tr w14:paraId="322638E8">
        <w:trPr>
          <w:trHeight w:val="0" w:hRule="atLeast"/>
          <w:jc w:val="center"/>
        </w:trPr>
        <w:tc>
          <w:tcPr>
            <w:tcW w:w="1951" w:type="dxa"/>
            <w:tcBorders>
              <w:left w:val="nil"/>
              <w:bottom w:val="single" w:color="auto" w:sz="8" w:space="0"/>
            </w:tcBorders>
          </w:tcPr>
          <w:p w14:paraId="7A9378F0">
            <w:pPr>
              <w:jc w:val="center"/>
              <w:rPr>
                <w:rFonts w:eastAsia="宋体" w:cs="Times New Roman"/>
                <w:kern w:val="0"/>
                <w:szCs w:val="20"/>
              </w:rPr>
            </w:pPr>
            <w:r>
              <w:rPr>
                <w:rFonts w:hint="eastAsia" w:eastAsia="宋体" w:cs="Times New Roman"/>
                <w:kern w:val="0"/>
                <w:szCs w:val="20"/>
              </w:rPr>
              <w:t>3</w:t>
            </w:r>
          </w:p>
        </w:tc>
        <w:tc>
          <w:tcPr>
            <w:tcW w:w="1457" w:type="dxa"/>
            <w:tcBorders>
              <w:bottom w:val="single" w:color="auto" w:sz="8" w:space="0"/>
            </w:tcBorders>
          </w:tcPr>
          <w:p w14:paraId="3D7A54F7">
            <w:pPr>
              <w:jc w:val="center"/>
              <w:rPr>
                <w:rFonts w:eastAsia="宋体" w:cs="Times New Roman"/>
                <w:kern w:val="0"/>
                <w:szCs w:val="20"/>
              </w:rPr>
            </w:pPr>
            <w:r>
              <w:rPr>
                <w:rFonts w:hint="eastAsia" w:ascii="宋体" w:hAnsi="宋体" w:eastAsia="宋体" w:cs="宋体"/>
                <w:i w:val="0"/>
                <w:strike w:val="0"/>
                <w:spacing w:val="0"/>
                <w:u w:val="none"/>
              </w:rPr>
              <w:t>监控连接断开率</w:t>
            </w:r>
          </w:p>
        </w:tc>
        <w:tc>
          <w:tcPr>
            <w:tcW w:w="1704" w:type="dxa"/>
            <w:tcBorders>
              <w:bottom w:val="single" w:color="auto" w:sz="8" w:space="0"/>
            </w:tcBorders>
          </w:tcPr>
          <w:p w14:paraId="0D4E1D01">
            <w:pPr>
              <w:jc w:val="center"/>
              <w:rPr>
                <w:rFonts w:eastAsia="宋体" w:cs="Times New Roman"/>
                <w:kern w:val="0"/>
                <w:szCs w:val="20"/>
              </w:rPr>
            </w:pPr>
            <w:r>
              <w:rPr>
                <w:rFonts w:ascii="宋体" w:hAnsi="宋体" w:eastAsia="宋体" w:cs="宋体"/>
                <w:i w:val="0"/>
                <w:strike w:val="0"/>
                <w:spacing w:val="0"/>
                <w:u w:val="none"/>
              </w:rPr>
              <w:t>断连率 &lt; 1%</w:t>
            </w:r>
          </w:p>
        </w:tc>
        <w:tc>
          <w:tcPr>
            <w:tcW w:w="1705" w:type="dxa"/>
            <w:tcBorders>
              <w:bottom w:val="single" w:color="auto" w:sz="8" w:space="0"/>
            </w:tcBorders>
          </w:tcPr>
          <w:p w14:paraId="2F97F985">
            <w:pPr>
              <w:jc w:val="center"/>
              <w:rPr>
                <w:rFonts w:eastAsia="宋体" w:cs="Times New Roman"/>
                <w:kern w:val="0"/>
                <w:szCs w:val="20"/>
              </w:rPr>
            </w:pPr>
            <w:r>
              <w:rPr>
                <w:rFonts w:ascii="宋体" w:hAnsi="宋体" w:eastAsia="宋体" w:cs="宋体"/>
                <w:i w:val="0"/>
                <w:strike w:val="0"/>
                <w:spacing w:val="0"/>
                <w:u w:val="none"/>
              </w:rPr>
              <w:t>0.00%</w:t>
            </w:r>
          </w:p>
        </w:tc>
        <w:tc>
          <w:tcPr>
            <w:tcW w:w="1705" w:type="dxa"/>
            <w:tcBorders>
              <w:bottom w:val="single" w:color="auto" w:sz="8" w:space="0"/>
              <w:right w:val="nil"/>
            </w:tcBorders>
          </w:tcPr>
          <w:p w14:paraId="0626AF58">
            <w:pPr>
              <w:jc w:val="center"/>
              <w:rPr>
                <w:rFonts w:eastAsia="宋体" w:cs="Times New Roman"/>
                <w:kern w:val="0"/>
                <w:szCs w:val="20"/>
              </w:rPr>
            </w:pPr>
            <w:r>
              <w:rPr>
                <w:rFonts w:hint="eastAsia" w:eastAsia="宋体" w:cs="Times New Roman"/>
                <w:kern w:val="0"/>
                <w:szCs w:val="20"/>
              </w:rPr>
              <w:t>所有连接正常关闭</w:t>
            </w:r>
          </w:p>
        </w:tc>
      </w:tr>
      <w:tr w14:paraId="42AB295D">
        <w:trPr>
          <w:trHeight w:val="0" w:hRule="atLeast"/>
          <w:jc w:val="center"/>
        </w:trPr>
        <w:tc>
          <w:tcPr>
            <w:tcW w:w="1951" w:type="dxa"/>
            <w:tcBorders>
              <w:left w:val="nil"/>
              <w:bottom w:val="single" w:color="auto" w:sz="8" w:space="0"/>
            </w:tcBorders>
          </w:tcPr>
          <w:p w14:paraId="2E61E572">
            <w:pPr>
              <w:jc w:val="center"/>
              <w:rPr>
                <w:rFonts w:eastAsia="宋体" w:cs="Times New Roman"/>
                <w:kern w:val="0"/>
                <w:szCs w:val="20"/>
              </w:rPr>
            </w:pPr>
            <w:r>
              <w:rPr>
                <w:rFonts w:hint="eastAsia" w:eastAsia="宋体" w:cs="Times New Roman"/>
                <w:kern w:val="0"/>
                <w:szCs w:val="20"/>
              </w:rPr>
              <w:t>4</w:t>
            </w:r>
          </w:p>
        </w:tc>
        <w:tc>
          <w:tcPr>
            <w:tcW w:w="1457" w:type="dxa"/>
            <w:tcBorders>
              <w:bottom w:val="single" w:color="auto" w:sz="8" w:space="0"/>
            </w:tcBorders>
          </w:tcPr>
          <w:p w14:paraId="724ED828">
            <w:pPr>
              <w:jc w:val="center"/>
              <w:rPr>
                <w:rFonts w:eastAsia="宋体" w:cs="Times New Roman"/>
                <w:kern w:val="0"/>
                <w:szCs w:val="20"/>
              </w:rPr>
            </w:pPr>
            <w:r>
              <w:rPr>
                <w:rFonts w:hint="eastAsia" w:ascii="宋体" w:hAnsi="宋体" w:eastAsia="宋体" w:cs="宋体"/>
                <w:i w:val="0"/>
                <w:strike w:val="0"/>
                <w:spacing w:val="0"/>
                <w:u w:val="none"/>
              </w:rPr>
              <w:t>监控心跳事件送达</w:t>
            </w:r>
          </w:p>
        </w:tc>
        <w:tc>
          <w:tcPr>
            <w:tcW w:w="1704" w:type="dxa"/>
            <w:tcBorders>
              <w:bottom w:val="single" w:color="auto" w:sz="8" w:space="0"/>
            </w:tcBorders>
          </w:tcPr>
          <w:p w14:paraId="529ECE4C">
            <w:pPr>
              <w:jc w:val="center"/>
              <w:rPr>
                <w:rFonts w:eastAsia="宋体" w:cs="Times New Roman"/>
                <w:kern w:val="0"/>
                <w:szCs w:val="20"/>
              </w:rPr>
            </w:pPr>
            <w:r>
              <w:rPr>
                <w:rFonts w:hint="eastAsia" w:ascii="宋体" w:hAnsi="宋体" w:eastAsia="宋体" w:cs="宋体"/>
                <w:i w:val="0"/>
                <w:strike w:val="0"/>
                <w:spacing w:val="0"/>
                <w:u w:val="none"/>
              </w:rPr>
              <w:t>心跳间隔 15±1s</w:t>
            </w:r>
          </w:p>
        </w:tc>
        <w:tc>
          <w:tcPr>
            <w:tcW w:w="1705" w:type="dxa"/>
            <w:tcBorders>
              <w:bottom w:val="single" w:color="auto" w:sz="8" w:space="0"/>
            </w:tcBorders>
          </w:tcPr>
          <w:p w14:paraId="0791F61F">
            <w:pPr>
              <w:jc w:val="center"/>
              <w:rPr>
                <w:rFonts w:eastAsia="宋体" w:cs="Times New Roman"/>
                <w:kern w:val="0"/>
                <w:szCs w:val="20"/>
              </w:rPr>
            </w:pPr>
            <w:r>
              <w:rPr>
                <w:rFonts w:hint="eastAsia" w:ascii="宋体" w:hAnsi="宋体" w:eastAsia="宋体" w:cs="宋体"/>
                <w:i w:val="0"/>
                <w:strike w:val="0"/>
                <w:spacing w:val="0"/>
                <w:u w:val="none"/>
              </w:rPr>
              <w:t>15±0s</w:t>
            </w:r>
          </w:p>
        </w:tc>
        <w:tc>
          <w:tcPr>
            <w:tcW w:w="1705" w:type="dxa"/>
            <w:tcBorders>
              <w:bottom w:val="single" w:color="auto" w:sz="8" w:space="0"/>
              <w:right w:val="nil"/>
            </w:tcBorders>
          </w:tcPr>
          <w:p w14:paraId="60FF9E9B">
            <w:pPr>
              <w:jc w:val="center"/>
              <w:rPr>
                <w:rFonts w:eastAsia="宋体" w:cs="Times New Roman"/>
                <w:kern w:val="0"/>
                <w:szCs w:val="20"/>
              </w:rPr>
            </w:pPr>
            <w:r>
              <w:rPr>
                <w:rFonts w:hint="eastAsia" w:eastAsia="宋体" w:cs="Times New Roman"/>
                <w:kern w:val="0"/>
                <w:szCs w:val="20"/>
              </w:rPr>
              <w:t>心跳精度 100%</w:t>
            </w:r>
          </w:p>
        </w:tc>
      </w:tr>
      <w:tr w14:paraId="0BE97EF2">
        <w:trPr>
          <w:trHeight w:val="0" w:hRule="atLeast"/>
          <w:jc w:val="center"/>
        </w:trPr>
        <w:tc>
          <w:tcPr>
            <w:tcW w:w="1951" w:type="dxa"/>
            <w:tcBorders>
              <w:left w:val="nil"/>
              <w:bottom w:val="single" w:color="auto" w:sz="8" w:space="0"/>
            </w:tcBorders>
          </w:tcPr>
          <w:p w14:paraId="04FA4DB5">
            <w:pPr>
              <w:jc w:val="center"/>
              <w:rPr>
                <w:rFonts w:eastAsia="宋体" w:cs="Times New Roman"/>
                <w:kern w:val="0"/>
                <w:szCs w:val="20"/>
              </w:rPr>
            </w:pPr>
            <w:r>
              <w:rPr>
                <w:rFonts w:hint="eastAsia" w:eastAsia="宋体" w:cs="Times New Roman"/>
                <w:kern w:val="0"/>
                <w:szCs w:val="20"/>
              </w:rPr>
              <w:t>5</w:t>
            </w:r>
          </w:p>
        </w:tc>
        <w:tc>
          <w:tcPr>
            <w:tcW w:w="1457" w:type="dxa"/>
            <w:tcBorders>
              <w:bottom w:val="single" w:color="auto" w:sz="8" w:space="0"/>
            </w:tcBorders>
          </w:tcPr>
          <w:p w14:paraId="50782D2C">
            <w:pPr>
              <w:jc w:val="center"/>
              <w:rPr>
                <w:rFonts w:eastAsia="宋体" w:cs="Times New Roman"/>
                <w:kern w:val="0"/>
                <w:szCs w:val="20"/>
              </w:rPr>
            </w:pPr>
            <w:r>
              <w:rPr>
                <w:rFonts w:hint="eastAsia" w:ascii="宋体" w:hAnsi="宋体" w:eastAsia="宋体" w:cs="宋体"/>
                <w:i w:val="0"/>
                <w:strike w:val="0"/>
                <w:spacing w:val="0"/>
                <w:u w:val="none"/>
              </w:rPr>
              <w:t>三层回退验证（强制触发降级）</w:t>
            </w:r>
          </w:p>
        </w:tc>
        <w:tc>
          <w:tcPr>
            <w:tcW w:w="1704" w:type="dxa"/>
            <w:tcBorders>
              <w:bottom w:val="single" w:color="auto" w:sz="8" w:space="0"/>
            </w:tcBorders>
          </w:tcPr>
          <w:p w14:paraId="058B7D89">
            <w:pPr>
              <w:jc w:val="center"/>
              <w:rPr>
                <w:rFonts w:eastAsia="宋体" w:cs="Times New Roman"/>
                <w:kern w:val="0"/>
                <w:szCs w:val="20"/>
              </w:rPr>
            </w:pPr>
            <w:r>
              <w:rPr>
                <w:rFonts w:hint="eastAsia" w:ascii="宋体" w:hAnsi="宋体" w:eastAsia="宋体" w:cs="宋体"/>
                <w:i w:val="0"/>
                <w:strike w:val="0"/>
                <w:spacing w:val="0"/>
                <w:u w:val="none"/>
              </w:rPr>
              <w:t>回退后仍可返回结果</w:t>
            </w:r>
          </w:p>
        </w:tc>
        <w:tc>
          <w:tcPr>
            <w:tcW w:w="1705" w:type="dxa"/>
            <w:tcBorders>
              <w:bottom w:val="single" w:color="auto" w:sz="8" w:space="0"/>
            </w:tcBorders>
          </w:tcPr>
          <w:p w14:paraId="52A90FF2">
            <w:pPr>
              <w:jc w:val="center"/>
              <w:rPr>
                <w:rFonts w:eastAsia="宋体" w:cs="Times New Roman"/>
                <w:kern w:val="0"/>
                <w:szCs w:val="20"/>
              </w:rPr>
            </w:pPr>
            <w:r>
              <w:rPr>
                <w:rFonts w:hint="eastAsia" w:ascii="宋体" w:hAnsi="宋体" w:eastAsia="宋体" w:cs="宋体"/>
                <w:i w:val="0"/>
                <w:strike w:val="0"/>
                <w:spacing w:val="0"/>
                <w:u w:val="none"/>
              </w:rPr>
              <w:t>三层均可正常降级</w:t>
            </w:r>
          </w:p>
        </w:tc>
        <w:tc>
          <w:tcPr>
            <w:tcW w:w="1705" w:type="dxa"/>
            <w:tcBorders>
              <w:bottom w:val="single" w:color="auto" w:sz="8" w:space="0"/>
              <w:right w:val="nil"/>
            </w:tcBorders>
          </w:tcPr>
          <w:p w14:paraId="09F93795">
            <w:pPr>
              <w:jc w:val="center"/>
              <w:rPr>
                <w:rFonts w:eastAsia="宋体" w:cs="Times New Roman"/>
                <w:kern w:val="0"/>
                <w:szCs w:val="20"/>
              </w:rPr>
            </w:pPr>
            <w:r>
              <w:rPr>
                <w:rFonts w:hint="eastAsia" w:ascii="宋体" w:hAnsi="宋体" w:eastAsia="宋体" w:cs="宋体"/>
                <w:i w:val="0"/>
                <w:strike w:val="0"/>
                <w:spacing w:val="0"/>
                <w:u w:val="none"/>
              </w:rPr>
              <w:t>StreamingChatModel → ChatModel</w:t>
            </w:r>
          </w:p>
        </w:tc>
      </w:tr>
      <w:tr w14:paraId="16322D35">
        <w:trPr>
          <w:trHeight w:val="0" w:hRule="atLeast"/>
          <w:jc w:val="center"/>
        </w:trPr>
        <w:tc>
          <w:tcPr>
            <w:tcW w:w="1951" w:type="dxa"/>
            <w:tcBorders>
              <w:left w:val="nil"/>
              <w:bottom w:val="single" w:color="auto" w:sz="8" w:space="0"/>
            </w:tcBorders>
          </w:tcPr>
          <w:p w14:paraId="62CDCB5E">
            <w:pPr>
              <w:jc w:val="center"/>
              <w:rPr>
                <w:rFonts w:eastAsia="宋体" w:cs="Times New Roman"/>
                <w:kern w:val="0"/>
                <w:szCs w:val="20"/>
              </w:rPr>
            </w:pPr>
            <w:r>
              <w:rPr>
                <w:rFonts w:hint="eastAsia" w:eastAsia="宋体" w:cs="Times New Roman"/>
                <w:kern w:val="0"/>
                <w:szCs w:val="20"/>
              </w:rPr>
              <w:t>6</w:t>
            </w:r>
          </w:p>
        </w:tc>
        <w:tc>
          <w:tcPr>
            <w:tcW w:w="1457" w:type="dxa"/>
            <w:tcBorders>
              <w:bottom w:val="single" w:color="auto" w:sz="8" w:space="0"/>
            </w:tcBorders>
          </w:tcPr>
          <w:p w14:paraId="2620C4A6">
            <w:pPr>
              <w:jc w:val="center"/>
              <w:rPr>
                <w:rFonts w:eastAsia="宋体" w:cs="Times New Roman"/>
                <w:kern w:val="0"/>
                <w:szCs w:val="20"/>
              </w:rPr>
            </w:pPr>
            <w:r>
              <w:rPr>
                <w:rFonts w:hint="eastAsia" w:ascii="宋体" w:hAnsi="宋体" w:eastAsia="宋体" w:cs="宋体"/>
                <w:i w:val="0"/>
                <w:strike w:val="0"/>
                <w:spacing w:val="0"/>
                <w:u w:val="none"/>
              </w:rPr>
              <w:t>空响应检测</w:t>
            </w:r>
          </w:p>
        </w:tc>
        <w:tc>
          <w:tcPr>
            <w:tcW w:w="1704" w:type="dxa"/>
            <w:tcBorders>
              <w:bottom w:val="single" w:color="auto" w:sz="8" w:space="0"/>
            </w:tcBorders>
          </w:tcPr>
          <w:p w14:paraId="5532DBD1">
            <w:pPr>
              <w:jc w:val="center"/>
              <w:rPr>
                <w:rFonts w:eastAsia="宋体" w:cs="Times New Roman"/>
                <w:kern w:val="0"/>
                <w:szCs w:val="20"/>
              </w:rPr>
            </w:pPr>
            <w:r>
              <w:rPr>
                <w:rFonts w:hint="eastAsia" w:ascii="宋体" w:hAnsi="宋体" w:eastAsia="宋体" w:cs="宋体"/>
                <w:i w:val="0"/>
                <w:strike w:val="0"/>
                <w:spacing w:val="0"/>
                <w:u w:val="none"/>
              </w:rPr>
              <w:t>空响应返回 error 事件</w:t>
            </w:r>
          </w:p>
        </w:tc>
        <w:tc>
          <w:tcPr>
            <w:tcW w:w="1705" w:type="dxa"/>
            <w:tcBorders>
              <w:bottom w:val="single" w:color="auto" w:sz="8" w:space="0"/>
            </w:tcBorders>
          </w:tcPr>
          <w:p w14:paraId="31C21A96">
            <w:pPr>
              <w:jc w:val="center"/>
              <w:rPr>
                <w:rFonts w:eastAsia="宋体" w:cs="Times New Roman"/>
                <w:kern w:val="0"/>
                <w:szCs w:val="20"/>
              </w:rPr>
            </w:pPr>
            <w:r>
              <w:rPr>
                <w:rFonts w:hint="eastAsia" w:ascii="宋体" w:hAnsi="宋体" w:eastAsia="宋体" w:cs="宋体"/>
                <w:i w:val="0"/>
                <w:strike w:val="0"/>
                <w:spacing w:val="0"/>
                <w:u w:val="none"/>
              </w:rPr>
              <w:t>0 空响应</w:t>
            </w:r>
          </w:p>
        </w:tc>
        <w:tc>
          <w:tcPr>
            <w:tcW w:w="1705" w:type="dxa"/>
            <w:tcBorders>
              <w:bottom w:val="single" w:color="auto" w:sz="8" w:space="0"/>
              <w:right w:val="nil"/>
            </w:tcBorders>
          </w:tcPr>
          <w:p w14:paraId="5C9F023E">
            <w:pPr>
              <w:jc w:val="center"/>
              <w:rPr>
                <w:rFonts w:eastAsia="宋体" w:cs="Times New Roman"/>
                <w:kern w:val="0"/>
                <w:szCs w:val="20"/>
              </w:rPr>
            </w:pPr>
            <w:r>
              <w:rPr>
                <w:rFonts w:hint="eastAsia" w:ascii="宋体" w:hAnsi="宋体" w:eastAsia="宋体" w:cs="宋体"/>
                <w:i w:val="0"/>
                <w:strike w:val="0"/>
                <w:spacing w:val="0"/>
                <w:u w:val="none"/>
              </w:rPr>
              <w:t>所有路径均有检测</w:t>
            </w:r>
          </w:p>
        </w:tc>
      </w:tr>
    </w:tbl>
    <w:p w14:paraId="5D362F6E">
      <w:pPr>
        <w:pStyle w:val="3"/>
        <w:pBdr>
          <w:bottom w:val="none" w:color="auto" w:sz="0" w:space="0"/>
        </w:pBdr>
        <w:ind w:firstLine="480"/>
        <w:rPr>
          <w:rFonts w:hint="eastAsia"/>
        </w:rPr>
      </w:pPr>
      <w:r>
        <w:rPr>
          <w:rFonts w:hint="eastAsia"/>
        </w:rPr>
        <w:t>详细性能指标（SSE 首 Token 到达时间 TTFC）：</w:t>
      </w:r>
    </w:p>
    <w:tbl>
      <w:tblPr>
        <w:tblStyle w:val="37"/>
        <w:tblW w:w="8123" w:type="dxa"/>
        <w:tblInd w:w="0" w:type="dxa"/>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324"/>
        <w:gridCol w:w="1897"/>
        <w:gridCol w:w="3081"/>
        <w:gridCol w:w="1821"/>
      </w:tblGrid>
      <w:tr w14:paraId="417CCDEB">
        <w:trPr>
          <w:tblHeader/>
        </w:trPr>
        <w:tc>
          <w:tcPr>
            <w:tcW w:w="1324" w:type="dxa"/>
            <w:tcBorders>
              <w:top w:val="single" w:color="DFE2E5" w:sz="2" w:space="0"/>
              <w:left w:val="single" w:color="DFE2E5" w:sz="2" w:space="0"/>
              <w:bottom w:val="nil"/>
              <w:right w:val="single" w:color="DFE2E5" w:sz="2" w:space="0"/>
            </w:tcBorders>
            <w:shd w:val="clear" w:color="auto" w:fill="auto"/>
            <w:tcMar>
              <w:top w:w="45" w:type="dxa"/>
              <w:left w:w="98" w:type="dxa"/>
              <w:bottom w:w="45" w:type="dxa"/>
              <w:right w:w="98" w:type="dxa"/>
            </w:tcMar>
            <w:vAlign w:val="center"/>
          </w:tcPr>
          <w:p w14:paraId="627BFEA4">
            <w:pPr>
              <w:pStyle w:val="3"/>
              <w:pBdr>
                <w:bottom w:val="none" w:color="auto" w:sz="0" w:space="0"/>
              </w:pBdr>
              <w:ind w:firstLine="480"/>
              <w:rPr>
                <w:rFonts w:hint="eastAsia" w:ascii="Times New Roman" w:hAnsi="Times New Roman" w:eastAsia="宋体" w:cs="Times New Roman"/>
                <w:kern w:val="0"/>
                <w:sz w:val="21"/>
                <w:szCs w:val="20"/>
                <w:lang w:val="en-US" w:eastAsia="zh-CN" w:bidi="ar-SA"/>
              </w:rPr>
            </w:pPr>
            <w:r>
              <w:rPr>
                <w:rFonts w:hint="eastAsia" w:ascii="Times New Roman" w:hAnsi="Times New Roman" w:eastAsia="宋体" w:cs="Times New Roman"/>
                <w:kern w:val="0"/>
                <w:sz w:val="21"/>
                <w:szCs w:val="20"/>
                <w:lang w:val="en-US" w:eastAsia="zh-CN" w:bidi="ar-SA"/>
              </w:rPr>
              <w:t>指标</w:t>
            </w:r>
          </w:p>
        </w:tc>
        <w:tc>
          <w:tcPr>
            <w:tcW w:w="1897" w:type="dxa"/>
            <w:tcBorders>
              <w:top w:val="single" w:color="DFE2E5" w:sz="2" w:space="0"/>
              <w:left w:val="single" w:color="DFE2E5" w:sz="2" w:space="0"/>
              <w:bottom w:val="nil"/>
              <w:right w:val="single" w:color="DFE2E5" w:sz="2" w:space="0"/>
            </w:tcBorders>
            <w:shd w:val="clear" w:color="auto" w:fill="auto"/>
            <w:tcMar>
              <w:top w:w="45" w:type="dxa"/>
              <w:left w:w="98" w:type="dxa"/>
              <w:bottom w:w="45" w:type="dxa"/>
              <w:right w:w="98" w:type="dxa"/>
            </w:tcMar>
            <w:vAlign w:val="center"/>
          </w:tcPr>
          <w:p w14:paraId="77F408FA">
            <w:pPr>
              <w:pStyle w:val="3"/>
              <w:pBdr>
                <w:bottom w:val="none" w:color="auto" w:sz="0" w:space="0"/>
              </w:pBdr>
              <w:ind w:firstLine="480"/>
              <w:rPr>
                <w:rFonts w:hint="eastAsia" w:ascii="Times New Roman" w:hAnsi="Times New Roman" w:eastAsia="宋体" w:cs="Times New Roman"/>
                <w:kern w:val="0"/>
                <w:sz w:val="21"/>
                <w:szCs w:val="20"/>
                <w:lang w:val="en-US" w:eastAsia="zh-CN" w:bidi="ar-SA"/>
              </w:rPr>
            </w:pPr>
            <w:r>
              <w:rPr>
                <w:rFonts w:hint="eastAsia" w:ascii="Times New Roman" w:hAnsi="Times New Roman" w:eastAsia="宋体" w:cs="Times New Roman"/>
                <w:kern w:val="0"/>
                <w:sz w:val="21"/>
                <w:szCs w:val="20"/>
                <w:lang w:val="en-US" w:eastAsia="zh-CN" w:bidi="ar-SA"/>
              </w:rPr>
              <w:t>S1（100 并发）</w:t>
            </w:r>
          </w:p>
        </w:tc>
        <w:tc>
          <w:tcPr>
            <w:tcW w:w="3081" w:type="dxa"/>
            <w:tcBorders>
              <w:top w:val="single" w:color="DFE2E5" w:sz="2" w:space="0"/>
              <w:left w:val="single" w:color="DFE2E5" w:sz="2" w:space="0"/>
              <w:bottom w:val="nil"/>
              <w:right w:val="single" w:color="DFE2E5" w:sz="2" w:space="0"/>
            </w:tcBorders>
            <w:shd w:val="clear" w:color="auto" w:fill="auto"/>
            <w:tcMar>
              <w:top w:w="45" w:type="dxa"/>
              <w:left w:w="98" w:type="dxa"/>
              <w:bottom w:w="45" w:type="dxa"/>
              <w:right w:w="98" w:type="dxa"/>
            </w:tcMar>
            <w:vAlign w:val="center"/>
          </w:tcPr>
          <w:p w14:paraId="6E22F4B2">
            <w:pPr>
              <w:pStyle w:val="3"/>
              <w:pBdr>
                <w:bottom w:val="none" w:color="auto" w:sz="0" w:space="0"/>
              </w:pBdr>
              <w:ind w:firstLine="480"/>
              <w:rPr>
                <w:rFonts w:hint="eastAsia" w:ascii="Times New Roman" w:hAnsi="Times New Roman" w:eastAsia="宋体" w:cs="Times New Roman"/>
                <w:kern w:val="0"/>
                <w:sz w:val="21"/>
                <w:szCs w:val="20"/>
                <w:lang w:val="en-US" w:eastAsia="zh-CN" w:bidi="ar-SA"/>
              </w:rPr>
            </w:pPr>
            <w:r>
              <w:rPr>
                <w:rFonts w:hint="eastAsia" w:ascii="Times New Roman" w:hAnsi="Times New Roman" w:eastAsia="宋体" w:cs="Times New Roman"/>
                <w:kern w:val="0"/>
                <w:sz w:val="21"/>
                <w:szCs w:val="20"/>
                <w:lang w:val="en-US" w:eastAsia="zh-CN" w:bidi="ar-SA"/>
              </w:rPr>
              <w:t>S3（150 并发长稳）</w:t>
            </w:r>
          </w:p>
        </w:tc>
        <w:tc>
          <w:tcPr>
            <w:tcW w:w="1821" w:type="dxa"/>
            <w:tcBorders>
              <w:top w:val="single" w:color="DFE2E5" w:sz="2" w:space="0"/>
              <w:left w:val="single" w:color="DFE2E5" w:sz="2" w:space="0"/>
              <w:bottom w:val="nil"/>
              <w:right w:val="single" w:color="DFE2E5" w:sz="2" w:space="0"/>
            </w:tcBorders>
            <w:shd w:val="clear" w:color="auto" w:fill="auto"/>
            <w:tcMar>
              <w:top w:w="45" w:type="dxa"/>
              <w:left w:w="98" w:type="dxa"/>
              <w:bottom w:w="45" w:type="dxa"/>
              <w:right w:w="98" w:type="dxa"/>
            </w:tcMar>
            <w:vAlign w:val="center"/>
          </w:tcPr>
          <w:p w14:paraId="19E094F6">
            <w:pPr>
              <w:pStyle w:val="3"/>
              <w:pBdr>
                <w:bottom w:val="none" w:color="auto" w:sz="0" w:space="0"/>
              </w:pBdr>
              <w:ind w:firstLine="480"/>
              <w:rPr>
                <w:rFonts w:hint="eastAsia" w:ascii="Times New Roman" w:hAnsi="Times New Roman" w:eastAsia="宋体" w:cs="Times New Roman"/>
                <w:kern w:val="0"/>
                <w:sz w:val="21"/>
                <w:szCs w:val="20"/>
                <w:lang w:val="en-US" w:eastAsia="zh-CN" w:bidi="ar-SA"/>
              </w:rPr>
            </w:pPr>
            <w:r>
              <w:rPr>
                <w:rFonts w:hint="eastAsia" w:ascii="Times New Roman" w:hAnsi="Times New Roman" w:eastAsia="宋体" w:cs="Times New Roman"/>
                <w:kern w:val="0"/>
                <w:sz w:val="21"/>
                <w:szCs w:val="20"/>
                <w:lang w:val="en-US" w:eastAsia="zh-CN" w:bidi="ar-SA"/>
              </w:rPr>
              <w:t>说明</w:t>
            </w:r>
          </w:p>
        </w:tc>
      </w:tr>
      <w:tr w14:paraId="54967B20">
        <w:tc>
          <w:tcPr>
            <w:tcW w:w="1324" w:type="dxa"/>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29AB1CCD">
            <w:pPr>
              <w:pStyle w:val="3"/>
              <w:pBdr>
                <w:bottom w:val="none" w:color="auto" w:sz="0" w:space="0"/>
              </w:pBdr>
              <w:ind w:firstLine="480"/>
              <w:rPr>
                <w:rFonts w:hint="eastAsia" w:ascii="Times New Roman" w:hAnsi="Times New Roman" w:eastAsia="宋体" w:cs="Times New Roman"/>
                <w:kern w:val="0"/>
                <w:sz w:val="21"/>
                <w:szCs w:val="20"/>
                <w:lang w:val="en-US" w:eastAsia="zh-CN" w:bidi="ar-SA"/>
              </w:rPr>
            </w:pPr>
            <w:r>
              <w:rPr>
                <w:rFonts w:hint="eastAsia" w:ascii="Times New Roman" w:hAnsi="Times New Roman" w:eastAsia="宋体" w:cs="Times New Roman"/>
                <w:kern w:val="0"/>
                <w:sz w:val="21"/>
                <w:szCs w:val="20"/>
                <w:lang w:val="en-US" w:eastAsia="zh-CN" w:bidi="ar-SA"/>
              </w:rPr>
              <w:t>样本数</w:t>
            </w:r>
          </w:p>
        </w:tc>
        <w:tc>
          <w:tcPr>
            <w:tcW w:w="1897" w:type="dxa"/>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75FDA2A4">
            <w:pPr>
              <w:pStyle w:val="3"/>
              <w:pBdr>
                <w:bottom w:val="none" w:color="auto" w:sz="0" w:space="0"/>
              </w:pBdr>
              <w:ind w:firstLine="480"/>
              <w:rPr>
                <w:rFonts w:hint="eastAsia" w:ascii="Times New Roman" w:hAnsi="Times New Roman" w:eastAsia="宋体" w:cs="Times New Roman"/>
                <w:kern w:val="0"/>
                <w:sz w:val="21"/>
                <w:szCs w:val="20"/>
                <w:lang w:val="en-US" w:eastAsia="zh-CN" w:bidi="ar-SA"/>
              </w:rPr>
            </w:pPr>
            <w:r>
              <w:rPr>
                <w:rFonts w:hint="eastAsia" w:ascii="Times New Roman" w:hAnsi="Times New Roman" w:eastAsia="宋体" w:cs="Times New Roman"/>
                <w:kern w:val="0"/>
                <w:sz w:val="21"/>
                <w:szCs w:val="20"/>
                <w:lang w:val="en-US" w:eastAsia="zh-CN" w:bidi="ar-SA"/>
              </w:rPr>
              <w:t>476</w:t>
            </w:r>
          </w:p>
        </w:tc>
        <w:tc>
          <w:tcPr>
            <w:tcW w:w="3081" w:type="dxa"/>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77D18338">
            <w:pPr>
              <w:pStyle w:val="3"/>
              <w:pBdr>
                <w:bottom w:val="none" w:color="auto" w:sz="0" w:space="0"/>
              </w:pBdr>
              <w:ind w:firstLine="480"/>
              <w:rPr>
                <w:rFonts w:hint="eastAsia" w:ascii="Times New Roman" w:hAnsi="Times New Roman" w:eastAsia="宋体" w:cs="Times New Roman"/>
                <w:kern w:val="0"/>
                <w:sz w:val="21"/>
                <w:szCs w:val="20"/>
                <w:lang w:val="en-US" w:eastAsia="zh-CN" w:bidi="ar-SA"/>
              </w:rPr>
            </w:pPr>
            <w:r>
              <w:rPr>
                <w:rFonts w:hint="eastAsia" w:ascii="Times New Roman" w:hAnsi="Times New Roman" w:eastAsia="宋体" w:cs="Times New Roman"/>
                <w:kern w:val="0"/>
                <w:sz w:val="21"/>
                <w:szCs w:val="20"/>
                <w:lang w:val="en-US" w:eastAsia="zh-CN" w:bidi="ar-SA"/>
              </w:rPr>
              <w:t>1,851</w:t>
            </w:r>
          </w:p>
        </w:tc>
        <w:tc>
          <w:tcPr>
            <w:tcW w:w="1821" w:type="dxa"/>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46BCF1EF">
            <w:pPr>
              <w:pStyle w:val="3"/>
              <w:pBdr>
                <w:bottom w:val="none" w:color="auto" w:sz="0" w:space="0"/>
              </w:pBdr>
              <w:ind w:firstLine="480"/>
              <w:rPr>
                <w:rFonts w:hint="eastAsia" w:ascii="Times New Roman" w:hAnsi="Times New Roman" w:eastAsia="宋体" w:cs="Times New Roman"/>
                <w:kern w:val="0"/>
                <w:sz w:val="21"/>
                <w:szCs w:val="20"/>
                <w:lang w:val="en-US" w:eastAsia="zh-CN" w:bidi="ar-SA"/>
              </w:rPr>
            </w:pPr>
            <w:r>
              <w:rPr>
                <w:rFonts w:hint="eastAsia" w:ascii="Times New Roman" w:hAnsi="Times New Roman" w:eastAsia="宋体" w:cs="Times New Roman"/>
                <w:kern w:val="0"/>
                <w:sz w:val="21"/>
                <w:szCs w:val="20"/>
                <w:lang w:val="en-US" w:eastAsia="zh-CN" w:bidi="ar-SA"/>
              </w:rPr>
              <w:t>SSE 请求数</w:t>
            </w:r>
          </w:p>
        </w:tc>
      </w:tr>
      <w:tr w14:paraId="56185F3C">
        <w:tc>
          <w:tcPr>
            <w:tcW w:w="1324"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688FF59F">
            <w:pPr>
              <w:pStyle w:val="3"/>
              <w:pBdr>
                <w:bottom w:val="none" w:color="auto" w:sz="0" w:space="0"/>
              </w:pBdr>
              <w:ind w:firstLine="480"/>
              <w:rPr>
                <w:rFonts w:hint="eastAsia" w:ascii="Times New Roman" w:hAnsi="Times New Roman" w:eastAsia="宋体" w:cs="Times New Roman"/>
                <w:kern w:val="0"/>
                <w:sz w:val="21"/>
                <w:szCs w:val="20"/>
                <w:lang w:val="en-US" w:eastAsia="zh-CN" w:bidi="ar-SA"/>
              </w:rPr>
            </w:pPr>
            <w:r>
              <w:rPr>
                <w:rFonts w:hint="eastAsia" w:ascii="Times New Roman" w:hAnsi="Times New Roman" w:eastAsia="宋体" w:cs="Times New Roman"/>
                <w:kern w:val="0"/>
                <w:sz w:val="21"/>
                <w:szCs w:val="20"/>
                <w:lang w:val="en-US" w:eastAsia="zh-CN" w:bidi="ar-SA"/>
              </w:rPr>
              <w:t>平均 TTFC</w:t>
            </w:r>
          </w:p>
        </w:tc>
        <w:tc>
          <w:tcPr>
            <w:tcW w:w="1897"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0A5E6DB7">
            <w:pPr>
              <w:pStyle w:val="3"/>
              <w:pBdr>
                <w:bottom w:val="none" w:color="auto" w:sz="0" w:space="0"/>
              </w:pBdr>
              <w:ind w:firstLine="480"/>
              <w:rPr>
                <w:rFonts w:hint="eastAsia" w:ascii="Times New Roman" w:hAnsi="Times New Roman" w:eastAsia="宋体" w:cs="Times New Roman"/>
                <w:kern w:val="0"/>
                <w:sz w:val="21"/>
                <w:szCs w:val="20"/>
                <w:lang w:val="en-US" w:eastAsia="zh-CN" w:bidi="ar-SA"/>
              </w:rPr>
            </w:pPr>
            <w:r>
              <w:rPr>
                <w:rFonts w:hint="eastAsia" w:ascii="Times New Roman" w:hAnsi="Times New Roman" w:eastAsia="宋体" w:cs="Times New Roman"/>
                <w:kern w:val="0"/>
                <w:sz w:val="21"/>
                <w:szCs w:val="20"/>
                <w:lang w:val="en-US" w:eastAsia="zh-CN" w:bidi="ar-SA"/>
              </w:rPr>
              <w:t>16608 ms</w:t>
            </w:r>
          </w:p>
        </w:tc>
        <w:tc>
          <w:tcPr>
            <w:tcW w:w="3081"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76336B17">
            <w:pPr>
              <w:pStyle w:val="3"/>
              <w:pBdr>
                <w:bottom w:val="none" w:color="auto" w:sz="0" w:space="0"/>
              </w:pBdr>
              <w:ind w:firstLine="480"/>
              <w:rPr>
                <w:rFonts w:hint="eastAsia" w:ascii="Times New Roman" w:hAnsi="Times New Roman" w:eastAsia="宋体" w:cs="Times New Roman"/>
                <w:kern w:val="0"/>
                <w:sz w:val="21"/>
                <w:szCs w:val="20"/>
                <w:lang w:val="en-US" w:eastAsia="zh-CN" w:bidi="ar-SA"/>
              </w:rPr>
            </w:pPr>
            <w:r>
              <w:rPr>
                <w:rFonts w:hint="eastAsia" w:ascii="Times New Roman" w:hAnsi="Times New Roman" w:eastAsia="宋体" w:cs="Times New Roman"/>
                <w:kern w:val="0"/>
                <w:sz w:val="21"/>
                <w:szCs w:val="20"/>
                <w:lang w:val="en-US" w:eastAsia="zh-CN" w:bidi="ar-SA"/>
              </w:rPr>
              <w:t>23127 ms</w:t>
            </w:r>
          </w:p>
        </w:tc>
        <w:tc>
          <w:tcPr>
            <w:tcW w:w="1821"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7CD0DFC9">
            <w:pPr>
              <w:pStyle w:val="3"/>
              <w:pBdr>
                <w:bottom w:val="none" w:color="auto" w:sz="0" w:space="0"/>
              </w:pBdr>
              <w:ind w:firstLine="480"/>
              <w:rPr>
                <w:rFonts w:hint="eastAsia" w:ascii="Times New Roman" w:hAnsi="Times New Roman" w:eastAsia="宋体" w:cs="Times New Roman"/>
                <w:kern w:val="0"/>
                <w:sz w:val="21"/>
                <w:szCs w:val="20"/>
                <w:lang w:val="en-US" w:eastAsia="zh-CN" w:bidi="ar-SA"/>
              </w:rPr>
            </w:pPr>
            <w:r>
              <w:rPr>
                <w:rFonts w:hint="eastAsia" w:ascii="Times New Roman" w:hAnsi="Times New Roman" w:eastAsia="宋体" w:cs="Times New Roman"/>
                <w:kern w:val="0"/>
                <w:sz w:val="21"/>
                <w:szCs w:val="20"/>
                <w:lang w:val="en-US" w:eastAsia="zh-CN" w:bidi="ar-SA"/>
              </w:rPr>
              <w:t>首 token 到达时间</w:t>
            </w:r>
          </w:p>
        </w:tc>
      </w:tr>
      <w:tr w14:paraId="51520EE0">
        <w:tc>
          <w:tcPr>
            <w:tcW w:w="1324" w:type="dxa"/>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76BA709D">
            <w:pPr>
              <w:pStyle w:val="3"/>
              <w:pBdr>
                <w:bottom w:val="none" w:color="auto" w:sz="0" w:space="0"/>
              </w:pBdr>
              <w:ind w:firstLine="480"/>
              <w:rPr>
                <w:rFonts w:hint="eastAsia" w:ascii="Times New Roman" w:hAnsi="Times New Roman" w:eastAsia="宋体" w:cs="Times New Roman"/>
                <w:kern w:val="0"/>
                <w:sz w:val="21"/>
                <w:szCs w:val="20"/>
                <w:lang w:val="en-US" w:eastAsia="zh-CN" w:bidi="ar-SA"/>
              </w:rPr>
            </w:pPr>
            <w:r>
              <w:rPr>
                <w:rFonts w:hint="eastAsia" w:ascii="Times New Roman" w:hAnsi="Times New Roman" w:eastAsia="宋体" w:cs="Times New Roman"/>
                <w:kern w:val="0"/>
                <w:sz w:val="21"/>
                <w:szCs w:val="20"/>
                <w:lang w:val="en-US" w:eastAsia="zh-CN" w:bidi="ar-SA"/>
              </w:rPr>
              <w:t>中位数 TTFC</w:t>
            </w:r>
          </w:p>
        </w:tc>
        <w:tc>
          <w:tcPr>
            <w:tcW w:w="1897" w:type="dxa"/>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4342E593">
            <w:pPr>
              <w:pStyle w:val="3"/>
              <w:pBdr>
                <w:bottom w:val="none" w:color="auto" w:sz="0" w:space="0"/>
              </w:pBdr>
              <w:ind w:firstLine="480"/>
              <w:rPr>
                <w:rFonts w:hint="eastAsia" w:ascii="Times New Roman" w:hAnsi="Times New Roman" w:eastAsia="宋体" w:cs="Times New Roman"/>
                <w:kern w:val="0"/>
                <w:sz w:val="21"/>
                <w:szCs w:val="20"/>
                <w:lang w:val="en-US" w:eastAsia="zh-CN" w:bidi="ar-SA"/>
              </w:rPr>
            </w:pPr>
            <w:r>
              <w:rPr>
                <w:rFonts w:hint="eastAsia" w:ascii="Times New Roman" w:hAnsi="Times New Roman" w:eastAsia="宋体" w:cs="Times New Roman"/>
                <w:kern w:val="0"/>
                <w:sz w:val="21"/>
                <w:szCs w:val="20"/>
                <w:lang w:val="en-US" w:eastAsia="zh-CN" w:bidi="ar-SA"/>
              </w:rPr>
              <w:t>17248 ms</w:t>
            </w:r>
          </w:p>
        </w:tc>
        <w:tc>
          <w:tcPr>
            <w:tcW w:w="3081" w:type="dxa"/>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702AEBDD">
            <w:pPr>
              <w:pStyle w:val="3"/>
              <w:pBdr>
                <w:bottom w:val="none" w:color="auto" w:sz="0" w:space="0"/>
              </w:pBdr>
              <w:ind w:firstLine="480"/>
              <w:rPr>
                <w:rFonts w:hint="eastAsia" w:ascii="Times New Roman" w:hAnsi="Times New Roman" w:eastAsia="宋体" w:cs="Times New Roman"/>
                <w:kern w:val="0"/>
                <w:sz w:val="21"/>
                <w:szCs w:val="20"/>
                <w:lang w:val="en-US" w:eastAsia="zh-CN" w:bidi="ar-SA"/>
              </w:rPr>
            </w:pPr>
            <w:r>
              <w:rPr>
                <w:rFonts w:hint="eastAsia" w:ascii="Times New Roman" w:hAnsi="Times New Roman" w:eastAsia="宋体" w:cs="Times New Roman"/>
                <w:kern w:val="0"/>
                <w:sz w:val="21"/>
                <w:szCs w:val="20"/>
                <w:lang w:val="en-US" w:eastAsia="zh-CN" w:bidi="ar-SA"/>
              </w:rPr>
              <w:t>23339 ms</w:t>
            </w:r>
          </w:p>
        </w:tc>
        <w:tc>
          <w:tcPr>
            <w:tcW w:w="1821" w:type="dxa"/>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780829E1">
            <w:pPr>
              <w:pStyle w:val="3"/>
              <w:pBdr>
                <w:bottom w:val="none" w:color="auto" w:sz="0" w:space="0"/>
              </w:pBdr>
              <w:ind w:firstLine="480"/>
              <w:rPr>
                <w:rFonts w:hint="eastAsia" w:ascii="Times New Roman" w:hAnsi="Times New Roman" w:eastAsia="宋体" w:cs="Times New Roman"/>
                <w:kern w:val="0"/>
                <w:sz w:val="21"/>
                <w:szCs w:val="20"/>
                <w:lang w:val="en-US" w:eastAsia="zh-CN" w:bidi="ar-SA"/>
              </w:rPr>
            </w:pPr>
            <w:r>
              <w:rPr>
                <w:rFonts w:hint="eastAsia" w:ascii="Times New Roman" w:hAnsi="Times New Roman" w:eastAsia="宋体" w:cs="Times New Roman"/>
                <w:kern w:val="0"/>
                <w:sz w:val="21"/>
                <w:szCs w:val="20"/>
                <w:lang w:val="en-US" w:eastAsia="zh-CN" w:bidi="ar-SA"/>
              </w:rPr>
              <w:t>50% 请求</w:t>
            </w:r>
          </w:p>
        </w:tc>
      </w:tr>
      <w:tr w14:paraId="2C95938B">
        <w:tc>
          <w:tcPr>
            <w:tcW w:w="1324"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6E879FF2">
            <w:pPr>
              <w:pStyle w:val="3"/>
              <w:pBdr>
                <w:bottom w:val="none" w:color="auto" w:sz="0" w:space="0"/>
              </w:pBdr>
              <w:ind w:firstLine="480"/>
              <w:rPr>
                <w:rFonts w:hint="eastAsia" w:ascii="Times New Roman" w:hAnsi="Times New Roman" w:eastAsia="宋体" w:cs="Times New Roman"/>
                <w:kern w:val="0"/>
                <w:sz w:val="21"/>
                <w:szCs w:val="20"/>
                <w:lang w:val="en-US" w:eastAsia="zh-CN" w:bidi="ar-SA"/>
              </w:rPr>
            </w:pPr>
            <w:r>
              <w:rPr>
                <w:rFonts w:hint="eastAsia" w:ascii="Times New Roman" w:hAnsi="Times New Roman" w:eastAsia="宋体" w:cs="Times New Roman"/>
                <w:kern w:val="0"/>
                <w:sz w:val="21"/>
                <w:szCs w:val="20"/>
                <w:lang w:val="en-US" w:eastAsia="zh-CN" w:bidi="ar-SA"/>
              </w:rPr>
              <w:t>90% 线 TTFC</w:t>
            </w:r>
          </w:p>
        </w:tc>
        <w:tc>
          <w:tcPr>
            <w:tcW w:w="1897"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5B70E3A7">
            <w:pPr>
              <w:pStyle w:val="3"/>
              <w:pBdr>
                <w:bottom w:val="none" w:color="auto" w:sz="0" w:space="0"/>
              </w:pBdr>
              <w:ind w:firstLine="480"/>
              <w:rPr>
                <w:rFonts w:hint="eastAsia" w:ascii="Times New Roman" w:hAnsi="Times New Roman" w:eastAsia="宋体" w:cs="Times New Roman"/>
                <w:kern w:val="0"/>
                <w:sz w:val="21"/>
                <w:szCs w:val="20"/>
                <w:lang w:val="en-US" w:eastAsia="zh-CN" w:bidi="ar-SA"/>
              </w:rPr>
            </w:pPr>
            <w:r>
              <w:rPr>
                <w:rFonts w:hint="eastAsia" w:ascii="Times New Roman" w:hAnsi="Times New Roman" w:eastAsia="宋体" w:cs="Times New Roman"/>
                <w:kern w:val="0"/>
                <w:sz w:val="21"/>
                <w:szCs w:val="20"/>
                <w:lang w:val="en-US" w:eastAsia="zh-CN" w:bidi="ar-SA"/>
              </w:rPr>
              <w:t>20063 ms</w:t>
            </w:r>
          </w:p>
        </w:tc>
        <w:tc>
          <w:tcPr>
            <w:tcW w:w="3081"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18CA1260">
            <w:pPr>
              <w:pStyle w:val="3"/>
              <w:pBdr>
                <w:bottom w:val="none" w:color="auto" w:sz="0" w:space="0"/>
              </w:pBdr>
              <w:ind w:firstLine="480"/>
              <w:rPr>
                <w:rFonts w:hint="eastAsia" w:ascii="Times New Roman" w:hAnsi="Times New Roman" w:eastAsia="宋体" w:cs="Times New Roman"/>
                <w:kern w:val="0"/>
                <w:sz w:val="21"/>
                <w:szCs w:val="20"/>
                <w:lang w:val="en-US" w:eastAsia="zh-CN" w:bidi="ar-SA"/>
              </w:rPr>
            </w:pPr>
            <w:r>
              <w:rPr>
                <w:rFonts w:hint="eastAsia" w:ascii="Times New Roman" w:hAnsi="Times New Roman" w:eastAsia="宋体" w:cs="Times New Roman"/>
                <w:kern w:val="0"/>
                <w:sz w:val="21"/>
                <w:szCs w:val="20"/>
                <w:lang w:val="en-US" w:eastAsia="zh-CN" w:bidi="ar-SA"/>
              </w:rPr>
              <w:t>25962 ms</w:t>
            </w:r>
          </w:p>
        </w:tc>
        <w:tc>
          <w:tcPr>
            <w:tcW w:w="1821"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497E77FE">
            <w:pPr>
              <w:pStyle w:val="3"/>
              <w:pBdr>
                <w:bottom w:val="none" w:color="auto" w:sz="0" w:space="0"/>
              </w:pBdr>
              <w:ind w:firstLine="480"/>
              <w:rPr>
                <w:rFonts w:hint="eastAsia" w:ascii="Times New Roman" w:hAnsi="Times New Roman" w:eastAsia="宋体" w:cs="Times New Roman"/>
                <w:kern w:val="0"/>
                <w:sz w:val="21"/>
                <w:szCs w:val="20"/>
                <w:lang w:val="en-US" w:eastAsia="zh-CN" w:bidi="ar-SA"/>
              </w:rPr>
            </w:pPr>
            <w:r>
              <w:rPr>
                <w:rFonts w:hint="eastAsia" w:ascii="Times New Roman" w:hAnsi="Times New Roman" w:eastAsia="宋体" w:cs="Times New Roman"/>
                <w:kern w:val="0"/>
                <w:sz w:val="21"/>
                <w:szCs w:val="20"/>
                <w:lang w:val="en-US" w:eastAsia="zh-CN" w:bidi="ar-SA"/>
              </w:rPr>
              <w:t>90% 请求</w:t>
            </w:r>
          </w:p>
        </w:tc>
      </w:tr>
      <w:tr w14:paraId="1ECEA064">
        <w:tc>
          <w:tcPr>
            <w:tcW w:w="1324" w:type="dxa"/>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25B82D91">
            <w:pPr>
              <w:pStyle w:val="3"/>
              <w:pBdr>
                <w:bottom w:val="none" w:color="auto" w:sz="0" w:space="0"/>
              </w:pBdr>
              <w:ind w:firstLine="480"/>
              <w:rPr>
                <w:rFonts w:hint="eastAsia" w:ascii="Times New Roman" w:hAnsi="Times New Roman" w:eastAsia="宋体" w:cs="Times New Roman"/>
                <w:kern w:val="0"/>
                <w:sz w:val="21"/>
                <w:szCs w:val="20"/>
                <w:lang w:val="en-US" w:eastAsia="zh-CN" w:bidi="ar-SA"/>
              </w:rPr>
            </w:pPr>
            <w:r>
              <w:rPr>
                <w:rFonts w:hint="eastAsia" w:ascii="Times New Roman" w:hAnsi="Times New Roman" w:eastAsia="宋体" w:cs="Times New Roman"/>
                <w:kern w:val="0"/>
                <w:sz w:val="21"/>
                <w:szCs w:val="20"/>
                <w:lang w:val="en-US" w:eastAsia="zh-CN" w:bidi="ar-SA"/>
              </w:rPr>
              <w:t>99% 线 TTFC</w:t>
            </w:r>
          </w:p>
        </w:tc>
        <w:tc>
          <w:tcPr>
            <w:tcW w:w="1897" w:type="dxa"/>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04D92537">
            <w:pPr>
              <w:pStyle w:val="3"/>
              <w:pBdr>
                <w:bottom w:val="none" w:color="auto" w:sz="0" w:space="0"/>
              </w:pBdr>
              <w:ind w:firstLine="480"/>
              <w:rPr>
                <w:rFonts w:hint="eastAsia" w:ascii="Times New Roman" w:hAnsi="Times New Roman" w:eastAsia="宋体" w:cs="Times New Roman"/>
                <w:kern w:val="0"/>
                <w:sz w:val="21"/>
                <w:szCs w:val="20"/>
                <w:lang w:val="en-US" w:eastAsia="zh-CN" w:bidi="ar-SA"/>
              </w:rPr>
            </w:pPr>
            <w:r>
              <w:rPr>
                <w:rFonts w:hint="eastAsia" w:ascii="Times New Roman" w:hAnsi="Times New Roman" w:eastAsia="宋体" w:cs="Times New Roman"/>
                <w:kern w:val="0"/>
                <w:sz w:val="21"/>
                <w:szCs w:val="20"/>
                <w:lang w:val="en-US" w:eastAsia="zh-CN" w:bidi="ar-SA"/>
              </w:rPr>
              <w:t>22350 ms</w:t>
            </w:r>
          </w:p>
        </w:tc>
        <w:tc>
          <w:tcPr>
            <w:tcW w:w="3081" w:type="dxa"/>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496DBD4E">
            <w:pPr>
              <w:pStyle w:val="3"/>
              <w:pBdr>
                <w:bottom w:val="none" w:color="auto" w:sz="0" w:space="0"/>
              </w:pBdr>
              <w:ind w:firstLine="480"/>
              <w:rPr>
                <w:rFonts w:hint="eastAsia" w:ascii="Times New Roman" w:hAnsi="Times New Roman" w:eastAsia="宋体" w:cs="Times New Roman"/>
                <w:kern w:val="0"/>
                <w:sz w:val="21"/>
                <w:szCs w:val="20"/>
                <w:lang w:val="en-US" w:eastAsia="zh-CN" w:bidi="ar-SA"/>
              </w:rPr>
            </w:pPr>
            <w:r>
              <w:rPr>
                <w:rFonts w:hint="eastAsia" w:ascii="Times New Roman" w:hAnsi="Times New Roman" w:eastAsia="宋体" w:cs="Times New Roman"/>
                <w:kern w:val="0"/>
                <w:sz w:val="21"/>
                <w:szCs w:val="20"/>
                <w:lang w:val="en-US" w:eastAsia="zh-CN" w:bidi="ar-SA"/>
              </w:rPr>
              <w:t>28112 ms</w:t>
            </w:r>
          </w:p>
        </w:tc>
        <w:tc>
          <w:tcPr>
            <w:tcW w:w="1821" w:type="dxa"/>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49992B02">
            <w:pPr>
              <w:pStyle w:val="3"/>
              <w:pBdr>
                <w:bottom w:val="none" w:color="auto" w:sz="0" w:space="0"/>
              </w:pBdr>
              <w:ind w:firstLine="480"/>
              <w:rPr>
                <w:rFonts w:hint="eastAsia" w:ascii="Times New Roman" w:hAnsi="Times New Roman" w:eastAsia="宋体" w:cs="Times New Roman"/>
                <w:kern w:val="0"/>
                <w:sz w:val="21"/>
                <w:szCs w:val="20"/>
                <w:lang w:val="en-US" w:eastAsia="zh-CN" w:bidi="ar-SA"/>
              </w:rPr>
            </w:pPr>
            <w:r>
              <w:rPr>
                <w:rFonts w:hint="eastAsia" w:ascii="Times New Roman" w:hAnsi="Times New Roman" w:eastAsia="宋体" w:cs="Times New Roman"/>
                <w:kern w:val="0"/>
                <w:sz w:val="21"/>
                <w:szCs w:val="20"/>
                <w:lang w:val="en-US" w:eastAsia="zh-CN" w:bidi="ar-SA"/>
              </w:rPr>
              <w:t>99% 请求</w:t>
            </w:r>
          </w:p>
        </w:tc>
      </w:tr>
      <w:tr w14:paraId="6CA0DE91">
        <w:tc>
          <w:tcPr>
            <w:tcW w:w="1324"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6D44195B">
            <w:pPr>
              <w:pStyle w:val="3"/>
              <w:pBdr>
                <w:bottom w:val="none" w:color="auto" w:sz="0" w:space="0"/>
              </w:pBdr>
              <w:ind w:firstLine="480"/>
              <w:rPr>
                <w:rFonts w:hint="eastAsia" w:ascii="Times New Roman" w:hAnsi="Times New Roman" w:eastAsia="宋体" w:cs="Times New Roman"/>
                <w:kern w:val="0"/>
                <w:sz w:val="21"/>
                <w:szCs w:val="20"/>
                <w:lang w:val="en-US" w:eastAsia="zh-CN" w:bidi="ar-SA"/>
              </w:rPr>
            </w:pPr>
            <w:r>
              <w:rPr>
                <w:rFonts w:hint="eastAsia" w:ascii="Times New Roman" w:hAnsi="Times New Roman" w:eastAsia="宋体" w:cs="Times New Roman"/>
                <w:kern w:val="0"/>
                <w:sz w:val="21"/>
                <w:szCs w:val="20"/>
                <w:lang w:val="en-US" w:eastAsia="zh-CN" w:bidi="ar-SA"/>
              </w:rPr>
              <w:t>错误率</w:t>
            </w:r>
          </w:p>
        </w:tc>
        <w:tc>
          <w:tcPr>
            <w:tcW w:w="1897"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5B735D33">
            <w:pPr>
              <w:pStyle w:val="3"/>
              <w:pBdr>
                <w:bottom w:val="none" w:color="auto" w:sz="0" w:space="0"/>
              </w:pBdr>
              <w:ind w:firstLine="480"/>
              <w:rPr>
                <w:rFonts w:hint="eastAsia" w:ascii="Times New Roman" w:hAnsi="Times New Roman" w:eastAsia="宋体" w:cs="Times New Roman"/>
                <w:kern w:val="0"/>
                <w:sz w:val="21"/>
                <w:szCs w:val="20"/>
                <w:lang w:val="en-US" w:eastAsia="zh-CN" w:bidi="ar-SA"/>
              </w:rPr>
            </w:pPr>
            <w:r>
              <w:rPr>
                <w:rFonts w:hint="eastAsia" w:ascii="Times New Roman" w:hAnsi="Times New Roman" w:eastAsia="宋体" w:cs="Times New Roman"/>
                <w:kern w:val="0"/>
                <w:sz w:val="21"/>
                <w:szCs w:val="20"/>
                <w:lang w:val="en-US" w:eastAsia="zh-CN" w:bidi="ar-SA"/>
              </w:rPr>
              <w:t>0.00%</w:t>
            </w:r>
          </w:p>
        </w:tc>
        <w:tc>
          <w:tcPr>
            <w:tcW w:w="3081"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6CFDD1F5">
            <w:pPr>
              <w:pStyle w:val="3"/>
              <w:pBdr>
                <w:bottom w:val="none" w:color="auto" w:sz="0" w:space="0"/>
              </w:pBdr>
              <w:ind w:firstLine="480"/>
              <w:rPr>
                <w:rFonts w:hint="eastAsia" w:ascii="Times New Roman" w:hAnsi="Times New Roman" w:eastAsia="宋体" w:cs="Times New Roman"/>
                <w:kern w:val="0"/>
                <w:sz w:val="21"/>
                <w:szCs w:val="20"/>
                <w:lang w:val="en-US" w:eastAsia="zh-CN" w:bidi="ar-SA"/>
              </w:rPr>
            </w:pPr>
            <w:r>
              <w:rPr>
                <w:rFonts w:hint="eastAsia" w:ascii="Times New Roman" w:hAnsi="Times New Roman" w:eastAsia="宋体" w:cs="Times New Roman"/>
                <w:kern w:val="0"/>
                <w:sz w:val="21"/>
                <w:szCs w:val="20"/>
                <w:lang w:val="en-US" w:eastAsia="zh-CN" w:bidi="ar-SA"/>
              </w:rPr>
              <w:t>0.00%</w:t>
            </w:r>
          </w:p>
        </w:tc>
        <w:tc>
          <w:tcPr>
            <w:tcW w:w="1821"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582F5968">
            <w:pPr>
              <w:pStyle w:val="3"/>
              <w:pBdr>
                <w:bottom w:val="none" w:color="auto" w:sz="0" w:space="0"/>
              </w:pBdr>
              <w:ind w:firstLine="480"/>
              <w:rPr>
                <w:rFonts w:hint="eastAsia" w:ascii="Times New Roman" w:hAnsi="Times New Roman" w:eastAsia="宋体" w:cs="Times New Roman"/>
                <w:kern w:val="0"/>
                <w:sz w:val="21"/>
                <w:szCs w:val="20"/>
                <w:lang w:val="en-US" w:eastAsia="zh-CN" w:bidi="ar-SA"/>
              </w:rPr>
            </w:pPr>
            <w:r>
              <w:rPr>
                <w:rFonts w:hint="eastAsia" w:ascii="Times New Roman" w:hAnsi="Times New Roman" w:eastAsia="宋体" w:cs="Times New Roman"/>
                <w:kern w:val="0"/>
                <w:sz w:val="21"/>
                <w:szCs w:val="20"/>
                <w:lang w:val="en-US" w:eastAsia="zh-CN" w:bidi="ar-SA"/>
              </w:rPr>
              <w:t>全部成功</w:t>
            </w:r>
          </w:p>
        </w:tc>
      </w:tr>
      <w:tr w14:paraId="08E23CC1">
        <w:tc>
          <w:tcPr>
            <w:tcW w:w="1324" w:type="dxa"/>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3B753F12">
            <w:pPr>
              <w:pStyle w:val="3"/>
              <w:pBdr>
                <w:bottom w:val="none" w:color="auto" w:sz="0" w:space="0"/>
              </w:pBdr>
              <w:ind w:firstLine="480"/>
              <w:rPr>
                <w:rFonts w:hint="eastAsia" w:ascii="Times New Roman" w:hAnsi="Times New Roman" w:eastAsia="宋体" w:cs="Times New Roman"/>
                <w:kern w:val="0"/>
                <w:sz w:val="21"/>
                <w:szCs w:val="20"/>
                <w:lang w:val="en-US" w:eastAsia="zh-CN" w:bidi="ar-SA"/>
              </w:rPr>
            </w:pPr>
            <w:r>
              <w:rPr>
                <w:rFonts w:hint="eastAsia" w:ascii="Times New Roman" w:hAnsi="Times New Roman" w:eastAsia="宋体" w:cs="Times New Roman"/>
                <w:kern w:val="0"/>
                <w:sz w:val="21"/>
                <w:szCs w:val="20"/>
                <w:lang w:val="en-US" w:eastAsia="zh-CN" w:bidi="ar-SA"/>
              </w:rPr>
              <w:t>连接断连率</w:t>
            </w:r>
          </w:p>
        </w:tc>
        <w:tc>
          <w:tcPr>
            <w:tcW w:w="1897" w:type="dxa"/>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3C77ED21">
            <w:pPr>
              <w:pStyle w:val="3"/>
              <w:pBdr>
                <w:bottom w:val="none" w:color="auto" w:sz="0" w:space="0"/>
              </w:pBdr>
              <w:ind w:firstLine="480"/>
              <w:rPr>
                <w:rFonts w:hint="eastAsia" w:ascii="Times New Roman" w:hAnsi="Times New Roman" w:eastAsia="宋体" w:cs="Times New Roman"/>
                <w:kern w:val="0"/>
                <w:sz w:val="21"/>
                <w:szCs w:val="20"/>
                <w:lang w:val="en-US" w:eastAsia="zh-CN" w:bidi="ar-SA"/>
              </w:rPr>
            </w:pPr>
            <w:r>
              <w:rPr>
                <w:rFonts w:hint="eastAsia" w:ascii="Times New Roman" w:hAnsi="Times New Roman" w:eastAsia="宋体" w:cs="Times New Roman"/>
                <w:kern w:val="0"/>
                <w:sz w:val="21"/>
                <w:szCs w:val="20"/>
                <w:lang w:val="en-US" w:eastAsia="zh-CN" w:bidi="ar-SA"/>
              </w:rPr>
              <w:t>0%</w:t>
            </w:r>
          </w:p>
        </w:tc>
        <w:tc>
          <w:tcPr>
            <w:tcW w:w="3081" w:type="dxa"/>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127FFC4B">
            <w:pPr>
              <w:pStyle w:val="3"/>
              <w:pBdr>
                <w:bottom w:val="none" w:color="auto" w:sz="0" w:space="0"/>
              </w:pBdr>
              <w:ind w:firstLine="480"/>
              <w:rPr>
                <w:rFonts w:hint="eastAsia" w:ascii="Times New Roman" w:hAnsi="Times New Roman" w:eastAsia="宋体" w:cs="Times New Roman"/>
                <w:kern w:val="0"/>
                <w:sz w:val="21"/>
                <w:szCs w:val="20"/>
                <w:lang w:val="en-US" w:eastAsia="zh-CN" w:bidi="ar-SA"/>
              </w:rPr>
            </w:pPr>
            <w:r>
              <w:rPr>
                <w:rFonts w:hint="eastAsia" w:ascii="Times New Roman" w:hAnsi="Times New Roman" w:eastAsia="宋体" w:cs="Times New Roman"/>
                <w:kern w:val="0"/>
                <w:sz w:val="21"/>
                <w:szCs w:val="20"/>
                <w:lang w:val="en-US" w:eastAsia="zh-CN" w:bidi="ar-SA"/>
              </w:rPr>
              <w:t>0%</w:t>
            </w:r>
          </w:p>
        </w:tc>
        <w:tc>
          <w:tcPr>
            <w:tcW w:w="1821" w:type="dxa"/>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70E46400">
            <w:pPr>
              <w:pStyle w:val="3"/>
              <w:pBdr>
                <w:bottom w:val="none" w:color="auto" w:sz="0" w:space="0"/>
              </w:pBdr>
              <w:ind w:firstLine="480"/>
              <w:rPr>
                <w:rFonts w:hint="eastAsia" w:ascii="Times New Roman" w:hAnsi="Times New Roman" w:eastAsia="宋体" w:cs="Times New Roman"/>
                <w:kern w:val="0"/>
                <w:sz w:val="21"/>
                <w:szCs w:val="20"/>
                <w:lang w:val="en-US" w:eastAsia="zh-CN" w:bidi="ar-SA"/>
              </w:rPr>
            </w:pPr>
            <w:r>
              <w:rPr>
                <w:rFonts w:hint="eastAsia" w:ascii="Times New Roman" w:hAnsi="Times New Roman" w:eastAsia="宋体" w:cs="Times New Roman"/>
                <w:kern w:val="0"/>
                <w:sz w:val="21"/>
                <w:szCs w:val="20"/>
                <w:lang w:val="en-US" w:eastAsia="zh-CN" w:bidi="ar-SA"/>
              </w:rPr>
              <w:t>心跳保活有效</w:t>
            </w:r>
          </w:p>
        </w:tc>
      </w:tr>
    </w:tbl>
    <w:p w14:paraId="4B9C2612">
      <w:pPr>
        <w:pStyle w:val="3"/>
        <w:pBdr>
          <w:bottom w:val="none" w:color="auto" w:sz="0" w:space="0"/>
        </w:pBdr>
        <w:ind w:firstLine="480"/>
        <w:rPr>
          <w:rFonts w:hint="eastAsia"/>
        </w:rPr>
      </w:pPr>
      <w:r>
        <w:rPr>
          <w:rFonts w:hint="eastAsia"/>
        </w:rPr>
        <w:t>测试结果分析：</w:t>
      </w:r>
    </w:p>
    <w:p w14:paraId="61AA748A">
      <w:pPr>
        <w:pStyle w:val="3"/>
        <w:pBdr>
          <w:bottom w:val="none" w:color="auto" w:sz="0" w:space="0"/>
        </w:pBdr>
        <w:ind w:firstLine="480"/>
        <w:rPr>
          <w:rFonts w:hint="eastAsia"/>
        </w:rPr>
      </w:pPr>
      <w:r>
        <w:rPr>
          <w:rFonts w:hint="eastAsia"/>
        </w:rPr>
        <w:t>SSE 首 Token 延迟（TTFC）与同步 Chat 延迟基本在同一数量级，说明 瓶颈完全在 LLM 模型的首 Token 生成速度，而非 SSE 传输方式。15 秒心跳保活机制确保了 50 并发长连接下 0 断连率。三层回退机制在强制触发降级时表现正常：MedicalAgent 流式 → StreamingChatModel → 阻塞 ChatModel，每一层降级都能正常返回结果给客户端。</w:t>
      </w:r>
    </w:p>
    <w:p w14:paraId="047FB564">
      <w:pPr>
        <w:pStyle w:val="3"/>
        <w:pBdr>
          <w:bottom w:val="none" w:color="auto" w:sz="0" w:space="0"/>
        </w:pBdr>
        <w:ind w:firstLine="480"/>
        <w:rPr>
          <w:rFonts w:hint="eastAsia"/>
        </w:rPr>
      </w:pPr>
      <w:r>
        <w:rPr>
          <w:rFonts w:hint="eastAsia"/>
        </w:rPr>
        <w:t>核心结论：SSE 流式传输本身带来的额外延迟可忽略不计，首 Token 延迟的优化空间在于 LLM 模型侧；心跳机制有效保障了长连接稳定性，三层回退机制可作为生产环境可靠性保障。</w:t>
      </w:r>
    </w:p>
    <w:p w14:paraId="28F48E89">
      <w:pPr>
        <w:pStyle w:val="3"/>
        <w:pBdr>
          <w:bottom w:val="none" w:color="auto" w:sz="0" w:space="0"/>
        </w:pBdr>
        <w:ind w:firstLine="480"/>
        <w:rPr>
          <w:rFonts w:hint="eastAsia"/>
        </w:rPr>
      </w:pPr>
    </w:p>
    <w:p w14:paraId="59F6F44B">
      <w:pPr>
        <w:pStyle w:val="3"/>
        <w:ind w:firstLine="480"/>
      </w:pPr>
      <w:r>
        <w:rPr>
          <w:rFonts w:hint="eastAsia"/>
        </w:rPr>
        <w:t>预期性能指标测试用例：</w:t>
      </w:r>
    </w:p>
    <w:p w14:paraId="2EF59398">
      <w:pPr>
        <w:pStyle w:val="3"/>
        <w:ind w:firstLine="482"/>
        <w:rPr>
          <w:b/>
          <w:bCs/>
        </w:rPr>
      </w:pP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1"/>
        <w:gridCol w:w="1457"/>
        <w:gridCol w:w="1704"/>
        <w:gridCol w:w="1705"/>
        <w:gridCol w:w="1705"/>
      </w:tblGrid>
      <w:tr w14:paraId="1D99C972">
        <w:trPr>
          <w:trHeight w:val="0" w:hRule="atLeast"/>
          <w:jc w:val="center"/>
        </w:trPr>
        <w:tc>
          <w:tcPr>
            <w:tcW w:w="1951" w:type="dxa"/>
            <w:tcBorders>
              <w:top w:val="single" w:color="auto" w:sz="8" w:space="0"/>
              <w:left w:val="nil"/>
            </w:tcBorders>
          </w:tcPr>
          <w:p w14:paraId="39230B5F">
            <w:pPr>
              <w:jc w:val="center"/>
              <w:rPr>
                <w:rFonts w:eastAsia="宋体" w:cs="Times New Roman"/>
                <w:kern w:val="0"/>
                <w:szCs w:val="20"/>
              </w:rPr>
            </w:pPr>
            <w:r>
              <w:rPr>
                <w:rFonts w:hint="eastAsia" w:eastAsia="宋体" w:cs="Times New Roman"/>
                <w:kern w:val="0"/>
                <w:szCs w:val="20"/>
              </w:rPr>
              <w:t>用例编号</w:t>
            </w:r>
          </w:p>
        </w:tc>
        <w:tc>
          <w:tcPr>
            <w:tcW w:w="6571" w:type="dxa"/>
            <w:gridSpan w:val="4"/>
            <w:tcBorders>
              <w:top w:val="single" w:color="auto" w:sz="8" w:space="0"/>
              <w:right w:val="nil"/>
            </w:tcBorders>
          </w:tcPr>
          <w:p w14:paraId="1104B3BD">
            <w:pPr>
              <w:jc w:val="center"/>
              <w:rPr>
                <w:rFonts w:hint="eastAsia" w:eastAsia="宋体" w:cs="Times New Roman"/>
                <w:kern w:val="0"/>
                <w:szCs w:val="20"/>
                <w:lang w:val="en-US" w:eastAsia="zh-CN"/>
              </w:rPr>
            </w:pPr>
            <w:r>
              <w:rPr>
                <w:rFonts w:hint="eastAsia" w:eastAsia="宋体" w:cs="Times New Roman"/>
                <w:kern w:val="0"/>
                <w:szCs w:val="20"/>
              </w:rPr>
              <w:t>00</w:t>
            </w:r>
            <w:r>
              <w:rPr>
                <w:rFonts w:hint="eastAsia" w:eastAsia="宋体" w:cs="Times New Roman"/>
                <w:kern w:val="0"/>
                <w:szCs w:val="20"/>
                <w:lang w:val="en-US" w:eastAsia="zh-CN"/>
              </w:rPr>
              <w:t>7</w:t>
            </w:r>
          </w:p>
        </w:tc>
      </w:tr>
      <w:tr w14:paraId="558A63BF">
        <w:trPr>
          <w:trHeight w:val="0" w:hRule="atLeast"/>
          <w:jc w:val="center"/>
        </w:trPr>
        <w:tc>
          <w:tcPr>
            <w:tcW w:w="1951" w:type="dxa"/>
            <w:tcBorders>
              <w:left w:val="nil"/>
            </w:tcBorders>
          </w:tcPr>
          <w:p w14:paraId="22C11848">
            <w:pPr>
              <w:jc w:val="center"/>
              <w:rPr>
                <w:rFonts w:eastAsia="宋体" w:cs="Times New Roman"/>
                <w:kern w:val="0"/>
                <w:szCs w:val="20"/>
              </w:rPr>
            </w:pPr>
            <w:r>
              <w:rPr>
                <w:rFonts w:hint="eastAsia" w:eastAsia="宋体" w:cs="Times New Roman"/>
                <w:kern w:val="0"/>
                <w:szCs w:val="20"/>
              </w:rPr>
              <w:t>性能描述</w:t>
            </w:r>
          </w:p>
        </w:tc>
        <w:tc>
          <w:tcPr>
            <w:tcW w:w="6571" w:type="dxa"/>
            <w:gridSpan w:val="4"/>
            <w:tcBorders>
              <w:right w:val="nil"/>
            </w:tcBorders>
          </w:tcPr>
          <w:p w14:paraId="3D73A139">
            <w:pPr>
              <w:jc w:val="center"/>
              <w:rPr>
                <w:rFonts w:eastAsia="宋体" w:cs="Times New Roman"/>
                <w:kern w:val="0"/>
                <w:szCs w:val="20"/>
              </w:rPr>
            </w:pPr>
            <w:r>
              <w:rPr>
                <w:rFonts w:hint="default" w:ascii="宋体" w:hAnsi="宋体" w:eastAsia="宋体" w:cs="宋体"/>
                <w:i w:val="0"/>
                <w:strike w:val="0"/>
                <w:spacing w:val="0"/>
                <w:u w:val="none"/>
                <w:lang w:val="en-US" w:eastAsia="zh-CN"/>
              </w:rPr>
              <w:t>Agent 模块 10 分钟长稳运行可靠性测试</w:t>
            </w:r>
          </w:p>
        </w:tc>
      </w:tr>
      <w:tr w14:paraId="653DD399">
        <w:trPr>
          <w:trHeight w:val="0" w:hRule="atLeast"/>
          <w:jc w:val="center"/>
        </w:trPr>
        <w:tc>
          <w:tcPr>
            <w:tcW w:w="1951" w:type="dxa"/>
            <w:tcBorders>
              <w:left w:val="nil"/>
            </w:tcBorders>
          </w:tcPr>
          <w:p w14:paraId="2552D6DA">
            <w:pPr>
              <w:jc w:val="center"/>
              <w:rPr>
                <w:rFonts w:eastAsia="宋体" w:cs="Times New Roman"/>
                <w:kern w:val="0"/>
                <w:szCs w:val="20"/>
              </w:rPr>
            </w:pPr>
            <w:r>
              <w:rPr>
                <w:rFonts w:hint="eastAsia" w:eastAsia="宋体" w:cs="Times New Roman"/>
                <w:kern w:val="0"/>
                <w:szCs w:val="20"/>
              </w:rPr>
              <w:t>用例目的</w:t>
            </w:r>
          </w:p>
        </w:tc>
        <w:tc>
          <w:tcPr>
            <w:tcW w:w="6571" w:type="dxa"/>
            <w:gridSpan w:val="4"/>
            <w:tcBorders>
              <w:right w:val="nil"/>
            </w:tcBorders>
          </w:tcPr>
          <w:p w14:paraId="03906D39">
            <w:pPr>
              <w:jc w:val="center"/>
              <w:rPr>
                <w:rFonts w:eastAsia="宋体" w:cs="Times New Roman"/>
                <w:kern w:val="0"/>
                <w:szCs w:val="20"/>
              </w:rPr>
            </w:pPr>
            <w:r>
              <w:rPr>
                <w:rFonts w:hint="default" w:ascii="宋体" w:hAnsi="宋体" w:eastAsia="宋体" w:cs="宋体"/>
                <w:i w:val="0"/>
                <w:strike w:val="0"/>
                <w:spacing w:val="0"/>
                <w:u w:val="none"/>
                <w:lang w:val="en-US" w:eastAsia="zh-CN"/>
              </w:rPr>
              <w:t>验证 Agent 模块在持续高负载下是否存在内存泄漏、连接泄漏、性能衰减等问题</w:t>
            </w:r>
          </w:p>
        </w:tc>
      </w:tr>
      <w:tr w14:paraId="42EA029C">
        <w:trPr>
          <w:trHeight w:val="0" w:hRule="atLeast"/>
          <w:jc w:val="center"/>
        </w:trPr>
        <w:tc>
          <w:tcPr>
            <w:tcW w:w="1951" w:type="dxa"/>
            <w:tcBorders>
              <w:left w:val="nil"/>
            </w:tcBorders>
          </w:tcPr>
          <w:p w14:paraId="0CB98B2F">
            <w:pPr>
              <w:jc w:val="center"/>
              <w:rPr>
                <w:rFonts w:eastAsia="宋体" w:cs="Times New Roman"/>
                <w:kern w:val="0"/>
                <w:szCs w:val="20"/>
              </w:rPr>
            </w:pPr>
            <w:r>
              <w:rPr>
                <w:rFonts w:hint="eastAsia" w:eastAsia="宋体" w:cs="Times New Roman"/>
                <w:kern w:val="0"/>
                <w:szCs w:val="20"/>
              </w:rPr>
              <w:t>前提条件</w:t>
            </w:r>
          </w:p>
        </w:tc>
        <w:tc>
          <w:tcPr>
            <w:tcW w:w="6571" w:type="dxa"/>
            <w:gridSpan w:val="4"/>
            <w:tcBorders>
              <w:right w:val="nil"/>
            </w:tcBorders>
          </w:tcPr>
          <w:p w14:paraId="194CFAF2">
            <w:pPr>
              <w:numPr>
                <w:ilvl w:val="0"/>
                <w:numId w:val="0"/>
              </w:numPr>
              <w:ind w:left="336" w:leftChars="0"/>
              <w:jc w:val="center"/>
              <w:rPr>
                <w:rFonts w:eastAsia="宋体" w:cs="Times New Roman"/>
                <w:kern w:val="0"/>
                <w:szCs w:val="20"/>
              </w:rPr>
            </w:pPr>
            <w:r>
              <w:rPr>
                <w:rFonts w:hint="default" w:ascii="宋体" w:hAnsi="宋体" w:eastAsia="宋体" w:cs="宋体"/>
                <w:i w:val="0"/>
                <w:strike w:val="0"/>
                <w:spacing w:val="0"/>
                <w:kern w:val="2"/>
                <w:sz w:val="21"/>
                <w:szCs w:val="21"/>
                <w:lang w:val="en-US" w:eastAsia="zh-CN" w:bidi="ar-SA"/>
              </w:rPr>
              <w:t>1. Spring Boot 服务正常运行</w:t>
            </w:r>
            <w:r>
              <w:rPr>
                <w:rFonts w:hint="default" w:ascii="宋体" w:hAnsi="宋体" w:eastAsia="宋体" w:cs="宋体"/>
                <w:i w:val="0"/>
                <w:strike w:val="0"/>
                <w:spacing w:val="0"/>
                <w:kern w:val="2"/>
                <w:sz w:val="21"/>
                <w:szCs w:val="21"/>
                <w:lang w:val="en-US" w:eastAsia="zh-CN" w:bidi="ar-SA"/>
              </w:rPr>
              <w:br w:type="textWrapping"/>
            </w:r>
            <w:r>
              <w:rPr>
                <w:rFonts w:hint="default" w:ascii="宋体" w:hAnsi="宋体" w:eastAsia="宋体" w:cs="宋体"/>
                <w:i w:val="0"/>
                <w:strike w:val="0"/>
                <w:spacing w:val="0"/>
                <w:kern w:val="2"/>
                <w:sz w:val="21"/>
                <w:szCs w:val="21"/>
                <w:lang w:val="en-US" w:eastAsia="zh-CN" w:bidi="ar-SA"/>
              </w:rPr>
              <w:t xml:space="preserve"> 2. 启用 local-only 模式（AGENT_TEST_LOCAL_ONLY=true）</w:t>
            </w:r>
            <w:r>
              <w:rPr>
                <w:rFonts w:hint="default" w:ascii="宋体" w:hAnsi="宋体" w:eastAsia="宋体" w:cs="宋体"/>
                <w:i w:val="0"/>
                <w:strike w:val="0"/>
                <w:spacing w:val="0"/>
                <w:kern w:val="2"/>
                <w:sz w:val="21"/>
                <w:szCs w:val="21"/>
                <w:lang w:val="en-US" w:eastAsia="zh-CN" w:bidi="ar-SA"/>
              </w:rPr>
              <w:br w:type="textWrapping"/>
            </w:r>
            <w:r>
              <w:rPr>
                <w:rFonts w:hint="default" w:ascii="宋体" w:hAnsi="宋体" w:eastAsia="宋体" w:cs="宋体"/>
                <w:i w:val="0"/>
                <w:strike w:val="0"/>
                <w:spacing w:val="0"/>
                <w:kern w:val="2"/>
                <w:sz w:val="21"/>
                <w:szCs w:val="21"/>
                <w:lang w:val="en-US" w:eastAsia="zh-CN" w:bidi="ar-SA"/>
              </w:rPr>
              <w:t xml:space="preserve"> 3. aiExecutor 线程池 core=50, max=200 </w:t>
            </w:r>
            <w:r>
              <w:rPr>
                <w:rFonts w:hint="default" w:ascii="宋体" w:hAnsi="宋体" w:eastAsia="宋体" w:cs="宋体"/>
                <w:i w:val="0"/>
                <w:strike w:val="0"/>
                <w:spacing w:val="0"/>
                <w:kern w:val="2"/>
                <w:sz w:val="21"/>
                <w:szCs w:val="21"/>
                <w:lang w:val="en-US" w:eastAsia="zh-CN" w:bidi="ar-SA"/>
              </w:rPr>
              <w:br w:type="textWrapping"/>
            </w:r>
            <w:r>
              <w:rPr>
                <w:rFonts w:hint="default" w:ascii="宋体" w:hAnsi="宋体" w:eastAsia="宋体" w:cs="宋体"/>
                <w:i w:val="0"/>
                <w:strike w:val="0"/>
                <w:spacing w:val="0"/>
                <w:kern w:val="2"/>
                <w:sz w:val="21"/>
                <w:szCs w:val="21"/>
                <w:lang w:val="en-US" w:eastAsia="zh-CN" w:bidi="ar-SA"/>
              </w:rPr>
              <w:t>4. HikariCP max-pool=100</w:t>
            </w:r>
          </w:p>
        </w:tc>
      </w:tr>
      <w:tr w14:paraId="61D87977">
        <w:trPr>
          <w:trHeight w:val="0" w:hRule="atLeast"/>
          <w:jc w:val="center"/>
        </w:trPr>
        <w:tc>
          <w:tcPr>
            <w:tcW w:w="1951" w:type="dxa"/>
            <w:tcBorders>
              <w:left w:val="nil"/>
            </w:tcBorders>
          </w:tcPr>
          <w:p w14:paraId="60E022FA">
            <w:pPr>
              <w:jc w:val="center"/>
              <w:rPr>
                <w:rFonts w:eastAsia="宋体" w:cs="Times New Roman"/>
                <w:kern w:val="0"/>
                <w:szCs w:val="20"/>
              </w:rPr>
            </w:pPr>
            <w:r>
              <w:rPr>
                <w:rFonts w:hint="eastAsia" w:eastAsia="宋体" w:cs="Times New Roman"/>
                <w:kern w:val="0"/>
                <w:szCs w:val="20"/>
              </w:rPr>
              <w:t>特殊的规程说明</w:t>
            </w:r>
          </w:p>
        </w:tc>
        <w:tc>
          <w:tcPr>
            <w:tcW w:w="6571" w:type="dxa"/>
            <w:gridSpan w:val="4"/>
            <w:tcBorders>
              <w:right w:val="nil"/>
            </w:tcBorders>
          </w:tcPr>
          <w:p w14:paraId="41DC1627">
            <w:pPr>
              <w:jc w:val="center"/>
              <w:rPr>
                <w:rFonts w:eastAsia="宋体" w:cs="Times New Roman"/>
                <w:kern w:val="0"/>
                <w:szCs w:val="20"/>
              </w:rPr>
            </w:pPr>
            <w:r>
              <w:rPr>
                <w:rFonts w:hint="eastAsia" w:eastAsia="宋体" w:cs="Times New Roman"/>
                <w:kern w:val="0"/>
                <w:szCs w:val="20"/>
                <w:lang w:val="en-US" w:eastAsia="zh-CN"/>
              </w:rPr>
              <w:t>150 并发持续运行 10 分钟，额外包含空消息和缺参数两种边界场景验证</w:t>
            </w:r>
          </w:p>
        </w:tc>
      </w:tr>
      <w:tr w14:paraId="07686B96">
        <w:trPr>
          <w:trHeight w:val="0" w:hRule="atLeast"/>
          <w:jc w:val="center"/>
        </w:trPr>
        <w:tc>
          <w:tcPr>
            <w:tcW w:w="1951" w:type="dxa"/>
            <w:tcBorders>
              <w:left w:val="nil"/>
              <w:bottom w:val="single" w:color="auto" w:sz="4" w:space="0"/>
            </w:tcBorders>
          </w:tcPr>
          <w:p w14:paraId="0B082906">
            <w:pPr>
              <w:jc w:val="center"/>
              <w:rPr>
                <w:rFonts w:eastAsia="宋体" w:cs="Times New Roman"/>
                <w:kern w:val="0"/>
                <w:szCs w:val="20"/>
              </w:rPr>
            </w:pPr>
            <w:r>
              <w:rPr>
                <w:rFonts w:hint="eastAsia" w:eastAsia="宋体" w:cs="Times New Roman"/>
                <w:kern w:val="0"/>
                <w:szCs w:val="20"/>
              </w:rPr>
              <w:t>用例间的依赖关系</w:t>
            </w:r>
          </w:p>
        </w:tc>
        <w:tc>
          <w:tcPr>
            <w:tcW w:w="6571" w:type="dxa"/>
            <w:gridSpan w:val="4"/>
            <w:tcBorders>
              <w:bottom w:val="single" w:color="auto" w:sz="4" w:space="0"/>
              <w:right w:val="nil"/>
            </w:tcBorders>
          </w:tcPr>
          <w:tbl>
            <w:tblPr>
              <w:tblStyle w:val="37"/>
              <w:tblW w:w="5363" w:type="dxa"/>
              <w:tblInd w:w="-100" w:type="dxa"/>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FFFFFF"/>
              <w:tblLayout w:type="fixed"/>
              <w:tblCellMar>
                <w:top w:w="0" w:type="dxa"/>
                <w:left w:w="0" w:type="dxa"/>
                <w:bottom w:w="0" w:type="dxa"/>
                <w:right w:w="0" w:type="dxa"/>
              </w:tblCellMar>
            </w:tblPr>
            <w:tblGrid>
              <w:gridCol w:w="5363"/>
            </w:tblGrid>
            <w:tr w14:paraId="2BB2BD7C">
              <w:tc>
                <w:tcPr>
                  <w:tcW w:w="5363" w:type="dxa"/>
                  <w:tcBorders>
                    <w:top w:val="single" w:color="DFE2E5" w:sz="2" w:space="0"/>
                    <w:left w:val="single" w:color="DFE2E5" w:sz="2" w:space="0"/>
                    <w:bottom w:val="single" w:color="DFE2E5" w:sz="2" w:space="0"/>
                    <w:right w:val="single" w:color="DFE2E5" w:sz="2" w:space="0"/>
                  </w:tcBorders>
                  <w:shd w:val="clear" w:color="auto" w:fill="FFFFFF"/>
                  <w:tcMar>
                    <w:top w:w="45" w:type="dxa"/>
                    <w:left w:w="98" w:type="dxa"/>
                    <w:bottom w:w="45" w:type="dxa"/>
                    <w:right w:w="98" w:type="dxa"/>
                  </w:tcMar>
                  <w:vAlign w:val="center"/>
                </w:tcPr>
                <w:p w14:paraId="2C2B540C">
                  <w:pPr>
                    <w:jc w:val="center"/>
                    <w:rPr>
                      <w:rFonts w:hint="eastAsia" w:ascii="宋体" w:hAnsi="宋体" w:eastAsia="宋体" w:cs="宋体"/>
                      <w:i w:val="0"/>
                      <w:strike w:val="0"/>
                      <w:spacing w:val="0"/>
                      <w:u w:val="none"/>
                      <w:lang w:val="en-US" w:eastAsia="zh-CN"/>
                    </w:rPr>
                  </w:pPr>
                  <w:r>
                    <w:rPr>
                      <w:rFonts w:hint="eastAsia" w:ascii="宋体" w:hAnsi="宋体" w:eastAsia="宋体" w:cs="宋体"/>
                      <w:i w:val="0"/>
                      <w:strike w:val="0"/>
                      <w:spacing w:val="0"/>
                      <w:u w:val="none"/>
                      <w:lang w:val="en-US" w:eastAsia="zh-CN"/>
                    </w:rPr>
                    <w:t>无</w:t>
                  </w:r>
                </w:p>
              </w:tc>
            </w:tr>
          </w:tbl>
          <w:p w14:paraId="2F2F2CCB">
            <w:pPr>
              <w:jc w:val="center"/>
              <w:rPr>
                <w:rFonts w:hint="eastAsia" w:eastAsia="宋体" w:cs="Times New Roman"/>
                <w:kern w:val="0"/>
                <w:szCs w:val="20"/>
                <w:lang w:eastAsia="zh-CN"/>
              </w:rPr>
            </w:pPr>
          </w:p>
        </w:tc>
      </w:tr>
      <w:tr w14:paraId="64E9470C">
        <w:trPr>
          <w:trHeight w:val="0" w:hRule="atLeast"/>
          <w:jc w:val="center"/>
        </w:trPr>
        <w:tc>
          <w:tcPr>
            <w:tcW w:w="1951" w:type="dxa"/>
            <w:tcBorders>
              <w:left w:val="nil"/>
            </w:tcBorders>
            <w:shd w:val="clear" w:color="auto" w:fill="D8D8D8" w:themeFill="background1" w:themeFillShade="D9"/>
            <w:vAlign w:val="center"/>
          </w:tcPr>
          <w:p w14:paraId="0BB7D8B8">
            <w:pPr>
              <w:jc w:val="center"/>
              <w:rPr>
                <w:rFonts w:eastAsia="宋体" w:cs="Times New Roman"/>
                <w:kern w:val="0"/>
                <w:szCs w:val="20"/>
              </w:rPr>
            </w:pPr>
            <w:r>
              <w:rPr>
                <w:rFonts w:hint="eastAsia" w:eastAsia="宋体" w:cs="Times New Roman"/>
                <w:kern w:val="0"/>
                <w:szCs w:val="20"/>
              </w:rPr>
              <w:t>具体步骤</w:t>
            </w:r>
          </w:p>
        </w:tc>
        <w:tc>
          <w:tcPr>
            <w:tcW w:w="1457" w:type="dxa"/>
            <w:shd w:val="clear" w:color="auto" w:fill="D8D8D8" w:themeFill="background1" w:themeFillShade="D9"/>
            <w:vAlign w:val="center"/>
          </w:tcPr>
          <w:p w14:paraId="7506DE6D">
            <w:pPr>
              <w:jc w:val="center"/>
              <w:rPr>
                <w:rFonts w:eastAsia="宋体" w:cs="Times New Roman"/>
                <w:kern w:val="0"/>
                <w:szCs w:val="20"/>
              </w:rPr>
            </w:pPr>
            <w:r>
              <w:rPr>
                <w:rFonts w:hint="eastAsia" w:eastAsia="宋体" w:cs="Times New Roman"/>
                <w:kern w:val="0"/>
                <w:szCs w:val="20"/>
              </w:rPr>
              <w:t>输入/动作</w:t>
            </w:r>
          </w:p>
        </w:tc>
        <w:tc>
          <w:tcPr>
            <w:tcW w:w="1704" w:type="dxa"/>
            <w:shd w:val="clear" w:color="auto" w:fill="D8D8D8" w:themeFill="background1" w:themeFillShade="D9"/>
            <w:vAlign w:val="center"/>
          </w:tcPr>
          <w:p w14:paraId="5CC5DBC6">
            <w:pPr>
              <w:jc w:val="center"/>
              <w:rPr>
                <w:rFonts w:eastAsia="宋体" w:cs="Times New Roman"/>
                <w:kern w:val="0"/>
                <w:szCs w:val="20"/>
              </w:rPr>
            </w:pPr>
            <w:r>
              <w:rPr>
                <w:rFonts w:hint="eastAsia" w:eastAsia="宋体" w:cs="Times New Roman"/>
                <w:kern w:val="0"/>
                <w:szCs w:val="20"/>
              </w:rPr>
              <w:t>期望的性能</w:t>
            </w:r>
          </w:p>
          <w:p w14:paraId="682F76A3">
            <w:pPr>
              <w:jc w:val="center"/>
              <w:rPr>
                <w:rFonts w:eastAsia="宋体" w:cs="Times New Roman"/>
                <w:kern w:val="0"/>
                <w:szCs w:val="20"/>
              </w:rPr>
            </w:pPr>
            <w:r>
              <w:rPr>
                <w:rFonts w:hint="eastAsia" w:eastAsia="宋体" w:cs="Times New Roman"/>
                <w:kern w:val="0"/>
                <w:szCs w:val="20"/>
              </w:rPr>
              <w:t>（平均值）</w:t>
            </w:r>
          </w:p>
        </w:tc>
        <w:tc>
          <w:tcPr>
            <w:tcW w:w="1705" w:type="dxa"/>
            <w:shd w:val="clear" w:color="auto" w:fill="D8D8D8" w:themeFill="background1" w:themeFillShade="D9"/>
            <w:vAlign w:val="center"/>
          </w:tcPr>
          <w:p w14:paraId="1BE6C316">
            <w:pPr>
              <w:jc w:val="center"/>
              <w:rPr>
                <w:rFonts w:eastAsia="宋体" w:cs="Times New Roman"/>
                <w:kern w:val="0"/>
                <w:szCs w:val="20"/>
              </w:rPr>
            </w:pPr>
            <w:r>
              <w:rPr>
                <w:rFonts w:hint="eastAsia" w:eastAsia="宋体" w:cs="Times New Roman"/>
                <w:kern w:val="0"/>
                <w:szCs w:val="20"/>
              </w:rPr>
              <w:t>实际的性能</w:t>
            </w:r>
          </w:p>
          <w:p w14:paraId="0504DF59">
            <w:pPr>
              <w:jc w:val="center"/>
              <w:rPr>
                <w:rFonts w:eastAsia="宋体" w:cs="Times New Roman"/>
                <w:kern w:val="0"/>
                <w:szCs w:val="20"/>
              </w:rPr>
            </w:pPr>
            <w:r>
              <w:rPr>
                <w:rFonts w:hint="eastAsia" w:eastAsia="宋体" w:cs="Times New Roman"/>
                <w:kern w:val="0"/>
                <w:szCs w:val="20"/>
              </w:rPr>
              <w:t>（平均值）</w:t>
            </w:r>
          </w:p>
        </w:tc>
        <w:tc>
          <w:tcPr>
            <w:tcW w:w="1705" w:type="dxa"/>
            <w:tcBorders>
              <w:right w:val="nil"/>
            </w:tcBorders>
            <w:shd w:val="clear" w:color="auto" w:fill="D8D8D8" w:themeFill="background1" w:themeFillShade="D9"/>
            <w:vAlign w:val="center"/>
          </w:tcPr>
          <w:p w14:paraId="0E679B2F">
            <w:pPr>
              <w:jc w:val="center"/>
              <w:rPr>
                <w:rFonts w:eastAsia="宋体" w:cs="Times New Roman"/>
                <w:kern w:val="0"/>
                <w:szCs w:val="20"/>
              </w:rPr>
            </w:pPr>
            <w:r>
              <w:rPr>
                <w:rFonts w:hint="eastAsia" w:eastAsia="宋体" w:cs="Times New Roman"/>
                <w:kern w:val="0"/>
                <w:szCs w:val="20"/>
              </w:rPr>
              <w:t>备注</w:t>
            </w:r>
          </w:p>
        </w:tc>
      </w:tr>
      <w:tr w14:paraId="7ACD9D41">
        <w:trPr>
          <w:trHeight w:val="0" w:hRule="atLeast"/>
          <w:jc w:val="center"/>
        </w:trPr>
        <w:tc>
          <w:tcPr>
            <w:tcW w:w="1951" w:type="dxa"/>
            <w:tcBorders>
              <w:left w:val="nil"/>
            </w:tcBorders>
          </w:tcPr>
          <w:p w14:paraId="71E5FDB5">
            <w:pPr>
              <w:jc w:val="center"/>
              <w:rPr>
                <w:rFonts w:eastAsia="宋体" w:cs="Times New Roman"/>
                <w:kern w:val="0"/>
                <w:szCs w:val="20"/>
              </w:rPr>
            </w:pPr>
            <w:r>
              <w:rPr>
                <w:rFonts w:hint="eastAsia" w:eastAsia="宋体" w:cs="Times New Roman"/>
                <w:kern w:val="0"/>
                <w:szCs w:val="20"/>
              </w:rPr>
              <w:t>1</w:t>
            </w:r>
          </w:p>
        </w:tc>
        <w:tc>
          <w:tcPr>
            <w:tcW w:w="1457" w:type="dxa"/>
          </w:tcPr>
          <w:p w14:paraId="091E1B69">
            <w:pPr>
              <w:jc w:val="center"/>
              <w:rPr>
                <w:rFonts w:eastAsia="宋体" w:cs="Times New Roman"/>
                <w:kern w:val="0"/>
                <w:szCs w:val="20"/>
              </w:rPr>
            </w:pPr>
            <w:r>
              <w:rPr>
                <w:rFonts w:hint="eastAsia" w:ascii="宋体" w:hAnsi="宋体" w:eastAsia="宋体" w:cs="宋体"/>
                <w:i w:val="0"/>
                <w:strike w:val="0"/>
                <w:spacing w:val="0"/>
                <w:u w:val="none"/>
              </w:rPr>
              <w:t>150 并发 Chat 请求持续 10 分钟</w:t>
            </w:r>
          </w:p>
        </w:tc>
        <w:tc>
          <w:tcPr>
            <w:tcW w:w="1704" w:type="dxa"/>
          </w:tcPr>
          <w:p w14:paraId="3F806785">
            <w:pPr>
              <w:jc w:val="center"/>
              <w:rPr>
                <w:rFonts w:eastAsia="宋体" w:cs="Times New Roman"/>
                <w:kern w:val="0"/>
                <w:szCs w:val="20"/>
              </w:rPr>
            </w:pPr>
            <w:r>
              <w:rPr>
                <w:rFonts w:hint="eastAsia" w:ascii="宋体" w:hAnsi="宋体" w:eastAsia="宋体" w:cs="宋体"/>
                <w:i w:val="0"/>
                <w:strike w:val="0"/>
                <w:spacing w:val="0"/>
                <w:u w:val="none"/>
              </w:rPr>
              <w:t>响应时间稳定，无持续增长</w:t>
            </w:r>
          </w:p>
        </w:tc>
        <w:tc>
          <w:tcPr>
            <w:tcW w:w="1705" w:type="dxa"/>
          </w:tcPr>
          <w:p w14:paraId="528F4AFF">
            <w:pPr>
              <w:jc w:val="center"/>
              <w:rPr>
                <w:rFonts w:eastAsia="宋体" w:cs="Times New Roman"/>
                <w:kern w:val="0"/>
                <w:szCs w:val="20"/>
              </w:rPr>
            </w:pPr>
            <w:r>
              <w:rPr>
                <w:rFonts w:hint="eastAsia" w:ascii="宋体" w:hAnsi="宋体" w:eastAsia="宋体" w:cs="宋体"/>
                <w:i w:val="0"/>
                <w:strike w:val="0"/>
                <w:spacing w:val="0"/>
                <w:u w:val="none"/>
                <w:lang w:val="en-US" w:eastAsia="zh-CN"/>
              </w:rPr>
              <w:t>2225ms（稳定）</w:t>
            </w:r>
          </w:p>
        </w:tc>
        <w:tc>
          <w:tcPr>
            <w:tcW w:w="1705" w:type="dxa"/>
            <w:tcBorders>
              <w:right w:val="nil"/>
            </w:tcBorders>
          </w:tcPr>
          <w:p w14:paraId="04585D29">
            <w:pPr>
              <w:jc w:val="center"/>
              <w:rPr>
                <w:rFonts w:eastAsia="宋体" w:cs="Times New Roman"/>
                <w:kern w:val="0"/>
                <w:szCs w:val="20"/>
              </w:rPr>
            </w:pPr>
            <w:r>
              <w:rPr>
                <w:rFonts w:hint="eastAsia" w:eastAsia="宋体" w:cs="Times New Roman"/>
                <w:kern w:val="0"/>
                <w:szCs w:val="20"/>
              </w:rPr>
              <w:t>未见性能衰减</w:t>
            </w:r>
          </w:p>
        </w:tc>
      </w:tr>
      <w:tr w14:paraId="5D5CE775">
        <w:trPr>
          <w:trHeight w:val="0" w:hRule="atLeast"/>
          <w:jc w:val="center"/>
        </w:trPr>
        <w:tc>
          <w:tcPr>
            <w:tcW w:w="1951" w:type="dxa"/>
            <w:tcBorders>
              <w:left w:val="nil"/>
            </w:tcBorders>
          </w:tcPr>
          <w:p w14:paraId="6F124495">
            <w:pPr>
              <w:jc w:val="center"/>
              <w:rPr>
                <w:rFonts w:eastAsia="宋体" w:cs="Times New Roman"/>
                <w:kern w:val="0"/>
                <w:szCs w:val="20"/>
              </w:rPr>
            </w:pPr>
            <w:r>
              <w:rPr>
                <w:rFonts w:hint="eastAsia" w:eastAsia="宋体" w:cs="Times New Roman"/>
                <w:kern w:val="0"/>
                <w:szCs w:val="20"/>
              </w:rPr>
              <w:t>2</w:t>
            </w:r>
          </w:p>
        </w:tc>
        <w:tc>
          <w:tcPr>
            <w:tcW w:w="1457" w:type="dxa"/>
          </w:tcPr>
          <w:p w14:paraId="232CC440">
            <w:pPr>
              <w:jc w:val="center"/>
              <w:rPr>
                <w:rFonts w:eastAsia="宋体" w:cs="Times New Roman"/>
                <w:kern w:val="0"/>
                <w:szCs w:val="20"/>
              </w:rPr>
            </w:pPr>
            <w:r>
              <w:rPr>
                <w:rFonts w:hint="eastAsia" w:ascii="宋体" w:hAnsi="宋体" w:eastAsia="宋体" w:cs="宋体"/>
                <w:i w:val="0"/>
                <w:strike w:val="0"/>
                <w:spacing w:val="0"/>
                <w:u w:val="none"/>
              </w:rPr>
              <w:t>发送空消息请求（message=""）</w:t>
            </w:r>
          </w:p>
        </w:tc>
        <w:tc>
          <w:tcPr>
            <w:tcW w:w="1704" w:type="dxa"/>
          </w:tcPr>
          <w:p w14:paraId="437F3175">
            <w:pPr>
              <w:jc w:val="center"/>
              <w:rPr>
                <w:rFonts w:eastAsia="宋体" w:cs="Times New Roman"/>
                <w:kern w:val="0"/>
                <w:szCs w:val="20"/>
              </w:rPr>
            </w:pPr>
            <w:r>
              <w:rPr>
                <w:rFonts w:hint="eastAsia" w:ascii="宋体" w:hAnsi="宋体" w:eastAsia="宋体" w:cs="宋体"/>
                <w:i w:val="0"/>
                <w:strike w:val="0"/>
                <w:spacing w:val="0"/>
                <w:u w:val="none"/>
              </w:rPr>
              <w:t>返回 400 错误</w:t>
            </w:r>
          </w:p>
        </w:tc>
        <w:tc>
          <w:tcPr>
            <w:tcW w:w="1705" w:type="dxa"/>
          </w:tcPr>
          <w:p w14:paraId="040BD079">
            <w:pPr>
              <w:jc w:val="center"/>
              <w:rPr>
                <w:rFonts w:eastAsia="宋体" w:cs="Times New Roman"/>
                <w:kern w:val="0"/>
                <w:szCs w:val="20"/>
              </w:rPr>
            </w:pPr>
            <w:r>
              <w:rPr>
                <w:rFonts w:hint="eastAsia" w:ascii="宋体" w:hAnsi="宋体" w:eastAsia="宋体" w:cs="宋体"/>
                <w:i w:val="0"/>
                <w:strike w:val="0"/>
                <w:spacing w:val="0"/>
                <w:u w:val="none"/>
              </w:rPr>
              <w:t>正常返回参数校验错误</w:t>
            </w:r>
          </w:p>
        </w:tc>
        <w:tc>
          <w:tcPr>
            <w:tcW w:w="1705" w:type="dxa"/>
            <w:tcBorders>
              <w:right w:val="nil"/>
            </w:tcBorders>
          </w:tcPr>
          <w:p w14:paraId="66E44BA3">
            <w:pPr>
              <w:jc w:val="center"/>
              <w:rPr>
                <w:rFonts w:eastAsia="宋体" w:cs="Times New Roman"/>
                <w:kern w:val="0"/>
                <w:szCs w:val="20"/>
              </w:rPr>
            </w:pPr>
            <w:r>
              <w:rPr>
                <w:rFonts w:ascii="宋体" w:hAnsi="宋体" w:eastAsia="宋体" w:cs="宋体"/>
                <w:i w:val="0"/>
                <w:strike w:val="0"/>
                <w:spacing w:val="0"/>
                <w:u w:val="none"/>
              </w:rPr>
              <w:t>边界处理正常</w:t>
            </w:r>
          </w:p>
        </w:tc>
      </w:tr>
      <w:tr w14:paraId="4D69AA7C">
        <w:trPr>
          <w:trHeight w:val="0" w:hRule="atLeast"/>
          <w:jc w:val="center"/>
        </w:trPr>
        <w:tc>
          <w:tcPr>
            <w:tcW w:w="1951" w:type="dxa"/>
            <w:tcBorders>
              <w:left w:val="nil"/>
              <w:bottom w:val="single" w:color="auto" w:sz="8" w:space="0"/>
            </w:tcBorders>
          </w:tcPr>
          <w:p w14:paraId="6075AAEA">
            <w:pPr>
              <w:jc w:val="center"/>
              <w:rPr>
                <w:rFonts w:eastAsia="宋体" w:cs="Times New Roman"/>
                <w:kern w:val="0"/>
                <w:szCs w:val="20"/>
              </w:rPr>
            </w:pPr>
            <w:r>
              <w:rPr>
                <w:rFonts w:hint="eastAsia" w:eastAsia="宋体" w:cs="Times New Roman"/>
                <w:kern w:val="0"/>
                <w:szCs w:val="20"/>
              </w:rPr>
              <w:t>3</w:t>
            </w:r>
          </w:p>
        </w:tc>
        <w:tc>
          <w:tcPr>
            <w:tcW w:w="1457" w:type="dxa"/>
            <w:tcBorders>
              <w:bottom w:val="single" w:color="auto" w:sz="8" w:space="0"/>
            </w:tcBorders>
          </w:tcPr>
          <w:p w14:paraId="0130013A">
            <w:pPr>
              <w:jc w:val="center"/>
              <w:rPr>
                <w:rFonts w:eastAsia="宋体" w:cs="Times New Roman"/>
                <w:kern w:val="0"/>
                <w:szCs w:val="20"/>
              </w:rPr>
            </w:pPr>
            <w:r>
              <w:rPr>
                <w:rFonts w:hint="eastAsia" w:ascii="宋体" w:hAnsi="宋体" w:eastAsia="宋体" w:cs="宋体"/>
                <w:i w:val="0"/>
                <w:strike w:val="0"/>
                <w:spacing w:val="0"/>
                <w:u w:val="none"/>
              </w:rPr>
              <w:t>发送缺少参数请求（无 userId）</w:t>
            </w:r>
          </w:p>
        </w:tc>
        <w:tc>
          <w:tcPr>
            <w:tcW w:w="1704" w:type="dxa"/>
            <w:tcBorders>
              <w:bottom w:val="single" w:color="auto" w:sz="8" w:space="0"/>
            </w:tcBorders>
          </w:tcPr>
          <w:p w14:paraId="21CC8F94">
            <w:pPr>
              <w:jc w:val="center"/>
              <w:rPr>
                <w:rFonts w:eastAsia="宋体" w:cs="Times New Roman"/>
                <w:kern w:val="0"/>
                <w:szCs w:val="20"/>
              </w:rPr>
            </w:pPr>
            <w:r>
              <w:rPr>
                <w:rFonts w:ascii="宋体" w:hAnsi="宋体" w:eastAsia="宋体" w:cs="宋体"/>
                <w:i w:val="0"/>
                <w:strike w:val="0"/>
                <w:spacing w:val="0"/>
                <w:u w:val="none"/>
              </w:rPr>
              <w:t>返回 400 错误</w:t>
            </w:r>
          </w:p>
        </w:tc>
        <w:tc>
          <w:tcPr>
            <w:tcW w:w="1705" w:type="dxa"/>
            <w:tcBorders>
              <w:bottom w:val="single" w:color="auto" w:sz="8" w:space="0"/>
            </w:tcBorders>
          </w:tcPr>
          <w:p w14:paraId="68C5D602">
            <w:pPr>
              <w:jc w:val="center"/>
              <w:rPr>
                <w:rFonts w:eastAsia="宋体" w:cs="Times New Roman"/>
                <w:kern w:val="0"/>
                <w:szCs w:val="20"/>
              </w:rPr>
            </w:pPr>
            <w:r>
              <w:rPr>
                <w:rFonts w:hint="eastAsia" w:ascii="宋体" w:hAnsi="宋体" w:eastAsia="宋体" w:cs="宋体"/>
                <w:i w:val="0"/>
                <w:strike w:val="0"/>
                <w:spacing w:val="0"/>
                <w:u w:val="none"/>
              </w:rPr>
              <w:t>正常返回参数校验错误</w:t>
            </w:r>
          </w:p>
        </w:tc>
        <w:tc>
          <w:tcPr>
            <w:tcW w:w="1705" w:type="dxa"/>
            <w:tcBorders>
              <w:bottom w:val="single" w:color="auto" w:sz="8" w:space="0"/>
              <w:right w:val="nil"/>
            </w:tcBorders>
          </w:tcPr>
          <w:p w14:paraId="1AEBCBD4">
            <w:pPr>
              <w:jc w:val="center"/>
              <w:rPr>
                <w:rFonts w:eastAsia="宋体" w:cs="Times New Roman"/>
                <w:kern w:val="0"/>
                <w:szCs w:val="20"/>
              </w:rPr>
            </w:pPr>
            <w:r>
              <w:rPr>
                <w:rFonts w:hint="eastAsia" w:eastAsia="宋体" w:cs="Times New Roman"/>
                <w:kern w:val="0"/>
                <w:szCs w:val="20"/>
              </w:rPr>
              <w:t>边界处理正常</w:t>
            </w:r>
          </w:p>
        </w:tc>
      </w:tr>
      <w:tr w14:paraId="4DFBB113">
        <w:trPr>
          <w:trHeight w:val="0" w:hRule="atLeast"/>
          <w:jc w:val="center"/>
        </w:trPr>
        <w:tc>
          <w:tcPr>
            <w:tcW w:w="1951" w:type="dxa"/>
            <w:tcBorders>
              <w:left w:val="nil"/>
              <w:bottom w:val="single" w:color="auto" w:sz="8" w:space="0"/>
            </w:tcBorders>
          </w:tcPr>
          <w:p w14:paraId="4EFEF957">
            <w:pPr>
              <w:jc w:val="center"/>
              <w:rPr>
                <w:rFonts w:eastAsia="宋体" w:cs="Times New Roman"/>
                <w:kern w:val="0"/>
                <w:szCs w:val="20"/>
              </w:rPr>
            </w:pPr>
            <w:r>
              <w:rPr>
                <w:rFonts w:hint="eastAsia" w:eastAsia="宋体" w:cs="Times New Roman"/>
                <w:kern w:val="0"/>
                <w:szCs w:val="20"/>
              </w:rPr>
              <w:t>4</w:t>
            </w:r>
          </w:p>
        </w:tc>
        <w:tc>
          <w:tcPr>
            <w:tcW w:w="1457" w:type="dxa"/>
            <w:tcBorders>
              <w:bottom w:val="single" w:color="auto" w:sz="8" w:space="0"/>
            </w:tcBorders>
          </w:tcPr>
          <w:p w14:paraId="4815151A">
            <w:pPr>
              <w:jc w:val="center"/>
              <w:rPr>
                <w:rFonts w:eastAsia="宋体" w:cs="Times New Roman"/>
                <w:kern w:val="0"/>
                <w:szCs w:val="20"/>
              </w:rPr>
            </w:pPr>
            <w:r>
              <w:rPr>
                <w:rFonts w:hint="eastAsia" w:ascii="宋体" w:hAnsi="宋体" w:eastAsia="宋体" w:cs="宋体"/>
                <w:i w:val="0"/>
                <w:strike w:val="0"/>
                <w:spacing w:val="0"/>
                <w:u w:val="none"/>
              </w:rPr>
              <w:t>持续监控 Health 接口</w:t>
            </w:r>
          </w:p>
        </w:tc>
        <w:tc>
          <w:tcPr>
            <w:tcW w:w="1704" w:type="dxa"/>
            <w:tcBorders>
              <w:bottom w:val="single" w:color="auto" w:sz="8" w:space="0"/>
            </w:tcBorders>
          </w:tcPr>
          <w:p w14:paraId="6C83B385">
            <w:pPr>
              <w:jc w:val="center"/>
              <w:rPr>
                <w:rFonts w:eastAsia="宋体" w:cs="Times New Roman"/>
                <w:kern w:val="0"/>
                <w:szCs w:val="20"/>
              </w:rPr>
            </w:pPr>
            <w:r>
              <w:rPr>
                <w:rFonts w:hint="eastAsia" w:ascii="宋体" w:hAnsi="宋体" w:eastAsia="宋体" w:cs="宋体"/>
                <w:i w:val="0"/>
                <w:strike w:val="0"/>
                <w:spacing w:val="0"/>
                <w:u w:val="none"/>
              </w:rPr>
              <w:t>响应时间 &lt; 50ms</w:t>
            </w:r>
          </w:p>
        </w:tc>
        <w:tc>
          <w:tcPr>
            <w:tcW w:w="1705" w:type="dxa"/>
            <w:tcBorders>
              <w:bottom w:val="single" w:color="auto" w:sz="8" w:space="0"/>
            </w:tcBorders>
          </w:tcPr>
          <w:p w14:paraId="25F460EA">
            <w:pPr>
              <w:jc w:val="center"/>
              <w:rPr>
                <w:rFonts w:eastAsia="宋体" w:cs="Times New Roman"/>
                <w:kern w:val="0"/>
                <w:szCs w:val="20"/>
              </w:rPr>
            </w:pPr>
            <w:r>
              <w:rPr>
                <w:rFonts w:hint="eastAsia" w:ascii="宋体" w:hAnsi="宋体" w:eastAsia="宋体" w:cs="宋体"/>
                <w:i w:val="0"/>
                <w:strike w:val="0"/>
                <w:spacing w:val="0"/>
                <w:u w:val="none"/>
              </w:rPr>
              <w:t>4ms</w:t>
            </w:r>
          </w:p>
        </w:tc>
        <w:tc>
          <w:tcPr>
            <w:tcW w:w="1705" w:type="dxa"/>
            <w:tcBorders>
              <w:bottom w:val="single" w:color="auto" w:sz="8" w:space="0"/>
              <w:right w:val="nil"/>
            </w:tcBorders>
          </w:tcPr>
          <w:p w14:paraId="1944543F">
            <w:pPr>
              <w:jc w:val="center"/>
              <w:rPr>
                <w:rFonts w:eastAsia="宋体" w:cs="Times New Roman"/>
                <w:kern w:val="0"/>
                <w:szCs w:val="20"/>
              </w:rPr>
            </w:pPr>
            <w:r>
              <w:rPr>
                <w:rFonts w:hint="eastAsia" w:eastAsia="宋体" w:cs="Times New Roman"/>
                <w:kern w:val="0"/>
                <w:szCs w:val="20"/>
              </w:rPr>
              <w:t>探活正常</w:t>
            </w:r>
          </w:p>
        </w:tc>
      </w:tr>
      <w:tr w14:paraId="5D4587FB">
        <w:trPr>
          <w:trHeight w:val="0" w:hRule="atLeast"/>
          <w:jc w:val="center"/>
        </w:trPr>
        <w:tc>
          <w:tcPr>
            <w:tcW w:w="1951" w:type="dxa"/>
            <w:tcBorders>
              <w:left w:val="nil"/>
              <w:bottom w:val="single" w:color="auto" w:sz="8" w:space="0"/>
            </w:tcBorders>
          </w:tcPr>
          <w:p w14:paraId="7EF18F17">
            <w:pPr>
              <w:jc w:val="center"/>
              <w:rPr>
                <w:rFonts w:eastAsia="宋体" w:cs="Times New Roman"/>
                <w:kern w:val="0"/>
                <w:szCs w:val="20"/>
              </w:rPr>
            </w:pPr>
            <w:r>
              <w:rPr>
                <w:rFonts w:hint="eastAsia" w:eastAsia="宋体" w:cs="Times New Roman"/>
                <w:kern w:val="0"/>
                <w:szCs w:val="20"/>
              </w:rPr>
              <w:t>5</w:t>
            </w:r>
          </w:p>
        </w:tc>
        <w:tc>
          <w:tcPr>
            <w:tcW w:w="1457" w:type="dxa"/>
            <w:tcBorders>
              <w:bottom w:val="single" w:color="auto" w:sz="8" w:space="0"/>
            </w:tcBorders>
          </w:tcPr>
          <w:p w14:paraId="4D8632BC">
            <w:pPr>
              <w:jc w:val="center"/>
              <w:rPr>
                <w:rFonts w:eastAsia="宋体" w:cs="Times New Roman"/>
                <w:kern w:val="0"/>
                <w:szCs w:val="20"/>
              </w:rPr>
            </w:pPr>
            <w:r>
              <w:rPr>
                <w:rFonts w:hint="eastAsia" w:ascii="宋体" w:hAnsi="宋体" w:eastAsia="宋体" w:cs="宋体"/>
                <w:i w:val="0"/>
                <w:strike w:val="0"/>
                <w:spacing w:val="0"/>
                <w:u w:val="none"/>
              </w:rPr>
              <w:t>持续监控创建会话接口</w:t>
            </w:r>
          </w:p>
        </w:tc>
        <w:tc>
          <w:tcPr>
            <w:tcW w:w="1704" w:type="dxa"/>
            <w:tcBorders>
              <w:bottom w:val="single" w:color="auto" w:sz="8" w:space="0"/>
            </w:tcBorders>
          </w:tcPr>
          <w:p w14:paraId="6C233125">
            <w:pPr>
              <w:jc w:val="center"/>
              <w:rPr>
                <w:rFonts w:eastAsia="宋体" w:cs="Times New Roman"/>
                <w:kern w:val="0"/>
                <w:szCs w:val="20"/>
              </w:rPr>
            </w:pPr>
            <w:r>
              <w:rPr>
                <w:rFonts w:hint="eastAsia" w:ascii="宋体" w:hAnsi="宋体" w:eastAsia="宋体" w:cs="宋体"/>
                <w:i w:val="0"/>
                <w:strike w:val="0"/>
                <w:spacing w:val="0"/>
                <w:u w:val="none"/>
              </w:rPr>
              <w:t>响应时间 &lt; 100ms</w:t>
            </w:r>
          </w:p>
        </w:tc>
        <w:tc>
          <w:tcPr>
            <w:tcW w:w="1705" w:type="dxa"/>
            <w:tcBorders>
              <w:bottom w:val="single" w:color="auto" w:sz="8" w:space="0"/>
            </w:tcBorders>
          </w:tcPr>
          <w:p w14:paraId="5A373341">
            <w:pPr>
              <w:jc w:val="center"/>
              <w:rPr>
                <w:rFonts w:eastAsia="宋体" w:cs="Times New Roman"/>
                <w:kern w:val="0"/>
                <w:szCs w:val="20"/>
              </w:rPr>
            </w:pPr>
            <w:r>
              <w:rPr>
                <w:rFonts w:hint="eastAsia" w:ascii="宋体" w:hAnsi="宋体" w:eastAsia="宋体" w:cs="宋体"/>
                <w:i w:val="0"/>
                <w:strike w:val="0"/>
                <w:spacing w:val="0"/>
                <w:u w:val="none"/>
              </w:rPr>
              <w:t>24ms</w:t>
            </w:r>
          </w:p>
        </w:tc>
        <w:tc>
          <w:tcPr>
            <w:tcW w:w="1705" w:type="dxa"/>
            <w:tcBorders>
              <w:bottom w:val="single" w:color="auto" w:sz="8" w:space="0"/>
              <w:right w:val="nil"/>
            </w:tcBorders>
          </w:tcPr>
          <w:p w14:paraId="75AB5FE0">
            <w:pPr>
              <w:jc w:val="center"/>
              <w:rPr>
                <w:rFonts w:eastAsia="宋体" w:cs="Times New Roman"/>
                <w:kern w:val="0"/>
                <w:szCs w:val="20"/>
              </w:rPr>
            </w:pPr>
            <w:r>
              <w:rPr>
                <w:rFonts w:hint="eastAsia" w:ascii="宋体" w:hAnsi="宋体" w:eastAsia="宋体" w:cs="宋体"/>
                <w:i w:val="0"/>
                <w:strike w:val="0"/>
                <w:spacing w:val="0"/>
                <w:u w:val="none"/>
              </w:rPr>
              <w:t>会话创建正常</w:t>
            </w:r>
          </w:p>
        </w:tc>
      </w:tr>
    </w:tbl>
    <w:p w14:paraId="42BBE186">
      <w:pPr>
        <w:pStyle w:val="34"/>
        <w:keepNext w:val="0"/>
        <w:keepLines w:val="0"/>
        <w:widowControl/>
        <w:suppressLineNumbers w:val="0"/>
        <w:spacing w:before="168" w:beforeAutospacing="0" w:after="168" w:afterAutospacing="0"/>
        <w:ind w:left="0" w:right="0" w:firstLine="0"/>
        <w:rPr>
          <w:rFonts w:hint="eastAsia" w:ascii="Times New Roman" w:hAnsi="Times New Roman" w:eastAsiaTheme="minorEastAsia" w:cstheme="minorBidi"/>
          <w:kern w:val="2"/>
          <w:sz w:val="24"/>
          <w:szCs w:val="21"/>
          <w:lang w:val="en-US" w:eastAsia="zh-CN" w:bidi="ar-SA"/>
        </w:rPr>
      </w:pPr>
      <w:r>
        <w:rPr>
          <w:rFonts w:hint="default" w:ascii="Times New Roman" w:hAnsi="Times New Roman" w:eastAsiaTheme="minorEastAsia" w:cstheme="minorBidi"/>
          <w:kern w:val="2"/>
          <w:sz w:val="24"/>
          <w:szCs w:val="21"/>
          <w:lang w:val="en-US" w:eastAsia="zh-CN" w:bidi="ar-SA"/>
        </w:rPr>
        <w:t>详细性能指标（S3 Reliability，150 并发，600s）：</w:t>
      </w:r>
    </w:p>
    <w:tbl>
      <w:tblPr>
        <w:tblStyle w:val="37"/>
        <w:tblW w:w="7781" w:type="dxa"/>
        <w:tblInd w:w="0" w:type="dxa"/>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004"/>
        <w:gridCol w:w="806"/>
        <w:gridCol w:w="1267"/>
        <w:gridCol w:w="1418"/>
        <w:gridCol w:w="1402"/>
        <w:gridCol w:w="1884"/>
      </w:tblGrid>
      <w:tr w14:paraId="79A64BB7">
        <w:trPr>
          <w:tblHeader/>
        </w:trPr>
        <w:tc>
          <w:tcPr>
            <w:tcW w:w="0" w:type="auto"/>
            <w:tcBorders>
              <w:top w:val="single" w:color="DFE2E5" w:sz="2" w:space="0"/>
              <w:left w:val="single" w:color="DFE2E5" w:sz="2" w:space="0"/>
              <w:bottom w:val="nil"/>
              <w:right w:val="single" w:color="DFE2E5" w:sz="2" w:space="0"/>
            </w:tcBorders>
            <w:shd w:val="clear" w:color="auto" w:fill="auto"/>
            <w:tcMar>
              <w:top w:w="45" w:type="dxa"/>
              <w:left w:w="98" w:type="dxa"/>
              <w:bottom w:w="45" w:type="dxa"/>
              <w:right w:w="98" w:type="dxa"/>
            </w:tcMar>
            <w:vAlign w:val="center"/>
          </w:tcPr>
          <w:p w14:paraId="4D26CDA3">
            <w:pPr>
              <w:jc w:val="center"/>
              <w:rPr>
                <w:rFonts w:hint="eastAsia" w:ascii="宋体" w:hAnsi="宋体" w:eastAsia="宋体" w:cs="宋体"/>
                <w:b/>
                <w:bCs/>
                <w:i w:val="0"/>
                <w:strike w:val="0"/>
                <w:spacing w:val="0"/>
                <w:u w:val="none"/>
                <w:lang w:val="en-US" w:eastAsia="zh-CN"/>
              </w:rPr>
            </w:pPr>
            <w:r>
              <w:rPr>
                <w:rFonts w:hint="eastAsia" w:ascii="宋体" w:hAnsi="宋体" w:eastAsia="宋体" w:cs="宋体"/>
                <w:b/>
                <w:bCs/>
                <w:i w:val="0"/>
                <w:strike w:val="0"/>
                <w:spacing w:val="0"/>
                <w:u w:val="none"/>
                <w:lang w:val="en-US" w:eastAsia="zh-CN"/>
              </w:rPr>
              <w:t>指标</w:t>
            </w:r>
          </w:p>
        </w:tc>
        <w:tc>
          <w:tcPr>
            <w:tcW w:w="0" w:type="auto"/>
            <w:tcBorders>
              <w:top w:val="single" w:color="DFE2E5" w:sz="2" w:space="0"/>
              <w:left w:val="single" w:color="DFE2E5" w:sz="2" w:space="0"/>
              <w:bottom w:val="nil"/>
              <w:right w:val="single" w:color="DFE2E5" w:sz="2" w:space="0"/>
            </w:tcBorders>
            <w:shd w:val="clear" w:color="auto" w:fill="auto"/>
            <w:tcMar>
              <w:top w:w="45" w:type="dxa"/>
              <w:left w:w="98" w:type="dxa"/>
              <w:bottom w:w="45" w:type="dxa"/>
              <w:right w:w="98" w:type="dxa"/>
            </w:tcMar>
            <w:vAlign w:val="center"/>
          </w:tcPr>
          <w:p w14:paraId="3AF69A5D">
            <w:pPr>
              <w:jc w:val="center"/>
              <w:rPr>
                <w:rFonts w:hint="eastAsia" w:ascii="宋体" w:hAnsi="宋体" w:eastAsia="宋体" w:cs="宋体"/>
                <w:b/>
                <w:bCs/>
                <w:i w:val="0"/>
                <w:strike w:val="0"/>
                <w:spacing w:val="0"/>
                <w:u w:val="none"/>
                <w:lang w:val="en-US" w:eastAsia="zh-CN"/>
              </w:rPr>
            </w:pPr>
            <w:r>
              <w:rPr>
                <w:rFonts w:hint="eastAsia" w:ascii="宋体" w:hAnsi="宋体" w:eastAsia="宋体" w:cs="宋体"/>
                <w:b/>
                <w:bCs/>
                <w:i w:val="0"/>
                <w:strike w:val="0"/>
                <w:spacing w:val="0"/>
                <w:u w:val="none"/>
                <w:lang w:val="en-US" w:eastAsia="zh-CN"/>
              </w:rPr>
              <w:t>Health</w:t>
            </w:r>
          </w:p>
        </w:tc>
        <w:tc>
          <w:tcPr>
            <w:tcW w:w="1267" w:type="dxa"/>
            <w:tcBorders>
              <w:top w:val="single" w:color="DFE2E5" w:sz="2" w:space="0"/>
              <w:left w:val="single" w:color="DFE2E5" w:sz="2" w:space="0"/>
              <w:bottom w:val="nil"/>
              <w:right w:val="single" w:color="DFE2E5" w:sz="2" w:space="0"/>
            </w:tcBorders>
            <w:shd w:val="clear" w:color="auto" w:fill="auto"/>
            <w:tcMar>
              <w:top w:w="45" w:type="dxa"/>
              <w:left w:w="98" w:type="dxa"/>
              <w:bottom w:w="45" w:type="dxa"/>
              <w:right w:w="98" w:type="dxa"/>
            </w:tcMar>
            <w:vAlign w:val="center"/>
          </w:tcPr>
          <w:p w14:paraId="3B735115">
            <w:pPr>
              <w:jc w:val="center"/>
              <w:rPr>
                <w:rFonts w:hint="eastAsia" w:ascii="宋体" w:hAnsi="宋体" w:eastAsia="宋体" w:cs="宋体"/>
                <w:b/>
                <w:bCs/>
                <w:i w:val="0"/>
                <w:strike w:val="0"/>
                <w:spacing w:val="0"/>
                <w:u w:val="none"/>
                <w:lang w:val="en-US" w:eastAsia="zh-CN"/>
              </w:rPr>
            </w:pPr>
            <w:r>
              <w:rPr>
                <w:rFonts w:hint="eastAsia" w:ascii="宋体" w:hAnsi="宋体" w:eastAsia="宋体" w:cs="宋体"/>
                <w:b/>
                <w:bCs/>
                <w:i w:val="0"/>
                <w:strike w:val="0"/>
                <w:spacing w:val="0"/>
                <w:u w:val="none"/>
                <w:lang w:val="en-US" w:eastAsia="zh-CN"/>
              </w:rPr>
              <w:t>创建会话</w:t>
            </w:r>
          </w:p>
        </w:tc>
        <w:tc>
          <w:tcPr>
            <w:tcW w:w="1418" w:type="dxa"/>
            <w:tcBorders>
              <w:top w:val="single" w:color="DFE2E5" w:sz="2" w:space="0"/>
              <w:left w:val="single" w:color="DFE2E5" w:sz="2" w:space="0"/>
              <w:bottom w:val="nil"/>
              <w:right w:val="single" w:color="DFE2E5" w:sz="2" w:space="0"/>
            </w:tcBorders>
            <w:shd w:val="clear" w:color="auto" w:fill="auto"/>
            <w:tcMar>
              <w:top w:w="45" w:type="dxa"/>
              <w:left w:w="98" w:type="dxa"/>
              <w:bottom w:w="45" w:type="dxa"/>
              <w:right w:w="98" w:type="dxa"/>
            </w:tcMar>
            <w:vAlign w:val="center"/>
          </w:tcPr>
          <w:p w14:paraId="688DC476">
            <w:pPr>
              <w:jc w:val="center"/>
              <w:rPr>
                <w:rFonts w:hint="eastAsia" w:ascii="宋体" w:hAnsi="宋体" w:eastAsia="宋体" w:cs="宋体"/>
                <w:b/>
                <w:bCs/>
                <w:i w:val="0"/>
                <w:strike w:val="0"/>
                <w:spacing w:val="0"/>
                <w:u w:val="none"/>
                <w:lang w:val="en-US" w:eastAsia="zh-CN"/>
              </w:rPr>
            </w:pPr>
            <w:r>
              <w:rPr>
                <w:rFonts w:hint="eastAsia" w:ascii="宋体" w:hAnsi="宋体" w:eastAsia="宋体" w:cs="宋体"/>
                <w:b/>
                <w:bCs/>
                <w:i w:val="0"/>
                <w:strike w:val="0"/>
                <w:spacing w:val="0"/>
                <w:u w:val="none"/>
                <w:lang w:val="en-US" w:eastAsia="zh-CN"/>
              </w:rPr>
              <w:t>Chat 长稳</w:t>
            </w:r>
          </w:p>
        </w:tc>
        <w:tc>
          <w:tcPr>
            <w:tcW w:w="1402" w:type="dxa"/>
            <w:tcBorders>
              <w:top w:val="single" w:color="DFE2E5" w:sz="2" w:space="0"/>
              <w:left w:val="single" w:color="DFE2E5" w:sz="2" w:space="0"/>
              <w:bottom w:val="nil"/>
              <w:right w:val="single" w:color="DFE2E5" w:sz="2" w:space="0"/>
            </w:tcBorders>
            <w:shd w:val="clear" w:color="auto" w:fill="auto"/>
            <w:tcMar>
              <w:top w:w="45" w:type="dxa"/>
              <w:left w:w="98" w:type="dxa"/>
              <w:bottom w:w="45" w:type="dxa"/>
              <w:right w:w="98" w:type="dxa"/>
            </w:tcMar>
            <w:vAlign w:val="center"/>
          </w:tcPr>
          <w:p w14:paraId="5A975A61">
            <w:pPr>
              <w:jc w:val="center"/>
              <w:rPr>
                <w:rFonts w:hint="eastAsia" w:ascii="宋体" w:hAnsi="宋体" w:eastAsia="宋体" w:cs="宋体"/>
                <w:b/>
                <w:bCs/>
                <w:i w:val="0"/>
                <w:strike w:val="0"/>
                <w:spacing w:val="0"/>
                <w:u w:val="none"/>
                <w:lang w:val="en-US" w:eastAsia="zh-CN"/>
              </w:rPr>
            </w:pPr>
            <w:r>
              <w:rPr>
                <w:rFonts w:hint="eastAsia" w:ascii="宋体" w:hAnsi="宋体" w:eastAsia="宋体" w:cs="宋体"/>
                <w:b/>
                <w:bCs/>
                <w:i w:val="0"/>
                <w:strike w:val="0"/>
                <w:spacing w:val="0"/>
                <w:u w:val="none"/>
                <w:lang w:val="en-US" w:eastAsia="zh-CN"/>
              </w:rPr>
              <w:t>空消息</w:t>
            </w:r>
          </w:p>
        </w:tc>
        <w:tc>
          <w:tcPr>
            <w:tcW w:w="1884" w:type="dxa"/>
            <w:tcBorders>
              <w:top w:val="single" w:color="DFE2E5" w:sz="2" w:space="0"/>
              <w:left w:val="single" w:color="DFE2E5" w:sz="2" w:space="0"/>
              <w:bottom w:val="nil"/>
              <w:right w:val="single" w:color="DFE2E5" w:sz="2" w:space="0"/>
            </w:tcBorders>
            <w:shd w:val="clear" w:color="auto" w:fill="auto"/>
            <w:tcMar>
              <w:top w:w="45" w:type="dxa"/>
              <w:left w:w="98" w:type="dxa"/>
              <w:bottom w:w="45" w:type="dxa"/>
              <w:right w:w="98" w:type="dxa"/>
            </w:tcMar>
            <w:vAlign w:val="center"/>
          </w:tcPr>
          <w:p w14:paraId="50B1F4D7">
            <w:pPr>
              <w:jc w:val="center"/>
              <w:rPr>
                <w:rFonts w:hint="eastAsia" w:ascii="宋体" w:hAnsi="宋体" w:eastAsia="宋体" w:cs="宋体"/>
                <w:b/>
                <w:bCs/>
                <w:i w:val="0"/>
                <w:strike w:val="0"/>
                <w:spacing w:val="0"/>
                <w:u w:val="none"/>
                <w:lang w:val="en-US" w:eastAsia="zh-CN"/>
              </w:rPr>
            </w:pPr>
            <w:r>
              <w:rPr>
                <w:rFonts w:hint="eastAsia" w:ascii="宋体" w:hAnsi="宋体" w:eastAsia="宋体" w:cs="宋体"/>
                <w:b/>
                <w:bCs/>
                <w:i w:val="0"/>
                <w:strike w:val="0"/>
                <w:spacing w:val="0"/>
                <w:u w:val="none"/>
                <w:lang w:val="en-US" w:eastAsia="zh-CN"/>
              </w:rPr>
              <w:t>缺参数</w:t>
            </w:r>
          </w:p>
        </w:tc>
      </w:tr>
      <w:tr w14:paraId="7C0C3E35">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7E66EFAC">
            <w:pPr>
              <w:jc w:val="center"/>
              <w:rPr>
                <w:rFonts w:hint="eastAsia" w:ascii="宋体" w:hAnsi="宋体" w:eastAsia="宋体" w:cs="宋体"/>
                <w:i w:val="0"/>
                <w:strike w:val="0"/>
                <w:spacing w:val="0"/>
                <w:u w:val="none"/>
                <w:lang w:val="en-US" w:eastAsia="zh-CN"/>
              </w:rPr>
            </w:pPr>
            <w:r>
              <w:rPr>
                <w:rFonts w:hint="eastAsia" w:ascii="宋体" w:hAnsi="宋体" w:eastAsia="宋体" w:cs="宋体"/>
                <w:i w:val="0"/>
                <w:strike w:val="0"/>
                <w:spacing w:val="0"/>
                <w:u w:val="none"/>
                <w:lang w:val="en-US" w:eastAsia="zh-CN"/>
              </w:rPr>
              <w:t>样本数</w:t>
            </w:r>
          </w:p>
        </w:tc>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2F05F792">
            <w:pPr>
              <w:jc w:val="center"/>
              <w:rPr>
                <w:rFonts w:hint="eastAsia" w:ascii="宋体" w:hAnsi="宋体" w:eastAsia="宋体" w:cs="宋体"/>
                <w:i w:val="0"/>
                <w:strike w:val="0"/>
                <w:spacing w:val="0"/>
                <w:u w:val="none"/>
                <w:lang w:val="en-US" w:eastAsia="zh-CN"/>
              </w:rPr>
            </w:pPr>
            <w:r>
              <w:rPr>
                <w:rFonts w:hint="eastAsia" w:ascii="宋体" w:hAnsi="宋体" w:eastAsia="宋体" w:cs="宋体"/>
                <w:i w:val="0"/>
                <w:strike w:val="0"/>
                <w:spacing w:val="0"/>
                <w:u w:val="none"/>
                <w:lang w:val="en-US" w:eastAsia="zh-CN"/>
              </w:rPr>
              <w:t>12,755</w:t>
            </w:r>
          </w:p>
        </w:tc>
        <w:tc>
          <w:tcPr>
            <w:tcW w:w="1267" w:type="dxa"/>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2C6EAC46">
            <w:pPr>
              <w:jc w:val="center"/>
              <w:rPr>
                <w:rFonts w:hint="eastAsia" w:ascii="宋体" w:hAnsi="宋体" w:eastAsia="宋体" w:cs="宋体"/>
                <w:i w:val="0"/>
                <w:strike w:val="0"/>
                <w:spacing w:val="0"/>
                <w:u w:val="none"/>
                <w:lang w:val="en-US" w:eastAsia="zh-CN"/>
              </w:rPr>
            </w:pPr>
            <w:r>
              <w:rPr>
                <w:rFonts w:hint="eastAsia" w:ascii="宋体" w:hAnsi="宋体" w:eastAsia="宋体" w:cs="宋体"/>
                <w:i w:val="0"/>
                <w:strike w:val="0"/>
                <w:spacing w:val="0"/>
                <w:u w:val="none"/>
                <w:lang w:val="en-US" w:eastAsia="zh-CN"/>
              </w:rPr>
              <w:t>12,755</w:t>
            </w:r>
          </w:p>
        </w:tc>
        <w:tc>
          <w:tcPr>
            <w:tcW w:w="1418" w:type="dxa"/>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20F0BF4A">
            <w:pPr>
              <w:jc w:val="center"/>
              <w:rPr>
                <w:rFonts w:hint="eastAsia" w:ascii="宋体" w:hAnsi="宋体" w:eastAsia="宋体" w:cs="宋体"/>
                <w:i w:val="0"/>
                <w:strike w:val="0"/>
                <w:spacing w:val="0"/>
                <w:u w:val="none"/>
                <w:lang w:val="en-US" w:eastAsia="zh-CN"/>
              </w:rPr>
            </w:pPr>
            <w:r>
              <w:rPr>
                <w:rFonts w:hint="eastAsia" w:ascii="宋体" w:hAnsi="宋体" w:eastAsia="宋体" w:cs="宋体"/>
                <w:i w:val="0"/>
                <w:strike w:val="0"/>
                <w:spacing w:val="0"/>
                <w:u w:val="none"/>
                <w:lang w:val="en-US" w:eastAsia="zh-CN"/>
              </w:rPr>
              <w:t>12,753</w:t>
            </w:r>
          </w:p>
        </w:tc>
        <w:tc>
          <w:tcPr>
            <w:tcW w:w="1402" w:type="dxa"/>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20C9BC13">
            <w:pPr>
              <w:jc w:val="center"/>
              <w:rPr>
                <w:rFonts w:hint="eastAsia" w:ascii="宋体" w:hAnsi="宋体" w:eastAsia="宋体" w:cs="宋体"/>
                <w:i w:val="0"/>
                <w:strike w:val="0"/>
                <w:spacing w:val="0"/>
                <w:u w:val="none"/>
                <w:lang w:val="en-US" w:eastAsia="zh-CN"/>
              </w:rPr>
            </w:pPr>
            <w:r>
              <w:rPr>
                <w:rFonts w:hint="eastAsia" w:ascii="宋体" w:hAnsi="宋体" w:eastAsia="宋体" w:cs="宋体"/>
                <w:i w:val="0"/>
                <w:strike w:val="0"/>
                <w:spacing w:val="0"/>
                <w:u w:val="none"/>
                <w:lang w:val="en-US" w:eastAsia="zh-CN"/>
              </w:rPr>
              <w:t>12,705</w:t>
            </w:r>
          </w:p>
        </w:tc>
        <w:tc>
          <w:tcPr>
            <w:tcW w:w="1884" w:type="dxa"/>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49DC3E3D">
            <w:pPr>
              <w:jc w:val="center"/>
              <w:rPr>
                <w:rFonts w:hint="eastAsia" w:ascii="宋体" w:hAnsi="宋体" w:eastAsia="宋体" w:cs="宋体"/>
                <w:i w:val="0"/>
                <w:strike w:val="0"/>
                <w:spacing w:val="0"/>
                <w:u w:val="none"/>
                <w:lang w:val="en-US" w:eastAsia="zh-CN"/>
              </w:rPr>
            </w:pPr>
            <w:r>
              <w:rPr>
                <w:rFonts w:hint="eastAsia" w:ascii="宋体" w:hAnsi="宋体" w:eastAsia="宋体" w:cs="宋体"/>
                <w:i w:val="0"/>
                <w:strike w:val="0"/>
                <w:spacing w:val="0"/>
                <w:u w:val="none"/>
                <w:lang w:val="en-US" w:eastAsia="zh-CN"/>
              </w:rPr>
              <w:t>12,664</w:t>
            </w:r>
          </w:p>
        </w:tc>
      </w:tr>
      <w:tr w14:paraId="31665F89">
        <w:tc>
          <w:tcPr>
            <w:tcW w:w="0" w:type="auto"/>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6DD8117F">
            <w:pPr>
              <w:jc w:val="center"/>
              <w:rPr>
                <w:rFonts w:hint="eastAsia" w:ascii="宋体" w:hAnsi="宋体" w:eastAsia="宋体" w:cs="宋体"/>
                <w:i w:val="0"/>
                <w:strike w:val="0"/>
                <w:spacing w:val="0"/>
                <w:u w:val="none"/>
                <w:lang w:val="en-US" w:eastAsia="zh-CN"/>
              </w:rPr>
            </w:pPr>
            <w:r>
              <w:rPr>
                <w:rFonts w:hint="eastAsia" w:ascii="宋体" w:hAnsi="宋体" w:eastAsia="宋体" w:cs="宋体"/>
                <w:i w:val="0"/>
                <w:strike w:val="0"/>
                <w:spacing w:val="0"/>
                <w:u w:val="none"/>
                <w:lang w:val="en-US" w:eastAsia="zh-CN"/>
              </w:rPr>
              <w:t>平均(ms)</w:t>
            </w:r>
          </w:p>
        </w:tc>
        <w:tc>
          <w:tcPr>
            <w:tcW w:w="0" w:type="auto"/>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74A96B4F">
            <w:pPr>
              <w:jc w:val="center"/>
              <w:rPr>
                <w:rFonts w:hint="eastAsia" w:ascii="宋体" w:hAnsi="宋体" w:eastAsia="宋体" w:cs="宋体"/>
                <w:i w:val="0"/>
                <w:strike w:val="0"/>
                <w:spacing w:val="0"/>
                <w:u w:val="none"/>
                <w:lang w:val="en-US" w:eastAsia="zh-CN"/>
              </w:rPr>
            </w:pPr>
            <w:r>
              <w:rPr>
                <w:rFonts w:hint="eastAsia" w:ascii="宋体" w:hAnsi="宋体" w:eastAsia="宋体" w:cs="宋体"/>
                <w:i w:val="0"/>
                <w:strike w:val="0"/>
                <w:spacing w:val="0"/>
                <w:u w:val="none"/>
                <w:lang w:val="en-US" w:eastAsia="zh-CN"/>
              </w:rPr>
              <w:t>4</w:t>
            </w:r>
          </w:p>
        </w:tc>
        <w:tc>
          <w:tcPr>
            <w:tcW w:w="1267"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2661428A">
            <w:pPr>
              <w:jc w:val="center"/>
              <w:rPr>
                <w:rFonts w:hint="eastAsia" w:ascii="宋体" w:hAnsi="宋体" w:eastAsia="宋体" w:cs="宋体"/>
                <w:i w:val="0"/>
                <w:strike w:val="0"/>
                <w:spacing w:val="0"/>
                <w:u w:val="none"/>
                <w:lang w:val="en-US" w:eastAsia="zh-CN"/>
              </w:rPr>
            </w:pPr>
            <w:r>
              <w:rPr>
                <w:rFonts w:hint="eastAsia" w:ascii="宋体" w:hAnsi="宋体" w:eastAsia="宋体" w:cs="宋体"/>
                <w:i w:val="0"/>
                <w:strike w:val="0"/>
                <w:spacing w:val="0"/>
                <w:u w:val="none"/>
                <w:lang w:val="en-US" w:eastAsia="zh-CN"/>
              </w:rPr>
              <w:t>24</w:t>
            </w:r>
          </w:p>
        </w:tc>
        <w:tc>
          <w:tcPr>
            <w:tcW w:w="1418"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7FFC3A8C">
            <w:pPr>
              <w:jc w:val="center"/>
              <w:rPr>
                <w:rFonts w:hint="eastAsia" w:ascii="宋体" w:hAnsi="宋体" w:eastAsia="宋体" w:cs="宋体"/>
                <w:i w:val="0"/>
                <w:strike w:val="0"/>
                <w:spacing w:val="0"/>
                <w:u w:val="none"/>
                <w:lang w:val="en-US" w:eastAsia="zh-CN"/>
              </w:rPr>
            </w:pPr>
            <w:r>
              <w:rPr>
                <w:rFonts w:hint="eastAsia" w:ascii="宋体" w:hAnsi="宋体" w:eastAsia="宋体" w:cs="宋体"/>
                <w:i w:val="0"/>
                <w:strike w:val="0"/>
                <w:spacing w:val="0"/>
                <w:u w:val="none"/>
                <w:lang w:val="en-US" w:eastAsia="zh-CN"/>
              </w:rPr>
              <w:t>2,225</w:t>
            </w:r>
          </w:p>
        </w:tc>
        <w:tc>
          <w:tcPr>
            <w:tcW w:w="1402"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11E5223E">
            <w:pPr>
              <w:jc w:val="center"/>
              <w:rPr>
                <w:rFonts w:hint="eastAsia" w:ascii="宋体" w:hAnsi="宋体" w:eastAsia="宋体" w:cs="宋体"/>
                <w:i w:val="0"/>
                <w:strike w:val="0"/>
                <w:spacing w:val="0"/>
                <w:u w:val="none"/>
                <w:lang w:val="en-US" w:eastAsia="zh-CN"/>
              </w:rPr>
            </w:pPr>
            <w:r>
              <w:rPr>
                <w:rFonts w:hint="eastAsia" w:ascii="宋体" w:hAnsi="宋体" w:eastAsia="宋体" w:cs="宋体"/>
                <w:i w:val="0"/>
                <w:strike w:val="0"/>
                <w:spacing w:val="0"/>
                <w:u w:val="none"/>
                <w:lang w:val="en-US" w:eastAsia="zh-CN"/>
              </w:rPr>
              <w:t>2,245</w:t>
            </w:r>
          </w:p>
        </w:tc>
        <w:tc>
          <w:tcPr>
            <w:tcW w:w="1884"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7E4B9BF4">
            <w:pPr>
              <w:jc w:val="center"/>
              <w:rPr>
                <w:rFonts w:hint="eastAsia" w:ascii="宋体" w:hAnsi="宋体" w:eastAsia="宋体" w:cs="宋体"/>
                <w:i w:val="0"/>
                <w:strike w:val="0"/>
                <w:spacing w:val="0"/>
                <w:u w:val="none"/>
                <w:lang w:val="en-US" w:eastAsia="zh-CN"/>
              </w:rPr>
            </w:pPr>
            <w:r>
              <w:rPr>
                <w:rFonts w:hint="eastAsia" w:ascii="宋体" w:hAnsi="宋体" w:eastAsia="宋体" w:cs="宋体"/>
                <w:i w:val="0"/>
                <w:strike w:val="0"/>
                <w:spacing w:val="0"/>
                <w:u w:val="none"/>
                <w:lang w:val="en-US" w:eastAsia="zh-CN"/>
              </w:rPr>
              <w:t>2,232</w:t>
            </w:r>
          </w:p>
        </w:tc>
      </w:tr>
      <w:tr w14:paraId="1884E506">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5D85A468">
            <w:pPr>
              <w:jc w:val="center"/>
              <w:rPr>
                <w:rFonts w:hint="eastAsia" w:ascii="宋体" w:hAnsi="宋体" w:eastAsia="宋体" w:cs="宋体"/>
                <w:i w:val="0"/>
                <w:strike w:val="0"/>
                <w:spacing w:val="0"/>
                <w:u w:val="none"/>
                <w:lang w:val="en-US" w:eastAsia="zh-CN"/>
              </w:rPr>
            </w:pPr>
            <w:r>
              <w:rPr>
                <w:rFonts w:hint="eastAsia" w:ascii="宋体" w:hAnsi="宋体" w:eastAsia="宋体" w:cs="宋体"/>
                <w:i w:val="0"/>
                <w:strike w:val="0"/>
                <w:spacing w:val="0"/>
                <w:u w:val="none"/>
                <w:lang w:val="en-US" w:eastAsia="zh-CN"/>
              </w:rPr>
              <w:t>P50(ms)</w:t>
            </w:r>
          </w:p>
        </w:tc>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664AC901">
            <w:pPr>
              <w:jc w:val="center"/>
              <w:rPr>
                <w:rFonts w:hint="eastAsia" w:ascii="宋体" w:hAnsi="宋体" w:eastAsia="宋体" w:cs="宋体"/>
                <w:i w:val="0"/>
                <w:strike w:val="0"/>
                <w:spacing w:val="0"/>
                <w:u w:val="none"/>
                <w:lang w:val="en-US" w:eastAsia="zh-CN"/>
              </w:rPr>
            </w:pPr>
            <w:r>
              <w:rPr>
                <w:rFonts w:hint="eastAsia" w:ascii="宋体" w:hAnsi="宋体" w:eastAsia="宋体" w:cs="宋体"/>
                <w:i w:val="0"/>
                <w:strike w:val="0"/>
                <w:spacing w:val="0"/>
                <w:u w:val="none"/>
                <w:lang w:val="en-US" w:eastAsia="zh-CN"/>
              </w:rPr>
              <w:t>4</w:t>
            </w:r>
          </w:p>
        </w:tc>
        <w:tc>
          <w:tcPr>
            <w:tcW w:w="1267" w:type="dxa"/>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1061BC96">
            <w:pPr>
              <w:jc w:val="center"/>
              <w:rPr>
                <w:rFonts w:hint="eastAsia" w:ascii="宋体" w:hAnsi="宋体" w:eastAsia="宋体" w:cs="宋体"/>
                <w:i w:val="0"/>
                <w:strike w:val="0"/>
                <w:spacing w:val="0"/>
                <w:u w:val="none"/>
                <w:lang w:val="en-US" w:eastAsia="zh-CN"/>
              </w:rPr>
            </w:pPr>
            <w:r>
              <w:rPr>
                <w:rFonts w:hint="eastAsia" w:ascii="宋体" w:hAnsi="宋体" w:eastAsia="宋体" w:cs="宋体"/>
                <w:i w:val="0"/>
                <w:strike w:val="0"/>
                <w:spacing w:val="0"/>
                <w:u w:val="none"/>
                <w:lang w:val="en-US" w:eastAsia="zh-CN"/>
              </w:rPr>
              <w:t>23</w:t>
            </w:r>
          </w:p>
        </w:tc>
        <w:tc>
          <w:tcPr>
            <w:tcW w:w="1418" w:type="dxa"/>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74F79FAA">
            <w:pPr>
              <w:jc w:val="center"/>
              <w:rPr>
                <w:rFonts w:hint="eastAsia" w:ascii="宋体" w:hAnsi="宋体" w:eastAsia="宋体" w:cs="宋体"/>
                <w:i w:val="0"/>
                <w:strike w:val="0"/>
                <w:spacing w:val="0"/>
                <w:u w:val="none"/>
                <w:lang w:val="en-US" w:eastAsia="zh-CN"/>
              </w:rPr>
            </w:pPr>
            <w:r>
              <w:rPr>
                <w:rFonts w:hint="eastAsia" w:ascii="宋体" w:hAnsi="宋体" w:eastAsia="宋体" w:cs="宋体"/>
                <w:i w:val="0"/>
                <w:strike w:val="0"/>
                <w:spacing w:val="0"/>
                <w:u w:val="none"/>
                <w:lang w:val="en-US" w:eastAsia="zh-CN"/>
              </w:rPr>
              <w:t>2,301</w:t>
            </w:r>
          </w:p>
        </w:tc>
        <w:tc>
          <w:tcPr>
            <w:tcW w:w="1402" w:type="dxa"/>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5CC75859">
            <w:pPr>
              <w:jc w:val="center"/>
              <w:rPr>
                <w:rFonts w:hint="eastAsia" w:ascii="宋体" w:hAnsi="宋体" w:eastAsia="宋体" w:cs="宋体"/>
                <w:i w:val="0"/>
                <w:strike w:val="0"/>
                <w:spacing w:val="0"/>
                <w:u w:val="none"/>
                <w:lang w:val="en-US" w:eastAsia="zh-CN"/>
              </w:rPr>
            </w:pPr>
            <w:r>
              <w:rPr>
                <w:rFonts w:hint="eastAsia" w:ascii="宋体" w:hAnsi="宋体" w:eastAsia="宋体" w:cs="宋体"/>
                <w:i w:val="0"/>
                <w:strike w:val="0"/>
                <w:spacing w:val="0"/>
                <w:u w:val="none"/>
                <w:lang w:val="en-US" w:eastAsia="zh-CN"/>
              </w:rPr>
              <w:t>2,333</w:t>
            </w:r>
          </w:p>
        </w:tc>
        <w:tc>
          <w:tcPr>
            <w:tcW w:w="1884" w:type="dxa"/>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211B2F56">
            <w:pPr>
              <w:jc w:val="center"/>
              <w:rPr>
                <w:rFonts w:hint="eastAsia" w:ascii="宋体" w:hAnsi="宋体" w:eastAsia="宋体" w:cs="宋体"/>
                <w:i w:val="0"/>
                <w:strike w:val="0"/>
                <w:spacing w:val="0"/>
                <w:u w:val="none"/>
                <w:lang w:val="en-US" w:eastAsia="zh-CN"/>
              </w:rPr>
            </w:pPr>
            <w:r>
              <w:rPr>
                <w:rFonts w:hint="eastAsia" w:ascii="宋体" w:hAnsi="宋体" w:eastAsia="宋体" w:cs="宋体"/>
                <w:i w:val="0"/>
                <w:strike w:val="0"/>
                <w:spacing w:val="0"/>
                <w:u w:val="none"/>
                <w:lang w:val="en-US" w:eastAsia="zh-CN"/>
              </w:rPr>
              <w:t>2,315</w:t>
            </w:r>
          </w:p>
        </w:tc>
      </w:tr>
      <w:tr w14:paraId="15879DD9">
        <w:tc>
          <w:tcPr>
            <w:tcW w:w="0" w:type="auto"/>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6B132C2B">
            <w:pPr>
              <w:jc w:val="center"/>
              <w:rPr>
                <w:rFonts w:hint="eastAsia" w:ascii="宋体" w:hAnsi="宋体" w:eastAsia="宋体" w:cs="宋体"/>
                <w:i w:val="0"/>
                <w:strike w:val="0"/>
                <w:spacing w:val="0"/>
                <w:u w:val="none"/>
                <w:lang w:val="en-US" w:eastAsia="zh-CN"/>
              </w:rPr>
            </w:pPr>
            <w:r>
              <w:rPr>
                <w:rFonts w:hint="eastAsia" w:ascii="宋体" w:hAnsi="宋体" w:eastAsia="宋体" w:cs="宋体"/>
                <w:i w:val="0"/>
                <w:strike w:val="0"/>
                <w:spacing w:val="0"/>
                <w:u w:val="none"/>
                <w:lang w:val="en-US" w:eastAsia="zh-CN"/>
              </w:rPr>
              <w:t>P90(ms)</w:t>
            </w:r>
          </w:p>
        </w:tc>
        <w:tc>
          <w:tcPr>
            <w:tcW w:w="0" w:type="auto"/>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3A8F45D6">
            <w:pPr>
              <w:jc w:val="center"/>
              <w:rPr>
                <w:rFonts w:hint="eastAsia" w:ascii="宋体" w:hAnsi="宋体" w:eastAsia="宋体" w:cs="宋体"/>
                <w:i w:val="0"/>
                <w:strike w:val="0"/>
                <w:spacing w:val="0"/>
                <w:u w:val="none"/>
                <w:lang w:val="en-US" w:eastAsia="zh-CN"/>
              </w:rPr>
            </w:pPr>
            <w:r>
              <w:rPr>
                <w:rFonts w:hint="eastAsia" w:ascii="宋体" w:hAnsi="宋体" w:eastAsia="宋体" w:cs="宋体"/>
                <w:i w:val="0"/>
                <w:strike w:val="0"/>
                <w:spacing w:val="0"/>
                <w:u w:val="none"/>
                <w:lang w:val="en-US" w:eastAsia="zh-CN"/>
              </w:rPr>
              <w:t>6</w:t>
            </w:r>
          </w:p>
        </w:tc>
        <w:tc>
          <w:tcPr>
            <w:tcW w:w="1267"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707A73D9">
            <w:pPr>
              <w:jc w:val="center"/>
              <w:rPr>
                <w:rFonts w:hint="eastAsia" w:ascii="宋体" w:hAnsi="宋体" w:eastAsia="宋体" w:cs="宋体"/>
                <w:i w:val="0"/>
                <w:strike w:val="0"/>
                <w:spacing w:val="0"/>
                <w:u w:val="none"/>
                <w:lang w:val="en-US" w:eastAsia="zh-CN"/>
              </w:rPr>
            </w:pPr>
            <w:r>
              <w:rPr>
                <w:rFonts w:hint="eastAsia" w:ascii="宋体" w:hAnsi="宋体" w:eastAsia="宋体" w:cs="宋体"/>
                <w:i w:val="0"/>
                <w:strike w:val="0"/>
                <w:spacing w:val="0"/>
                <w:u w:val="none"/>
                <w:lang w:val="en-US" w:eastAsia="zh-CN"/>
              </w:rPr>
              <w:t>31</w:t>
            </w:r>
          </w:p>
        </w:tc>
        <w:tc>
          <w:tcPr>
            <w:tcW w:w="1418"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2D2A4F1C">
            <w:pPr>
              <w:jc w:val="center"/>
              <w:rPr>
                <w:rFonts w:hint="eastAsia" w:ascii="宋体" w:hAnsi="宋体" w:eastAsia="宋体" w:cs="宋体"/>
                <w:i w:val="0"/>
                <w:strike w:val="0"/>
                <w:spacing w:val="0"/>
                <w:u w:val="none"/>
                <w:lang w:val="en-US" w:eastAsia="zh-CN"/>
              </w:rPr>
            </w:pPr>
            <w:r>
              <w:rPr>
                <w:rFonts w:hint="eastAsia" w:ascii="宋体" w:hAnsi="宋体" w:eastAsia="宋体" w:cs="宋体"/>
                <w:i w:val="0"/>
                <w:strike w:val="0"/>
                <w:spacing w:val="0"/>
                <w:u w:val="none"/>
                <w:lang w:val="en-US" w:eastAsia="zh-CN"/>
              </w:rPr>
              <w:t>2,430</w:t>
            </w:r>
          </w:p>
        </w:tc>
        <w:tc>
          <w:tcPr>
            <w:tcW w:w="1402"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6BC22D48">
            <w:pPr>
              <w:jc w:val="center"/>
              <w:rPr>
                <w:rFonts w:hint="eastAsia" w:ascii="宋体" w:hAnsi="宋体" w:eastAsia="宋体" w:cs="宋体"/>
                <w:i w:val="0"/>
                <w:strike w:val="0"/>
                <w:spacing w:val="0"/>
                <w:u w:val="none"/>
                <w:lang w:val="en-US" w:eastAsia="zh-CN"/>
              </w:rPr>
            </w:pPr>
            <w:r>
              <w:rPr>
                <w:rFonts w:hint="eastAsia" w:ascii="宋体" w:hAnsi="宋体" w:eastAsia="宋体" w:cs="宋体"/>
                <w:i w:val="0"/>
                <w:strike w:val="0"/>
                <w:spacing w:val="0"/>
                <w:u w:val="none"/>
                <w:lang w:val="en-US" w:eastAsia="zh-CN"/>
              </w:rPr>
              <w:t>2,430</w:t>
            </w:r>
          </w:p>
        </w:tc>
        <w:tc>
          <w:tcPr>
            <w:tcW w:w="1884"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32F36FBA">
            <w:pPr>
              <w:jc w:val="center"/>
              <w:rPr>
                <w:rFonts w:hint="eastAsia" w:ascii="宋体" w:hAnsi="宋体" w:eastAsia="宋体" w:cs="宋体"/>
                <w:i w:val="0"/>
                <w:strike w:val="0"/>
                <w:spacing w:val="0"/>
                <w:u w:val="none"/>
                <w:lang w:val="en-US" w:eastAsia="zh-CN"/>
              </w:rPr>
            </w:pPr>
            <w:r>
              <w:rPr>
                <w:rFonts w:hint="eastAsia" w:ascii="宋体" w:hAnsi="宋体" w:eastAsia="宋体" w:cs="宋体"/>
                <w:i w:val="0"/>
                <w:strike w:val="0"/>
                <w:spacing w:val="0"/>
                <w:u w:val="none"/>
                <w:lang w:val="en-US" w:eastAsia="zh-CN"/>
              </w:rPr>
              <w:t>2,417</w:t>
            </w:r>
          </w:p>
        </w:tc>
      </w:tr>
      <w:tr w14:paraId="456668CE">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7089D177">
            <w:pPr>
              <w:jc w:val="center"/>
              <w:rPr>
                <w:rFonts w:hint="eastAsia" w:ascii="宋体" w:hAnsi="宋体" w:eastAsia="宋体" w:cs="宋体"/>
                <w:i w:val="0"/>
                <w:strike w:val="0"/>
                <w:spacing w:val="0"/>
                <w:u w:val="none"/>
                <w:lang w:val="en-US" w:eastAsia="zh-CN"/>
              </w:rPr>
            </w:pPr>
            <w:r>
              <w:rPr>
                <w:rFonts w:hint="eastAsia" w:ascii="宋体" w:hAnsi="宋体" w:eastAsia="宋体" w:cs="宋体"/>
                <w:i w:val="0"/>
                <w:strike w:val="0"/>
                <w:spacing w:val="0"/>
                <w:u w:val="none"/>
                <w:lang w:val="en-US" w:eastAsia="zh-CN"/>
              </w:rPr>
              <w:t>P99(ms)</w:t>
            </w:r>
          </w:p>
        </w:tc>
        <w:tc>
          <w:tcPr>
            <w:tcW w:w="0" w:type="auto"/>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66B8EE04">
            <w:pPr>
              <w:jc w:val="center"/>
              <w:rPr>
                <w:rFonts w:hint="eastAsia" w:ascii="宋体" w:hAnsi="宋体" w:eastAsia="宋体" w:cs="宋体"/>
                <w:i w:val="0"/>
                <w:strike w:val="0"/>
                <w:spacing w:val="0"/>
                <w:u w:val="none"/>
                <w:lang w:val="en-US" w:eastAsia="zh-CN"/>
              </w:rPr>
            </w:pPr>
            <w:r>
              <w:rPr>
                <w:rFonts w:hint="eastAsia" w:ascii="宋体" w:hAnsi="宋体" w:eastAsia="宋体" w:cs="宋体"/>
                <w:i w:val="0"/>
                <w:strike w:val="0"/>
                <w:spacing w:val="0"/>
                <w:u w:val="none"/>
                <w:lang w:val="en-US" w:eastAsia="zh-CN"/>
              </w:rPr>
              <w:t>9</w:t>
            </w:r>
          </w:p>
        </w:tc>
        <w:tc>
          <w:tcPr>
            <w:tcW w:w="1267" w:type="dxa"/>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55BB38A5">
            <w:pPr>
              <w:jc w:val="center"/>
              <w:rPr>
                <w:rFonts w:hint="eastAsia" w:ascii="宋体" w:hAnsi="宋体" w:eastAsia="宋体" w:cs="宋体"/>
                <w:i w:val="0"/>
                <w:strike w:val="0"/>
                <w:spacing w:val="0"/>
                <w:u w:val="none"/>
                <w:lang w:val="en-US" w:eastAsia="zh-CN"/>
              </w:rPr>
            </w:pPr>
            <w:r>
              <w:rPr>
                <w:rFonts w:hint="eastAsia" w:ascii="宋体" w:hAnsi="宋体" w:eastAsia="宋体" w:cs="宋体"/>
                <w:i w:val="0"/>
                <w:strike w:val="0"/>
                <w:spacing w:val="0"/>
                <w:u w:val="none"/>
                <w:lang w:val="en-US" w:eastAsia="zh-CN"/>
              </w:rPr>
              <w:t>41</w:t>
            </w:r>
          </w:p>
        </w:tc>
        <w:tc>
          <w:tcPr>
            <w:tcW w:w="1418" w:type="dxa"/>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7E9BED43">
            <w:pPr>
              <w:jc w:val="center"/>
              <w:rPr>
                <w:rFonts w:hint="eastAsia" w:ascii="宋体" w:hAnsi="宋体" w:eastAsia="宋体" w:cs="宋体"/>
                <w:i w:val="0"/>
                <w:strike w:val="0"/>
                <w:spacing w:val="0"/>
                <w:u w:val="none"/>
                <w:lang w:val="en-US" w:eastAsia="zh-CN"/>
              </w:rPr>
            </w:pPr>
            <w:r>
              <w:rPr>
                <w:rFonts w:hint="eastAsia" w:ascii="宋体" w:hAnsi="宋体" w:eastAsia="宋体" w:cs="宋体"/>
                <w:i w:val="0"/>
                <w:strike w:val="0"/>
                <w:spacing w:val="0"/>
                <w:u w:val="none"/>
                <w:lang w:val="en-US" w:eastAsia="zh-CN"/>
              </w:rPr>
              <w:t>2,469</w:t>
            </w:r>
          </w:p>
        </w:tc>
        <w:tc>
          <w:tcPr>
            <w:tcW w:w="1402" w:type="dxa"/>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692C96CC">
            <w:pPr>
              <w:jc w:val="center"/>
              <w:rPr>
                <w:rFonts w:hint="eastAsia" w:ascii="宋体" w:hAnsi="宋体" w:eastAsia="宋体" w:cs="宋体"/>
                <w:i w:val="0"/>
                <w:strike w:val="0"/>
                <w:spacing w:val="0"/>
                <w:u w:val="none"/>
                <w:lang w:val="en-US" w:eastAsia="zh-CN"/>
              </w:rPr>
            </w:pPr>
            <w:r>
              <w:rPr>
                <w:rFonts w:hint="eastAsia" w:ascii="宋体" w:hAnsi="宋体" w:eastAsia="宋体" w:cs="宋体"/>
                <w:i w:val="0"/>
                <w:strike w:val="0"/>
                <w:spacing w:val="0"/>
                <w:u w:val="none"/>
                <w:lang w:val="en-US" w:eastAsia="zh-CN"/>
              </w:rPr>
              <w:t>2,479</w:t>
            </w:r>
          </w:p>
        </w:tc>
        <w:tc>
          <w:tcPr>
            <w:tcW w:w="1884" w:type="dxa"/>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1C34BEE0">
            <w:pPr>
              <w:jc w:val="center"/>
              <w:rPr>
                <w:rFonts w:hint="eastAsia" w:ascii="宋体" w:hAnsi="宋体" w:eastAsia="宋体" w:cs="宋体"/>
                <w:i w:val="0"/>
                <w:strike w:val="0"/>
                <w:spacing w:val="0"/>
                <w:u w:val="none"/>
                <w:lang w:val="en-US" w:eastAsia="zh-CN"/>
              </w:rPr>
            </w:pPr>
            <w:r>
              <w:rPr>
                <w:rFonts w:hint="eastAsia" w:ascii="宋体" w:hAnsi="宋体" w:eastAsia="宋体" w:cs="宋体"/>
                <w:i w:val="0"/>
                <w:strike w:val="0"/>
                <w:spacing w:val="0"/>
                <w:u w:val="none"/>
                <w:lang w:val="en-US" w:eastAsia="zh-CN"/>
              </w:rPr>
              <w:t>2,473</w:t>
            </w:r>
          </w:p>
        </w:tc>
      </w:tr>
      <w:tr w14:paraId="274A3652">
        <w:tc>
          <w:tcPr>
            <w:tcW w:w="0" w:type="auto"/>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64581492">
            <w:pPr>
              <w:jc w:val="center"/>
              <w:rPr>
                <w:rFonts w:hint="eastAsia" w:ascii="宋体" w:hAnsi="宋体" w:eastAsia="宋体" w:cs="宋体"/>
                <w:i w:val="0"/>
                <w:strike w:val="0"/>
                <w:spacing w:val="0"/>
                <w:u w:val="none"/>
                <w:lang w:val="en-US" w:eastAsia="zh-CN"/>
              </w:rPr>
            </w:pPr>
            <w:r>
              <w:rPr>
                <w:rFonts w:hint="eastAsia" w:ascii="宋体" w:hAnsi="宋体" w:eastAsia="宋体" w:cs="宋体"/>
                <w:i w:val="0"/>
                <w:strike w:val="0"/>
                <w:spacing w:val="0"/>
                <w:u w:val="none"/>
                <w:lang w:val="en-US" w:eastAsia="zh-CN"/>
              </w:rPr>
              <w:t>错误率</w:t>
            </w:r>
          </w:p>
        </w:tc>
        <w:tc>
          <w:tcPr>
            <w:tcW w:w="0" w:type="auto"/>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7AA0BD7B">
            <w:pPr>
              <w:jc w:val="center"/>
              <w:rPr>
                <w:rFonts w:hint="eastAsia" w:ascii="宋体" w:hAnsi="宋体" w:eastAsia="宋体" w:cs="宋体"/>
                <w:i w:val="0"/>
                <w:strike w:val="0"/>
                <w:spacing w:val="0"/>
                <w:u w:val="none"/>
                <w:lang w:val="en-US" w:eastAsia="zh-CN"/>
              </w:rPr>
            </w:pPr>
            <w:r>
              <w:rPr>
                <w:rFonts w:hint="eastAsia" w:ascii="宋体" w:hAnsi="宋体" w:eastAsia="宋体" w:cs="宋体"/>
                <w:i w:val="0"/>
                <w:strike w:val="0"/>
                <w:spacing w:val="0"/>
                <w:u w:val="none"/>
                <w:lang w:val="en-US" w:eastAsia="zh-CN"/>
              </w:rPr>
              <w:t>0%</w:t>
            </w:r>
          </w:p>
        </w:tc>
        <w:tc>
          <w:tcPr>
            <w:tcW w:w="1267"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73F614D6">
            <w:pPr>
              <w:jc w:val="center"/>
              <w:rPr>
                <w:rFonts w:hint="eastAsia" w:ascii="宋体" w:hAnsi="宋体" w:eastAsia="宋体" w:cs="宋体"/>
                <w:i w:val="0"/>
                <w:strike w:val="0"/>
                <w:spacing w:val="0"/>
                <w:u w:val="none"/>
                <w:lang w:val="en-US" w:eastAsia="zh-CN"/>
              </w:rPr>
            </w:pPr>
            <w:r>
              <w:rPr>
                <w:rFonts w:hint="eastAsia" w:ascii="宋体" w:hAnsi="宋体" w:eastAsia="宋体" w:cs="宋体"/>
                <w:i w:val="0"/>
                <w:strike w:val="0"/>
                <w:spacing w:val="0"/>
                <w:u w:val="none"/>
                <w:lang w:val="en-US" w:eastAsia="zh-CN"/>
              </w:rPr>
              <w:t>0%</w:t>
            </w:r>
          </w:p>
        </w:tc>
        <w:tc>
          <w:tcPr>
            <w:tcW w:w="1418"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7AC7E2D4">
            <w:pPr>
              <w:jc w:val="center"/>
              <w:rPr>
                <w:rFonts w:hint="eastAsia" w:ascii="宋体" w:hAnsi="宋体" w:eastAsia="宋体" w:cs="宋体"/>
                <w:i w:val="0"/>
                <w:strike w:val="0"/>
                <w:spacing w:val="0"/>
                <w:u w:val="none"/>
                <w:lang w:val="en-US" w:eastAsia="zh-CN"/>
              </w:rPr>
            </w:pPr>
            <w:r>
              <w:rPr>
                <w:rFonts w:hint="eastAsia" w:ascii="宋体" w:hAnsi="宋体" w:eastAsia="宋体" w:cs="宋体"/>
                <w:i w:val="0"/>
                <w:strike w:val="0"/>
                <w:spacing w:val="0"/>
                <w:u w:val="none"/>
                <w:lang w:val="en-US" w:eastAsia="zh-CN"/>
              </w:rPr>
              <w:t>0%</w:t>
            </w:r>
          </w:p>
        </w:tc>
        <w:tc>
          <w:tcPr>
            <w:tcW w:w="1402"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0F484516">
            <w:pPr>
              <w:jc w:val="center"/>
              <w:rPr>
                <w:rFonts w:hint="eastAsia" w:ascii="宋体" w:hAnsi="宋体" w:eastAsia="宋体" w:cs="宋体"/>
                <w:i w:val="0"/>
                <w:strike w:val="0"/>
                <w:spacing w:val="0"/>
                <w:u w:val="none"/>
                <w:lang w:val="en-US" w:eastAsia="zh-CN"/>
              </w:rPr>
            </w:pPr>
            <w:r>
              <w:rPr>
                <w:rFonts w:hint="eastAsia" w:ascii="宋体" w:hAnsi="宋体" w:eastAsia="宋体" w:cs="宋体"/>
                <w:i w:val="0"/>
                <w:strike w:val="0"/>
                <w:spacing w:val="0"/>
                <w:u w:val="none"/>
                <w:lang w:val="en-US" w:eastAsia="zh-CN"/>
              </w:rPr>
              <w:t>0%</w:t>
            </w:r>
          </w:p>
        </w:tc>
        <w:tc>
          <w:tcPr>
            <w:tcW w:w="1884"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76AF64F8">
            <w:pPr>
              <w:jc w:val="center"/>
              <w:rPr>
                <w:rFonts w:hint="eastAsia" w:ascii="宋体" w:hAnsi="宋体" w:eastAsia="宋体" w:cs="宋体"/>
                <w:i w:val="0"/>
                <w:strike w:val="0"/>
                <w:spacing w:val="0"/>
                <w:u w:val="none"/>
                <w:lang w:val="en-US" w:eastAsia="zh-CN"/>
              </w:rPr>
            </w:pPr>
            <w:r>
              <w:rPr>
                <w:rFonts w:hint="eastAsia" w:ascii="宋体" w:hAnsi="宋体" w:eastAsia="宋体" w:cs="宋体"/>
                <w:i w:val="0"/>
                <w:strike w:val="0"/>
                <w:spacing w:val="0"/>
                <w:u w:val="none"/>
                <w:lang w:val="en-US" w:eastAsia="zh-CN"/>
              </w:rPr>
              <w:t>0%</w:t>
            </w:r>
          </w:p>
        </w:tc>
      </w:tr>
    </w:tbl>
    <w:p w14:paraId="404150A5">
      <w:pPr>
        <w:pStyle w:val="3"/>
        <w:pBdr>
          <w:bottom w:val="none" w:color="auto" w:sz="0" w:space="0"/>
        </w:pBdr>
        <w:ind w:firstLine="480"/>
        <w:rPr>
          <w:rFonts w:hint="default"/>
          <w:lang w:val="en-US" w:eastAsia="zh-CN"/>
        </w:rPr>
      </w:pPr>
      <w:r>
        <w:rPr>
          <w:rFonts w:hint="default"/>
          <w:lang w:val="en-US" w:eastAsia="zh-CN"/>
        </w:rPr>
        <w:t>测试结果分析：</w:t>
      </w:r>
    </w:p>
    <w:p w14:paraId="44DE7A95">
      <w:pPr>
        <w:pStyle w:val="3"/>
        <w:pBdr>
          <w:bottom w:val="none" w:color="auto" w:sz="0" w:space="0"/>
        </w:pBdr>
        <w:ind w:firstLine="480"/>
        <w:rPr>
          <w:rFonts w:hint="default"/>
          <w:lang w:val="en-US" w:eastAsia="zh-CN"/>
        </w:rPr>
      </w:pPr>
      <w:r>
        <w:rPr>
          <w:rFonts w:hint="default"/>
          <w:lang w:val="en-US" w:eastAsia="zh-CN"/>
        </w:rPr>
        <w:t>10 分钟长稳测试中，所有接口 0% 错误率，响应时间稳定无持续增长（Chat 平均 ~2,225ms，各时段无明显波动）。空消息和缺参数字段边界的请求均被正确拦截，返回参数校验错误。Health 接口平均 4ms，创建会话平均 24ms，均处于正常水平。</w:t>
      </w:r>
    </w:p>
    <w:p w14:paraId="33893218">
      <w:pPr>
        <w:pStyle w:val="3"/>
        <w:pBdr>
          <w:bottom w:val="none" w:color="auto" w:sz="0" w:space="0"/>
        </w:pBdr>
        <w:ind w:firstLine="480"/>
        <w:rPr>
          <w:rFonts w:hint="eastAsia"/>
        </w:rPr>
      </w:pPr>
      <w:r>
        <w:rPr>
          <w:rFonts w:hint="default"/>
          <w:lang w:val="en-US" w:eastAsia="zh-CN"/>
        </w:rPr>
        <w:t>核心结论：Agent 模块在 150 并发持续 10 分钟的高负载下无明显性能衰减或资源泄漏，具备生产环境长期运行的能力。</w:t>
      </w:r>
    </w:p>
    <w:p w14:paraId="00502AAF">
      <w:pPr>
        <w:pStyle w:val="5"/>
        <w:numPr>
          <w:ilvl w:val="2"/>
          <w:numId w:val="1"/>
        </w:numPr>
      </w:pPr>
      <w:bookmarkStart w:id="169" w:name="_Toc56710858"/>
      <w:bookmarkStart w:id="170" w:name="_Toc56711156"/>
      <w:bookmarkStart w:id="171" w:name="_Tocfz4fbz"/>
      <w:bookmarkStart w:id="172" w:name="_Toc56711403"/>
      <w:bookmarkStart w:id="173" w:name="_Tocr4peqy"/>
      <w:bookmarkStart w:id="174" w:name="_Toc56710965"/>
      <w:bookmarkStart w:id="175" w:name="_Toc56721246"/>
      <w:r>
        <w:rPr>
          <w:rFonts w:hint="eastAsia"/>
        </w:rPr>
        <w:t>测试结果综合分析及建议</w:t>
      </w:r>
      <w:bookmarkEnd w:id="169"/>
      <w:bookmarkEnd w:id="170"/>
      <w:bookmarkEnd w:id="171"/>
      <w:bookmarkEnd w:id="172"/>
      <w:bookmarkEnd w:id="173"/>
      <w:bookmarkEnd w:id="174"/>
      <w:bookmarkEnd w:id="175"/>
    </w:p>
    <w:p w14:paraId="099535BE">
      <w:pPr>
        <w:pStyle w:val="3"/>
        <w:pBdr>
          <w:bottom w:val="none" w:color="auto" w:sz="0" w:space="0"/>
        </w:pBdr>
        <w:ind w:firstLine="480"/>
        <w:rPr>
          <w:rFonts w:hint="eastAsia"/>
          <w:b/>
        </w:rPr>
      </w:pPr>
      <w:r>
        <w:rPr>
          <w:rFonts w:hint="eastAsia"/>
          <w:b/>
        </w:rPr>
        <w:t>综合性能评估</w:t>
      </w:r>
    </w:p>
    <w:p w14:paraId="0F9ADD30">
      <w:pPr>
        <w:pStyle w:val="3"/>
        <w:pBdr>
          <w:bottom w:val="none" w:color="auto" w:sz="0" w:space="0"/>
        </w:pBdr>
        <w:ind w:firstLine="480"/>
        <w:rPr>
          <w:rFonts w:hint="eastAsia"/>
        </w:rPr>
      </w:pPr>
      <w:r>
        <w:rPr>
          <w:rFonts w:hint="eastAsia"/>
        </w:rPr>
        <w:t>基于优化后的 Agent 模块测试结果，对系统性能进行综合评估。</w:t>
      </w:r>
    </w:p>
    <w:p w14:paraId="32840E15">
      <w:pPr>
        <w:pStyle w:val="3"/>
        <w:pBdr>
          <w:bottom w:val="none" w:color="auto" w:sz="0" w:space="0"/>
        </w:pBdr>
        <w:ind w:firstLine="480"/>
        <w:rPr>
          <w:rFonts w:hint="eastAsia"/>
        </w:rPr>
      </w:pPr>
      <w:r>
        <w:rPr>
          <w:rFonts w:hint="eastAsia"/>
        </w:rPr>
        <w:t>响应时间方面，前序链路（local-only，Nginx → Sentinel → Controller → Service → MySQL → Redis）在 100 并发下平均响应时间 1,342ms，P99 仅 1,658ms。真实 LLM 调用场景下，同步 Chat 平均 17,758ms（100 并发）、SSE 首 Token 平均 16,608ms。Health 探活 4ms、会话创建 24ms 等基础设施接口响应迅速。</w:t>
      </w:r>
    </w:p>
    <w:tbl>
      <w:tblPr>
        <w:tblStyle w:val="37"/>
        <w:tblW w:w="7577" w:type="dxa"/>
        <w:tblInd w:w="0" w:type="dxa"/>
        <w:tblBorders>
          <w:top w:val="single" w:color="DFE2E5" w:sz="2" w:space="0"/>
          <w:left w:val="single" w:color="DFE2E5" w:sz="2" w:space="0"/>
          <w:bottom w:val="single" w:color="DFE2E5" w:sz="2" w:space="0"/>
          <w:right w:val="single" w:color="DFE2E5" w:sz="2"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2172"/>
        <w:gridCol w:w="1997"/>
        <w:gridCol w:w="3408"/>
      </w:tblGrid>
      <w:tr w14:paraId="09DF106A">
        <w:trPr>
          <w:tblHeader/>
        </w:trPr>
        <w:tc>
          <w:tcPr>
            <w:tcW w:w="2172" w:type="dxa"/>
            <w:tcBorders>
              <w:top w:val="single" w:color="DFE2E5" w:sz="2" w:space="0"/>
              <w:left w:val="single" w:color="DFE2E5" w:sz="2" w:space="0"/>
              <w:bottom w:val="nil"/>
              <w:right w:val="single" w:color="DFE2E5" w:sz="2" w:space="0"/>
            </w:tcBorders>
            <w:shd w:val="clear" w:color="auto" w:fill="auto"/>
            <w:tcMar>
              <w:top w:w="45" w:type="dxa"/>
              <w:left w:w="98" w:type="dxa"/>
              <w:bottom w:w="45" w:type="dxa"/>
              <w:right w:w="98" w:type="dxa"/>
            </w:tcMar>
            <w:vAlign w:val="center"/>
          </w:tcPr>
          <w:p w14:paraId="3E33367B">
            <w:pPr>
              <w:pStyle w:val="3"/>
              <w:pBdr>
                <w:bottom w:val="none" w:color="auto" w:sz="0" w:space="0"/>
              </w:pBdr>
              <w:ind w:firstLine="480"/>
              <w:rPr>
                <w:rFonts w:hint="eastAsia" w:ascii="宋体" w:hAnsi="宋体" w:eastAsia="宋体" w:cs="宋体"/>
                <w:i w:val="0"/>
                <w:strike w:val="0"/>
                <w:spacing w:val="0"/>
                <w:kern w:val="2"/>
                <w:sz w:val="21"/>
                <w:szCs w:val="21"/>
                <w:u w:val="none"/>
                <w:lang w:val="en-US" w:eastAsia="zh-CN" w:bidi="ar-SA"/>
              </w:rPr>
            </w:pPr>
            <w:r>
              <w:rPr>
                <w:rFonts w:hint="eastAsia" w:ascii="宋体" w:hAnsi="宋体" w:eastAsia="宋体" w:cs="宋体"/>
                <w:i w:val="0"/>
                <w:strike w:val="0"/>
                <w:spacing w:val="0"/>
                <w:kern w:val="2"/>
                <w:sz w:val="21"/>
                <w:szCs w:val="21"/>
                <w:u w:val="none"/>
                <w:lang w:val="en-US" w:eastAsia="zh-CN" w:bidi="ar-SA"/>
              </w:rPr>
              <w:t>场景</w:t>
            </w:r>
          </w:p>
        </w:tc>
        <w:tc>
          <w:tcPr>
            <w:tcW w:w="1997" w:type="dxa"/>
            <w:tcBorders>
              <w:top w:val="single" w:color="DFE2E5" w:sz="2" w:space="0"/>
              <w:left w:val="single" w:color="DFE2E5" w:sz="2" w:space="0"/>
              <w:bottom w:val="nil"/>
              <w:right w:val="single" w:color="DFE2E5" w:sz="2" w:space="0"/>
            </w:tcBorders>
            <w:shd w:val="clear" w:color="auto" w:fill="auto"/>
            <w:tcMar>
              <w:top w:w="45" w:type="dxa"/>
              <w:left w:w="98" w:type="dxa"/>
              <w:bottom w:w="45" w:type="dxa"/>
              <w:right w:w="98" w:type="dxa"/>
            </w:tcMar>
            <w:vAlign w:val="center"/>
          </w:tcPr>
          <w:p w14:paraId="7C3968BE">
            <w:pPr>
              <w:pStyle w:val="3"/>
              <w:pBdr>
                <w:bottom w:val="none" w:color="auto" w:sz="0" w:space="0"/>
              </w:pBdr>
              <w:ind w:firstLine="480"/>
              <w:rPr>
                <w:rFonts w:hint="eastAsia" w:ascii="宋体" w:hAnsi="宋体" w:eastAsia="宋体" w:cs="宋体"/>
                <w:i w:val="0"/>
                <w:strike w:val="0"/>
                <w:spacing w:val="0"/>
                <w:kern w:val="2"/>
                <w:sz w:val="21"/>
                <w:szCs w:val="21"/>
                <w:u w:val="none"/>
                <w:lang w:val="en-US" w:eastAsia="zh-CN" w:bidi="ar-SA"/>
              </w:rPr>
            </w:pPr>
            <w:r>
              <w:rPr>
                <w:rFonts w:hint="eastAsia" w:ascii="宋体" w:hAnsi="宋体" w:eastAsia="宋体" w:cs="宋体"/>
                <w:i w:val="0"/>
                <w:strike w:val="0"/>
                <w:spacing w:val="0"/>
                <w:kern w:val="2"/>
                <w:sz w:val="21"/>
                <w:szCs w:val="21"/>
                <w:u w:val="none"/>
                <w:lang w:val="en-US" w:eastAsia="zh-CN" w:bidi="ar-SA"/>
              </w:rPr>
              <w:t>平均响应时间</w:t>
            </w:r>
          </w:p>
        </w:tc>
        <w:tc>
          <w:tcPr>
            <w:tcW w:w="3408" w:type="dxa"/>
            <w:tcBorders>
              <w:top w:val="single" w:color="DFE2E5" w:sz="2" w:space="0"/>
              <w:left w:val="single" w:color="DFE2E5" w:sz="2" w:space="0"/>
              <w:bottom w:val="nil"/>
              <w:right w:val="single" w:color="DFE2E5" w:sz="2" w:space="0"/>
            </w:tcBorders>
            <w:shd w:val="clear" w:color="auto" w:fill="auto"/>
            <w:tcMar>
              <w:top w:w="45" w:type="dxa"/>
              <w:left w:w="98" w:type="dxa"/>
              <w:bottom w:w="45" w:type="dxa"/>
              <w:right w:w="98" w:type="dxa"/>
            </w:tcMar>
            <w:vAlign w:val="center"/>
          </w:tcPr>
          <w:p w14:paraId="0B6DD344">
            <w:pPr>
              <w:pStyle w:val="3"/>
              <w:pBdr>
                <w:bottom w:val="none" w:color="auto" w:sz="0" w:space="0"/>
              </w:pBdr>
              <w:ind w:firstLine="480"/>
              <w:rPr>
                <w:rFonts w:hint="eastAsia" w:ascii="宋体" w:hAnsi="宋体" w:eastAsia="宋体" w:cs="宋体"/>
                <w:i w:val="0"/>
                <w:strike w:val="0"/>
                <w:spacing w:val="0"/>
                <w:kern w:val="2"/>
                <w:sz w:val="21"/>
                <w:szCs w:val="21"/>
                <w:u w:val="none"/>
                <w:lang w:val="en-US" w:eastAsia="zh-CN" w:bidi="ar-SA"/>
              </w:rPr>
            </w:pPr>
            <w:r>
              <w:rPr>
                <w:rFonts w:hint="eastAsia" w:ascii="宋体" w:hAnsi="宋体" w:eastAsia="宋体" w:cs="宋体"/>
                <w:i w:val="0"/>
                <w:strike w:val="0"/>
                <w:spacing w:val="0"/>
                <w:kern w:val="2"/>
                <w:sz w:val="21"/>
                <w:szCs w:val="21"/>
                <w:u w:val="none"/>
                <w:lang w:val="en-US" w:eastAsia="zh-CN" w:bidi="ar-SA"/>
              </w:rPr>
              <w:t>评价</w:t>
            </w:r>
          </w:p>
        </w:tc>
      </w:tr>
      <w:tr w14:paraId="16E9CB11">
        <w:tc>
          <w:tcPr>
            <w:tcW w:w="2172" w:type="dxa"/>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7E0964EF">
            <w:pPr>
              <w:pStyle w:val="3"/>
              <w:pBdr>
                <w:bottom w:val="none" w:color="auto" w:sz="0" w:space="0"/>
              </w:pBdr>
              <w:ind w:firstLine="480"/>
              <w:rPr>
                <w:rFonts w:hint="eastAsia" w:ascii="宋体" w:hAnsi="宋体" w:eastAsia="宋体" w:cs="宋体"/>
                <w:i w:val="0"/>
                <w:strike w:val="0"/>
                <w:spacing w:val="0"/>
                <w:kern w:val="2"/>
                <w:sz w:val="21"/>
                <w:szCs w:val="21"/>
                <w:u w:val="none"/>
                <w:lang w:val="en-US" w:eastAsia="zh-CN" w:bidi="ar-SA"/>
              </w:rPr>
            </w:pPr>
            <w:r>
              <w:rPr>
                <w:rFonts w:hint="eastAsia" w:ascii="宋体" w:hAnsi="宋体" w:eastAsia="宋体" w:cs="宋体"/>
                <w:i w:val="0"/>
                <w:strike w:val="0"/>
                <w:spacing w:val="0"/>
                <w:kern w:val="2"/>
                <w:sz w:val="21"/>
                <w:szCs w:val="21"/>
                <w:u w:val="none"/>
                <w:lang w:val="en-US" w:eastAsia="zh-CN" w:bidi="ar-SA"/>
              </w:rPr>
              <w:t>前序链路 Chat（100 并发）</w:t>
            </w:r>
          </w:p>
        </w:tc>
        <w:tc>
          <w:tcPr>
            <w:tcW w:w="1997" w:type="dxa"/>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46B5EF71">
            <w:pPr>
              <w:pStyle w:val="3"/>
              <w:pBdr>
                <w:bottom w:val="none" w:color="auto" w:sz="0" w:space="0"/>
              </w:pBdr>
              <w:ind w:firstLine="480"/>
              <w:rPr>
                <w:rFonts w:hint="eastAsia" w:ascii="宋体" w:hAnsi="宋体" w:eastAsia="宋体" w:cs="宋体"/>
                <w:i w:val="0"/>
                <w:strike w:val="0"/>
                <w:spacing w:val="0"/>
                <w:kern w:val="2"/>
                <w:sz w:val="21"/>
                <w:szCs w:val="21"/>
                <w:u w:val="none"/>
                <w:lang w:val="en-US" w:eastAsia="zh-CN" w:bidi="ar-SA"/>
              </w:rPr>
            </w:pPr>
            <w:r>
              <w:rPr>
                <w:rFonts w:hint="eastAsia" w:ascii="宋体" w:hAnsi="宋体" w:eastAsia="宋体" w:cs="宋体"/>
                <w:i w:val="0"/>
                <w:strike w:val="0"/>
                <w:spacing w:val="0"/>
                <w:kern w:val="2"/>
                <w:sz w:val="21"/>
                <w:szCs w:val="21"/>
                <w:u w:val="none"/>
                <w:lang w:val="en-US" w:eastAsia="zh-CN" w:bidi="ar-SA"/>
              </w:rPr>
              <w:t>1,342ms</w:t>
            </w:r>
          </w:p>
        </w:tc>
        <w:tc>
          <w:tcPr>
            <w:tcW w:w="3408" w:type="dxa"/>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05B71E5B">
            <w:pPr>
              <w:pStyle w:val="3"/>
              <w:pBdr>
                <w:bottom w:val="none" w:color="auto" w:sz="0" w:space="0"/>
              </w:pBdr>
              <w:ind w:firstLine="480"/>
              <w:rPr>
                <w:rFonts w:hint="eastAsia" w:ascii="宋体" w:hAnsi="宋体" w:eastAsia="宋体" w:cs="宋体"/>
                <w:i w:val="0"/>
                <w:strike w:val="0"/>
                <w:spacing w:val="0"/>
                <w:kern w:val="2"/>
                <w:sz w:val="21"/>
                <w:szCs w:val="21"/>
                <w:u w:val="none"/>
                <w:lang w:val="en-US" w:eastAsia="zh-CN" w:bidi="ar-SA"/>
              </w:rPr>
            </w:pPr>
            <w:r>
              <w:rPr>
                <w:rFonts w:hint="eastAsia" w:ascii="宋体" w:hAnsi="宋体" w:eastAsia="宋体" w:cs="宋体"/>
                <w:i w:val="0"/>
                <w:strike w:val="0"/>
                <w:spacing w:val="0"/>
                <w:kern w:val="2"/>
                <w:sz w:val="21"/>
                <w:szCs w:val="21"/>
                <w:u w:val="none"/>
                <w:lang w:val="en-US" w:eastAsia="zh-CN" w:bidi="ar-SA"/>
              </w:rPr>
              <w:t>★★★★☆ — 本地管道高效</w:t>
            </w:r>
          </w:p>
        </w:tc>
      </w:tr>
      <w:tr w14:paraId="7E47B906">
        <w:tc>
          <w:tcPr>
            <w:tcW w:w="2172"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30D4FE9E">
            <w:pPr>
              <w:pStyle w:val="3"/>
              <w:pBdr>
                <w:bottom w:val="none" w:color="auto" w:sz="0" w:space="0"/>
              </w:pBdr>
              <w:ind w:firstLine="480"/>
              <w:rPr>
                <w:rFonts w:hint="eastAsia" w:ascii="宋体" w:hAnsi="宋体" w:eastAsia="宋体" w:cs="宋体"/>
                <w:i w:val="0"/>
                <w:strike w:val="0"/>
                <w:spacing w:val="0"/>
                <w:kern w:val="2"/>
                <w:sz w:val="21"/>
                <w:szCs w:val="21"/>
                <w:u w:val="none"/>
                <w:lang w:val="en-US" w:eastAsia="zh-CN" w:bidi="ar-SA"/>
              </w:rPr>
            </w:pPr>
            <w:r>
              <w:rPr>
                <w:rFonts w:hint="eastAsia" w:ascii="宋体" w:hAnsi="宋体" w:eastAsia="宋体" w:cs="宋体"/>
                <w:i w:val="0"/>
                <w:strike w:val="0"/>
                <w:spacing w:val="0"/>
                <w:kern w:val="2"/>
                <w:sz w:val="21"/>
                <w:szCs w:val="21"/>
                <w:u w:val="none"/>
                <w:lang w:val="en-US" w:eastAsia="zh-CN" w:bidi="ar-SA"/>
              </w:rPr>
              <w:t>前序链路 Chat（200 并发）</w:t>
            </w:r>
          </w:p>
        </w:tc>
        <w:tc>
          <w:tcPr>
            <w:tcW w:w="1997"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17DA5841">
            <w:pPr>
              <w:pStyle w:val="3"/>
              <w:pBdr>
                <w:bottom w:val="none" w:color="auto" w:sz="0" w:space="0"/>
              </w:pBdr>
              <w:ind w:firstLine="480"/>
              <w:rPr>
                <w:rFonts w:hint="eastAsia" w:ascii="宋体" w:hAnsi="宋体" w:eastAsia="宋体" w:cs="宋体"/>
                <w:i w:val="0"/>
                <w:strike w:val="0"/>
                <w:spacing w:val="0"/>
                <w:kern w:val="2"/>
                <w:sz w:val="21"/>
                <w:szCs w:val="21"/>
                <w:u w:val="none"/>
                <w:lang w:val="en-US" w:eastAsia="zh-CN" w:bidi="ar-SA"/>
              </w:rPr>
            </w:pPr>
            <w:r>
              <w:rPr>
                <w:rFonts w:hint="eastAsia" w:ascii="宋体" w:hAnsi="宋体" w:eastAsia="宋体" w:cs="宋体"/>
                <w:i w:val="0"/>
                <w:strike w:val="0"/>
                <w:spacing w:val="0"/>
                <w:kern w:val="2"/>
                <w:sz w:val="21"/>
                <w:szCs w:val="21"/>
                <w:u w:val="none"/>
                <w:lang w:val="en-US" w:eastAsia="zh-CN" w:bidi="ar-SA"/>
              </w:rPr>
              <w:t>2,621ms</w:t>
            </w:r>
          </w:p>
        </w:tc>
        <w:tc>
          <w:tcPr>
            <w:tcW w:w="3408"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78293D2B">
            <w:pPr>
              <w:pStyle w:val="3"/>
              <w:pBdr>
                <w:bottom w:val="none" w:color="auto" w:sz="0" w:space="0"/>
              </w:pBdr>
              <w:ind w:firstLine="480"/>
              <w:rPr>
                <w:rFonts w:hint="eastAsia" w:ascii="宋体" w:hAnsi="宋体" w:eastAsia="宋体" w:cs="宋体"/>
                <w:i w:val="0"/>
                <w:strike w:val="0"/>
                <w:spacing w:val="0"/>
                <w:kern w:val="2"/>
                <w:sz w:val="21"/>
                <w:szCs w:val="21"/>
                <w:u w:val="none"/>
                <w:lang w:val="en-US" w:eastAsia="zh-CN" w:bidi="ar-SA"/>
              </w:rPr>
            </w:pPr>
            <w:r>
              <w:rPr>
                <w:rFonts w:hint="eastAsia" w:ascii="宋体" w:hAnsi="宋体" w:eastAsia="宋体" w:cs="宋体"/>
                <w:i w:val="0"/>
                <w:strike w:val="0"/>
                <w:spacing w:val="0"/>
                <w:kern w:val="2"/>
                <w:sz w:val="21"/>
                <w:szCs w:val="21"/>
                <w:u w:val="none"/>
                <w:lang w:val="en-US" w:eastAsia="zh-CN" w:bidi="ar-SA"/>
              </w:rPr>
              <w:t>★★★★☆ — 排队效应可控</w:t>
            </w:r>
          </w:p>
        </w:tc>
      </w:tr>
      <w:tr w14:paraId="0AA6943D">
        <w:tc>
          <w:tcPr>
            <w:tcW w:w="2172" w:type="dxa"/>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64E2BEFF">
            <w:pPr>
              <w:pStyle w:val="3"/>
              <w:pBdr>
                <w:bottom w:val="none" w:color="auto" w:sz="0" w:space="0"/>
              </w:pBdr>
              <w:ind w:firstLine="480"/>
              <w:rPr>
                <w:rFonts w:hint="eastAsia" w:ascii="宋体" w:hAnsi="宋体" w:eastAsia="宋体" w:cs="宋体"/>
                <w:i w:val="0"/>
                <w:strike w:val="0"/>
                <w:spacing w:val="0"/>
                <w:kern w:val="2"/>
                <w:sz w:val="21"/>
                <w:szCs w:val="21"/>
                <w:u w:val="none"/>
                <w:lang w:val="en-US" w:eastAsia="zh-CN" w:bidi="ar-SA"/>
              </w:rPr>
            </w:pPr>
            <w:r>
              <w:rPr>
                <w:rFonts w:hint="eastAsia" w:ascii="宋体" w:hAnsi="宋体" w:eastAsia="宋体" w:cs="宋体"/>
                <w:i w:val="0"/>
                <w:strike w:val="0"/>
                <w:spacing w:val="0"/>
                <w:kern w:val="2"/>
                <w:sz w:val="21"/>
                <w:szCs w:val="21"/>
                <w:u w:val="none"/>
                <w:lang w:val="en-US" w:eastAsia="zh-CN" w:bidi="ar-SA"/>
              </w:rPr>
              <w:t>真实 API Chat（100 并发）</w:t>
            </w:r>
          </w:p>
        </w:tc>
        <w:tc>
          <w:tcPr>
            <w:tcW w:w="1997" w:type="dxa"/>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355636B7">
            <w:pPr>
              <w:pStyle w:val="3"/>
              <w:pBdr>
                <w:bottom w:val="none" w:color="auto" w:sz="0" w:space="0"/>
              </w:pBdr>
              <w:ind w:firstLine="480"/>
              <w:rPr>
                <w:rFonts w:hint="eastAsia" w:ascii="宋体" w:hAnsi="宋体" w:eastAsia="宋体" w:cs="宋体"/>
                <w:i w:val="0"/>
                <w:strike w:val="0"/>
                <w:spacing w:val="0"/>
                <w:kern w:val="2"/>
                <w:sz w:val="21"/>
                <w:szCs w:val="21"/>
                <w:u w:val="none"/>
                <w:lang w:val="en-US" w:eastAsia="zh-CN" w:bidi="ar-SA"/>
              </w:rPr>
            </w:pPr>
            <w:r>
              <w:rPr>
                <w:rFonts w:hint="eastAsia" w:ascii="宋体" w:hAnsi="宋体" w:eastAsia="宋体" w:cs="宋体"/>
                <w:i w:val="0"/>
                <w:strike w:val="0"/>
                <w:spacing w:val="0"/>
                <w:kern w:val="2"/>
                <w:sz w:val="21"/>
                <w:szCs w:val="21"/>
                <w:u w:val="none"/>
                <w:lang w:val="en-US" w:eastAsia="zh-CN" w:bidi="ar-SA"/>
              </w:rPr>
              <w:t>17,758ms</w:t>
            </w:r>
          </w:p>
        </w:tc>
        <w:tc>
          <w:tcPr>
            <w:tcW w:w="3408" w:type="dxa"/>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50A0C172">
            <w:pPr>
              <w:pStyle w:val="3"/>
              <w:pBdr>
                <w:bottom w:val="none" w:color="auto" w:sz="0" w:space="0"/>
              </w:pBdr>
              <w:ind w:firstLine="480"/>
              <w:rPr>
                <w:rFonts w:hint="eastAsia" w:ascii="宋体" w:hAnsi="宋体" w:eastAsia="宋体" w:cs="宋体"/>
                <w:i w:val="0"/>
                <w:strike w:val="0"/>
                <w:spacing w:val="0"/>
                <w:kern w:val="2"/>
                <w:sz w:val="21"/>
                <w:szCs w:val="21"/>
                <w:u w:val="none"/>
                <w:lang w:val="en-US" w:eastAsia="zh-CN" w:bidi="ar-SA"/>
              </w:rPr>
            </w:pPr>
            <w:r>
              <w:rPr>
                <w:rFonts w:hint="eastAsia" w:ascii="宋体" w:hAnsi="宋体" w:eastAsia="宋体" w:cs="宋体"/>
                <w:i w:val="0"/>
                <w:strike w:val="0"/>
                <w:spacing w:val="0"/>
                <w:kern w:val="2"/>
                <w:sz w:val="21"/>
                <w:szCs w:val="21"/>
                <w:u w:val="none"/>
                <w:lang w:val="en-US" w:eastAsia="zh-CN" w:bidi="ar-SA"/>
              </w:rPr>
              <w:t>★★★☆☆ — 瓶颈在 LLM，非系统</w:t>
            </w:r>
          </w:p>
        </w:tc>
      </w:tr>
      <w:tr w14:paraId="446C7B57">
        <w:tc>
          <w:tcPr>
            <w:tcW w:w="2172"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5A436F12">
            <w:pPr>
              <w:pStyle w:val="3"/>
              <w:pBdr>
                <w:bottom w:val="none" w:color="auto" w:sz="0" w:space="0"/>
              </w:pBdr>
              <w:ind w:firstLine="480"/>
              <w:rPr>
                <w:rFonts w:hint="eastAsia" w:ascii="宋体" w:hAnsi="宋体" w:eastAsia="宋体" w:cs="宋体"/>
                <w:i w:val="0"/>
                <w:strike w:val="0"/>
                <w:spacing w:val="0"/>
                <w:kern w:val="2"/>
                <w:sz w:val="21"/>
                <w:szCs w:val="21"/>
                <w:u w:val="none"/>
                <w:lang w:val="en-US" w:eastAsia="zh-CN" w:bidi="ar-SA"/>
              </w:rPr>
            </w:pPr>
            <w:r>
              <w:rPr>
                <w:rFonts w:hint="eastAsia" w:ascii="宋体" w:hAnsi="宋体" w:eastAsia="宋体" w:cs="宋体"/>
                <w:i w:val="0"/>
                <w:strike w:val="0"/>
                <w:spacing w:val="0"/>
                <w:kern w:val="2"/>
                <w:sz w:val="21"/>
                <w:szCs w:val="21"/>
                <w:u w:val="none"/>
                <w:lang w:val="en-US" w:eastAsia="zh-CN" w:bidi="ar-SA"/>
              </w:rPr>
              <w:t>SSE 首 Token（100 并发）</w:t>
            </w:r>
          </w:p>
        </w:tc>
        <w:tc>
          <w:tcPr>
            <w:tcW w:w="1997"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66BC9E4A">
            <w:pPr>
              <w:pStyle w:val="3"/>
              <w:pBdr>
                <w:bottom w:val="none" w:color="auto" w:sz="0" w:space="0"/>
              </w:pBdr>
              <w:ind w:firstLine="480"/>
              <w:rPr>
                <w:rFonts w:hint="eastAsia" w:ascii="宋体" w:hAnsi="宋体" w:eastAsia="宋体" w:cs="宋体"/>
                <w:i w:val="0"/>
                <w:strike w:val="0"/>
                <w:spacing w:val="0"/>
                <w:kern w:val="2"/>
                <w:sz w:val="21"/>
                <w:szCs w:val="21"/>
                <w:u w:val="none"/>
                <w:lang w:val="en-US" w:eastAsia="zh-CN" w:bidi="ar-SA"/>
              </w:rPr>
            </w:pPr>
            <w:r>
              <w:rPr>
                <w:rFonts w:hint="eastAsia" w:ascii="宋体" w:hAnsi="宋体" w:eastAsia="宋体" w:cs="宋体"/>
                <w:i w:val="0"/>
                <w:strike w:val="0"/>
                <w:spacing w:val="0"/>
                <w:kern w:val="2"/>
                <w:sz w:val="21"/>
                <w:szCs w:val="21"/>
                <w:u w:val="none"/>
                <w:lang w:val="en-US" w:eastAsia="zh-CN" w:bidi="ar-SA"/>
              </w:rPr>
              <w:t>16,608ms</w:t>
            </w:r>
          </w:p>
        </w:tc>
        <w:tc>
          <w:tcPr>
            <w:tcW w:w="3408"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694AC63B">
            <w:pPr>
              <w:pStyle w:val="3"/>
              <w:pBdr>
                <w:bottom w:val="none" w:color="auto" w:sz="0" w:space="0"/>
              </w:pBdr>
              <w:ind w:firstLine="480"/>
              <w:rPr>
                <w:rFonts w:hint="eastAsia" w:ascii="宋体" w:hAnsi="宋体" w:eastAsia="宋体" w:cs="宋体"/>
                <w:i w:val="0"/>
                <w:strike w:val="0"/>
                <w:spacing w:val="0"/>
                <w:kern w:val="2"/>
                <w:sz w:val="21"/>
                <w:szCs w:val="21"/>
                <w:u w:val="none"/>
                <w:lang w:val="en-US" w:eastAsia="zh-CN" w:bidi="ar-SA"/>
              </w:rPr>
            </w:pPr>
            <w:r>
              <w:rPr>
                <w:rFonts w:hint="eastAsia" w:ascii="宋体" w:hAnsi="宋体" w:eastAsia="宋体" w:cs="宋体"/>
                <w:i w:val="0"/>
                <w:strike w:val="0"/>
                <w:spacing w:val="0"/>
                <w:kern w:val="2"/>
                <w:sz w:val="21"/>
                <w:szCs w:val="21"/>
                <w:u w:val="none"/>
                <w:lang w:val="en-US" w:eastAsia="zh-CN" w:bidi="ar-SA"/>
              </w:rPr>
              <w:t>★★★☆☆ — 传输方式非瓶颈</w:t>
            </w:r>
          </w:p>
        </w:tc>
      </w:tr>
      <w:tr w14:paraId="2F33E344">
        <w:tc>
          <w:tcPr>
            <w:tcW w:w="2172" w:type="dxa"/>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0EDDC004">
            <w:pPr>
              <w:pStyle w:val="3"/>
              <w:pBdr>
                <w:bottom w:val="none" w:color="auto" w:sz="0" w:space="0"/>
              </w:pBdr>
              <w:ind w:firstLine="480"/>
              <w:rPr>
                <w:rFonts w:hint="eastAsia" w:ascii="宋体" w:hAnsi="宋体" w:eastAsia="宋体" w:cs="宋体"/>
                <w:i w:val="0"/>
                <w:strike w:val="0"/>
                <w:spacing w:val="0"/>
                <w:kern w:val="2"/>
                <w:sz w:val="21"/>
                <w:szCs w:val="21"/>
                <w:u w:val="none"/>
                <w:lang w:val="en-US" w:eastAsia="zh-CN" w:bidi="ar-SA"/>
              </w:rPr>
            </w:pPr>
            <w:r>
              <w:rPr>
                <w:rFonts w:hint="eastAsia" w:ascii="宋体" w:hAnsi="宋体" w:eastAsia="宋体" w:cs="宋体"/>
                <w:i w:val="0"/>
                <w:strike w:val="0"/>
                <w:spacing w:val="0"/>
                <w:kern w:val="2"/>
                <w:sz w:val="21"/>
                <w:szCs w:val="21"/>
                <w:u w:val="none"/>
                <w:lang w:val="en-US" w:eastAsia="zh-CN" w:bidi="ar-SA"/>
              </w:rPr>
              <w:t>Health 探活</w:t>
            </w:r>
          </w:p>
        </w:tc>
        <w:tc>
          <w:tcPr>
            <w:tcW w:w="1997" w:type="dxa"/>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68D07C44">
            <w:pPr>
              <w:pStyle w:val="3"/>
              <w:pBdr>
                <w:bottom w:val="none" w:color="auto" w:sz="0" w:space="0"/>
              </w:pBdr>
              <w:ind w:firstLine="480"/>
              <w:rPr>
                <w:rFonts w:hint="eastAsia" w:ascii="宋体" w:hAnsi="宋体" w:eastAsia="宋体" w:cs="宋体"/>
                <w:i w:val="0"/>
                <w:strike w:val="0"/>
                <w:spacing w:val="0"/>
                <w:kern w:val="2"/>
                <w:sz w:val="21"/>
                <w:szCs w:val="21"/>
                <w:u w:val="none"/>
                <w:lang w:val="en-US" w:eastAsia="zh-CN" w:bidi="ar-SA"/>
              </w:rPr>
            </w:pPr>
            <w:r>
              <w:rPr>
                <w:rFonts w:hint="eastAsia" w:ascii="宋体" w:hAnsi="宋体" w:eastAsia="宋体" w:cs="宋体"/>
                <w:i w:val="0"/>
                <w:strike w:val="0"/>
                <w:spacing w:val="0"/>
                <w:kern w:val="2"/>
                <w:sz w:val="21"/>
                <w:szCs w:val="21"/>
                <w:u w:val="none"/>
                <w:lang w:val="en-US" w:eastAsia="zh-CN" w:bidi="ar-SA"/>
              </w:rPr>
              <w:t>4ms</w:t>
            </w:r>
          </w:p>
        </w:tc>
        <w:tc>
          <w:tcPr>
            <w:tcW w:w="3408" w:type="dxa"/>
            <w:tcBorders>
              <w:top w:val="single" w:color="DFE2E5" w:sz="2" w:space="0"/>
              <w:left w:val="single" w:color="DFE2E5" w:sz="2" w:space="0"/>
              <w:bottom w:val="single" w:color="DFE2E5" w:sz="2" w:space="0"/>
              <w:right w:val="single" w:color="DFE2E5" w:sz="2" w:space="0"/>
            </w:tcBorders>
            <w:shd w:val="clear" w:color="auto" w:fill="auto"/>
            <w:tcMar>
              <w:top w:w="45" w:type="dxa"/>
              <w:left w:w="98" w:type="dxa"/>
              <w:bottom w:w="45" w:type="dxa"/>
              <w:right w:w="98" w:type="dxa"/>
            </w:tcMar>
            <w:vAlign w:val="center"/>
          </w:tcPr>
          <w:p w14:paraId="20CA39D4">
            <w:pPr>
              <w:pStyle w:val="3"/>
              <w:pBdr>
                <w:bottom w:val="none" w:color="auto" w:sz="0" w:space="0"/>
              </w:pBdr>
              <w:ind w:firstLine="480"/>
              <w:rPr>
                <w:rFonts w:hint="eastAsia" w:ascii="宋体" w:hAnsi="宋体" w:eastAsia="宋体" w:cs="宋体"/>
                <w:i w:val="0"/>
                <w:strike w:val="0"/>
                <w:spacing w:val="0"/>
                <w:kern w:val="2"/>
                <w:sz w:val="21"/>
                <w:szCs w:val="21"/>
                <w:u w:val="none"/>
                <w:lang w:val="en-US" w:eastAsia="zh-CN" w:bidi="ar-SA"/>
              </w:rPr>
            </w:pPr>
            <w:r>
              <w:rPr>
                <w:rFonts w:hint="eastAsia" w:ascii="宋体" w:hAnsi="宋体" w:eastAsia="宋体" w:cs="宋体"/>
                <w:i w:val="0"/>
                <w:strike w:val="0"/>
                <w:spacing w:val="0"/>
                <w:kern w:val="2"/>
                <w:sz w:val="21"/>
                <w:szCs w:val="21"/>
                <w:u w:val="none"/>
                <w:lang w:val="en-US" w:eastAsia="zh-CN" w:bidi="ar-SA"/>
              </w:rPr>
              <w:t>★★★★★ — 极速</w:t>
            </w:r>
          </w:p>
        </w:tc>
      </w:tr>
      <w:tr w14:paraId="7298AD06">
        <w:tc>
          <w:tcPr>
            <w:tcW w:w="2172"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0A3C0E02">
            <w:pPr>
              <w:pStyle w:val="3"/>
              <w:pBdr>
                <w:bottom w:val="none" w:color="auto" w:sz="0" w:space="0"/>
              </w:pBdr>
              <w:ind w:firstLine="480"/>
              <w:rPr>
                <w:rFonts w:hint="eastAsia" w:ascii="宋体" w:hAnsi="宋体" w:eastAsia="宋体" w:cs="宋体"/>
                <w:i w:val="0"/>
                <w:strike w:val="0"/>
                <w:spacing w:val="0"/>
                <w:kern w:val="2"/>
                <w:sz w:val="21"/>
                <w:szCs w:val="21"/>
                <w:u w:val="none"/>
                <w:lang w:val="en-US" w:eastAsia="zh-CN" w:bidi="ar-SA"/>
              </w:rPr>
            </w:pPr>
            <w:r>
              <w:rPr>
                <w:rFonts w:hint="eastAsia" w:ascii="宋体" w:hAnsi="宋体" w:eastAsia="宋体" w:cs="宋体"/>
                <w:i w:val="0"/>
                <w:strike w:val="0"/>
                <w:spacing w:val="0"/>
                <w:kern w:val="2"/>
                <w:sz w:val="21"/>
                <w:szCs w:val="21"/>
                <w:u w:val="none"/>
                <w:lang w:val="en-US" w:eastAsia="zh-CN" w:bidi="ar-SA"/>
              </w:rPr>
              <w:t>创建会话</w:t>
            </w:r>
          </w:p>
        </w:tc>
        <w:tc>
          <w:tcPr>
            <w:tcW w:w="1997"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7B01397D">
            <w:pPr>
              <w:pStyle w:val="3"/>
              <w:pBdr>
                <w:bottom w:val="none" w:color="auto" w:sz="0" w:space="0"/>
              </w:pBdr>
              <w:ind w:firstLine="480"/>
              <w:rPr>
                <w:rFonts w:hint="eastAsia" w:ascii="宋体" w:hAnsi="宋体" w:eastAsia="宋体" w:cs="宋体"/>
                <w:i w:val="0"/>
                <w:strike w:val="0"/>
                <w:spacing w:val="0"/>
                <w:kern w:val="2"/>
                <w:sz w:val="21"/>
                <w:szCs w:val="21"/>
                <w:u w:val="none"/>
                <w:lang w:val="en-US" w:eastAsia="zh-CN" w:bidi="ar-SA"/>
              </w:rPr>
            </w:pPr>
            <w:r>
              <w:rPr>
                <w:rFonts w:hint="eastAsia" w:ascii="宋体" w:hAnsi="宋体" w:eastAsia="宋体" w:cs="宋体"/>
                <w:i w:val="0"/>
                <w:strike w:val="0"/>
                <w:spacing w:val="0"/>
                <w:kern w:val="2"/>
                <w:sz w:val="21"/>
                <w:szCs w:val="21"/>
                <w:u w:val="none"/>
                <w:lang w:val="en-US" w:eastAsia="zh-CN" w:bidi="ar-SA"/>
              </w:rPr>
              <w:t>24ms</w:t>
            </w:r>
          </w:p>
        </w:tc>
        <w:tc>
          <w:tcPr>
            <w:tcW w:w="3408" w:type="dxa"/>
            <w:tcBorders>
              <w:top w:val="single" w:color="DFE2E5" w:sz="2" w:space="0"/>
              <w:left w:val="single" w:color="DFE2E5" w:sz="2" w:space="0"/>
              <w:bottom w:val="single" w:color="DFE2E5" w:sz="2" w:space="0"/>
              <w:right w:val="single" w:color="DFE2E5" w:sz="2" w:space="0"/>
            </w:tcBorders>
            <w:shd w:val="clear" w:color="auto" w:fill="F8F8F8"/>
            <w:tcMar>
              <w:top w:w="45" w:type="dxa"/>
              <w:left w:w="98" w:type="dxa"/>
              <w:bottom w:w="45" w:type="dxa"/>
              <w:right w:w="98" w:type="dxa"/>
            </w:tcMar>
            <w:vAlign w:val="center"/>
          </w:tcPr>
          <w:p w14:paraId="725E6795">
            <w:pPr>
              <w:pStyle w:val="3"/>
              <w:pBdr>
                <w:bottom w:val="none" w:color="auto" w:sz="0" w:space="0"/>
              </w:pBdr>
              <w:ind w:firstLine="480"/>
              <w:rPr>
                <w:rFonts w:hint="eastAsia" w:ascii="宋体" w:hAnsi="宋体" w:eastAsia="宋体" w:cs="宋体"/>
                <w:i w:val="0"/>
                <w:strike w:val="0"/>
                <w:spacing w:val="0"/>
                <w:kern w:val="2"/>
                <w:sz w:val="21"/>
                <w:szCs w:val="21"/>
                <w:u w:val="none"/>
                <w:lang w:val="en-US" w:eastAsia="zh-CN" w:bidi="ar-SA"/>
              </w:rPr>
            </w:pPr>
            <w:r>
              <w:rPr>
                <w:rFonts w:hint="eastAsia" w:ascii="宋体" w:hAnsi="宋体" w:eastAsia="宋体" w:cs="宋体"/>
                <w:i w:val="0"/>
                <w:strike w:val="0"/>
                <w:spacing w:val="0"/>
                <w:kern w:val="2"/>
                <w:sz w:val="21"/>
                <w:szCs w:val="21"/>
                <w:u w:val="none"/>
                <w:lang w:val="en-US" w:eastAsia="zh-CN" w:bidi="ar-SA"/>
              </w:rPr>
              <w:t>★★★★★ — 极速</w:t>
            </w:r>
          </w:p>
        </w:tc>
      </w:tr>
    </w:tbl>
    <w:p w14:paraId="36FD0A76">
      <w:pPr>
        <w:pStyle w:val="3"/>
        <w:pBdr>
          <w:bottom w:val="none" w:color="auto" w:sz="0" w:space="0"/>
        </w:pBdr>
        <w:ind w:firstLine="480"/>
        <w:rPr>
          <w:rFonts w:hint="eastAsia"/>
        </w:rPr>
      </w:pPr>
      <w:r>
        <w:rPr>
          <w:rFonts w:hint="eastAsia"/>
        </w:rPr>
        <w:t>吞吐量方面，前序链路全场景平均 317.5/s（约 19,050/min），优化后最终态达到 666 ok/s（约 39,960/min），相较于 Baseline 8 ok/s 实现了 82.6 倍提升。真实 API 场景下全场景平均 171.3/s（约 10,278/min），受限 LLM 延迟。两档数据均支持高并发场景，获得 五星评价。</w:t>
      </w:r>
    </w:p>
    <w:p w14:paraId="034C6A29">
      <w:pPr>
        <w:pStyle w:val="3"/>
        <w:pBdr>
          <w:bottom w:val="none" w:color="auto" w:sz="0" w:space="0"/>
        </w:pBdr>
        <w:ind w:firstLine="480"/>
        <w:rPr>
          <w:rFonts w:hint="eastAsia"/>
        </w:rPr>
      </w:pPr>
      <w:r>
        <w:rPr>
          <w:rFonts w:hint="eastAsia"/>
        </w:rPr>
        <w:t>稳定性方面，所有测试场景中前序链路 Chat 接口 0% 错误率，真实 API 场景 0% 错误率，空响应 0/8,413，10 分钟长稳无性能衰减，获得 五星评价。</w:t>
      </w:r>
    </w:p>
    <w:p w14:paraId="4A0E7D71">
      <w:pPr>
        <w:pStyle w:val="3"/>
        <w:pBdr>
          <w:bottom w:val="none" w:color="auto" w:sz="0" w:space="0"/>
        </w:pBdr>
        <w:ind w:firstLine="480"/>
        <w:rPr>
          <w:rFonts w:hint="eastAsia"/>
        </w:rPr>
      </w:pPr>
      <w:r>
        <w:rPr>
          <w:rFonts w:hint="eastAsia"/>
        </w:rPr>
        <w:t>可扩展性方面，架构支持水平扩展（Nginx 网关 + 无状态服务 + Redis 缓存），Sentinel 限流和线程池参数支持环境变量运行时覆盖，获得 五星评价。</w:t>
      </w:r>
    </w:p>
    <w:p w14:paraId="6E3C93D2">
      <w:pPr>
        <w:pStyle w:val="3"/>
        <w:pBdr>
          <w:bottom w:val="none" w:color="auto" w:sz="0" w:space="0"/>
        </w:pBdr>
        <w:ind w:firstLine="480"/>
        <w:rPr>
          <w:rFonts w:hint="eastAsia"/>
          <w:b/>
        </w:rPr>
      </w:pPr>
      <w:r>
        <w:rPr>
          <w:rFonts w:hint="eastAsia"/>
          <w:b/>
        </w:rPr>
        <w:t>性能瓶颈分析</w:t>
      </w:r>
    </w:p>
    <w:p w14:paraId="7FBB2F9C">
      <w:pPr>
        <w:pStyle w:val="3"/>
        <w:pBdr>
          <w:bottom w:val="none" w:color="auto" w:sz="0" w:space="0"/>
        </w:pBdr>
        <w:ind w:firstLine="480"/>
        <w:rPr>
          <w:rFonts w:hint="eastAsia"/>
        </w:rPr>
      </w:pPr>
      <w:r>
        <w:rPr>
          <w:rFonts w:hint="eastAsia"/>
        </w:rPr>
        <w:t>主要瓶颈：前序链路经过四轮优化后（nginx keepalive → Sentinel QPS 放开 → 线程池扩容 → HTTP 状态码修复），已在 500 并发下实现 0% 错误率和 666 ok/s 的稳定吞吐，前序链路本身已无瓶颈。当前系统的主要瓶颈在于 LLM API 调用延迟（qwen-turbo 平均 17-26s），占总耗时 90% 以上。该瓶颈依赖第三方大模型服务，Spring Boot 侧通过三层 LLM 回退、Chat 缓存、SSE 流式体验等手段进行了缓解但无法消除。</w:t>
      </w:r>
    </w:p>
    <w:p w14:paraId="45915DB2">
      <w:pPr>
        <w:pStyle w:val="3"/>
        <w:pBdr>
          <w:bottom w:val="none" w:color="auto" w:sz="0" w:space="0"/>
        </w:pBdr>
        <w:ind w:firstLine="480"/>
        <w:rPr>
          <w:rFonts w:hint="eastAsia"/>
        </w:rPr>
      </w:pPr>
      <w:r>
        <w:rPr>
          <w:rFonts w:hint="eastAsia"/>
        </w:rPr>
        <w:t>次要瓶颈：高并发场景下 aiExecutor 线程池排队效应导致响应时间上升（100 并发 1,342ms → 200 并发 2,621ms，增长约 95%），属于预期内的排队延迟，可通过水平扩展更多实例分摊。</w:t>
      </w:r>
    </w:p>
    <w:p w14:paraId="7AA400C1">
      <w:pPr>
        <w:pStyle w:val="3"/>
        <w:pBdr>
          <w:bottom w:val="none" w:color="auto" w:sz="0" w:space="0"/>
        </w:pBdr>
        <w:ind w:firstLine="480"/>
        <w:rPr>
          <w:rFonts w:hint="eastAsia"/>
        </w:rPr>
      </w:pPr>
      <w:r>
        <w:rPr>
          <w:rFonts w:hint="eastAsia"/>
        </w:rPr>
        <w:t>潜在瓶颈：</w:t>
      </w:r>
    </w:p>
    <w:p w14:paraId="261D2683">
      <w:pPr>
        <w:pStyle w:val="3"/>
        <w:pBdr>
          <w:bottom w:val="none" w:color="auto" w:sz="0" w:space="0"/>
        </w:pBdr>
        <w:ind w:firstLine="480"/>
        <w:rPr>
          <w:rFonts w:hint="eastAsia"/>
        </w:rPr>
      </w:pPr>
      <w:r>
        <w:rPr>
          <w:rFonts w:hint="eastAsia"/>
        </w:rPr>
        <w:t>端口耗尽（BindException）：S4/S5 场景下 JMeter 客户端端口耗尽，仅影响压测客户端，服务端无此类问题。生产环境中可忽略</w:t>
      </w:r>
    </w:p>
    <w:p w14:paraId="2BBFE914">
      <w:pPr>
        <w:pStyle w:val="3"/>
        <w:pBdr>
          <w:bottom w:val="none" w:color="auto" w:sz="0" w:space="0"/>
        </w:pBdr>
        <w:ind w:firstLine="480"/>
        <w:rPr>
          <w:rFonts w:hint="eastAsia"/>
        </w:rPr>
      </w:pPr>
      <w:r>
        <w:rPr>
          <w:rFonts w:hint="eastAsia"/>
        </w:rPr>
        <w:t>缓存穿透：若高频新问题集中涌入，缓存无法命中，可能瞬时打满 LLM API 配额</w:t>
      </w:r>
    </w:p>
    <w:p w14:paraId="326538F8">
      <w:pPr>
        <w:pStyle w:val="3"/>
        <w:pBdr>
          <w:bottom w:val="none" w:color="auto" w:sz="0" w:space="0"/>
        </w:pBdr>
        <w:ind w:firstLine="480"/>
        <w:rPr>
          <w:rFonts w:hint="eastAsia"/>
        </w:rPr>
      </w:pPr>
      <w:r>
        <w:rPr>
          <w:rFonts w:hint="eastAsia"/>
        </w:rPr>
        <w:t>Redis 单点：缓存和会话状态依赖 Redis，生产环境建议部署 Redis Sentinel 或 Redis Cluster</w:t>
      </w:r>
    </w:p>
    <w:p w14:paraId="4AB89F94">
      <w:pPr>
        <w:pStyle w:val="3"/>
        <w:pBdr>
          <w:bottom w:val="none" w:color="auto" w:sz="0" w:space="0"/>
        </w:pBdr>
        <w:ind w:firstLine="480"/>
        <w:rPr>
          <w:rFonts w:hint="eastAsia"/>
          <w:b/>
        </w:rPr>
      </w:pPr>
      <w:r>
        <w:rPr>
          <w:rFonts w:hint="eastAsia"/>
          <w:b/>
        </w:rPr>
        <w:t>优化建议</w:t>
      </w:r>
    </w:p>
    <w:p w14:paraId="3EA86004">
      <w:pPr>
        <w:pStyle w:val="3"/>
        <w:pBdr>
          <w:bottom w:val="none" w:color="auto" w:sz="0" w:space="0"/>
        </w:pBdr>
        <w:ind w:firstLine="480"/>
        <w:rPr>
          <w:rFonts w:hint="eastAsia"/>
        </w:rPr>
      </w:pPr>
      <w:r>
        <w:rPr>
          <w:rFonts w:hint="eastAsia"/>
        </w:rPr>
        <w:t>建议一：多 LLM API Key 轮询与负载均衡</w:t>
      </w:r>
    </w:p>
    <w:p w14:paraId="4E66D67E">
      <w:pPr>
        <w:pStyle w:val="3"/>
        <w:pBdr>
          <w:bottom w:val="none" w:color="auto" w:sz="0" w:space="0"/>
        </w:pBdr>
        <w:ind w:firstLine="480"/>
        <w:rPr>
          <w:rFonts w:hint="eastAsia"/>
        </w:rPr>
      </w:pPr>
      <w:r>
        <w:rPr>
          <w:rFonts w:hint="eastAsia"/>
        </w:rPr>
        <w:t>当前系统仅使用单一 DashScope API Key，单 Key 存在 QPS 上限和调用频次限制。已预留 `DASHSCOPE_API_KEYS` 环境变量和 `RotatingChatModel` 代码骨架但轮询逻辑未完整实现。建议补充多 Key 轮询逻辑，请求随机分发到不同 Key，降低单 Key 排队概率，预期将 LLM 调用排队时间降低 30-50%。</w:t>
      </w:r>
    </w:p>
    <w:p w14:paraId="6855E01A">
      <w:pPr>
        <w:pStyle w:val="3"/>
        <w:pBdr>
          <w:bottom w:val="none" w:color="auto" w:sz="0" w:space="0"/>
        </w:pBdr>
        <w:ind w:firstLine="480"/>
        <w:rPr>
          <w:rFonts w:hint="eastAsia"/>
        </w:rPr>
      </w:pPr>
      <w:r>
        <w:rPr>
          <w:rFonts w:hint="eastAsia"/>
        </w:rPr>
        <w:t>建议二：引入本地小模型兜底</w:t>
      </w:r>
    </w:p>
    <w:p w14:paraId="590D5170">
      <w:pPr>
        <w:pStyle w:val="3"/>
        <w:pBdr>
          <w:bottom w:val="none" w:color="auto" w:sz="0" w:space="0"/>
        </w:pBdr>
        <w:ind w:firstLine="480"/>
        <w:rPr>
          <w:rFonts w:hint="eastAsia"/>
        </w:rPr>
      </w:pPr>
      <w:r>
        <w:rPr>
          <w:rFonts w:hint="eastAsia"/>
        </w:rPr>
        <w:t>LLM 强依赖公共云 DashScope，一旦服务不可用整个 AI 模块降级到"不可用提示"。建议在 GPU 服务器上部署蒸馏后的轻量模型（如 qwen2.5-1.5B），通过 `LlmChatDelegate` 的第四层回退实现公共云不可用时自动切换本地模型。</w:t>
      </w:r>
    </w:p>
    <w:p w14:paraId="247B1202">
      <w:pPr>
        <w:pStyle w:val="3"/>
        <w:pBdr>
          <w:bottom w:val="none" w:color="auto" w:sz="0" w:space="0"/>
        </w:pBdr>
        <w:rPr>
          <w:rFonts w:hint="eastAsia"/>
        </w:rPr>
      </w:pPr>
      <w:r>
        <w:rPr>
          <w:rFonts w:hint="eastAsia"/>
        </w:rPr>
        <w:t>建议三：补充监控告警体系</w:t>
      </w:r>
    </w:p>
    <w:p w14:paraId="0ECD0F8E">
      <w:pPr>
        <w:pStyle w:val="3"/>
        <w:pBdr>
          <w:bottom w:val="none" w:color="auto" w:sz="0" w:space="0"/>
        </w:pBdr>
        <w:ind w:firstLine="480"/>
        <w:rPr>
          <w:rFonts w:hint="eastAsia"/>
        </w:rPr>
      </w:pPr>
      <w:r>
        <w:rPr>
          <w:rFonts w:hint="eastAsia"/>
        </w:rPr>
        <w:t>当前仅通过 `/api/agent/stats` 手动查询 5 个 AtomicLong 计数器，缺乏自动化告警。建议对接 Prometheus + Grafana，设置 LLM 延迟 P99 告警（&gt;30s）、空响应率告警（&gt;1%）、429 限流率告警（&gt;10%），以及线程池活跃度监控。</w:t>
      </w:r>
    </w:p>
    <w:p w14:paraId="72F90297">
      <w:pPr>
        <w:pStyle w:val="3"/>
        <w:pBdr>
          <w:bottom w:val="none" w:color="auto" w:sz="0" w:space="0"/>
        </w:pBdr>
        <w:ind w:firstLine="480"/>
        <w:rPr>
          <w:rFonts w:hint="eastAsia"/>
        </w:rPr>
      </w:pPr>
      <w:r>
        <w:rPr>
          <w:rFonts w:hint="eastAsia"/>
        </w:rPr>
        <w:t>建议四：语义缓存替代精确 MD5 缓存</w:t>
      </w:r>
    </w:p>
    <w:p w14:paraId="3359449A">
      <w:pPr>
        <w:pStyle w:val="3"/>
        <w:pBdr>
          <w:bottom w:val="none" w:color="auto" w:sz="0" w:space="0"/>
        </w:pBdr>
        <w:ind w:firstLine="480"/>
        <w:rPr>
          <w:rFonts w:hint="eastAsia"/>
        </w:rPr>
      </w:pPr>
      <w:r>
        <w:rPr>
          <w:rFonts w:hint="eastAsia"/>
        </w:rPr>
        <w:t>当前 ChatCacheService 使用 MD5 精确匹配，仅完全相同的问题才能命中。建议引入向量化语义缓存（基于 Embedding + 余弦相似度），使"头痛怎么办"和"我头痛怎么办"等语义相近的问题共享缓存结果，预期可将缓存命中率从 &lt;5% 提升至 30%+。</w:t>
      </w:r>
    </w:p>
    <w:p w14:paraId="606BD431">
      <w:pPr>
        <w:pStyle w:val="5"/>
        <w:numPr>
          <w:ilvl w:val="2"/>
          <w:numId w:val="1"/>
        </w:numPr>
      </w:pPr>
      <w:bookmarkStart w:id="176" w:name="_Toc07521r"/>
      <w:bookmarkStart w:id="177" w:name="_Toc56711404"/>
      <w:bookmarkStart w:id="178" w:name="_Toc56711157"/>
      <w:bookmarkStart w:id="179" w:name="_Toc56710966"/>
      <w:bookmarkStart w:id="180" w:name="_Toc56721247"/>
      <w:bookmarkStart w:id="181" w:name="_Toc56710859"/>
      <w:bookmarkStart w:id="182" w:name="_Tocz0nsxq"/>
      <w:r>
        <w:rPr>
          <w:rFonts w:hint="eastAsia"/>
        </w:rPr>
        <w:t>测试经验总结</w:t>
      </w:r>
      <w:bookmarkEnd w:id="7"/>
      <w:bookmarkEnd w:id="8"/>
      <w:bookmarkEnd w:id="9"/>
      <w:bookmarkEnd w:id="10"/>
      <w:bookmarkEnd w:id="11"/>
      <w:bookmarkEnd w:id="12"/>
      <w:bookmarkEnd w:id="13"/>
      <w:bookmarkEnd w:id="176"/>
      <w:bookmarkEnd w:id="177"/>
      <w:bookmarkEnd w:id="178"/>
      <w:bookmarkEnd w:id="179"/>
      <w:bookmarkEnd w:id="180"/>
      <w:bookmarkEnd w:id="181"/>
      <w:bookmarkEnd w:id="182"/>
      <w:bookmarkStart w:id="183" w:name="_Toc255826542"/>
      <w:bookmarkEnd w:id="183"/>
    </w:p>
    <w:p w14:paraId="3A143410">
      <w:pPr>
        <w:pStyle w:val="3"/>
        <w:pBdr>
          <w:bottom w:val="none" w:color="auto" w:sz="0" w:space="0"/>
        </w:pBdr>
        <w:ind w:firstLine="480"/>
        <w:rPr>
          <w:rFonts w:hint="eastAsia"/>
          <w:b/>
        </w:rPr>
      </w:pPr>
      <w:r>
        <w:rPr>
          <w:rFonts w:hint="eastAsia"/>
          <w:b/>
        </w:rPr>
        <w:t>测试工具选择</w:t>
      </w:r>
    </w:p>
    <w:p w14:paraId="1A06BA32">
      <w:pPr>
        <w:pStyle w:val="3"/>
        <w:pBdr>
          <w:bottom w:val="none" w:color="auto" w:sz="0" w:space="0"/>
        </w:pBdr>
        <w:ind w:firstLine="480"/>
        <w:rPr>
          <w:rFonts w:hint="eastAsia"/>
        </w:rPr>
      </w:pPr>
      <w:r>
        <w:rPr>
          <w:rFonts w:hint="eastAsia"/>
        </w:rPr>
        <w:t>本次测试使用 JMeter 5.6.3 + 自定义 JSR223 Groovy 采样器。选择 JMeter 的原因：开源免费、支持 HTTP 和 SSE 协议的自动化测试、提供 Summary Report 和 Aggregate Report 等丰富的监听器、支持命令行非 GUI 执行模式。额外引入 JSR223 Groovy 脚本编写 HttpURLConnection 实现 SSE 流式首 Token 延迟（TTFC）的精确测量——这是 JMeter 原生采样器无法直接支持的。</w:t>
      </w:r>
    </w:p>
    <w:p w14:paraId="36BAF9B3">
      <w:pPr>
        <w:pStyle w:val="3"/>
        <w:pBdr>
          <w:bottom w:val="none" w:color="auto" w:sz="0" w:space="0"/>
        </w:pBdr>
        <w:ind w:firstLine="480"/>
        <w:rPr>
          <w:rFonts w:hint="eastAsia"/>
        </w:rPr>
      </w:pPr>
      <w:r>
        <w:rPr>
          <w:rFonts w:hint="eastAsia"/>
        </w:rPr>
        <w:t>工具局限性：</w:t>
      </w:r>
    </w:p>
    <w:p w14:paraId="0713A148">
      <w:pPr>
        <w:pStyle w:val="3"/>
        <w:pBdr>
          <w:bottom w:val="none" w:color="auto" w:sz="0" w:space="0"/>
        </w:pBdr>
        <w:ind w:firstLine="480"/>
        <w:rPr>
          <w:rFonts w:hint="eastAsia"/>
        </w:rPr>
      </w:pPr>
      <w:r>
        <w:rPr>
          <w:rFonts w:hint="eastAsia"/>
        </w:rPr>
        <w:t>XML 配置文件兼容性：JMX 文件的 JSR223 脚本块中，&lt; 和 &gt; 字符必须使用 CDATA 包裹，否则解析失败（unexpected character in markup）</w:t>
      </w:r>
    </w:p>
    <w:p w14:paraId="46C2BE57">
      <w:pPr>
        <w:pStyle w:val="3"/>
        <w:pBdr>
          <w:bottom w:val="none" w:color="auto" w:sz="0" w:space="0"/>
        </w:pBdr>
        <w:ind w:firstLine="480"/>
        <w:rPr>
          <w:rFonts w:hint="eastAsia"/>
        </w:rPr>
      </w:pPr>
      <w:r>
        <w:rPr>
          <w:rFonts w:hint="eastAsia"/>
        </w:rPr>
        <w:t>GUI 模式资源消耗大：压测时需使用 CLI 模式（jmeter -n -t test.jmx -l result.jtl）避免 GUI 内存泄漏影响测试结果</w:t>
      </w:r>
    </w:p>
    <w:p w14:paraId="265FF16F">
      <w:pPr>
        <w:pStyle w:val="3"/>
        <w:pBdr>
          <w:bottom w:val="none" w:color="auto" w:sz="0" w:space="0"/>
        </w:pBdr>
        <w:ind w:firstLine="480"/>
        <w:rPr>
          <w:rFonts w:hint="eastAsia"/>
        </w:rPr>
      </w:pPr>
      <w:r>
        <w:rPr>
          <w:rFonts w:hint="eastAsia"/>
        </w:rPr>
        <w:t>SSE 原生支持缺失：JMeter 没有原生 SSE 采样器，需通过 JSR223 Groovy + HttpURLConnection 逐行读取 data: 事件流模拟 SSE 客户端</w:t>
      </w:r>
    </w:p>
    <w:p w14:paraId="277786CA">
      <w:pPr>
        <w:pStyle w:val="3"/>
        <w:pBdr>
          <w:bottom w:val="none" w:color="auto" w:sz="0" w:space="0"/>
        </w:pBdr>
        <w:ind w:firstLine="480"/>
        <w:rPr>
          <w:rFonts w:hint="eastAsia"/>
        </w:rPr>
      </w:pPr>
      <w:r>
        <w:rPr>
          <w:rFonts w:hint="eastAsia"/>
        </w:rPr>
        <w:t>中文编码问题：测试结果 JTL 文件含中文时，需使用 utf-8 编码读取，否则 CSV 解析乱码</w:t>
      </w:r>
    </w:p>
    <w:p w14:paraId="6B86EF2D">
      <w:pPr>
        <w:pStyle w:val="3"/>
        <w:pBdr>
          <w:bottom w:val="none" w:color="auto" w:sz="0" w:space="0"/>
        </w:pBdr>
        <w:ind w:firstLine="480"/>
        <w:rPr>
          <w:rFonts w:hint="eastAsia"/>
          <w:b/>
        </w:rPr>
      </w:pPr>
      <w:r>
        <w:rPr>
          <w:rFonts w:hint="eastAsia"/>
          <w:b/>
        </w:rPr>
        <w:t>测试脚本开发经验</w:t>
      </w:r>
    </w:p>
    <w:p w14:paraId="2B389262">
      <w:pPr>
        <w:pStyle w:val="3"/>
        <w:pBdr>
          <w:bottom w:val="none" w:color="auto" w:sz="0" w:space="0"/>
        </w:pBdr>
        <w:ind w:firstLine="480"/>
        <w:rPr>
          <w:rFonts w:hint="eastAsia"/>
        </w:rPr>
      </w:pPr>
      <w:r>
        <w:rPr>
          <w:rFonts w:hint="eastAsia"/>
        </w:rPr>
        <w:t>在 JSON Body 发送方面，需要使用 HTTPArgument 方式发送 Raw JSON，设置 Content-Type 为 application/json，避免使用 Form Data 方式。</w:t>
      </w:r>
    </w:p>
    <w:p w14:paraId="6F90C231">
      <w:pPr>
        <w:pStyle w:val="3"/>
        <w:pBdr>
          <w:bottom w:val="none" w:color="auto" w:sz="0" w:space="0"/>
        </w:pBdr>
        <w:ind w:firstLine="480"/>
        <w:rPr>
          <w:rFonts w:hint="eastAsia"/>
        </w:rPr>
      </w:pPr>
      <w:r>
        <w:rPr>
          <w:rFonts w:hint="eastAsia"/>
        </w:rPr>
        <w:t>在变量处理方面，使用 JMeter 的 Random 函数生成随机值，固定用户 ID 等关键参数，会话 ID 需要随机以避免冲突。</w:t>
      </w:r>
    </w:p>
    <w:p w14:paraId="3470E6C2">
      <w:pPr>
        <w:pStyle w:val="3"/>
        <w:pBdr>
          <w:bottom w:val="none" w:color="auto" w:sz="0" w:space="0"/>
        </w:pBdr>
        <w:ind w:firstLine="480"/>
        <w:rPr>
          <w:rFonts w:hint="eastAsia"/>
        </w:rPr>
      </w:pPr>
      <w:r>
        <w:rPr>
          <w:rFonts w:hint="eastAsia"/>
        </w:rPr>
        <w:t>在 Token 提取与传递方面，使用 RegexExtractor 从响应中提取 token，正则表达式为双引号 accessToken 双引号冒号双引号左圆括号双引号加双引号右圆括号，在 ThreadGroup 级别添加 HeaderManager 统一设置 Authorization 头，格式为 Bearer 加上 accessToken 变量。</w:t>
      </w:r>
    </w:p>
    <w:p w14:paraId="1221E25C">
      <w:pPr>
        <w:pStyle w:val="3"/>
        <w:pBdr>
          <w:bottom w:val="none" w:color="auto" w:sz="0" w:space="0"/>
        </w:pBdr>
        <w:ind w:firstLine="480"/>
        <w:rPr>
          <w:rFonts w:hint="eastAsia"/>
        </w:rPr>
      </w:pPr>
      <w:r>
        <w:rPr>
          <w:rFonts w:hint="eastAsia"/>
        </w:rPr>
        <w:t>在错误排查方面，使用 View Results Tree 查看详细请求和响应，使用 Summary Report 查看整体性能指标，使用 Aggregate Report 查看百分位数统计。</w:t>
      </w:r>
    </w:p>
    <w:p w14:paraId="169C4257">
      <w:pPr>
        <w:pStyle w:val="3"/>
        <w:pBdr>
          <w:bottom w:val="none" w:color="auto" w:sz="0" w:space="0"/>
        </w:pBdr>
        <w:ind w:firstLine="480"/>
        <w:rPr>
          <w:rFonts w:hint="eastAsia"/>
        </w:rPr>
      </w:pPr>
      <w:r>
        <w:rPr>
          <w:rFonts w:hint="eastAsia"/>
        </w:rPr>
        <w:t>在测试数据管理方面，创建测试数据后及时清理以避免数据库膨胀，使用随机值避免数据冲突，确保 CRUD 操作的完整性即创建、查询、修改、删除的完整流程</w:t>
      </w:r>
    </w:p>
    <w:p w14:paraId="6279767A">
      <w:pPr>
        <w:pStyle w:val="3"/>
        <w:pBdr>
          <w:bottom w:val="none" w:color="auto" w:sz="0" w:space="0"/>
        </w:pBdr>
        <w:ind w:firstLine="480"/>
        <w:rPr>
          <w:rFonts w:hint="eastAsia"/>
        </w:rPr>
      </w:pPr>
      <w:r>
        <w:rPr>
          <w:rFonts w:hint="eastAsia"/>
        </w:rPr>
        <w:t>在超时配置方面，AI 接口需要设置较长的超时时间（30 秒），避免默认超时导致请求失败。</w:t>
      </w:r>
    </w:p>
    <w:p w14:paraId="4FC512E7">
      <w:pPr>
        <w:pStyle w:val="3"/>
        <w:pBdr>
          <w:bottom w:val="none" w:color="auto" w:sz="0" w:space="0"/>
        </w:pBdr>
        <w:ind w:firstLine="480"/>
        <w:rPr>
          <w:rFonts w:hint="eastAsia"/>
        </w:rPr>
      </w:pPr>
      <w:r>
        <w:rPr>
          <w:rFonts w:hint="eastAsia"/>
        </w:rPr>
        <w:t>JSR223 脚本中的 `&lt;`、`&gt;`、`&amp;` 等字符必须使用 `&lt;![CDATA[ ... ]]&gt;` 包裹，否则 JMeter 解析 XML 时抛出 `XmlPullParserException`。建议编写 Python 脚本批量处理 JMX 文件中 JSR223 采样器的 `stringProp` 节点。</w:t>
      </w:r>
    </w:p>
    <w:p w14:paraId="080E4641">
      <w:pPr>
        <w:pStyle w:val="3"/>
        <w:pBdr>
          <w:bottom w:val="none" w:color="auto" w:sz="0" w:space="0"/>
        </w:pBdr>
        <w:rPr>
          <w:rFonts w:hint="eastAsia"/>
        </w:rPr>
      </w:pPr>
      <w:r>
        <w:rPr>
          <w:rFonts w:hint="eastAsia"/>
        </w:rPr>
        <w:t>多个场景（S1-S5）需要串行执行时，在 JMX 根节点添加 `serialize_threadgroups=true` 属性，确保前置场景完成后再启动下一个场景，避免场景间请求互相干扰。</w:t>
      </w:r>
    </w:p>
    <w:p w14:paraId="60DFCE5C">
      <w:pPr>
        <w:pStyle w:val="3"/>
        <w:pBdr>
          <w:bottom w:val="none" w:color="auto" w:sz="0" w:space="0"/>
        </w:pBdr>
        <w:rPr>
          <w:rFonts w:hint="eastAsia"/>
        </w:rPr>
      </w:pPr>
      <w:r>
        <w:rPr>
          <w:rFonts w:hint="eastAsia"/>
        </w:rPr>
        <w:t>AI 接口设置 `connectTimeout=5s`、`readTimeout=120s`，避免默认 30s 超时导致 LLM 慢请求（~25s P99）被误判为失败。</w:t>
      </w:r>
    </w:p>
    <w:p w14:paraId="7DDD4CAD">
      <w:pPr>
        <w:pStyle w:val="3"/>
        <w:pBdr>
          <w:bottom w:val="none" w:color="auto" w:sz="0" w:space="0"/>
        </w:pBdr>
        <w:ind w:firstLine="480"/>
        <w:rPr>
          <w:rFonts w:hint="eastAsia"/>
          <w:b/>
        </w:rPr>
      </w:pPr>
      <w:r>
        <w:rPr>
          <w:rFonts w:hint="eastAsia"/>
          <w:b/>
        </w:rPr>
        <w:t>测试执行注意事项</w:t>
      </w:r>
    </w:p>
    <w:p w14:paraId="4B4E38EE">
      <w:pPr>
        <w:pStyle w:val="3"/>
        <w:pBdr>
          <w:bottom w:val="none" w:color="auto" w:sz="0" w:space="0"/>
        </w:pBdr>
        <w:ind w:firstLine="480"/>
        <w:rPr>
          <w:rFonts w:hint="eastAsia"/>
        </w:rPr>
      </w:pPr>
      <w:r>
        <w:rPr>
          <w:rFonts w:hint="eastAsia"/>
        </w:rPr>
        <w:t>在并发控制方面，AI 接口并发数不宜过高，建议 5 至 10，避免触发 API 限流。</w:t>
      </w:r>
    </w:p>
    <w:p w14:paraId="50083A4A">
      <w:pPr>
        <w:pStyle w:val="3"/>
        <w:pBdr>
          <w:bottom w:val="none" w:color="auto" w:sz="0" w:space="0"/>
        </w:pBdr>
        <w:ind w:firstLine="480"/>
        <w:rPr>
          <w:rFonts w:hint="eastAsia"/>
        </w:rPr>
      </w:pPr>
      <w:r>
        <w:rPr>
          <w:rFonts w:hint="eastAsia"/>
        </w:rPr>
        <w:t>单次压测中先跑 local-only 模式（验证管道性能），再切回真实 API 模式（验证全链路），通过对比两个模式的耗时差异精确量化 LLM 本身的开销。本次测试得出关键结论：LLM 占总耗时 90%+。</w:t>
      </w:r>
    </w:p>
    <w:p w14:paraId="054A7D39">
      <w:pPr>
        <w:pStyle w:val="3"/>
        <w:pBdr>
          <w:bottom w:val="none" w:color="auto" w:sz="0" w:space="0"/>
        </w:pBdr>
        <w:ind w:firstLine="480"/>
        <w:rPr>
          <w:rFonts w:hint="eastAsia"/>
        </w:rPr>
      </w:pPr>
      <w:r>
        <w:rPr>
          <w:rFonts w:hint="eastAsia"/>
        </w:rPr>
        <w:t>JMeter 客户端在 300-500 线程快速并发时出现 `java.net.BindException: Address already in use`，是客户端端口耗尽而非服务端问题。解决方案：启用 HTTP KeepAlive 连接复用或在 JMeter 端配置端口范围。</w:t>
      </w:r>
    </w:p>
    <w:p w14:paraId="692CE723">
      <w:pPr>
        <w:pStyle w:val="3"/>
        <w:pBdr>
          <w:bottom w:val="none" w:color="auto" w:sz="0" w:space="0"/>
        </w:pBdr>
        <w:rPr>
          <w:rFonts w:hint="eastAsia"/>
        </w:rPr>
      </w:pPr>
      <w:r>
        <w:rPr>
          <w:rFonts w:hint="eastAsia"/>
        </w:rPr>
        <w:t>每次 Chat 请求使用随机消息，避免会话间缓存命中；压测后需检查测试数据的清理状态，避免测试数据残留影响后续测试。容是否正确，不仅看 HTTP 状态码，还要关注业务层面的成功或失败。</w:t>
      </w:r>
    </w:p>
    <w:p w14:paraId="26DB1E68">
      <w:pPr>
        <w:pStyle w:val="3"/>
        <w:pBdr>
          <w:bottom w:val="none" w:color="auto" w:sz="0" w:space="0"/>
        </w:pBdr>
        <w:ind w:firstLine="480"/>
        <w:rPr>
          <w:rFonts w:hint="eastAsia"/>
          <w:b/>
        </w:rPr>
      </w:pPr>
      <w:r>
        <w:rPr>
          <w:rFonts w:hint="eastAsia"/>
          <w:b/>
        </w:rPr>
        <w:t>性能测试最佳实践</w:t>
      </w:r>
    </w:p>
    <w:p w14:paraId="401D2191">
      <w:pPr>
        <w:pStyle w:val="3"/>
        <w:pBdr>
          <w:bottom w:val="none" w:color="auto" w:sz="0" w:space="0"/>
        </w:pBdr>
        <w:ind w:firstLine="480"/>
        <w:rPr>
          <w:rFonts w:hint="eastAsia"/>
        </w:rPr>
      </w:pPr>
      <w:r>
        <w:rPr>
          <w:rFonts w:hint="eastAsia"/>
        </w:rPr>
        <w:t>基准测试先行</w:t>
      </w:r>
    </w:p>
    <w:p w14:paraId="50CA59BB">
      <w:pPr>
        <w:pStyle w:val="3"/>
        <w:pBdr>
          <w:bottom w:val="none" w:color="auto" w:sz="0" w:space="0"/>
        </w:pBdr>
        <w:ind w:firstLine="480"/>
        <w:rPr>
          <w:rFonts w:hint="eastAsia"/>
        </w:rPr>
      </w:pPr>
      <w:r>
        <w:rPr>
          <w:rFonts w:hint="eastAsia"/>
        </w:rPr>
        <w:t>先使用 local-only 模式建立前序链路的性能基线（100 并发 avg 1,342ms，P99 1,658ms），再逐步增加并发和引入真实 LLM 调用，定位瓶颈时能快速区分是系统问题还是 LLM 问题。</w:t>
      </w:r>
    </w:p>
    <w:p w14:paraId="6034E1E0">
      <w:pPr>
        <w:pStyle w:val="3"/>
        <w:pBdr>
          <w:bottom w:val="none" w:color="auto" w:sz="0" w:space="0"/>
        </w:pBdr>
        <w:ind w:firstLine="480"/>
        <w:rPr>
          <w:rFonts w:hint="eastAsia"/>
        </w:rPr>
      </w:pPr>
      <w:r>
        <w:rPr>
          <w:rFonts w:hint="eastAsia"/>
        </w:rPr>
        <w:t>分层压测</w:t>
      </w:r>
    </w:p>
    <w:p w14:paraId="03E41ECE">
      <w:pPr>
        <w:pStyle w:val="3"/>
        <w:pBdr>
          <w:bottom w:val="none" w:color="auto" w:sz="0" w:space="0"/>
        </w:pBdr>
        <w:ind w:firstLine="480"/>
        <w:rPr>
          <w:rFonts w:hint="eastAsia"/>
        </w:rPr>
      </w:pPr>
      <w:r>
        <w:rPr>
          <w:rFonts w:hint="eastAsia"/>
        </w:rPr>
        <w:t>既测 Spring 端到端链路（经缓存），也测 Flask 直调链路（cache-miss 路径），避免缓存层掩盖下游并发缺陷——这是本次测试最有价值的经验之一。</w:t>
      </w:r>
    </w:p>
    <w:p w14:paraId="69298FD4">
      <w:pPr>
        <w:pStyle w:val="3"/>
        <w:pBdr>
          <w:bottom w:val="none" w:color="auto" w:sz="0" w:space="0"/>
        </w:pBdr>
        <w:ind w:firstLine="480"/>
        <w:rPr>
          <w:rFonts w:hint="eastAsia"/>
        </w:rPr>
      </w:pPr>
      <w:r>
        <w:rPr>
          <w:rFonts w:hint="eastAsia"/>
        </w:rPr>
        <w:t>服务器端计数器辅助分析</w:t>
      </w:r>
    </w:p>
    <w:p w14:paraId="6FF1AB33">
      <w:pPr>
        <w:pStyle w:val="3"/>
        <w:pBdr>
          <w:bottom w:val="none" w:color="auto" w:sz="0" w:space="0"/>
        </w:pBdr>
        <w:ind w:firstLine="480"/>
        <w:rPr>
          <w:rFonts w:hint="eastAsia"/>
        </w:rPr>
      </w:pPr>
      <w:r>
        <w:rPr>
          <w:rFonts w:hint="eastAsia"/>
        </w:rPr>
        <w:t>部署 5 个 AtomicLong 计数器（totalRequestCount、apiCallCount、sseApiCallCount、cacheHitCount、emptyResponseCount）通过 `/api/agent/stats` 端点暴露，与 JMeter 测试结果交叉验证，弥补 JMeter 无法区分"请求被限流"和"请求到达 LLM"的盲区。</w:t>
      </w:r>
    </w:p>
    <w:p w14:paraId="253FCA6F">
      <w:pPr>
        <w:pStyle w:val="3"/>
        <w:pBdr>
          <w:bottom w:val="none" w:color="auto" w:sz="0" w:space="0"/>
        </w:pBdr>
        <w:ind w:firstLine="480"/>
        <w:rPr>
          <w:rFonts w:hint="eastAsia"/>
        </w:rPr>
      </w:pPr>
      <w:r>
        <w:rPr>
          <w:rFonts w:hint="eastAsia"/>
        </w:rPr>
        <w:t>多次测试取平均值</w:t>
      </w:r>
    </w:p>
    <w:p w14:paraId="2AE87296">
      <w:pPr>
        <w:pStyle w:val="3"/>
        <w:pBdr>
          <w:bottom w:val="none" w:color="auto" w:sz="0" w:space="0"/>
        </w:pBdr>
        <w:ind w:firstLine="480"/>
        <w:rPr>
          <w:rFonts w:hint="eastAsia"/>
        </w:rPr>
      </w:pPr>
      <w:r>
        <w:rPr>
          <w:rFonts w:hint="eastAsia"/>
        </w:rPr>
        <w:t>单次压测存在偶然性（如 LLM 调用延迟波动 ±30%），每个场景至少执行 3 次，取平均值作为最终数据。本次测试中 S1-S3 各场景均稳定执行了完整周期。</w:t>
      </w:r>
    </w:p>
    <w:p w14:paraId="6A29E672">
      <w:pPr>
        <w:pStyle w:val="3"/>
        <w:pBdr>
          <w:bottom w:val="none" w:color="auto" w:sz="0" w:space="0"/>
        </w:pBdr>
        <w:ind w:firstLine="480"/>
        <w:rPr>
          <w:rFonts w:hint="eastAsia"/>
        </w:rPr>
      </w:pPr>
      <w:r>
        <w:rPr>
          <w:rFonts w:hint="eastAsia"/>
        </w:rPr>
        <w:t>记录完整测试配置</w:t>
      </w:r>
    </w:p>
    <w:p w14:paraId="7476A920">
      <w:pPr>
        <w:pStyle w:val="3"/>
        <w:pBdr>
          <w:bottom w:val="none" w:color="auto" w:sz="0" w:space="0"/>
        </w:pBdr>
        <w:ind w:firstLine="480"/>
        <w:rPr>
          <w:rFonts w:hint="eastAsia"/>
        </w:rPr>
      </w:pPr>
      <w:r>
        <w:rPr>
          <w:rFonts w:hint="eastAsia"/>
        </w:rPr>
        <w:t>详细记录测试环境信息：Docker Compose 版本、Sentinel QPS、线程池大小、数据源配置、模型版本等，确保结果可复现。JMeter 测试计划中所有变量参数化到外部属性文件，避免硬编码。</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提示" w:date="2020-11-19T23:47:00Z" w:initials="提示">
    <w:p w14:paraId="23675422">
      <w:pPr>
        <w:pStyle w:val="16"/>
      </w:pPr>
      <w:r>
        <w:rPr>
          <w:rFonts w:hint="eastAsia"/>
        </w:rPr>
        <w:t>按照文档结构完成所有章节的内容，且不允许擅自调整文档的组织结构。</w:t>
      </w:r>
    </w:p>
  </w:comment>
  <w:comment w:id="1" w:author="提示" w:date="2020-11-19T23:47:00Z" w:initials="提示">
    <w:p w14:paraId="5C82E8E4">
      <w:pPr>
        <w:pStyle w:val="16"/>
      </w:pPr>
      <w:r>
        <w:rPr>
          <w:rFonts w:hint="eastAsia"/>
        </w:rPr>
        <w:t>创建/更新</w:t>
      </w:r>
    </w:p>
  </w:comment>
  <w:comment w:id="2" w:author="提示" w:date="2020-11-19T23:47:00Z" w:initials="提示">
    <w:p w14:paraId="73165431">
      <w:pPr>
        <w:pStyle w:val="16"/>
      </w:pPr>
      <w:r>
        <w:rPr>
          <w:rFonts w:hint="eastAsia"/>
        </w:rPr>
        <w:t>注意版本号的迭代规则</w:t>
      </w:r>
    </w:p>
  </w:comment>
  <w:comment w:id="3" w:author="提示" w:date="2020-11-19T23:47:00Z" w:initials="提示">
    <w:p w14:paraId="17176653">
      <w:pPr>
        <w:pStyle w:val="16"/>
      </w:pPr>
      <w:r>
        <w:rPr>
          <w:rFonts w:hint="eastAsia"/>
          <w:b/>
          <w:bCs/>
        </w:rPr>
        <w:t>区域赛阶段完成</w:t>
      </w:r>
    </w:p>
  </w:comment>
  <w:comment w:id="4" w:author="提示" w:date="2020-11-19T23:47:00Z" w:initials="提示">
    <w:p w14:paraId="635A4963">
      <w:pPr>
        <w:pStyle w:val="16"/>
      </w:pPr>
      <w:r>
        <w:rPr>
          <w:rFonts w:hint="eastAsia"/>
          <w:b/>
          <w:bCs/>
        </w:rPr>
        <w:t>区域赛阶段要求完成项目开发文档（4.2节）中涉及到的核心功能模块的单元测试；</w:t>
      </w:r>
    </w:p>
    <w:p w14:paraId="17DE4502">
      <w:pPr>
        <w:pStyle w:val="16"/>
      </w:pPr>
      <w:r>
        <w:rPr>
          <w:rFonts w:hint="eastAsia"/>
          <w:b/>
          <w:bCs/>
        </w:rPr>
        <w:t>总决赛阶段要求完成项目开发文档（4.2节）中涉及到的</w:t>
      </w:r>
      <w:r>
        <w:rPr>
          <w:rFonts w:hint="eastAsia"/>
          <w:b/>
          <w:bCs/>
          <w:color w:val="FF0000"/>
        </w:rPr>
        <w:t>所有功能模块</w:t>
      </w:r>
      <w:r>
        <w:rPr>
          <w:rFonts w:hint="eastAsia"/>
          <w:b/>
          <w:bCs/>
        </w:rPr>
        <w:t>的单元测试。</w:t>
      </w:r>
    </w:p>
  </w:comment>
  <w:comment w:id="5" w:author="提示" w:date="2020-11-19T23:54:00Z" w:initials="提示">
    <w:p w14:paraId="1668169E">
      <w:pPr>
        <w:pStyle w:val="16"/>
      </w:pPr>
      <w:r>
        <w:rPr>
          <w:rFonts w:hint="eastAsia"/>
          <w:b/>
          <w:bCs/>
        </w:rPr>
        <w:t>总决赛阶段要求</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3675422" w15:done="0"/>
  <w15:commentEx w15:paraId="5C82E8E4" w15:done="0"/>
  <w15:commentEx w15:paraId="73165431" w15:done="0"/>
  <w15:commentEx w15:paraId="17176653" w15:done="0"/>
  <w15:commentEx w15:paraId="17DE4502" w15:done="0"/>
  <w15:commentEx w15:paraId="1668169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Arial Narrow">
    <w:panose1 w:val="020B0706020202030204"/>
    <w:charset w:val="00"/>
    <w:family w:val="swiss"/>
    <w:pitch w:val="default"/>
    <w:sig w:usb0="00000287" w:usb1="00000800" w:usb2="00000000" w:usb3="00000000" w:csb0="2000009F" w:csb1="DFD70000"/>
  </w:font>
  <w:font w:name="华文仿宋">
    <w:panose1 w:val="02010600040101010101"/>
    <w:charset w:val="86"/>
    <w:family w:val="auto"/>
    <w:pitch w:val="default"/>
    <w:sig w:usb0="00000287" w:usb1="080F0000" w:usb2="00000000" w:usb3="00000000" w:csb0="0004009F" w:csb1="DFD70000"/>
  </w:font>
  <w:font w:name="幼圆">
    <w:altName w:val="华文宋体"/>
    <w:panose1 w:val="02010509060101010101"/>
    <w:charset w:val="86"/>
    <w:family w:val="modern"/>
    <w:pitch w:val="default"/>
    <w:sig w:usb0="00000000" w:usb1="00000000" w:usb2="00000000" w:usb3="00000000" w:csb0="00040000" w:csb1="00000000"/>
  </w:font>
  <w:font w:name="仿宋_GB2312">
    <w:altName w:val="方正仿宋_GBK"/>
    <w:panose1 w:val="02010609030101010101"/>
    <w:charset w:val="86"/>
    <w:family w:val="modern"/>
    <w:pitch w:val="default"/>
    <w:sig w:usb0="00000000" w:usb1="00000000" w:usb2="00000000" w:usb3="00000000" w:csb0="00040000" w:csb1="00000000"/>
  </w:font>
  <w:font w:name="Google Sans Text">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华文宋体">
    <w:panose1 w:val="02010600040101010101"/>
    <w:charset w:val="86"/>
    <w:family w:val="auto"/>
    <w:pitch w:val="default"/>
    <w:sig w:usb0="80000287" w:usb1="280F3C52" w:usb2="00000016" w:usb3="00000000" w:csb0="0004001F" w:csb1="00000000"/>
  </w:font>
  <w:font w:name="方正仿宋_GBK">
    <w:panose1 w:val="02000000000000000000"/>
    <w:charset w:val="86"/>
    <w:family w:val="auto"/>
    <w:pitch w:val="default"/>
    <w:sig w:usb0="A00002BF" w:usb1="38CF7CFA" w:usb2="00082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32749094"/>
    </w:sdtPr>
    <w:sdtContent>
      <w:p w14:paraId="4057C37C">
        <w:pPr>
          <w:pStyle w:val="26"/>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p w14:paraId="1782EFCF">
    <w:pPr>
      <w:pStyle w:val="2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sdtPr>
    <w:sdtContent>
      <w:p w14:paraId="6A59C4BA">
        <w:pPr>
          <w:pStyle w:val="26"/>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301804">
    <w:pPr>
      <w:pStyle w:val="26"/>
      <w:framePr w:wrap="around" w:vAnchor="text" w:hAnchor="margin" w:xAlign="center" w:y="1"/>
      <w:ind w:firstLine="360"/>
    </w:pPr>
    <w:r>
      <w:rPr>
        <w:rStyle w:val="60"/>
      </w:rPr>
      <w:fldChar w:fldCharType="begin"/>
    </w:r>
    <w:r>
      <w:rPr>
        <w:rStyle w:val="60"/>
      </w:rPr>
      <w:instrText xml:space="preserve">PAGE  </w:instrText>
    </w:r>
    <w:r>
      <w:rPr>
        <w:rStyle w:val="60"/>
      </w:rPr>
      <w:fldChar w:fldCharType="separate"/>
    </w:r>
    <w:r>
      <w:rPr>
        <w:rStyle w:val="60"/>
      </w:rPr>
      <w:t>1</w:t>
    </w:r>
    <w:r>
      <w:rPr>
        <w:rStyle w:val="60"/>
      </w:rPr>
      <w:fldChar w:fldCharType="end"/>
    </w:r>
  </w:p>
  <w:p w14:paraId="40D5199C"/>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CBC2D">
    <w:pPr>
      <w:pStyle w:val="27"/>
      <w:jc w:val="right"/>
      <w:rPr>
        <w:rFonts w:cs="Times New Roman"/>
      </w:rPr>
    </w:pPr>
    <w:r>
      <w:rPr>
        <w:rFonts w:cs="Times New Roman"/>
      </w:rPr>
      <w:t xml:space="preserve">项目名称                 </w:t>
    </w:r>
    <w:r>
      <w:t xml:space="preserve">       </w:t>
    </w:r>
    <w:r>
      <w:rPr>
        <w:rFonts w:cs="Times New Roman"/>
      </w:rPr>
      <w:t xml:space="preserve">        </w:t>
    </w:r>
    <w:r>
      <w:t xml:space="preserve">   </w:t>
    </w:r>
    <w:r>
      <w:rPr>
        <w:rFonts w:cs="Times New Roman"/>
      </w:rPr>
      <w:t xml:space="preserve">    </w:t>
    </w:r>
    <w:r>
      <w:rPr>
        <w:rFonts w:hint="eastAsia"/>
        <w:b/>
      </w:rPr>
      <w:t>文档</w:t>
    </w:r>
    <w:r>
      <w:rPr>
        <w:rFonts w:cs="Times New Roman"/>
        <w:b/>
      </w:rPr>
      <w:t>编</w:t>
    </w:r>
    <w:r>
      <w:rPr>
        <w:rFonts w:hint="eastAsia"/>
        <w:b/>
      </w:rPr>
      <w:t>号：</w:t>
    </w:r>
    <w:r>
      <w:rPr>
        <w:rFonts w:cs="Times New Roman"/>
        <w:b/>
      </w:rPr>
      <w:t>SWC202</w:t>
    </w:r>
    <w:r>
      <w:rPr>
        <w:rFonts w:hint="eastAsia" w:cs="Times New Roman"/>
        <w:b/>
        <w:lang w:val="en-US" w:eastAsia="zh-CN"/>
      </w:rPr>
      <w:t>6</w:t>
    </w:r>
    <w:r>
      <w:rPr>
        <w:rFonts w:cs="Times New Roman"/>
        <w:b/>
      </w:rPr>
      <w:t>-[TEAMNAME]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13"/>
      <w:lvlText w:val="%1."/>
      <w:lvlJc w:val="left"/>
      <w:pPr>
        <w:tabs>
          <w:tab w:val="left" w:pos="360"/>
        </w:tabs>
        <w:ind w:left="360" w:hanging="360" w:hangingChars="200"/>
      </w:pPr>
    </w:lvl>
  </w:abstractNum>
  <w:abstractNum w:abstractNumId="1">
    <w:nsid w:val="0053208E"/>
    <w:multiLevelType w:val="multilevel"/>
    <w:tmpl w:val="0053208E"/>
    <w:lvl w:ilvl="0" w:tentative="0">
      <w:start w:val="1"/>
      <w:numFmt w:val="decimal"/>
      <w:pStyle w:val="2"/>
      <w:lvlText w:val="%1"/>
      <w:lvlJc w:val="left"/>
      <w:pPr>
        <w:ind w:left="432" w:hanging="432"/>
      </w:pPr>
      <w:rPr>
        <w:spacing w:val="0"/>
      </w:rPr>
    </w:lvl>
    <w:lvl w:ilvl="1" w:tentative="0">
      <w:start w:val="1"/>
      <w:numFmt w:val="decimal"/>
      <w:pStyle w:val="4"/>
      <w:lvlText w:val="%1.%2"/>
      <w:lvlJc w:val="left"/>
      <w:pPr>
        <w:ind w:left="576" w:hanging="576"/>
      </w:pPr>
      <w:rPr>
        <w:b/>
        <w:bCs w:val="0"/>
        <w:iCs w:val="0"/>
        <w:smallCaps w:val="0"/>
        <w:color w:val="000000"/>
        <w:spacing w:val="0"/>
        <w:position w:val="0"/>
        <w:u w:val="none" w:color="auto"/>
        <w:vertAlign w:val="baseline"/>
      </w:rPr>
    </w:lvl>
    <w:lvl w:ilvl="2" w:tentative="0">
      <w:start w:val="1"/>
      <w:numFmt w:val="decimal"/>
      <w:pStyle w:val="5"/>
      <w:lvlText w:val="%1.%2.%3"/>
      <w:lvlJc w:val="left"/>
      <w:pPr>
        <w:ind w:left="0" w:firstLine="0"/>
      </w:pPr>
      <w:rPr>
        <w:b/>
        <w:bCs w:val="0"/>
        <w:iCs w:val="0"/>
        <w:smallCaps w:val="0"/>
        <w:color w:val="000000"/>
        <w:spacing w:val="0"/>
        <w:position w:val="0"/>
        <w:u w:val="none" w:color="auto"/>
        <w:vertAlign w:val="baseline"/>
      </w:rPr>
    </w:lvl>
    <w:lvl w:ilvl="3" w:tentative="0">
      <w:start w:val="1"/>
      <w:numFmt w:val="decimal"/>
      <w:pStyle w:val="6"/>
      <w:lvlText w:val="%1.%2.%3.%4"/>
      <w:lvlJc w:val="left"/>
      <w:pPr>
        <w:ind w:left="864" w:hanging="864"/>
      </w:pPr>
      <w:rPr>
        <w:spacing w:val="0"/>
      </w:rPr>
    </w:lvl>
    <w:lvl w:ilvl="4" w:tentative="0">
      <w:start w:val="1"/>
      <w:numFmt w:val="decimal"/>
      <w:pStyle w:val="7"/>
      <w:lvlText w:val="%1.%2.%3.%4.%5"/>
      <w:lvlJc w:val="left"/>
      <w:pPr>
        <w:ind w:left="1008" w:hanging="1008"/>
      </w:pPr>
      <w:rPr>
        <w:spacing w:val="0"/>
      </w:rPr>
    </w:lvl>
    <w:lvl w:ilvl="5" w:tentative="0">
      <w:start w:val="1"/>
      <w:numFmt w:val="decimal"/>
      <w:pStyle w:val="8"/>
      <w:lvlText w:val="%1.%2.%3.%4.%5.%6"/>
      <w:lvlJc w:val="left"/>
      <w:pPr>
        <w:ind w:left="1152" w:hanging="1152"/>
      </w:pPr>
      <w:rPr>
        <w:spacing w:val="0"/>
      </w:rPr>
    </w:lvl>
    <w:lvl w:ilvl="6" w:tentative="0">
      <w:start w:val="1"/>
      <w:numFmt w:val="decimal"/>
      <w:pStyle w:val="9"/>
      <w:lvlText w:val="%1.%2.%3.%4.%5.%6.%7"/>
      <w:lvlJc w:val="left"/>
      <w:pPr>
        <w:ind w:left="1296" w:hanging="1296"/>
      </w:pPr>
      <w:rPr>
        <w:spacing w:val="0"/>
      </w:rPr>
    </w:lvl>
    <w:lvl w:ilvl="7" w:tentative="0">
      <w:start w:val="1"/>
      <w:numFmt w:val="decimal"/>
      <w:pStyle w:val="10"/>
      <w:lvlText w:val="%1.%2.%3.%4.%5.%6.%7.%8"/>
      <w:lvlJc w:val="left"/>
      <w:pPr>
        <w:ind w:left="1440" w:hanging="1440"/>
      </w:pPr>
      <w:rPr>
        <w:spacing w:val="0"/>
      </w:rPr>
    </w:lvl>
    <w:lvl w:ilvl="8" w:tentative="0">
      <w:start w:val="1"/>
      <w:numFmt w:val="decimal"/>
      <w:pStyle w:val="11"/>
      <w:lvlText w:val="%1.%2.%3.%4.%5.%6.%7.%8.%9"/>
      <w:lvlJc w:val="left"/>
      <w:pPr>
        <w:ind w:left="1584" w:hanging="1584"/>
      </w:pPr>
      <w:rPr>
        <w:spacing w:val="0"/>
      </w:r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提示">
    <w15:presenceInfo w15:providerId="None" w15:userId="提示"/>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21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docVars>
    <w:docVar w:name="commondata" w:val="eyJoZGlkIjoiMDljYzUzMWQ4OWI0YzBkYjYzMDRhZTY5ZjZkYmFmYTgifQ=="/>
  </w:docVars>
  <w:rsids>
    <w:rsidRoot w:val="00596229"/>
    <w:rsid w:val="00003F46"/>
    <w:rsid w:val="00027990"/>
    <w:rsid w:val="00030524"/>
    <w:rsid w:val="0003106A"/>
    <w:rsid w:val="00032294"/>
    <w:rsid w:val="0004232D"/>
    <w:rsid w:val="00046C66"/>
    <w:rsid w:val="00053968"/>
    <w:rsid w:val="000548EE"/>
    <w:rsid w:val="00067D4F"/>
    <w:rsid w:val="00086465"/>
    <w:rsid w:val="000911FE"/>
    <w:rsid w:val="00092D09"/>
    <w:rsid w:val="0009308D"/>
    <w:rsid w:val="000B3133"/>
    <w:rsid w:val="000C1A1F"/>
    <w:rsid w:val="000C2D5B"/>
    <w:rsid w:val="000D7D9B"/>
    <w:rsid w:val="000E2F98"/>
    <w:rsid w:val="000E555C"/>
    <w:rsid w:val="000E6DB1"/>
    <w:rsid w:val="000F181D"/>
    <w:rsid w:val="00105E01"/>
    <w:rsid w:val="00106F86"/>
    <w:rsid w:val="001275B6"/>
    <w:rsid w:val="0013440D"/>
    <w:rsid w:val="00135DA6"/>
    <w:rsid w:val="001479E6"/>
    <w:rsid w:val="001527E9"/>
    <w:rsid w:val="00161BFC"/>
    <w:rsid w:val="001710C6"/>
    <w:rsid w:val="00175023"/>
    <w:rsid w:val="00176020"/>
    <w:rsid w:val="0018576B"/>
    <w:rsid w:val="00192EC7"/>
    <w:rsid w:val="00196EB5"/>
    <w:rsid w:val="001E17C8"/>
    <w:rsid w:val="001E525E"/>
    <w:rsid w:val="001F1D44"/>
    <w:rsid w:val="00201BC2"/>
    <w:rsid w:val="00211CB0"/>
    <w:rsid w:val="00222770"/>
    <w:rsid w:val="002242C6"/>
    <w:rsid w:val="002621E2"/>
    <w:rsid w:val="00270ED3"/>
    <w:rsid w:val="002710B8"/>
    <w:rsid w:val="00280E7C"/>
    <w:rsid w:val="00295011"/>
    <w:rsid w:val="002B6C8A"/>
    <w:rsid w:val="002E65CA"/>
    <w:rsid w:val="00311858"/>
    <w:rsid w:val="00324C0B"/>
    <w:rsid w:val="00325B43"/>
    <w:rsid w:val="0035310D"/>
    <w:rsid w:val="00364FED"/>
    <w:rsid w:val="00374FEB"/>
    <w:rsid w:val="00382956"/>
    <w:rsid w:val="003842EF"/>
    <w:rsid w:val="0038583C"/>
    <w:rsid w:val="003976AB"/>
    <w:rsid w:val="003B0833"/>
    <w:rsid w:val="003C0BA3"/>
    <w:rsid w:val="003C4B64"/>
    <w:rsid w:val="003D40AF"/>
    <w:rsid w:val="003F5E0E"/>
    <w:rsid w:val="003F6517"/>
    <w:rsid w:val="00400E0B"/>
    <w:rsid w:val="00424E00"/>
    <w:rsid w:val="00431CC8"/>
    <w:rsid w:val="00442931"/>
    <w:rsid w:val="00462EF5"/>
    <w:rsid w:val="004727BB"/>
    <w:rsid w:val="0047284F"/>
    <w:rsid w:val="00481206"/>
    <w:rsid w:val="004818D8"/>
    <w:rsid w:val="00485D0A"/>
    <w:rsid w:val="004A4C92"/>
    <w:rsid w:val="004A5683"/>
    <w:rsid w:val="004B01F1"/>
    <w:rsid w:val="004B34E9"/>
    <w:rsid w:val="004C6452"/>
    <w:rsid w:val="004D6431"/>
    <w:rsid w:val="004F45A9"/>
    <w:rsid w:val="00500E29"/>
    <w:rsid w:val="0050233F"/>
    <w:rsid w:val="00520B23"/>
    <w:rsid w:val="00522B4F"/>
    <w:rsid w:val="0058017B"/>
    <w:rsid w:val="005816D0"/>
    <w:rsid w:val="00596229"/>
    <w:rsid w:val="00596548"/>
    <w:rsid w:val="005A6B2D"/>
    <w:rsid w:val="005B4AEA"/>
    <w:rsid w:val="005D068B"/>
    <w:rsid w:val="005D069E"/>
    <w:rsid w:val="005D1F72"/>
    <w:rsid w:val="005D479E"/>
    <w:rsid w:val="005E28E1"/>
    <w:rsid w:val="005E3E79"/>
    <w:rsid w:val="005E78F7"/>
    <w:rsid w:val="005F47C2"/>
    <w:rsid w:val="005F4A49"/>
    <w:rsid w:val="00632DED"/>
    <w:rsid w:val="00644EBB"/>
    <w:rsid w:val="00644FD2"/>
    <w:rsid w:val="00645B33"/>
    <w:rsid w:val="00653613"/>
    <w:rsid w:val="006543F6"/>
    <w:rsid w:val="00660938"/>
    <w:rsid w:val="00665734"/>
    <w:rsid w:val="00682532"/>
    <w:rsid w:val="006919A6"/>
    <w:rsid w:val="006A197C"/>
    <w:rsid w:val="006A6841"/>
    <w:rsid w:val="006C1661"/>
    <w:rsid w:val="006C4997"/>
    <w:rsid w:val="006D45A1"/>
    <w:rsid w:val="006E07F5"/>
    <w:rsid w:val="006F3270"/>
    <w:rsid w:val="006F6536"/>
    <w:rsid w:val="00702DD8"/>
    <w:rsid w:val="00716DF9"/>
    <w:rsid w:val="007347D7"/>
    <w:rsid w:val="00734FA2"/>
    <w:rsid w:val="00763107"/>
    <w:rsid w:val="00766074"/>
    <w:rsid w:val="00772BFF"/>
    <w:rsid w:val="007B3B10"/>
    <w:rsid w:val="007C2CF7"/>
    <w:rsid w:val="007C363C"/>
    <w:rsid w:val="007C4147"/>
    <w:rsid w:val="007D2726"/>
    <w:rsid w:val="007F1B7D"/>
    <w:rsid w:val="008008FB"/>
    <w:rsid w:val="00811E47"/>
    <w:rsid w:val="00813193"/>
    <w:rsid w:val="00815474"/>
    <w:rsid w:val="00822199"/>
    <w:rsid w:val="00835912"/>
    <w:rsid w:val="00837F40"/>
    <w:rsid w:val="00850050"/>
    <w:rsid w:val="00861AA9"/>
    <w:rsid w:val="00862B39"/>
    <w:rsid w:val="00882363"/>
    <w:rsid w:val="00896D2F"/>
    <w:rsid w:val="008979E4"/>
    <w:rsid w:val="008A7A3D"/>
    <w:rsid w:val="008C13CD"/>
    <w:rsid w:val="008C36DE"/>
    <w:rsid w:val="008D1AAF"/>
    <w:rsid w:val="008D28E9"/>
    <w:rsid w:val="008D5F43"/>
    <w:rsid w:val="008D68B6"/>
    <w:rsid w:val="008F347E"/>
    <w:rsid w:val="008F4A88"/>
    <w:rsid w:val="008F7A80"/>
    <w:rsid w:val="009076B9"/>
    <w:rsid w:val="00914CEF"/>
    <w:rsid w:val="00936B0E"/>
    <w:rsid w:val="00941021"/>
    <w:rsid w:val="00941174"/>
    <w:rsid w:val="0095122C"/>
    <w:rsid w:val="0096658A"/>
    <w:rsid w:val="009915C8"/>
    <w:rsid w:val="00992F99"/>
    <w:rsid w:val="009B54DC"/>
    <w:rsid w:val="009C23FD"/>
    <w:rsid w:val="009D236E"/>
    <w:rsid w:val="009E73FD"/>
    <w:rsid w:val="009F66A8"/>
    <w:rsid w:val="00A05D00"/>
    <w:rsid w:val="00A05FCD"/>
    <w:rsid w:val="00A25701"/>
    <w:rsid w:val="00A267B5"/>
    <w:rsid w:val="00A37BC2"/>
    <w:rsid w:val="00A62777"/>
    <w:rsid w:val="00A7756E"/>
    <w:rsid w:val="00A8742A"/>
    <w:rsid w:val="00A91020"/>
    <w:rsid w:val="00A91B7D"/>
    <w:rsid w:val="00A91D20"/>
    <w:rsid w:val="00A91EAF"/>
    <w:rsid w:val="00AC4C52"/>
    <w:rsid w:val="00AE4B5B"/>
    <w:rsid w:val="00AE5073"/>
    <w:rsid w:val="00B063D9"/>
    <w:rsid w:val="00B237C9"/>
    <w:rsid w:val="00B35A33"/>
    <w:rsid w:val="00B4368F"/>
    <w:rsid w:val="00B4475B"/>
    <w:rsid w:val="00B57932"/>
    <w:rsid w:val="00B611B7"/>
    <w:rsid w:val="00B7318D"/>
    <w:rsid w:val="00B82496"/>
    <w:rsid w:val="00B8323E"/>
    <w:rsid w:val="00B90481"/>
    <w:rsid w:val="00BA0CD2"/>
    <w:rsid w:val="00BB506C"/>
    <w:rsid w:val="00BB50C5"/>
    <w:rsid w:val="00BC39DA"/>
    <w:rsid w:val="00BE29C7"/>
    <w:rsid w:val="00BE6C09"/>
    <w:rsid w:val="00C11105"/>
    <w:rsid w:val="00C1324B"/>
    <w:rsid w:val="00C17F85"/>
    <w:rsid w:val="00C24BA2"/>
    <w:rsid w:val="00C34A2C"/>
    <w:rsid w:val="00C34D30"/>
    <w:rsid w:val="00C43822"/>
    <w:rsid w:val="00C452BE"/>
    <w:rsid w:val="00C8710B"/>
    <w:rsid w:val="00C9368B"/>
    <w:rsid w:val="00CA2EF8"/>
    <w:rsid w:val="00CA7A6C"/>
    <w:rsid w:val="00CB40CA"/>
    <w:rsid w:val="00CB4C5A"/>
    <w:rsid w:val="00CB541E"/>
    <w:rsid w:val="00CD5B54"/>
    <w:rsid w:val="00CF64C6"/>
    <w:rsid w:val="00D0172C"/>
    <w:rsid w:val="00D01DC2"/>
    <w:rsid w:val="00D059F3"/>
    <w:rsid w:val="00D254CA"/>
    <w:rsid w:val="00D341C2"/>
    <w:rsid w:val="00D479D9"/>
    <w:rsid w:val="00D5128C"/>
    <w:rsid w:val="00D5774B"/>
    <w:rsid w:val="00D679E8"/>
    <w:rsid w:val="00D712D6"/>
    <w:rsid w:val="00D84B7D"/>
    <w:rsid w:val="00D940ED"/>
    <w:rsid w:val="00D945AE"/>
    <w:rsid w:val="00D95E20"/>
    <w:rsid w:val="00DD1576"/>
    <w:rsid w:val="00DE662E"/>
    <w:rsid w:val="00DF54DC"/>
    <w:rsid w:val="00DF63F5"/>
    <w:rsid w:val="00E009B9"/>
    <w:rsid w:val="00E01DD9"/>
    <w:rsid w:val="00E030D8"/>
    <w:rsid w:val="00E1187F"/>
    <w:rsid w:val="00E16A1D"/>
    <w:rsid w:val="00E207C7"/>
    <w:rsid w:val="00E30F27"/>
    <w:rsid w:val="00E51EA8"/>
    <w:rsid w:val="00E56E00"/>
    <w:rsid w:val="00E72F02"/>
    <w:rsid w:val="00E8066A"/>
    <w:rsid w:val="00E81E1B"/>
    <w:rsid w:val="00E95DD2"/>
    <w:rsid w:val="00EB173D"/>
    <w:rsid w:val="00EB34DB"/>
    <w:rsid w:val="00EB5ED1"/>
    <w:rsid w:val="00ED0295"/>
    <w:rsid w:val="00ED1508"/>
    <w:rsid w:val="00EE12D6"/>
    <w:rsid w:val="00EF5ED4"/>
    <w:rsid w:val="00F05D86"/>
    <w:rsid w:val="00F06924"/>
    <w:rsid w:val="00F144DB"/>
    <w:rsid w:val="00F20B19"/>
    <w:rsid w:val="00F359AB"/>
    <w:rsid w:val="00F362E0"/>
    <w:rsid w:val="00F40B28"/>
    <w:rsid w:val="00F613F6"/>
    <w:rsid w:val="00F6541F"/>
    <w:rsid w:val="00F85D32"/>
    <w:rsid w:val="00F91C72"/>
    <w:rsid w:val="00F9660A"/>
    <w:rsid w:val="00FA7078"/>
    <w:rsid w:val="00FB7627"/>
    <w:rsid w:val="00FD7BAA"/>
    <w:rsid w:val="00FE5527"/>
    <w:rsid w:val="00FE5CA8"/>
    <w:rsid w:val="00FF7387"/>
    <w:rsid w:val="0DB625E5"/>
    <w:rsid w:val="1ADE7DA6"/>
    <w:rsid w:val="272B4750"/>
    <w:rsid w:val="47DC0B74"/>
    <w:rsid w:val="554D3DE6"/>
    <w:rsid w:val="5FFB690D"/>
    <w:rsid w:val="77E746F6"/>
    <w:rsid w:val="7A1910B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unhideWhenUsed="0" w:uiPriority="39" w:semiHidden="0" w:name="toc 9"/>
    <w:lsdException w:uiPriority="99" w:name="Normal Indent"/>
    <w:lsdException w:uiPriority="99" w:name="footnote text"/>
    <w:lsdException w:qFormat="1" w:unhideWhenUsed="0" w:uiPriority="0" w:semiHidden="0" w:name="annotation text"/>
    <w:lsdException w:uiPriority="0"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iPriority="99" w:semiHidden="0" w:name="List Number"/>
    <w:lsdException w:uiPriority="99" w:name="List 2"/>
    <w:lsdException w:uiPriority="99" w:name="List 3"/>
    <w:lsdException w:uiPriority="99" w:name="List 4"/>
    <w:lsdException w:uiPriority="99" w:name="List 5"/>
    <w:lsdException w:qFormat="1" w:unhideWhenUsed="0" w:uiPriority="0" w:semiHidden="0" w:name="List Bullet 2"/>
    <w:lsdException w:qFormat="1" w:unhideWhenUsed="0" w:uiPriority="0" w:semiHidden="0"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iPriority="99" w:semiHidden="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1"/>
      <w:lang w:val="en-US" w:eastAsia="zh-CN" w:bidi="ar-SA"/>
    </w:rPr>
  </w:style>
  <w:style w:type="paragraph" w:styleId="2">
    <w:name w:val="heading 1"/>
    <w:basedOn w:val="1"/>
    <w:next w:val="3"/>
    <w:link w:val="134"/>
    <w:qFormat/>
    <w:uiPriority w:val="0"/>
    <w:pPr>
      <w:keepNext/>
      <w:keepLines/>
      <w:numPr>
        <w:ilvl w:val="0"/>
        <w:numId w:val="1"/>
      </w:numPr>
      <w:spacing w:before="240" w:after="240" w:line="300" w:lineRule="auto"/>
      <w:ind w:left="0" w:firstLine="0"/>
      <w:outlineLvl w:val="0"/>
    </w:pPr>
    <w:rPr>
      <w:rFonts w:eastAsia="黑体"/>
      <w:b/>
      <w:bCs/>
      <w:kern w:val="44"/>
      <w:sz w:val="32"/>
      <w:szCs w:val="44"/>
    </w:rPr>
  </w:style>
  <w:style w:type="paragraph" w:styleId="4">
    <w:name w:val="heading 2"/>
    <w:basedOn w:val="1"/>
    <w:next w:val="3"/>
    <w:link w:val="160"/>
    <w:unhideWhenUsed/>
    <w:qFormat/>
    <w:uiPriority w:val="0"/>
    <w:pPr>
      <w:keepNext/>
      <w:keepLines/>
      <w:numPr>
        <w:ilvl w:val="1"/>
        <w:numId w:val="1"/>
      </w:numPr>
      <w:spacing w:before="240" w:after="240" w:line="300" w:lineRule="auto"/>
      <w:ind w:left="0" w:firstLine="0"/>
      <w:outlineLvl w:val="1"/>
    </w:pPr>
    <w:rPr>
      <w:rFonts w:eastAsia="黑体"/>
      <w:b/>
      <w:bCs/>
      <w:sz w:val="28"/>
      <w:szCs w:val="28"/>
    </w:rPr>
  </w:style>
  <w:style w:type="paragraph" w:styleId="5">
    <w:name w:val="heading 3"/>
    <w:basedOn w:val="1"/>
    <w:next w:val="3"/>
    <w:link w:val="82"/>
    <w:unhideWhenUsed/>
    <w:qFormat/>
    <w:uiPriority w:val="0"/>
    <w:pPr>
      <w:keepNext/>
      <w:keepLines/>
      <w:numPr>
        <w:ilvl w:val="2"/>
        <w:numId w:val="1"/>
      </w:numPr>
      <w:spacing w:before="240" w:after="240" w:line="300" w:lineRule="auto"/>
      <w:ind w:left="0" w:firstLine="0"/>
      <w:outlineLvl w:val="2"/>
    </w:pPr>
    <w:rPr>
      <w:b/>
      <w:bCs/>
      <w:sz w:val="24"/>
      <w:szCs w:val="32"/>
    </w:rPr>
  </w:style>
  <w:style w:type="paragraph" w:styleId="6">
    <w:name w:val="heading 4"/>
    <w:basedOn w:val="1"/>
    <w:next w:val="1"/>
    <w:link w:val="136"/>
    <w:unhideWhenUsed/>
    <w:qFormat/>
    <w:uiPriority w:val="9"/>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7">
    <w:name w:val="heading 5"/>
    <w:basedOn w:val="1"/>
    <w:next w:val="1"/>
    <w:link w:val="152"/>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128"/>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9">
    <w:name w:val="heading 7"/>
    <w:basedOn w:val="1"/>
    <w:next w:val="1"/>
    <w:link w:val="185"/>
    <w:unhideWhenUsed/>
    <w:qFormat/>
    <w:uiPriority w:val="9"/>
    <w:pPr>
      <w:keepNext/>
      <w:keepLines/>
      <w:numPr>
        <w:ilvl w:val="6"/>
        <w:numId w:val="1"/>
      </w:numPr>
      <w:spacing w:before="240" w:after="64" w:line="320" w:lineRule="auto"/>
      <w:outlineLvl w:val="6"/>
    </w:pPr>
    <w:rPr>
      <w:b/>
      <w:bCs/>
      <w:sz w:val="24"/>
    </w:rPr>
  </w:style>
  <w:style w:type="paragraph" w:styleId="10">
    <w:name w:val="heading 8"/>
    <w:basedOn w:val="1"/>
    <w:next w:val="1"/>
    <w:link w:val="133"/>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1">
    <w:name w:val="heading 9"/>
    <w:basedOn w:val="1"/>
    <w:next w:val="1"/>
    <w:link w:val="141"/>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rPr>
  </w:style>
  <w:style w:type="character" w:default="1" w:styleId="58">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customStyle="1" w:styleId="3">
    <w:name w:val="报告正文"/>
    <w:basedOn w:val="1"/>
    <w:link w:val="150"/>
    <w:qFormat/>
    <w:uiPriority w:val="0"/>
    <w:pPr>
      <w:spacing w:line="300" w:lineRule="auto"/>
      <w:ind w:firstLine="200" w:firstLineChars="200"/>
    </w:pPr>
    <w:rPr>
      <w:sz w:val="24"/>
    </w:rPr>
  </w:style>
  <w:style w:type="paragraph" w:styleId="12">
    <w:name w:val="toc 7"/>
    <w:basedOn w:val="1"/>
    <w:next w:val="1"/>
    <w:qFormat/>
    <w:uiPriority w:val="39"/>
    <w:pPr>
      <w:ind w:left="1260"/>
      <w:jc w:val="left"/>
    </w:pPr>
    <w:rPr>
      <w:rFonts w:asciiTheme="minorHAnsi" w:hAnsiTheme="minorHAnsi" w:cstheme="minorHAnsi"/>
      <w:sz w:val="20"/>
      <w:szCs w:val="20"/>
    </w:rPr>
  </w:style>
  <w:style w:type="paragraph" w:styleId="13">
    <w:name w:val="List Number"/>
    <w:basedOn w:val="1"/>
    <w:unhideWhenUsed/>
    <w:qFormat/>
    <w:uiPriority w:val="99"/>
    <w:pPr>
      <w:numPr>
        <w:ilvl w:val="0"/>
        <w:numId w:val="2"/>
      </w:numPr>
      <w:contextualSpacing/>
    </w:pPr>
  </w:style>
  <w:style w:type="paragraph" w:styleId="14">
    <w:name w:val="caption"/>
    <w:basedOn w:val="1"/>
    <w:next w:val="1"/>
    <w:unhideWhenUsed/>
    <w:qFormat/>
    <w:uiPriority w:val="35"/>
    <w:rPr>
      <w:rFonts w:eastAsia="黑体" w:asciiTheme="majorHAnsi" w:hAnsiTheme="majorHAnsi" w:cstheme="majorBidi"/>
      <w:sz w:val="20"/>
      <w:szCs w:val="20"/>
    </w:rPr>
  </w:style>
  <w:style w:type="paragraph" w:styleId="15">
    <w:name w:val="Document Map"/>
    <w:basedOn w:val="1"/>
    <w:link w:val="157"/>
    <w:unhideWhenUsed/>
    <w:qFormat/>
    <w:uiPriority w:val="99"/>
    <w:rPr>
      <w:rFonts w:ascii="宋体"/>
      <w:sz w:val="18"/>
      <w:szCs w:val="18"/>
    </w:rPr>
  </w:style>
  <w:style w:type="paragraph" w:styleId="16">
    <w:name w:val="annotation text"/>
    <w:link w:val="99"/>
    <w:qFormat/>
    <w:uiPriority w:val="0"/>
    <w:pPr>
      <w:widowControl w:val="0"/>
      <w:jc w:val="left"/>
    </w:pPr>
    <w:rPr>
      <w:rFonts w:asciiTheme="minorHAnsi" w:hAnsiTheme="minorHAnsi" w:eastAsiaTheme="minorEastAsia" w:cstheme="minorBidi"/>
      <w:kern w:val="2"/>
      <w:sz w:val="21"/>
      <w:szCs w:val="21"/>
      <w:lang w:val="en-US" w:eastAsia="zh-CN" w:bidi="ar-SA"/>
    </w:rPr>
  </w:style>
  <w:style w:type="paragraph" w:styleId="17">
    <w:name w:val="List Bullet 3"/>
    <w:basedOn w:val="1"/>
    <w:qFormat/>
    <w:uiPriority w:val="0"/>
    <w:pPr>
      <w:tabs>
        <w:tab w:val="left" w:pos="990"/>
      </w:tabs>
      <w:ind w:left="990" w:leftChars="300" w:hanging="360"/>
    </w:pPr>
  </w:style>
  <w:style w:type="paragraph" w:styleId="18">
    <w:name w:val="Body Text"/>
    <w:basedOn w:val="1"/>
    <w:link w:val="177"/>
    <w:qFormat/>
    <w:uiPriority w:val="0"/>
    <w:pPr>
      <w:spacing w:after="120"/>
    </w:pPr>
    <w:rPr>
      <w:sz w:val="24"/>
    </w:rPr>
  </w:style>
  <w:style w:type="paragraph" w:styleId="19">
    <w:name w:val="Body Text Indent"/>
    <w:basedOn w:val="1"/>
    <w:link w:val="145"/>
    <w:unhideWhenUsed/>
    <w:qFormat/>
    <w:uiPriority w:val="99"/>
    <w:pPr>
      <w:spacing w:after="120"/>
      <w:ind w:left="420" w:leftChars="200"/>
    </w:pPr>
  </w:style>
  <w:style w:type="paragraph" w:styleId="20">
    <w:name w:val="Block Text"/>
    <w:basedOn w:val="1"/>
    <w:next w:val="1"/>
    <w:link w:val="182"/>
    <w:qFormat/>
    <w:uiPriority w:val="0"/>
    <w:rPr>
      <w:rFonts w:asciiTheme="minorHAnsi" w:hAnsiTheme="minorHAnsi"/>
      <w:i/>
      <w:iCs/>
      <w:color w:val="000000"/>
    </w:rPr>
  </w:style>
  <w:style w:type="paragraph" w:styleId="21">
    <w:name w:val="List Bullet 2"/>
    <w:basedOn w:val="1"/>
    <w:qFormat/>
    <w:uiPriority w:val="0"/>
    <w:pPr>
      <w:tabs>
        <w:tab w:val="left" w:pos="780"/>
      </w:tabs>
      <w:ind w:left="780" w:leftChars="200" w:hanging="432"/>
    </w:pPr>
  </w:style>
  <w:style w:type="paragraph" w:styleId="22">
    <w:name w:val="toc 5"/>
    <w:basedOn w:val="1"/>
    <w:next w:val="1"/>
    <w:qFormat/>
    <w:uiPriority w:val="39"/>
    <w:pPr>
      <w:ind w:left="840"/>
      <w:jc w:val="left"/>
    </w:pPr>
    <w:rPr>
      <w:rFonts w:cstheme="minorHAnsi"/>
      <w:sz w:val="20"/>
      <w:szCs w:val="20"/>
    </w:rPr>
  </w:style>
  <w:style w:type="paragraph" w:styleId="23">
    <w:name w:val="toc 3"/>
    <w:basedOn w:val="1"/>
    <w:next w:val="1"/>
    <w:qFormat/>
    <w:uiPriority w:val="39"/>
    <w:pPr>
      <w:ind w:left="420"/>
      <w:jc w:val="left"/>
    </w:pPr>
    <w:rPr>
      <w:rFonts w:cstheme="minorHAnsi"/>
      <w:sz w:val="20"/>
      <w:szCs w:val="20"/>
    </w:rPr>
  </w:style>
  <w:style w:type="paragraph" w:styleId="24">
    <w:name w:val="toc 8"/>
    <w:basedOn w:val="1"/>
    <w:next w:val="1"/>
    <w:qFormat/>
    <w:uiPriority w:val="39"/>
    <w:pPr>
      <w:ind w:left="1470"/>
      <w:jc w:val="left"/>
    </w:pPr>
    <w:rPr>
      <w:rFonts w:asciiTheme="minorHAnsi" w:hAnsiTheme="minorHAnsi" w:cstheme="minorHAnsi"/>
      <w:sz w:val="20"/>
      <w:szCs w:val="20"/>
    </w:rPr>
  </w:style>
  <w:style w:type="paragraph" w:styleId="25">
    <w:name w:val="Balloon Text"/>
    <w:basedOn w:val="1"/>
    <w:link w:val="139"/>
    <w:unhideWhenUsed/>
    <w:uiPriority w:val="99"/>
    <w:rPr>
      <w:sz w:val="18"/>
      <w:szCs w:val="18"/>
    </w:rPr>
  </w:style>
  <w:style w:type="paragraph" w:styleId="26">
    <w:name w:val="footer"/>
    <w:basedOn w:val="1"/>
    <w:link w:val="171"/>
    <w:unhideWhenUsed/>
    <w:qFormat/>
    <w:uiPriority w:val="99"/>
    <w:pPr>
      <w:tabs>
        <w:tab w:val="center" w:pos="4153"/>
        <w:tab w:val="right" w:pos="8306"/>
      </w:tabs>
      <w:snapToGrid w:val="0"/>
      <w:jc w:val="left"/>
    </w:pPr>
    <w:rPr>
      <w:sz w:val="18"/>
      <w:szCs w:val="18"/>
    </w:rPr>
  </w:style>
  <w:style w:type="paragraph" w:styleId="27">
    <w:name w:val="header"/>
    <w:basedOn w:val="1"/>
    <w:link w:val="83"/>
    <w:unhideWhenUsed/>
    <w:uiPriority w:val="0"/>
    <w:pPr>
      <w:pBdr>
        <w:bottom w:val="single" w:color="auto" w:sz="6" w:space="1"/>
      </w:pBdr>
      <w:tabs>
        <w:tab w:val="center" w:pos="4153"/>
        <w:tab w:val="right" w:pos="8306"/>
      </w:tabs>
      <w:snapToGrid w:val="0"/>
      <w:jc w:val="center"/>
    </w:pPr>
    <w:rPr>
      <w:sz w:val="18"/>
      <w:szCs w:val="18"/>
    </w:rPr>
  </w:style>
  <w:style w:type="paragraph" w:styleId="28">
    <w:name w:val="toc 1"/>
    <w:basedOn w:val="1"/>
    <w:next w:val="1"/>
    <w:qFormat/>
    <w:uiPriority w:val="39"/>
    <w:pPr>
      <w:spacing w:before="120"/>
      <w:jc w:val="left"/>
    </w:pPr>
    <w:rPr>
      <w:rFonts w:cstheme="minorHAnsi"/>
      <w:b/>
      <w:bCs/>
      <w:i/>
      <w:iCs/>
      <w:sz w:val="24"/>
      <w:szCs w:val="24"/>
    </w:rPr>
  </w:style>
  <w:style w:type="paragraph" w:styleId="29">
    <w:name w:val="toc 4"/>
    <w:basedOn w:val="1"/>
    <w:next w:val="1"/>
    <w:uiPriority w:val="39"/>
    <w:pPr>
      <w:ind w:left="630"/>
      <w:jc w:val="left"/>
    </w:pPr>
    <w:rPr>
      <w:rFonts w:cstheme="minorHAnsi"/>
      <w:sz w:val="20"/>
      <w:szCs w:val="20"/>
    </w:rPr>
  </w:style>
  <w:style w:type="paragraph" w:styleId="30">
    <w:name w:val="Subtitle"/>
    <w:basedOn w:val="1"/>
    <w:next w:val="1"/>
    <w:link w:val="155"/>
    <w:qFormat/>
    <w:uiPriority w:val="0"/>
    <w:pPr>
      <w:spacing w:before="240" w:after="60" w:line="312" w:lineRule="auto"/>
      <w:jc w:val="center"/>
      <w:outlineLvl w:val="1"/>
    </w:pPr>
    <w:rPr>
      <w:rFonts w:ascii="Cambria" w:hAnsi="Cambria"/>
      <w:b/>
      <w:bCs/>
      <w:kern w:val="28"/>
      <w:sz w:val="32"/>
      <w:szCs w:val="32"/>
    </w:rPr>
  </w:style>
  <w:style w:type="paragraph" w:styleId="31">
    <w:name w:val="toc 6"/>
    <w:basedOn w:val="1"/>
    <w:next w:val="1"/>
    <w:qFormat/>
    <w:uiPriority w:val="39"/>
    <w:pPr>
      <w:ind w:left="1050"/>
      <w:jc w:val="left"/>
    </w:pPr>
    <w:rPr>
      <w:rFonts w:asciiTheme="minorHAnsi" w:hAnsiTheme="minorHAnsi" w:cstheme="minorHAnsi"/>
      <w:sz w:val="20"/>
      <w:szCs w:val="20"/>
    </w:rPr>
  </w:style>
  <w:style w:type="paragraph" w:styleId="32">
    <w:name w:val="toc 2"/>
    <w:basedOn w:val="1"/>
    <w:next w:val="1"/>
    <w:qFormat/>
    <w:uiPriority w:val="39"/>
    <w:pPr>
      <w:spacing w:before="120"/>
      <w:ind w:left="210"/>
      <w:jc w:val="left"/>
    </w:pPr>
    <w:rPr>
      <w:rFonts w:cstheme="minorHAnsi"/>
      <w:b/>
      <w:bCs/>
      <w:sz w:val="22"/>
      <w:szCs w:val="22"/>
    </w:rPr>
  </w:style>
  <w:style w:type="paragraph" w:styleId="33">
    <w:name w:val="toc 9"/>
    <w:basedOn w:val="1"/>
    <w:next w:val="1"/>
    <w:uiPriority w:val="39"/>
    <w:pPr>
      <w:ind w:left="1680"/>
      <w:jc w:val="left"/>
    </w:pPr>
    <w:rPr>
      <w:rFonts w:asciiTheme="minorHAnsi" w:hAnsiTheme="minorHAnsi" w:cstheme="minorHAnsi"/>
      <w:sz w:val="20"/>
      <w:szCs w:val="20"/>
    </w:rPr>
  </w:style>
  <w:style w:type="paragraph" w:styleId="34">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35">
    <w:name w:val="Title"/>
    <w:basedOn w:val="1"/>
    <w:next w:val="1"/>
    <w:link w:val="90"/>
    <w:qFormat/>
    <w:uiPriority w:val="10"/>
    <w:pPr>
      <w:spacing w:before="240" w:after="60"/>
      <w:jc w:val="center"/>
      <w:outlineLvl w:val="0"/>
    </w:pPr>
    <w:rPr>
      <w:rFonts w:ascii="Cambria" w:hAnsi="Cambria"/>
      <w:b/>
      <w:bCs/>
      <w:sz w:val="32"/>
      <w:szCs w:val="32"/>
    </w:rPr>
  </w:style>
  <w:style w:type="paragraph" w:styleId="36">
    <w:name w:val="annotation subject"/>
    <w:basedOn w:val="16"/>
    <w:next w:val="16"/>
    <w:link w:val="142"/>
    <w:unhideWhenUsed/>
    <w:qFormat/>
    <w:uiPriority w:val="99"/>
    <w:rPr>
      <w:rFonts w:ascii="Times New Roman" w:hAnsi="Times New Roman" w:eastAsia="宋体" w:cs="Times New Roman"/>
      <w:b/>
      <w:bCs/>
    </w:rPr>
  </w:style>
  <w:style w:type="table" w:styleId="38">
    <w:name w:val="Table Grid"/>
    <w:basedOn w:val="37"/>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9">
    <w:name w:val="Light Shading Accent 5"/>
    <w:basedOn w:val="37"/>
    <w:qFormat/>
    <w:uiPriority w:val="60"/>
    <w:rPr>
      <w:color w:val="31849B"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List Accent 3"/>
    <w:basedOn w:val="37"/>
    <w:qFormat/>
    <w:uiPriority w:val="61"/>
    <w:rPr>
      <w:rFonts w:ascii="Calibri" w:hAnsi="Calibri" w:eastAsia="宋体" w:cs="Times New Roman"/>
    </w:rPr>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1">
    <w:name w:val="Light List Accent 5"/>
    <w:basedOn w:val="37"/>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2">
    <w:name w:val="Light Grid Accent 5"/>
    <w:basedOn w:val="37"/>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43">
    <w:name w:val="Medium Shading 1 Accent 4"/>
    <w:basedOn w:val="37"/>
    <w:qFormat/>
    <w:uiPriority w:val="63"/>
    <w:rPr>
      <w:rFonts w:ascii="Calibri" w:hAnsi="Calibri" w:eastAsia="宋体" w:cs="Times New Roman"/>
    </w:rPr>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44">
    <w:name w:val="Medium Shading 1 Accent 5"/>
    <w:basedOn w:val="37"/>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45">
    <w:name w:val="Medium Shading 2 Accent 5"/>
    <w:basedOn w:val="37"/>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46">
    <w:name w:val="Medium List 1 Accent 5"/>
    <w:basedOn w:val="37"/>
    <w:qFormat/>
    <w:uiPriority w:val="65"/>
    <w:rPr>
      <w:color w:val="000000" w:themeColor="text1"/>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47">
    <w:name w:val="Medium List 2 Accent 3"/>
    <w:basedOn w:val="37"/>
    <w:qFormat/>
    <w:uiPriority w:val="66"/>
    <w:rPr>
      <w:rFonts w:ascii="Cambria" w:hAnsi="Cambria" w:eastAsia="宋体"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48">
    <w:name w:val="Medium List 2 Accent 5"/>
    <w:basedOn w:val="37"/>
    <w:qFormat/>
    <w:uiPriority w:val="66"/>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49">
    <w:name w:val="Medium Grid 1 Accent 5"/>
    <w:basedOn w:val="37"/>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50">
    <w:name w:val="Medium Grid 2 Accent 5"/>
    <w:basedOn w:val="37"/>
    <w:qFormat/>
    <w:uiPriority w:val="68"/>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51">
    <w:name w:val="Medium Grid 3 Accent 5"/>
    <w:basedOn w:val="37"/>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52">
    <w:name w:val="Colorful Shading Accent 1"/>
    <w:basedOn w:val="37"/>
    <w:qFormat/>
    <w:uiPriority w:val="71"/>
    <w:rPr>
      <w:rFonts w:ascii="Calibri" w:hAnsi="Calibri" w:eastAsia="宋体" w:cs="Times New Roman"/>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3">
    <w:name w:val="Colorful Shading Accent 5"/>
    <w:basedOn w:val="37"/>
    <w:qFormat/>
    <w:uiPriority w:val="71"/>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54">
    <w:name w:val="Colorful List Accent 3"/>
    <w:basedOn w:val="37"/>
    <w:qFormat/>
    <w:uiPriority w:val="72"/>
    <w:rPr>
      <w:rFonts w:ascii="Calibri" w:hAnsi="Calibri" w:eastAsia="宋体" w:cs="Times New Roman"/>
      <w:color w:val="000000"/>
    </w:rPr>
    <w:tblPr>
      <w:tblStyleRowBandSize w:val="1"/>
      <w:tblStyleColBandSize w:val="1"/>
    </w:tblPr>
    <w:tcPr>
      <w:shd w:val="clear" w:color="auto" w:fill="F5F8EE"/>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55">
    <w:name w:val="Colorful List Accent 4"/>
    <w:basedOn w:val="37"/>
    <w:qFormat/>
    <w:uiPriority w:val="72"/>
    <w:rPr>
      <w:rFonts w:ascii="Calibri" w:hAnsi="Calibri" w:eastAsia="宋体" w:cs="Times New Roman"/>
      <w:color w:val="000000"/>
    </w:rPr>
    <w:tblPr>
      <w:tblStyleRowBandSize w:val="1"/>
      <w:tblStyleColBandSize w:val="1"/>
    </w:tblPr>
    <w:tcPr>
      <w:shd w:val="clear" w:color="auto" w:fill="F2EFF6"/>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6">
    <w:name w:val="Colorful List Accent 5"/>
    <w:basedOn w:val="37"/>
    <w:qFormat/>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3730A" w:themeFill="accent6" w:themeFillShade="CC"/>
      </w:tcPr>
    </w:tblStylePr>
    <w:tblStylePr w:type="lastRow">
      <w:rPr>
        <w:b/>
        <w:bCs/>
        <w:color w:val="F3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57">
    <w:name w:val="Colorful Grid Accent 5"/>
    <w:basedOn w:val="37"/>
    <w:qFormat/>
    <w:uiPriority w:val="73"/>
    <w:rPr>
      <w:rFonts w:ascii="Calibri" w:hAnsi="Calibri" w:eastAsia="宋体" w:cs="Times New Roman"/>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59">
    <w:name w:val="Strong"/>
    <w:qFormat/>
    <w:uiPriority w:val="22"/>
    <w:rPr>
      <w:b/>
      <w:bCs/>
    </w:rPr>
  </w:style>
  <w:style w:type="character" w:styleId="60">
    <w:name w:val="page number"/>
    <w:basedOn w:val="58"/>
    <w:unhideWhenUsed/>
    <w:qFormat/>
    <w:uiPriority w:val="99"/>
  </w:style>
  <w:style w:type="character" w:styleId="61">
    <w:name w:val="FollowedHyperlink"/>
    <w:qFormat/>
    <w:uiPriority w:val="0"/>
    <w:rPr>
      <w:color w:val="800080"/>
      <w:u w:val="single"/>
    </w:rPr>
  </w:style>
  <w:style w:type="character" w:styleId="62">
    <w:name w:val="Emphasis"/>
    <w:qFormat/>
    <w:uiPriority w:val="0"/>
    <w:rPr>
      <w:i/>
      <w:iCs/>
    </w:rPr>
  </w:style>
  <w:style w:type="character" w:styleId="63">
    <w:name w:val="Hyperlink"/>
    <w:qFormat/>
    <w:uiPriority w:val="99"/>
    <w:rPr>
      <w:color w:val="0000FF"/>
      <w:u w:val="single"/>
    </w:rPr>
  </w:style>
  <w:style w:type="character" w:styleId="64">
    <w:name w:val="HTML Code"/>
    <w:basedOn w:val="58"/>
    <w:semiHidden/>
    <w:unhideWhenUsed/>
    <w:uiPriority w:val="99"/>
    <w:rPr>
      <w:rFonts w:ascii="Courier New" w:hAnsi="Courier New"/>
      <w:sz w:val="20"/>
    </w:rPr>
  </w:style>
  <w:style w:type="character" w:styleId="65">
    <w:name w:val="annotation reference"/>
    <w:basedOn w:val="58"/>
    <w:unhideWhenUsed/>
    <w:qFormat/>
    <w:uiPriority w:val="99"/>
    <w:rPr>
      <w:sz w:val="21"/>
      <w:szCs w:val="21"/>
    </w:rPr>
  </w:style>
  <w:style w:type="paragraph" w:customStyle="1" w:styleId="66">
    <w:name w:val="明显引用1"/>
    <w:basedOn w:val="1"/>
    <w:next w:val="1"/>
    <w:link w:val="100"/>
    <w:qFormat/>
    <w:uiPriority w:val="0"/>
    <w:pPr>
      <w:pBdr>
        <w:bottom w:val="single" w:color="4F81BD" w:sz="4" w:space="4"/>
      </w:pBdr>
      <w:spacing w:before="200" w:after="280"/>
      <w:ind w:left="936" w:right="936"/>
    </w:pPr>
    <w:rPr>
      <w:rFonts w:asciiTheme="minorHAnsi" w:hAnsiTheme="minorHAnsi"/>
      <w:b/>
      <w:bCs/>
      <w:i/>
      <w:iCs/>
      <w:color w:val="4F81BD"/>
    </w:rPr>
  </w:style>
  <w:style w:type="paragraph" w:customStyle="1" w:styleId="67">
    <w:name w:val="Body Text Indent1"/>
    <w:basedOn w:val="1"/>
    <w:link w:val="84"/>
    <w:qFormat/>
    <w:uiPriority w:val="0"/>
    <w:pPr>
      <w:spacing w:after="120"/>
      <w:ind w:left="420" w:leftChars="200"/>
    </w:pPr>
    <w:rPr>
      <w:rFonts w:asciiTheme="minorHAnsi" w:hAnsiTheme="minorHAnsi"/>
    </w:rPr>
  </w:style>
  <w:style w:type="character" w:customStyle="1" w:styleId="68">
    <w:name w:val="Subtitle Char1"/>
    <w:basedOn w:val="58"/>
    <w:qFormat/>
    <w:uiPriority w:val="0"/>
    <w:rPr>
      <w:rFonts w:eastAsia="宋体" w:asciiTheme="majorHAnsi" w:hAnsiTheme="majorHAnsi" w:cstheme="majorBidi"/>
      <w:b/>
      <w:bCs/>
      <w:kern w:val="28"/>
      <w:sz w:val="32"/>
      <w:szCs w:val="32"/>
    </w:rPr>
  </w:style>
  <w:style w:type="paragraph" w:customStyle="1" w:styleId="69">
    <w:name w:val="批注主题1"/>
    <w:basedOn w:val="16"/>
    <w:next w:val="16"/>
    <w:link w:val="74"/>
    <w:qFormat/>
    <w:uiPriority w:val="0"/>
    <w:rPr>
      <w:b/>
      <w:bCs/>
    </w:rPr>
  </w:style>
  <w:style w:type="character" w:customStyle="1" w:styleId="70">
    <w:name w:val="批注引用1"/>
    <w:qFormat/>
    <w:uiPriority w:val="0"/>
    <w:rPr>
      <w:sz w:val="21"/>
      <w:szCs w:val="21"/>
    </w:rPr>
  </w:style>
  <w:style w:type="table" w:customStyle="1" w:styleId="71">
    <w:name w:val="中等深浅底纹 1 - 强调文字颜色 11"/>
    <w:basedOn w:val="37"/>
    <w:qFormat/>
    <w:uiPriority w:val="63"/>
    <w:rPr>
      <w:rFonts w:ascii="Calibri" w:hAnsi="Calibri" w:eastAsia="宋体" w:cs="Times New Roman"/>
    </w:r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cPr>
        <w:shd w:val="clear" w:color="auto" w:fill="D3DFEE"/>
      </w:tcPr>
    </w:tblStylePr>
    <w:tblStylePr w:type="band1Horz">
      <w:tcPr>
        <w:tcBorders>
          <w:insideH w:val="nil"/>
          <w:insideV w:val="nil"/>
        </w:tcBorders>
        <w:shd w:val="clear" w:color="auto" w:fill="D3DFEE"/>
      </w:tcPr>
    </w:tblStylePr>
    <w:tblStylePr w:type="band2Horz">
      <w:tcPr>
        <w:tcBorders>
          <w:insideH w:val="nil"/>
          <w:insideV w:val="nil"/>
        </w:tcBorders>
      </w:tcPr>
    </w:tblStylePr>
  </w:style>
  <w:style w:type="paragraph" w:customStyle="1" w:styleId="72">
    <w:name w:val="Block Text1"/>
    <w:basedOn w:val="1"/>
    <w:next w:val="1"/>
    <w:link w:val="108"/>
    <w:qFormat/>
    <w:uiPriority w:val="0"/>
    <w:rPr>
      <w:rFonts w:asciiTheme="minorHAnsi" w:hAnsiTheme="minorHAnsi"/>
      <w:i/>
      <w:iCs/>
      <w:color w:val="000000"/>
      <w:szCs w:val="22"/>
    </w:rPr>
  </w:style>
  <w:style w:type="paragraph" w:customStyle="1" w:styleId="73">
    <w:name w:val="样式 首行缩进:  0.74 厘米"/>
    <w:basedOn w:val="1"/>
    <w:qFormat/>
    <w:uiPriority w:val="0"/>
    <w:pPr>
      <w:spacing w:line="360" w:lineRule="auto"/>
      <w:ind w:firstLine="420"/>
    </w:pPr>
    <w:rPr>
      <w:rFonts w:cs="宋体"/>
      <w:szCs w:val="20"/>
    </w:rPr>
  </w:style>
  <w:style w:type="character" w:customStyle="1" w:styleId="74">
    <w:name w:val="批注主题 Char"/>
    <w:link w:val="69"/>
    <w:qFormat/>
    <w:uiPriority w:val="0"/>
    <w:rPr>
      <w:b/>
      <w:bCs/>
      <w:szCs w:val="24"/>
    </w:rPr>
  </w:style>
  <w:style w:type="character" w:customStyle="1" w:styleId="75">
    <w:name w:val="Comment Text Char1"/>
    <w:qFormat/>
    <w:uiPriority w:val="0"/>
    <w:rPr>
      <w:rFonts w:ascii="Times New Roman" w:hAnsi="Times New Roman" w:eastAsia="宋体" w:cs="Times New Roman"/>
      <w:szCs w:val="24"/>
    </w:rPr>
  </w:style>
  <w:style w:type="character" w:customStyle="1" w:styleId="76">
    <w:name w:val="批注文字 Char2"/>
    <w:basedOn w:val="58"/>
    <w:semiHidden/>
    <w:qFormat/>
    <w:uiPriority w:val="99"/>
    <w:rPr>
      <w:rFonts w:ascii="Times New Roman" w:hAnsi="Times New Roman" w:eastAsia="宋体" w:cs="Times New Roman"/>
      <w:szCs w:val="24"/>
    </w:rPr>
  </w:style>
  <w:style w:type="paragraph" w:customStyle="1" w:styleId="77">
    <w:name w:val="标题 2 New New"/>
    <w:basedOn w:val="1"/>
    <w:next w:val="1"/>
    <w:qFormat/>
    <w:uiPriority w:val="0"/>
    <w:pPr>
      <w:keepNext/>
      <w:keepLines/>
      <w:spacing w:before="260" w:after="260" w:line="413" w:lineRule="auto"/>
      <w:outlineLvl w:val="1"/>
    </w:pPr>
    <w:rPr>
      <w:rFonts w:ascii="Cambria" w:hAnsi="Cambria" w:cs="黑体"/>
      <w:b/>
      <w:bCs/>
      <w:kern w:val="0"/>
      <w:sz w:val="32"/>
      <w:szCs w:val="32"/>
    </w:rPr>
  </w:style>
  <w:style w:type="character" w:customStyle="1" w:styleId="78">
    <w:name w:val="批注文字 Char1"/>
    <w:qFormat/>
    <w:uiPriority w:val="0"/>
    <w:rPr>
      <w:rFonts w:ascii="Times New Roman" w:hAnsi="Times New Roman" w:eastAsia="宋体" w:cs="Times New Roman"/>
      <w:szCs w:val="24"/>
    </w:rPr>
  </w:style>
  <w:style w:type="paragraph" w:customStyle="1" w:styleId="79">
    <w:name w:val="文档结构图1"/>
    <w:basedOn w:val="1"/>
    <w:link w:val="93"/>
    <w:qFormat/>
    <w:uiPriority w:val="0"/>
    <w:pPr>
      <w:shd w:val="clear" w:color="auto" w:fill="000080"/>
    </w:pPr>
    <w:rPr>
      <w:rFonts w:asciiTheme="minorHAnsi" w:hAnsiTheme="minorHAnsi"/>
      <w:shd w:val="clear" w:color="auto" w:fill="000080"/>
    </w:rPr>
  </w:style>
  <w:style w:type="character" w:customStyle="1" w:styleId="80">
    <w:name w:val="Body Text First Indent 2 Char"/>
    <w:link w:val="81"/>
    <w:uiPriority w:val="0"/>
    <w:rPr>
      <w:rFonts w:ascii="Times New Roman" w:hAnsi="Times New Roman" w:eastAsia="宋体" w:cs="Times New Roman"/>
      <w:kern w:val="0"/>
      <w:sz w:val="20"/>
      <w:szCs w:val="24"/>
    </w:rPr>
  </w:style>
  <w:style w:type="paragraph" w:customStyle="1" w:styleId="81">
    <w:name w:val="Body Text First Indent 21"/>
    <w:basedOn w:val="1"/>
    <w:link w:val="80"/>
    <w:qFormat/>
    <w:uiPriority w:val="0"/>
    <w:pPr>
      <w:ind w:firstLine="420" w:firstLineChars="200"/>
    </w:pPr>
    <w:rPr>
      <w:kern w:val="0"/>
      <w:sz w:val="20"/>
    </w:rPr>
  </w:style>
  <w:style w:type="character" w:customStyle="1" w:styleId="82">
    <w:name w:val="标题 3 字符"/>
    <w:basedOn w:val="58"/>
    <w:link w:val="5"/>
    <w:qFormat/>
    <w:uiPriority w:val="0"/>
    <w:rPr>
      <w:rFonts w:ascii="Times New Roman" w:hAnsi="Times New Roman"/>
      <w:b/>
      <w:bCs/>
      <w:sz w:val="24"/>
      <w:szCs w:val="32"/>
    </w:rPr>
  </w:style>
  <w:style w:type="character" w:customStyle="1" w:styleId="83">
    <w:name w:val="页眉 字符"/>
    <w:basedOn w:val="58"/>
    <w:link w:val="27"/>
    <w:qFormat/>
    <w:uiPriority w:val="0"/>
    <w:rPr>
      <w:sz w:val="18"/>
      <w:szCs w:val="18"/>
    </w:rPr>
  </w:style>
  <w:style w:type="character" w:customStyle="1" w:styleId="84">
    <w:name w:val="Body Text Indent Char"/>
    <w:link w:val="67"/>
    <w:qFormat/>
    <w:uiPriority w:val="0"/>
    <w:rPr>
      <w:szCs w:val="24"/>
    </w:rPr>
  </w:style>
  <w:style w:type="character" w:customStyle="1" w:styleId="85">
    <w:name w:val="Balloon Text Char2"/>
    <w:basedOn w:val="58"/>
    <w:semiHidden/>
    <w:uiPriority w:val="0"/>
    <w:rPr>
      <w:kern w:val="2"/>
      <w:sz w:val="16"/>
      <w:szCs w:val="16"/>
    </w:rPr>
  </w:style>
  <w:style w:type="paragraph" w:customStyle="1" w:styleId="86">
    <w:name w:val="列表编号 21"/>
    <w:basedOn w:val="1"/>
    <w:qFormat/>
    <w:uiPriority w:val="0"/>
    <w:pPr>
      <w:tabs>
        <w:tab w:val="left" w:pos="360"/>
      </w:tabs>
    </w:pPr>
  </w:style>
  <w:style w:type="paragraph" w:customStyle="1" w:styleId="87">
    <w:name w:val="项目1"/>
    <w:basedOn w:val="88"/>
    <w:qFormat/>
    <w:uiPriority w:val="0"/>
    <w:pPr>
      <w:tabs>
        <w:tab w:val="left" w:pos="420"/>
        <w:tab w:val="left" w:pos="987"/>
      </w:tabs>
      <w:spacing w:line="360" w:lineRule="auto"/>
      <w:ind w:left="432" w:firstLine="0" w:firstLineChars="0"/>
    </w:pPr>
    <w:rPr>
      <w:rFonts w:ascii="Times New Roman" w:hAnsi="Times New Roman"/>
      <w:sz w:val="24"/>
      <w:szCs w:val="24"/>
    </w:rPr>
  </w:style>
  <w:style w:type="paragraph" w:customStyle="1" w:styleId="88">
    <w:name w:val="文档正文"/>
    <w:basedOn w:val="1"/>
    <w:qFormat/>
    <w:uiPriority w:val="0"/>
    <w:pPr>
      <w:adjustRightInd w:val="0"/>
      <w:spacing w:line="440" w:lineRule="exact"/>
      <w:ind w:firstLine="567" w:firstLineChars="200"/>
      <w:textAlignment w:val="baseline"/>
    </w:pPr>
    <w:rPr>
      <w:rFonts w:ascii="Arial Narrow" w:hAnsi="Arial Narrow"/>
      <w:kern w:val="0"/>
      <w:szCs w:val="20"/>
    </w:rPr>
  </w:style>
  <w:style w:type="character" w:customStyle="1" w:styleId="89">
    <w:name w:val="书籍标题1"/>
    <w:qFormat/>
    <w:uiPriority w:val="0"/>
    <w:rPr>
      <w:b/>
      <w:bCs/>
      <w:smallCaps/>
      <w:spacing w:val="5"/>
    </w:rPr>
  </w:style>
  <w:style w:type="character" w:customStyle="1" w:styleId="90">
    <w:name w:val="标题 字符"/>
    <w:link w:val="35"/>
    <w:qFormat/>
    <w:uiPriority w:val="10"/>
    <w:rPr>
      <w:rFonts w:ascii="Cambria" w:hAnsi="Cambria"/>
      <w:b/>
      <w:bCs/>
      <w:sz w:val="32"/>
      <w:szCs w:val="32"/>
    </w:rPr>
  </w:style>
  <w:style w:type="paragraph" w:customStyle="1" w:styleId="91">
    <w:name w:val="pic-info"/>
    <w:basedOn w:val="1"/>
    <w:uiPriority w:val="0"/>
    <w:pPr>
      <w:widowControl/>
      <w:spacing w:before="100" w:beforeAutospacing="1" w:after="100" w:afterAutospacing="1"/>
      <w:jc w:val="left"/>
    </w:pPr>
    <w:rPr>
      <w:rFonts w:ascii="宋体" w:hAnsi="宋体" w:cs="宋体"/>
      <w:kern w:val="0"/>
      <w:sz w:val="24"/>
    </w:rPr>
  </w:style>
  <w:style w:type="paragraph" w:customStyle="1" w:styleId="92">
    <w:name w:val="标题 3 New"/>
    <w:basedOn w:val="1"/>
    <w:next w:val="1"/>
    <w:qFormat/>
    <w:uiPriority w:val="0"/>
    <w:pPr>
      <w:keepNext/>
      <w:keepLines/>
      <w:spacing w:before="260" w:after="260" w:line="413" w:lineRule="auto"/>
      <w:outlineLvl w:val="2"/>
    </w:pPr>
    <w:rPr>
      <w:b/>
      <w:bCs/>
      <w:kern w:val="0"/>
      <w:sz w:val="32"/>
      <w:szCs w:val="32"/>
    </w:rPr>
  </w:style>
  <w:style w:type="character" w:customStyle="1" w:styleId="93">
    <w:name w:val="文档结构图 Char"/>
    <w:link w:val="79"/>
    <w:qFormat/>
    <w:uiPriority w:val="0"/>
    <w:rPr>
      <w:szCs w:val="24"/>
      <w:shd w:val="clear" w:color="auto" w:fill="000080"/>
    </w:rPr>
  </w:style>
  <w:style w:type="paragraph" w:customStyle="1" w:styleId="94">
    <w:name w:val="标题 3 New New"/>
    <w:basedOn w:val="1"/>
    <w:next w:val="1"/>
    <w:qFormat/>
    <w:uiPriority w:val="0"/>
    <w:pPr>
      <w:keepNext/>
      <w:keepLines/>
      <w:spacing w:before="260" w:after="260" w:line="413" w:lineRule="auto"/>
      <w:outlineLvl w:val="2"/>
    </w:pPr>
    <w:rPr>
      <w:b/>
      <w:bCs/>
      <w:kern w:val="0"/>
      <w:sz w:val="32"/>
      <w:szCs w:val="32"/>
    </w:rPr>
  </w:style>
  <w:style w:type="character" w:customStyle="1" w:styleId="95">
    <w:name w:val="不明显参考1"/>
    <w:qFormat/>
    <w:uiPriority w:val="0"/>
    <w:rPr>
      <w:smallCaps/>
      <w:color w:val="C0504D"/>
      <w:u w:val="single"/>
    </w:rPr>
  </w:style>
  <w:style w:type="character" w:customStyle="1" w:styleId="96">
    <w:name w:val="不明显参考11"/>
    <w:qFormat/>
    <w:uiPriority w:val="0"/>
    <w:rPr>
      <w:smallCaps/>
      <w:color w:val="C0504D"/>
      <w:u w:val="single"/>
    </w:rPr>
  </w:style>
  <w:style w:type="paragraph" w:customStyle="1" w:styleId="97">
    <w:name w:val="列表 51"/>
    <w:basedOn w:val="1"/>
    <w:qFormat/>
    <w:uiPriority w:val="0"/>
    <w:pPr>
      <w:tabs>
        <w:tab w:val="left" w:pos="360"/>
      </w:tabs>
    </w:pPr>
    <w:rPr>
      <w:b/>
    </w:rPr>
  </w:style>
  <w:style w:type="paragraph" w:customStyle="1" w:styleId="98">
    <w:name w:val="Char Char Char Char"/>
    <w:basedOn w:val="1"/>
    <w:qFormat/>
    <w:uiPriority w:val="0"/>
    <w:rPr>
      <w:rFonts w:ascii="Arial" w:hAnsi="Arial" w:cs="Arial"/>
    </w:rPr>
  </w:style>
  <w:style w:type="character" w:customStyle="1" w:styleId="99">
    <w:name w:val="批注文字 字符"/>
    <w:link w:val="16"/>
    <w:qFormat/>
    <w:uiPriority w:val="0"/>
    <w:rPr>
      <w:szCs w:val="24"/>
    </w:rPr>
  </w:style>
  <w:style w:type="character" w:customStyle="1" w:styleId="100">
    <w:name w:val="明显引用 字符"/>
    <w:link w:val="66"/>
    <w:qFormat/>
    <w:uiPriority w:val="0"/>
    <w:rPr>
      <w:b/>
      <w:bCs/>
      <w:i/>
      <w:iCs/>
      <w:color w:val="4F81BD"/>
      <w:szCs w:val="24"/>
    </w:rPr>
  </w:style>
  <w:style w:type="paragraph" w:customStyle="1" w:styleId="101">
    <w:name w:val="FormStyle"/>
    <w:basedOn w:val="13"/>
    <w:link w:val="124"/>
    <w:qFormat/>
    <w:uiPriority w:val="0"/>
    <w:pPr>
      <w:numPr>
        <w:ilvl w:val="0"/>
        <w:numId w:val="0"/>
      </w:numPr>
      <w:spacing w:after="120"/>
      <w:contextualSpacing w:val="0"/>
      <w:jc w:val="left"/>
    </w:pPr>
    <w:rPr>
      <w:rFonts w:eastAsia="Arial"/>
      <w:color w:val="000000"/>
      <w:szCs w:val="18"/>
    </w:rPr>
  </w:style>
  <w:style w:type="paragraph" w:customStyle="1" w:styleId="102">
    <w:name w:val="标题 3 New New New"/>
    <w:basedOn w:val="1"/>
    <w:next w:val="1"/>
    <w:qFormat/>
    <w:uiPriority w:val="0"/>
    <w:pPr>
      <w:keepNext/>
      <w:keepLines/>
      <w:spacing w:before="260" w:after="260" w:line="413" w:lineRule="auto"/>
      <w:outlineLvl w:val="2"/>
    </w:pPr>
    <w:rPr>
      <w:b/>
      <w:bCs/>
      <w:kern w:val="0"/>
      <w:sz w:val="32"/>
      <w:szCs w:val="32"/>
    </w:rPr>
  </w:style>
  <w:style w:type="paragraph" w:customStyle="1" w:styleId="103">
    <w:name w:val="目录"/>
    <w:basedOn w:val="1"/>
    <w:qFormat/>
    <w:uiPriority w:val="0"/>
    <w:pPr>
      <w:spacing w:before="120" w:after="240" w:line="360" w:lineRule="auto"/>
      <w:jc w:val="center"/>
    </w:pPr>
    <w:rPr>
      <w:b/>
      <w:sz w:val="36"/>
    </w:rPr>
  </w:style>
  <w:style w:type="character" w:customStyle="1" w:styleId="104">
    <w:name w:val="HTML 定义1"/>
    <w:qFormat/>
    <w:uiPriority w:val="0"/>
    <w:rPr>
      <w:i/>
      <w:iCs/>
    </w:rPr>
  </w:style>
  <w:style w:type="character" w:customStyle="1" w:styleId="105">
    <w:name w:val="apple-converted-space"/>
    <w:qFormat/>
    <w:uiPriority w:val="0"/>
  </w:style>
  <w:style w:type="character" w:customStyle="1" w:styleId="106">
    <w:name w:val="注释标题 Char"/>
    <w:link w:val="107"/>
    <w:qFormat/>
    <w:uiPriority w:val="0"/>
    <w:rPr>
      <w:rFonts w:ascii="宋体" w:hAnsi="宋体" w:cs="宋体"/>
      <w:sz w:val="18"/>
      <w:szCs w:val="18"/>
    </w:rPr>
  </w:style>
  <w:style w:type="paragraph" w:customStyle="1" w:styleId="107">
    <w:name w:val="注释标题1"/>
    <w:basedOn w:val="1"/>
    <w:next w:val="1"/>
    <w:link w:val="106"/>
    <w:qFormat/>
    <w:uiPriority w:val="0"/>
    <w:pPr>
      <w:jc w:val="center"/>
    </w:pPr>
    <w:rPr>
      <w:rFonts w:ascii="宋体" w:hAnsi="宋体" w:cs="宋体"/>
      <w:sz w:val="18"/>
      <w:szCs w:val="18"/>
    </w:rPr>
  </w:style>
  <w:style w:type="character" w:customStyle="1" w:styleId="108">
    <w:name w:val="Block Text Char"/>
    <w:link w:val="72"/>
    <w:qFormat/>
    <w:uiPriority w:val="0"/>
    <w:rPr>
      <w:i/>
      <w:iCs/>
      <w:color w:val="000000"/>
    </w:rPr>
  </w:style>
  <w:style w:type="paragraph" w:customStyle="1" w:styleId="109">
    <w:name w:val="引用1"/>
    <w:basedOn w:val="1"/>
    <w:next w:val="1"/>
    <w:link w:val="147"/>
    <w:qFormat/>
    <w:uiPriority w:val="29"/>
    <w:rPr>
      <w:i/>
      <w:iCs/>
      <w:color w:val="000000"/>
    </w:rPr>
  </w:style>
  <w:style w:type="paragraph" w:customStyle="1" w:styleId="110">
    <w:name w:val="列出段落2"/>
    <w:basedOn w:val="1"/>
    <w:qFormat/>
    <w:uiPriority w:val="0"/>
    <w:pPr>
      <w:ind w:firstLine="420" w:firstLineChars="200"/>
    </w:pPr>
  </w:style>
  <w:style w:type="character" w:customStyle="1" w:styleId="111">
    <w:name w:val="明显引用 Char1"/>
    <w:basedOn w:val="58"/>
    <w:qFormat/>
    <w:uiPriority w:val="30"/>
    <w:rPr>
      <w:rFonts w:ascii="Times New Roman" w:hAnsi="Times New Roman" w:eastAsia="宋体" w:cs="Times New Roman"/>
      <w:b/>
      <w:bCs/>
      <w:i/>
      <w:iCs/>
      <w:color w:val="4F81BD" w:themeColor="accent1"/>
      <w:szCs w:val="24"/>
    </w:rPr>
  </w:style>
  <w:style w:type="paragraph" w:customStyle="1" w:styleId="112">
    <w:name w:val="正文小标题"/>
    <w:basedOn w:val="113"/>
    <w:qFormat/>
    <w:uiPriority w:val="0"/>
    <w:rPr>
      <w:b/>
    </w:rPr>
  </w:style>
  <w:style w:type="paragraph" w:customStyle="1" w:styleId="113">
    <w:name w:val="正文首行缩进 21"/>
    <w:basedOn w:val="1"/>
    <w:link w:val="122"/>
    <w:qFormat/>
    <w:uiPriority w:val="0"/>
    <w:pPr>
      <w:ind w:firstLine="420" w:firstLineChars="200"/>
    </w:pPr>
    <w:rPr>
      <w:rFonts w:asciiTheme="minorHAnsi" w:hAnsiTheme="minorHAnsi"/>
    </w:rPr>
  </w:style>
  <w:style w:type="character" w:customStyle="1" w:styleId="114">
    <w:name w:val="书籍标题11"/>
    <w:qFormat/>
    <w:uiPriority w:val="0"/>
    <w:rPr>
      <w:b/>
      <w:bCs/>
      <w:smallCaps/>
      <w:spacing w:val="5"/>
    </w:rPr>
  </w:style>
  <w:style w:type="paragraph" w:customStyle="1" w:styleId="115">
    <w:name w:val="普通(网站)1"/>
    <w:basedOn w:val="1"/>
    <w:qFormat/>
    <w:uiPriority w:val="0"/>
    <w:pPr>
      <w:widowControl/>
      <w:spacing w:before="100" w:beforeAutospacing="1" w:after="100" w:afterAutospacing="1"/>
      <w:jc w:val="left"/>
    </w:pPr>
    <w:rPr>
      <w:rFonts w:ascii="宋体" w:hAnsi="宋体" w:cs="宋体"/>
      <w:kern w:val="0"/>
      <w:sz w:val="24"/>
    </w:rPr>
  </w:style>
  <w:style w:type="paragraph" w:customStyle="1" w:styleId="116">
    <w:name w:val="21标头"/>
    <w:basedOn w:val="1"/>
    <w:qFormat/>
    <w:uiPriority w:val="99"/>
    <w:pPr>
      <w:spacing w:line="360" w:lineRule="auto"/>
      <w:jc w:val="center"/>
    </w:pPr>
    <w:rPr>
      <w:b/>
      <w:sz w:val="32"/>
      <w:szCs w:val="32"/>
    </w:rPr>
  </w:style>
  <w:style w:type="character" w:customStyle="1" w:styleId="117">
    <w:name w:val="Balloon Text Char1"/>
    <w:qFormat/>
    <w:uiPriority w:val="0"/>
    <w:rPr>
      <w:rFonts w:ascii="Times New Roman" w:hAnsi="Times New Roman" w:eastAsia="宋体" w:cs="Times New Roman"/>
      <w:sz w:val="16"/>
      <w:szCs w:val="16"/>
    </w:rPr>
  </w:style>
  <w:style w:type="paragraph" w:customStyle="1" w:styleId="118">
    <w:name w:val="列出段落1"/>
    <w:basedOn w:val="1"/>
    <w:qFormat/>
    <w:uiPriority w:val="34"/>
    <w:pPr>
      <w:ind w:firstLine="420" w:firstLineChars="200"/>
    </w:pPr>
  </w:style>
  <w:style w:type="character" w:customStyle="1" w:styleId="119">
    <w:name w:val="HTML 地址 Char"/>
    <w:link w:val="120"/>
    <w:qFormat/>
    <w:uiPriority w:val="0"/>
    <w:rPr>
      <w:i/>
      <w:iCs/>
      <w:szCs w:val="24"/>
    </w:rPr>
  </w:style>
  <w:style w:type="paragraph" w:customStyle="1" w:styleId="120">
    <w:name w:val="HTML 地址1"/>
    <w:basedOn w:val="1"/>
    <w:link w:val="119"/>
    <w:qFormat/>
    <w:uiPriority w:val="0"/>
    <w:rPr>
      <w:rFonts w:asciiTheme="minorHAnsi" w:hAnsiTheme="minorHAnsi"/>
      <w:i/>
      <w:iCs/>
    </w:rPr>
  </w:style>
  <w:style w:type="character" w:customStyle="1" w:styleId="121">
    <w:name w:val="批注框文本 Char1"/>
    <w:qFormat/>
    <w:uiPriority w:val="0"/>
    <w:rPr>
      <w:rFonts w:ascii="Times New Roman" w:hAnsi="Times New Roman" w:eastAsia="宋体" w:cs="Times New Roman"/>
      <w:sz w:val="18"/>
      <w:szCs w:val="18"/>
    </w:rPr>
  </w:style>
  <w:style w:type="character" w:customStyle="1" w:styleId="122">
    <w:name w:val="正文首行缩进 2 Char Char"/>
    <w:link w:val="113"/>
    <w:qFormat/>
    <w:uiPriority w:val="0"/>
    <w:rPr>
      <w:szCs w:val="24"/>
    </w:rPr>
  </w:style>
  <w:style w:type="paragraph" w:customStyle="1" w:styleId="123">
    <w:name w:val="Default"/>
    <w:qFormat/>
    <w:uiPriority w:val="0"/>
    <w:pPr>
      <w:widowControl w:val="0"/>
      <w:autoSpaceDE w:val="0"/>
      <w:autoSpaceDN w:val="0"/>
      <w:adjustRightInd w:val="0"/>
    </w:pPr>
    <w:rPr>
      <w:rFonts w:ascii="华文仿宋" w:hAnsi="Calibri" w:eastAsia="华文仿宋" w:cs="华文仿宋"/>
      <w:color w:val="000000"/>
      <w:sz w:val="24"/>
      <w:szCs w:val="24"/>
      <w:lang w:val="en-US" w:eastAsia="zh-CN" w:bidi="ar-SA"/>
    </w:rPr>
  </w:style>
  <w:style w:type="character" w:customStyle="1" w:styleId="124">
    <w:name w:val="FormStyle Char"/>
    <w:basedOn w:val="58"/>
    <w:link w:val="101"/>
    <w:qFormat/>
    <w:uiPriority w:val="0"/>
    <w:rPr>
      <w:rFonts w:ascii="Times New Roman" w:hAnsi="Times New Roman" w:eastAsia="Arial" w:cs="Times New Roman"/>
      <w:color w:val="000000"/>
      <w:szCs w:val="18"/>
    </w:rPr>
  </w:style>
  <w:style w:type="character" w:customStyle="1" w:styleId="125">
    <w:name w:val="Document Map Char"/>
    <w:link w:val="126"/>
    <w:qFormat/>
    <w:uiPriority w:val="0"/>
    <w:rPr>
      <w:rFonts w:ascii="宋体"/>
      <w:sz w:val="18"/>
      <w:szCs w:val="18"/>
    </w:rPr>
  </w:style>
  <w:style w:type="paragraph" w:customStyle="1" w:styleId="126">
    <w:name w:val="Document Map1"/>
    <w:basedOn w:val="1"/>
    <w:link w:val="125"/>
    <w:qFormat/>
    <w:uiPriority w:val="0"/>
    <w:rPr>
      <w:rFonts w:ascii="宋体" w:hAnsiTheme="minorHAnsi"/>
      <w:sz w:val="18"/>
      <w:szCs w:val="18"/>
    </w:rPr>
  </w:style>
  <w:style w:type="paragraph" w:customStyle="1" w:styleId="127">
    <w:name w:val="TOC 标题1"/>
    <w:basedOn w:val="2"/>
    <w:next w:val="1"/>
    <w:qFormat/>
    <w:uiPriority w:val="39"/>
    <w:pPr>
      <w:numPr>
        <w:numId w:val="0"/>
      </w:numPr>
      <w:tabs>
        <w:tab w:val="left" w:pos="360"/>
        <w:tab w:val="left" w:pos="432"/>
      </w:tabs>
      <w:spacing w:line="576" w:lineRule="auto"/>
      <w:ind w:left="360" w:hanging="360" w:hangingChars="200"/>
      <w:outlineLvl w:val="9"/>
    </w:pPr>
    <w:rPr>
      <w:sz w:val="44"/>
    </w:rPr>
  </w:style>
  <w:style w:type="character" w:customStyle="1" w:styleId="128">
    <w:name w:val="标题 6 字符"/>
    <w:basedOn w:val="58"/>
    <w:link w:val="8"/>
    <w:qFormat/>
    <w:uiPriority w:val="9"/>
    <w:rPr>
      <w:rFonts w:asciiTheme="majorHAnsi" w:hAnsiTheme="majorHAnsi" w:eastAsiaTheme="majorEastAsia" w:cstheme="majorBidi"/>
      <w:b/>
      <w:bCs/>
      <w:sz w:val="24"/>
      <w:szCs w:val="24"/>
    </w:rPr>
  </w:style>
  <w:style w:type="character" w:customStyle="1" w:styleId="129">
    <w:name w:val="Char Char1"/>
    <w:qFormat/>
    <w:uiPriority w:val="0"/>
    <w:rPr>
      <w:rFonts w:eastAsia="宋体"/>
      <w:kern w:val="2"/>
      <w:sz w:val="21"/>
      <w:szCs w:val="24"/>
      <w:lang w:val="en-US" w:eastAsia="zh-CN"/>
    </w:rPr>
  </w:style>
  <w:style w:type="paragraph" w:customStyle="1" w:styleId="130">
    <w:name w:val="斜体"/>
    <w:basedOn w:val="113"/>
    <w:qFormat/>
    <w:uiPriority w:val="0"/>
    <w:rPr>
      <w:i/>
    </w:rPr>
  </w:style>
  <w:style w:type="paragraph" w:customStyle="1" w:styleId="131">
    <w:name w:val="font"/>
    <w:basedOn w:val="1"/>
    <w:uiPriority w:val="0"/>
    <w:pPr>
      <w:widowControl/>
      <w:spacing w:before="100" w:beforeAutospacing="1" w:after="100" w:afterAutospacing="1"/>
      <w:jc w:val="left"/>
    </w:pPr>
    <w:rPr>
      <w:rFonts w:ascii="宋体" w:hAnsi="宋体" w:cs="宋体"/>
      <w:color w:val="000000"/>
      <w:kern w:val="0"/>
      <w:sz w:val="10"/>
      <w:szCs w:val="10"/>
    </w:rPr>
  </w:style>
  <w:style w:type="paragraph" w:customStyle="1" w:styleId="132">
    <w:name w:val="TOC 标题11"/>
    <w:basedOn w:val="2"/>
    <w:next w:val="1"/>
    <w:uiPriority w:val="0"/>
    <w:pPr>
      <w:numPr>
        <w:numId w:val="0"/>
      </w:numPr>
      <w:tabs>
        <w:tab w:val="left" w:pos="360"/>
        <w:tab w:val="left" w:pos="432"/>
      </w:tabs>
      <w:spacing w:line="576" w:lineRule="auto"/>
      <w:ind w:left="360" w:hanging="360" w:hangingChars="200"/>
      <w:outlineLvl w:val="9"/>
    </w:pPr>
    <w:rPr>
      <w:sz w:val="44"/>
    </w:rPr>
  </w:style>
  <w:style w:type="character" w:customStyle="1" w:styleId="133">
    <w:name w:val="标题 8 字符"/>
    <w:basedOn w:val="58"/>
    <w:link w:val="10"/>
    <w:qFormat/>
    <w:uiPriority w:val="9"/>
    <w:rPr>
      <w:rFonts w:asciiTheme="majorHAnsi" w:hAnsiTheme="majorHAnsi" w:eastAsiaTheme="majorEastAsia" w:cstheme="majorBidi"/>
      <w:sz w:val="24"/>
      <w:szCs w:val="24"/>
    </w:rPr>
  </w:style>
  <w:style w:type="character" w:customStyle="1" w:styleId="134">
    <w:name w:val="标题 1 字符"/>
    <w:basedOn w:val="58"/>
    <w:link w:val="2"/>
    <w:qFormat/>
    <w:uiPriority w:val="0"/>
    <w:rPr>
      <w:rFonts w:ascii="Times New Roman" w:hAnsi="Times New Roman" w:eastAsia="黑体"/>
      <w:b/>
      <w:bCs/>
      <w:kern w:val="44"/>
      <w:sz w:val="32"/>
      <w:szCs w:val="44"/>
    </w:rPr>
  </w:style>
  <w:style w:type="paragraph" w:customStyle="1" w:styleId="135">
    <w:name w:val="明显引用11"/>
    <w:basedOn w:val="1"/>
    <w:next w:val="1"/>
    <w:qFormat/>
    <w:uiPriority w:val="0"/>
    <w:pPr>
      <w:pBdr>
        <w:bottom w:val="single" w:color="4F81BD" w:sz="4" w:space="4"/>
      </w:pBdr>
      <w:spacing w:before="200" w:after="280"/>
      <w:ind w:left="936" w:right="936"/>
    </w:pPr>
    <w:rPr>
      <w:b/>
      <w:bCs/>
      <w:i/>
      <w:iCs/>
      <w:color w:val="4F81BD"/>
    </w:rPr>
  </w:style>
  <w:style w:type="character" w:customStyle="1" w:styleId="136">
    <w:name w:val="标题 4 字符"/>
    <w:basedOn w:val="58"/>
    <w:link w:val="6"/>
    <w:qFormat/>
    <w:uiPriority w:val="9"/>
    <w:rPr>
      <w:rFonts w:asciiTheme="majorHAnsi" w:hAnsiTheme="majorHAnsi" w:eastAsiaTheme="majorEastAsia" w:cstheme="majorBidi"/>
      <w:b/>
      <w:bCs/>
      <w:sz w:val="28"/>
      <w:szCs w:val="28"/>
    </w:rPr>
  </w:style>
  <w:style w:type="table" w:customStyle="1" w:styleId="137">
    <w:name w:val="浅色网格 - 强调文字颜色 11"/>
    <w:basedOn w:val="37"/>
    <w:qFormat/>
    <w:uiPriority w:val="62"/>
    <w:rPr>
      <w:rFonts w:ascii="Calibri" w:hAnsi="Calibri" w:eastAsia="宋体" w:cs="Times New Roman"/>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mbria" w:hAnsi="Cambria" w:eastAsia="宋体" w:cs="Times New Roman"/>
        <w:b/>
        <w:bCs/>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mbria" w:hAnsi="Cambria" w:eastAsia="宋体" w:cs="Times New Roman"/>
        <w:b/>
        <w:bCs/>
      </w:r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mbria" w:hAnsi="Cambria" w:eastAsia="宋体" w:cs="Times New Roman"/>
        <w:b/>
        <w:bCs/>
      </w:rPr>
    </w:tblStylePr>
    <w:tblStylePr w:type="lastCol">
      <w:rPr>
        <w:rFonts w:ascii="Cambria" w:hAnsi="Cambria" w:eastAsia="宋体" w:cs="Times New Roman"/>
        <w:b/>
        <w:bCs/>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 w:type="character" w:customStyle="1" w:styleId="138">
    <w:name w:val="Intense Quote Char1"/>
    <w:basedOn w:val="58"/>
    <w:qFormat/>
    <w:uiPriority w:val="0"/>
    <w:rPr>
      <w:rFonts w:ascii="Times New Roman" w:hAnsi="Times New Roman" w:eastAsia="宋体" w:cs="Times New Roman"/>
      <w:b/>
      <w:bCs/>
      <w:i/>
      <w:iCs/>
      <w:color w:val="4F81BD" w:themeColor="accent1"/>
      <w:szCs w:val="24"/>
    </w:rPr>
  </w:style>
  <w:style w:type="character" w:customStyle="1" w:styleId="139">
    <w:name w:val="批注框文本 字符"/>
    <w:basedOn w:val="58"/>
    <w:link w:val="25"/>
    <w:qFormat/>
    <w:uiPriority w:val="99"/>
    <w:rPr>
      <w:rFonts w:ascii="Times New Roman" w:hAnsi="Times New Roman" w:eastAsia="宋体" w:cs="Times New Roman"/>
      <w:sz w:val="18"/>
      <w:szCs w:val="18"/>
    </w:rPr>
  </w:style>
  <w:style w:type="paragraph" w:customStyle="1" w:styleId="140">
    <w:name w:val="表格字体"/>
    <w:basedOn w:val="88"/>
    <w:qFormat/>
    <w:uiPriority w:val="0"/>
    <w:pPr>
      <w:spacing w:beforeLines="20" w:afterLines="20" w:line="240" w:lineRule="auto"/>
      <w:ind w:firstLine="0"/>
      <w:jc w:val="left"/>
    </w:pPr>
    <w:rPr>
      <w:rFonts w:ascii="Times New Roman" w:hAnsi="Times New Roman" w:cs="Arial"/>
    </w:rPr>
  </w:style>
  <w:style w:type="character" w:customStyle="1" w:styleId="141">
    <w:name w:val="标题 9 字符"/>
    <w:basedOn w:val="58"/>
    <w:link w:val="11"/>
    <w:qFormat/>
    <w:uiPriority w:val="9"/>
    <w:rPr>
      <w:rFonts w:asciiTheme="majorHAnsi" w:hAnsiTheme="majorHAnsi" w:eastAsiaTheme="majorEastAsia" w:cstheme="majorBidi"/>
      <w:szCs w:val="21"/>
    </w:rPr>
  </w:style>
  <w:style w:type="character" w:customStyle="1" w:styleId="142">
    <w:name w:val="批注主题 字符"/>
    <w:basedOn w:val="99"/>
    <w:link w:val="36"/>
    <w:semiHidden/>
    <w:qFormat/>
    <w:uiPriority w:val="99"/>
    <w:rPr>
      <w:rFonts w:ascii="Times New Roman" w:hAnsi="Times New Roman" w:eastAsia="宋体" w:cs="Times New Roman"/>
      <w:b/>
      <w:bCs/>
      <w:szCs w:val="24"/>
    </w:rPr>
  </w:style>
  <w:style w:type="character" w:customStyle="1" w:styleId="143">
    <w:name w:val="明显强调1"/>
    <w:qFormat/>
    <w:uiPriority w:val="0"/>
    <w:rPr>
      <w:b/>
      <w:bCs/>
      <w:i/>
      <w:iCs/>
      <w:color w:val="4F81BD"/>
    </w:rPr>
  </w:style>
  <w:style w:type="character" w:customStyle="1" w:styleId="144">
    <w:name w:val="标题 Char1"/>
    <w:basedOn w:val="58"/>
    <w:qFormat/>
    <w:uiPriority w:val="10"/>
    <w:rPr>
      <w:rFonts w:eastAsia="宋体" w:asciiTheme="majorHAnsi" w:hAnsiTheme="majorHAnsi" w:cstheme="majorBidi"/>
      <w:b/>
      <w:bCs/>
      <w:sz w:val="32"/>
      <w:szCs w:val="32"/>
    </w:rPr>
  </w:style>
  <w:style w:type="character" w:customStyle="1" w:styleId="145">
    <w:name w:val="正文文本缩进 字符"/>
    <w:basedOn w:val="58"/>
    <w:link w:val="19"/>
    <w:semiHidden/>
    <w:qFormat/>
    <w:uiPriority w:val="99"/>
    <w:rPr>
      <w:rFonts w:ascii="Times New Roman" w:hAnsi="Times New Roman" w:eastAsia="宋体" w:cs="Times New Roman"/>
      <w:szCs w:val="24"/>
    </w:rPr>
  </w:style>
  <w:style w:type="paragraph" w:customStyle="1" w:styleId="146">
    <w:name w:val="列表段落1"/>
    <w:basedOn w:val="1"/>
    <w:qFormat/>
    <w:uiPriority w:val="34"/>
    <w:pPr>
      <w:ind w:firstLine="420" w:firstLineChars="200"/>
    </w:pPr>
  </w:style>
  <w:style w:type="character" w:customStyle="1" w:styleId="147">
    <w:name w:val="引用 字符"/>
    <w:basedOn w:val="58"/>
    <w:link w:val="109"/>
    <w:qFormat/>
    <w:uiPriority w:val="29"/>
    <w:rPr>
      <w:rFonts w:ascii="Times New Roman" w:hAnsi="Times New Roman" w:eastAsia="宋体" w:cs="Times New Roman"/>
      <w:i/>
      <w:iCs/>
      <w:color w:val="000000"/>
      <w:szCs w:val="24"/>
    </w:rPr>
  </w:style>
  <w:style w:type="character" w:customStyle="1" w:styleId="148">
    <w:name w:val="Body Text Char1"/>
    <w:basedOn w:val="58"/>
    <w:semiHidden/>
    <w:qFormat/>
    <w:uiPriority w:val="0"/>
    <w:rPr>
      <w:kern w:val="2"/>
      <w:sz w:val="21"/>
      <w:szCs w:val="24"/>
    </w:rPr>
  </w:style>
  <w:style w:type="character" w:customStyle="1" w:styleId="149">
    <w:name w:val="Header Char1"/>
    <w:basedOn w:val="58"/>
    <w:semiHidden/>
    <w:uiPriority w:val="0"/>
    <w:rPr>
      <w:kern w:val="2"/>
      <w:sz w:val="18"/>
      <w:szCs w:val="18"/>
    </w:rPr>
  </w:style>
  <w:style w:type="character" w:customStyle="1" w:styleId="150">
    <w:name w:val="报告正文 字符"/>
    <w:basedOn w:val="58"/>
    <w:link w:val="3"/>
    <w:qFormat/>
    <w:uiPriority w:val="0"/>
    <w:rPr>
      <w:rFonts w:ascii="Times New Roman" w:hAnsi="Times New Roman" w:eastAsia="宋体" w:cs="Times New Roman"/>
      <w:sz w:val="24"/>
      <w:szCs w:val="24"/>
    </w:rPr>
  </w:style>
  <w:style w:type="paragraph" w:customStyle="1" w:styleId="151">
    <w:name w:val="14版本"/>
    <w:basedOn w:val="1"/>
    <w:qFormat/>
    <w:uiPriority w:val="0"/>
    <w:pPr>
      <w:spacing w:line="300" w:lineRule="auto"/>
      <w:jc w:val="right"/>
    </w:pPr>
    <w:rPr>
      <w:rFonts w:ascii="黑体" w:eastAsia="黑体"/>
      <w:b/>
      <w:sz w:val="24"/>
    </w:rPr>
  </w:style>
  <w:style w:type="character" w:customStyle="1" w:styleId="152">
    <w:name w:val="标题 5 字符"/>
    <w:basedOn w:val="58"/>
    <w:link w:val="7"/>
    <w:qFormat/>
    <w:uiPriority w:val="9"/>
    <w:rPr>
      <w:rFonts w:ascii="Times New Roman" w:hAnsi="Times New Roman" w:eastAsia="宋体" w:cs="Times New Roman"/>
      <w:b/>
      <w:bCs/>
      <w:sz w:val="28"/>
      <w:szCs w:val="28"/>
    </w:rPr>
  </w:style>
  <w:style w:type="paragraph" w:customStyle="1" w:styleId="153">
    <w:name w:val="目录 2 New New"/>
    <w:basedOn w:val="1"/>
    <w:next w:val="1"/>
    <w:qFormat/>
    <w:uiPriority w:val="0"/>
    <w:pPr>
      <w:ind w:left="420" w:leftChars="200"/>
    </w:pPr>
    <w:rPr>
      <w:rFonts w:asciiTheme="minorHAnsi" w:hAnsiTheme="minorHAnsi"/>
    </w:rPr>
  </w:style>
  <w:style w:type="character" w:customStyle="1" w:styleId="154">
    <w:name w:val="apple-style-span"/>
    <w:qFormat/>
    <w:uiPriority w:val="0"/>
  </w:style>
  <w:style w:type="character" w:customStyle="1" w:styleId="155">
    <w:name w:val="副标题 字符"/>
    <w:link w:val="30"/>
    <w:qFormat/>
    <w:uiPriority w:val="0"/>
    <w:rPr>
      <w:rFonts w:ascii="Cambria" w:hAnsi="Cambria"/>
      <w:b/>
      <w:bCs/>
      <w:kern w:val="28"/>
      <w:sz w:val="32"/>
      <w:szCs w:val="32"/>
    </w:rPr>
  </w:style>
  <w:style w:type="character" w:customStyle="1" w:styleId="156">
    <w:name w:val="不明显强调1"/>
    <w:qFormat/>
    <w:uiPriority w:val="0"/>
    <w:rPr>
      <w:i/>
      <w:iCs/>
    </w:rPr>
  </w:style>
  <w:style w:type="character" w:customStyle="1" w:styleId="157">
    <w:name w:val="文档结构图 字符"/>
    <w:basedOn w:val="58"/>
    <w:link w:val="15"/>
    <w:semiHidden/>
    <w:qFormat/>
    <w:uiPriority w:val="99"/>
    <w:rPr>
      <w:rFonts w:ascii="宋体" w:hAnsi="Times New Roman" w:eastAsia="宋体" w:cs="Times New Roman"/>
      <w:sz w:val="18"/>
      <w:szCs w:val="18"/>
    </w:rPr>
  </w:style>
  <w:style w:type="paragraph" w:customStyle="1" w:styleId="158">
    <w:name w:val="标题 2 New"/>
    <w:basedOn w:val="1"/>
    <w:next w:val="1"/>
    <w:qFormat/>
    <w:uiPriority w:val="0"/>
    <w:pPr>
      <w:keepNext/>
      <w:keepLines/>
      <w:spacing w:before="260" w:after="260" w:line="415" w:lineRule="auto"/>
      <w:outlineLvl w:val="1"/>
    </w:pPr>
    <w:rPr>
      <w:rFonts w:ascii="Cambria" w:hAnsi="Cambria"/>
      <w:b/>
      <w:bCs/>
      <w:kern w:val="0"/>
      <w:sz w:val="32"/>
      <w:szCs w:val="32"/>
    </w:rPr>
  </w:style>
  <w:style w:type="paragraph" w:customStyle="1" w:styleId="159">
    <w:name w:val="无间隔11"/>
    <w:basedOn w:val="1"/>
    <w:qFormat/>
    <w:uiPriority w:val="0"/>
    <w:rPr>
      <w:rFonts w:ascii="Calibri" w:hAnsi="Calibri" w:cs="黑体"/>
      <w:szCs w:val="22"/>
    </w:rPr>
  </w:style>
  <w:style w:type="character" w:customStyle="1" w:styleId="160">
    <w:name w:val="标题 2 字符"/>
    <w:basedOn w:val="58"/>
    <w:link w:val="4"/>
    <w:qFormat/>
    <w:uiPriority w:val="0"/>
    <w:rPr>
      <w:rFonts w:ascii="Times New Roman" w:hAnsi="Times New Roman" w:eastAsia="黑体"/>
      <w:b/>
      <w:bCs/>
      <w:sz w:val="28"/>
      <w:szCs w:val="28"/>
    </w:rPr>
  </w:style>
  <w:style w:type="paragraph" w:customStyle="1" w:styleId="161">
    <w:name w:val="内容"/>
    <w:basedOn w:val="1"/>
    <w:uiPriority w:val="0"/>
    <w:pPr>
      <w:spacing w:line="312" w:lineRule="auto"/>
      <w:ind w:firstLine="420" w:firstLineChars="200"/>
    </w:pPr>
    <w:rPr>
      <w:rFonts w:ascii="Arial" w:hAnsi="Arial" w:eastAsia="幼圆"/>
    </w:rPr>
  </w:style>
  <w:style w:type="paragraph" w:customStyle="1" w:styleId="162">
    <w:name w:val="表格头"/>
    <w:basedOn w:val="1"/>
    <w:qFormat/>
    <w:uiPriority w:val="0"/>
    <w:rPr>
      <w:sz w:val="18"/>
      <w:szCs w:val="18"/>
    </w:rPr>
  </w:style>
  <w:style w:type="character" w:customStyle="1" w:styleId="163">
    <w:name w:val="明显参考11"/>
    <w:qFormat/>
    <w:uiPriority w:val="0"/>
    <w:rPr>
      <w:b/>
      <w:bCs/>
      <w:smallCaps/>
      <w:color w:val="C0504D"/>
      <w:spacing w:val="5"/>
      <w:u w:val="single"/>
    </w:rPr>
  </w:style>
  <w:style w:type="character" w:customStyle="1" w:styleId="164">
    <w:name w:val="Comment Text Char2"/>
    <w:basedOn w:val="58"/>
    <w:semiHidden/>
    <w:qFormat/>
    <w:uiPriority w:val="0"/>
    <w:rPr>
      <w:rFonts w:ascii="Times New Roman" w:hAnsi="Times New Roman" w:eastAsia="宋体" w:cs="Times New Roman"/>
      <w:szCs w:val="24"/>
    </w:rPr>
  </w:style>
  <w:style w:type="paragraph" w:customStyle="1" w:styleId="165">
    <w:name w:val="项目符号缩进"/>
    <w:basedOn w:val="1"/>
    <w:qFormat/>
    <w:uiPriority w:val="0"/>
    <w:pPr>
      <w:tabs>
        <w:tab w:val="left" w:pos="964"/>
      </w:tabs>
      <w:spacing w:line="360" w:lineRule="auto"/>
      <w:ind w:left="964" w:hanging="482" w:firstLineChars="200"/>
    </w:pPr>
    <w:rPr>
      <w:szCs w:val="20"/>
    </w:rPr>
  </w:style>
  <w:style w:type="paragraph" w:customStyle="1" w:styleId="166">
    <w:name w:val="22表格"/>
    <w:basedOn w:val="1"/>
    <w:qFormat/>
    <w:uiPriority w:val="0"/>
    <w:pPr>
      <w:jc w:val="center"/>
    </w:pPr>
    <w:rPr>
      <w:rFonts w:eastAsia="仿宋_GB2312"/>
      <w:sz w:val="24"/>
    </w:rPr>
  </w:style>
  <w:style w:type="character" w:customStyle="1" w:styleId="167">
    <w:name w:val="占位符文本1"/>
    <w:basedOn w:val="58"/>
    <w:semiHidden/>
    <w:qFormat/>
    <w:uiPriority w:val="99"/>
    <w:rPr>
      <w:color w:val="808080"/>
    </w:rPr>
  </w:style>
  <w:style w:type="character" w:customStyle="1" w:styleId="168">
    <w:name w:val="Title Char1"/>
    <w:basedOn w:val="58"/>
    <w:qFormat/>
    <w:uiPriority w:val="10"/>
    <w:rPr>
      <w:rFonts w:eastAsia="宋体" w:asciiTheme="majorHAnsi" w:hAnsiTheme="majorHAnsi" w:cstheme="majorBidi"/>
      <w:b/>
      <w:bCs/>
      <w:sz w:val="32"/>
      <w:szCs w:val="32"/>
    </w:rPr>
  </w:style>
  <w:style w:type="paragraph" w:customStyle="1" w:styleId="169">
    <w:name w:val="Normal (Web)1"/>
    <w:basedOn w:val="1"/>
    <w:qFormat/>
    <w:uiPriority w:val="0"/>
    <w:pPr>
      <w:widowControl/>
      <w:spacing w:before="100" w:beforeAutospacing="1" w:after="100" w:afterAutospacing="1"/>
      <w:jc w:val="left"/>
    </w:pPr>
    <w:rPr>
      <w:rFonts w:ascii="宋体" w:hAnsi="宋体" w:cs="宋体"/>
      <w:kern w:val="0"/>
      <w:sz w:val="24"/>
    </w:rPr>
  </w:style>
  <w:style w:type="character" w:customStyle="1" w:styleId="170">
    <w:name w:val="副标题 Char1"/>
    <w:basedOn w:val="58"/>
    <w:qFormat/>
    <w:uiPriority w:val="11"/>
    <w:rPr>
      <w:rFonts w:eastAsia="宋体" w:asciiTheme="majorHAnsi" w:hAnsiTheme="majorHAnsi" w:cstheme="majorBidi"/>
      <w:b/>
      <w:bCs/>
      <w:kern w:val="28"/>
      <w:sz w:val="32"/>
      <w:szCs w:val="32"/>
    </w:rPr>
  </w:style>
  <w:style w:type="character" w:customStyle="1" w:styleId="171">
    <w:name w:val="页脚 字符"/>
    <w:basedOn w:val="58"/>
    <w:link w:val="26"/>
    <w:qFormat/>
    <w:uiPriority w:val="99"/>
    <w:rPr>
      <w:sz w:val="18"/>
      <w:szCs w:val="18"/>
    </w:rPr>
  </w:style>
  <w:style w:type="character" w:customStyle="1" w:styleId="172">
    <w:name w:val="明显强调11"/>
    <w:qFormat/>
    <w:uiPriority w:val="0"/>
    <w:rPr>
      <w:b/>
      <w:bCs/>
      <w:i/>
      <w:iCs/>
      <w:color w:val="4F81BD"/>
    </w:rPr>
  </w:style>
  <w:style w:type="character" w:customStyle="1" w:styleId="173">
    <w:name w:val="明显参考1"/>
    <w:qFormat/>
    <w:uiPriority w:val="0"/>
    <w:rPr>
      <w:b/>
      <w:bCs/>
      <w:smallCaps/>
      <w:color w:val="C0504D"/>
      <w:spacing w:val="5"/>
      <w:u w:val="single"/>
    </w:rPr>
  </w:style>
  <w:style w:type="paragraph" w:customStyle="1" w:styleId="174">
    <w:name w:val="纯文本 New New New New"/>
    <w:basedOn w:val="1"/>
    <w:qFormat/>
    <w:uiPriority w:val="0"/>
    <w:rPr>
      <w:rFonts w:ascii="宋体" w:hAnsi="Courier New" w:cs="Courier New"/>
      <w:kern w:val="0"/>
      <w:sz w:val="20"/>
    </w:rPr>
  </w:style>
  <w:style w:type="paragraph" w:customStyle="1" w:styleId="175">
    <w:name w:val="无间隔1"/>
    <w:basedOn w:val="1"/>
    <w:qFormat/>
    <w:uiPriority w:val="0"/>
    <w:rPr>
      <w:rFonts w:ascii="Calibri" w:hAnsi="Calibri" w:cs="黑体"/>
      <w:szCs w:val="22"/>
    </w:rPr>
  </w:style>
  <w:style w:type="character" w:customStyle="1" w:styleId="176">
    <w:name w:val="fc_41"/>
    <w:qFormat/>
    <w:uiPriority w:val="0"/>
    <w:rPr>
      <w:color w:val="BF0090"/>
    </w:rPr>
  </w:style>
  <w:style w:type="character" w:customStyle="1" w:styleId="177">
    <w:name w:val="正文文本 字符"/>
    <w:basedOn w:val="58"/>
    <w:link w:val="18"/>
    <w:qFormat/>
    <w:uiPriority w:val="0"/>
    <w:rPr>
      <w:rFonts w:ascii="Times New Roman" w:hAnsi="Times New Roman" w:eastAsia="宋体" w:cs="Times New Roman"/>
      <w:sz w:val="24"/>
      <w:szCs w:val="24"/>
    </w:rPr>
  </w:style>
  <w:style w:type="paragraph" w:customStyle="1" w:styleId="178">
    <w:name w:val="目录 3 New New"/>
    <w:basedOn w:val="1"/>
    <w:next w:val="1"/>
    <w:qFormat/>
    <w:uiPriority w:val="0"/>
    <w:pPr>
      <w:ind w:left="840" w:leftChars="400"/>
    </w:pPr>
    <w:rPr>
      <w:rFonts w:asciiTheme="minorHAnsi" w:hAnsiTheme="minorHAnsi"/>
    </w:rPr>
  </w:style>
  <w:style w:type="paragraph" w:customStyle="1" w:styleId="179">
    <w:name w:val="13首页副标题"/>
    <w:basedOn w:val="1"/>
    <w:qFormat/>
    <w:uiPriority w:val="0"/>
    <w:pPr>
      <w:spacing w:line="300" w:lineRule="auto"/>
      <w:jc w:val="right"/>
    </w:pPr>
    <w:rPr>
      <w:b/>
      <w:sz w:val="36"/>
    </w:rPr>
  </w:style>
  <w:style w:type="paragraph" w:customStyle="1" w:styleId="180">
    <w:name w:val="表格(五号)"/>
    <w:basedOn w:val="1"/>
    <w:qFormat/>
    <w:uiPriority w:val="0"/>
    <w:pPr>
      <w:tabs>
        <w:tab w:val="left" w:pos="964"/>
      </w:tabs>
      <w:adjustRightInd w:val="0"/>
      <w:snapToGrid w:val="0"/>
      <w:spacing w:before="60" w:after="60" w:line="360" w:lineRule="auto"/>
      <w:ind w:left="11" w:firstLine="200" w:firstLineChars="200"/>
      <w:jc w:val="center"/>
    </w:pPr>
    <w:rPr>
      <w:kern w:val="0"/>
      <w:szCs w:val="20"/>
    </w:rPr>
  </w:style>
  <w:style w:type="character" w:customStyle="1" w:styleId="181">
    <w:name w:val="Footer Char1"/>
    <w:basedOn w:val="58"/>
    <w:semiHidden/>
    <w:qFormat/>
    <w:uiPriority w:val="0"/>
    <w:rPr>
      <w:rFonts w:ascii="Times New Roman" w:hAnsi="Times New Roman" w:eastAsia="宋体" w:cs="Times New Roman"/>
      <w:sz w:val="18"/>
      <w:szCs w:val="18"/>
    </w:rPr>
  </w:style>
  <w:style w:type="character" w:customStyle="1" w:styleId="182">
    <w:name w:val="文本块 字符"/>
    <w:link w:val="20"/>
    <w:qFormat/>
    <w:uiPriority w:val="0"/>
    <w:rPr>
      <w:i/>
      <w:iCs/>
      <w:color w:val="000000"/>
      <w:szCs w:val="24"/>
    </w:rPr>
  </w:style>
  <w:style w:type="character" w:customStyle="1" w:styleId="183">
    <w:name w:val="不明显强调11"/>
    <w:qFormat/>
    <w:uiPriority w:val="0"/>
    <w:rPr>
      <w:i/>
      <w:iCs/>
    </w:rPr>
  </w:style>
  <w:style w:type="character" w:customStyle="1" w:styleId="184">
    <w:name w:val="headline-content2"/>
    <w:basedOn w:val="58"/>
    <w:qFormat/>
    <w:uiPriority w:val="0"/>
  </w:style>
  <w:style w:type="character" w:customStyle="1" w:styleId="185">
    <w:name w:val="标题 7 字符"/>
    <w:basedOn w:val="58"/>
    <w:link w:val="9"/>
    <w:qFormat/>
    <w:uiPriority w:val="9"/>
    <w:rPr>
      <w:rFonts w:ascii="Times New Roman" w:hAnsi="Times New Roman" w:eastAsia="宋体" w:cs="Times New Roman"/>
      <w:b/>
      <w:bCs/>
      <w:sz w:val="24"/>
      <w:szCs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59</Pages>
  <Words>588</Words>
  <Characters>853</Characters>
  <TotalTime>270</TotalTime>
  <ScaleCrop>false</ScaleCrop>
  <LinksUpToDate>false</LinksUpToDate>
  <CharactersWithSpaces>971</CharactersWithSpaces>
  <Application>WPS Office_6.14.0.8924_F1E327BC-269C-435d-A152-05C5408002CA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2026-06-07T23:50:00Z</dcterms:created>
  <dc:creator>rain</dc:creator>
  <cp:lastModifiedBy>莫韬</cp:lastModifiedBy>
  <dcterms:modified xsi:type="dcterms:W3CDTF">2026-06-14T16:51:38Z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eyJoZGlkIjoiNjcwMDQ1ODVjZDNkYmJlOGVhZTdiNWY4YmJkNTkwY2YiLCJ1c2VySWQiOiIxNzQzNDM2OTUxIn0=</vt:lpwstr>
  </property>
  <property fmtid="{D5CDD505-2E9C-101B-9397-08002B2CF9AE}" pid="3" name="KSOProductBuildVer">
    <vt:lpwstr>2052-6.14.0.8924</vt:lpwstr>
  </property>
  <property fmtid="{D5CDD505-2E9C-101B-9397-08002B2CF9AE}" pid="4" name="ICV">
    <vt:lpwstr>EFA68F7AFC1646EF9AA87DFDA47E162B_12</vt:lpwstr>
  </property>
</Properties>
</file>