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874CB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7"/>
            <w:spacing w:before="1540" w:after="24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635" b="635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{27da87ab-9334-4e43-a293-a5d538cec544}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874CB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7"/>
                <w:pBdr>
                  <w:top w:val="single" w:color="4874CB" w:themeColor="accent1" w:sz="6" w:space="6"/>
                  <w:bottom w:val="single" w:color="4874CB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874CB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874CB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239B3BF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实验四 多人合作Github部分</w:t>
          </w:r>
        </w:p>
        <w:p w14:paraId="0620F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第11周，星期五第5~10</w:t>
          </w:r>
          <w:bookmarkStart w:id="0" w:name="_GoBack"/>
          <w:bookmarkEnd w:id="0"/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节</w:t>
          </w:r>
        </w:p>
        <w:p w14:paraId="6FA4B59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B1E656A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实验人姓名：邵新宇</w:t>
          </w:r>
        </w:p>
        <w:p w14:paraId="064599DD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实验人学号：202313343</w:t>
          </w:r>
        </w:p>
        <w:p w14:paraId="7D5FB71F">
          <w:pPr>
            <w:pStyle w:val="7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F6EDBEE">
          <w:pPr>
            <w:pStyle w:val="7"/>
            <w:jc w:val="center"/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7"/>
            <w:jc w:val="center"/>
            <w:rPr>
              <w:rFonts w:hint="default" w:eastAsiaTheme="minor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874CB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7"/>
            <w:spacing w:before="480"/>
            <w:jc w:val="center"/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874CB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7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7"/>
                                  <w:jc w:val="center"/>
                                  <w:rPr>
                                    <w:color w:val="4874CB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874CB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874CB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7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7"/>
                            <w:jc w:val="center"/>
                            <w:rPr>
                              <w:color w:val="4874CB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874CB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874CB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4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62E1E7B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掌握 GitHub 远程仓库创建、基础配置及核心功能的使用方法。</w:t>
            </w:r>
          </w:p>
          <w:p w14:paraId="45E76A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学会在 GitHub 仓库中添加合作者、发送并接受协作邀请，实现多人协作权限配置。</w:t>
            </w:r>
          </w:p>
          <w:p w14:paraId="05070DA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熟悉 GitHub Issue 的创建、指派流程，理解 Issue 在项目任务管理中的作用。</w:t>
            </w:r>
          </w:p>
          <w:p w14:paraId="19E78A19">
            <w:pPr>
              <w:adjustRightInd w:val="0"/>
              <w:snapToGrid w:val="0"/>
              <w:spacing w:line="360" w:lineRule="auto"/>
              <w:jc w:val="left"/>
              <w:rPr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理解 Git 与 GitHub 多人协作的核心逻辑，掌握网页端完成多人协作的完整操作流程。</w:t>
            </w:r>
          </w:p>
          <w:p w14:paraId="43D2634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4" w:hRule="atLeast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DC9F10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硬件：计算机一台，网络连接正常。</w:t>
            </w:r>
          </w:p>
          <w:p w14:paraId="5FA5061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软件平台：浏览器、GitHub 网页端平台、两个独立的 GitHub 账号。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968" w:hRule="atLeast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2236834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GitHub 是基于 Git 的代码托管与协作平台，核心通过远程仓库管理项目代码与文件，支持多人并行协作开发。</w:t>
            </w:r>
          </w:p>
          <w:p w14:paraId="74842ED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仓库（Repository）：存储项目所有文件、代码及版本记录的容器，分为公开仓库（Public）和私有仓库（Private）。</w:t>
            </w:r>
          </w:p>
          <w:p w14:paraId="546906A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gitignore 文件：仓库配置文件，用于指定无需上传至远程仓库的缓存、备份、环境等无关文件，避免冗余文件污染仓库。</w:t>
            </w:r>
          </w:p>
          <w:p w14:paraId="32175F2D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合作者（Collaborator）：仓库所有者添加的协作成员，被邀请者接受邀请后可获得仓库读写权限，参与项目开发。</w:t>
            </w:r>
          </w:p>
          <w:p w14:paraId="13CED785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Fork：复制他人仓库至自己账号的操作，复制后的仓库独立存在，可自主修改，不影响原仓库。</w:t>
            </w:r>
          </w:p>
          <w:p w14:paraId="6CE736EE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Issue：项目任务管理工具，用于记录待办事项、功能需求、bug 反馈等，支持指派负责人、跟踪任务进度，实现协作分工。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20" w:hRule="atLeast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5EEE668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（一）准备工作</w:t>
            </w:r>
          </w:p>
          <w:p w14:paraId="55EB38E8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准备两个浏览器，分别登录两个 GitHub 账号，设定一个账号为项目组长账号，另一个为组员账号，用于模拟多人协作场景。</w:t>
            </w:r>
          </w:p>
          <w:p w14:paraId="2F46E73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（二）组长账号创建远程仓库</w:t>
            </w:r>
          </w:p>
          <w:p w14:paraId="504AE98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登录组长 GitHub 账号，进入主页点击 “New repository” 创建新仓库。</w:t>
            </w:r>
          </w:p>
          <w:p w14:paraId="6FC9C21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仓库名称填写为 “work”，描述填写 “Git 多人协作测试”；选择仓库类型为 “Public”；勾选 “Initialize this repository with a README”；.gitignore 选择对应开发环境，开源许可选择 “None”。</w:t>
            </w:r>
          </w:p>
          <w:p w14:paraId="5FEA13E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确认配置无误后，点击 “Create repository”，完成仓库创建，查看仓库主页及自动生成的.gitignore、README.md 文件。</w:t>
            </w:r>
          </w:p>
          <w:p w14:paraId="0A79831C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熟悉仓库主页功能：Watch（关注仓库）、Star（收藏仓库）、Fork（复制仓库）按钮。</w:t>
            </w:r>
          </w:p>
          <w:p w14:paraId="23A9A72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（三）组长添加组员为仓库合作者</w:t>
            </w:r>
          </w:p>
          <w:p w14:paraId="1AA2520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组长进入 work 仓库主页，点击右上角 “Settings”，在左侧菜单栏选择 “Collaborators”。</w:t>
            </w:r>
          </w:p>
          <w:p w14:paraId="536E2B4B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在搜索框输入组员 GitHub 账号用户名，选中对应账号后点击 “Add collaborator”，发送协作邀请邮件。</w:t>
            </w:r>
          </w:p>
          <w:p w14:paraId="2BE841A9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（四）组员接受协作邀请并 Fork 仓库</w:t>
            </w:r>
          </w:p>
          <w:p w14:paraId="0B747904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切换浏览器登录组员 GitHub 账号及绑定邮箱，打开组长发送的协作邀请邮件。</w:t>
            </w:r>
          </w:p>
          <w:p w14:paraId="28480653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点击邮件中 “View invitation”→“Accept invitation”，接受协作权限，跳转至组长仓库页面。</w:t>
            </w:r>
          </w:p>
          <w:p w14:paraId="2A5A38BF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组员点击仓库右上角 “Fork” 按钮，将组长的 work 仓库克隆至自己账号，查看克隆后的仓库页面，确认仓库内容与原仓库一致。</w:t>
            </w:r>
          </w:p>
          <w:p w14:paraId="00C9A4C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</w:rPr>
              <w:t>（五）组长创建并指派 Issue</w:t>
            </w:r>
          </w:p>
          <w:p w14:paraId="593B15F7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组长进入 work 仓库主页，点击导航栏 “Issues”→“New issue”。</w:t>
            </w:r>
          </w:p>
          <w:p w14:paraId="01026E66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填写 Issue 标题，如 “添加文件 a.txt”，在右侧 “Assignees” 中选择组员账号，指派任务负责人，点击 “Submit new issue” 完成创建。</w:t>
            </w:r>
          </w:p>
          <w:p w14:paraId="0428C1A1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sz w:val="28"/>
                <w:szCs w:val="28"/>
              </w:rPr>
              <w:t>重复操作，创建第二个 Issue（如 “添加文件 b.txt”）并指派给组员，查看 Issue 列表，确认任务创建及指派成功。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2" w:hRule="atLeast"/>
        </w:trPr>
        <w:tc>
          <w:tcPr>
            <w:tcW w:w="8522" w:type="dxa"/>
          </w:tcPr>
          <w:p w14:paraId="303B053C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五、实验数据及分析</w:t>
            </w:r>
          </w:p>
          <w:p w14:paraId="4AA447E3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6690" cy="2962910"/>
                  <wp:effectExtent l="0" t="0" r="3810" b="8890"/>
                  <wp:docPr id="1" name="图片 1" descr="e88c878e8d1dab712f18073a8dc5cf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e88c878e8d1dab712f18073a8dc5cf0c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66690" cy="2962910"/>
                  <wp:effectExtent l="0" t="0" r="3810" b="8890"/>
                  <wp:docPr id="3" name="图片 3" descr="0ed2b8f25bbd6f12d3b9987148cbd0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ed2b8f25bbd6f12d3b9987148cbd08b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2962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8"/>
                <w:szCs w:val="28"/>
                <w:lang w:eastAsia="zh-CN"/>
              </w:rPr>
              <w:t>（</w:t>
            </w: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一）仓库创建数据</w:t>
            </w:r>
          </w:p>
          <w:p w14:paraId="4EC34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组长成功创建名为 work 的公开仓库，自动生成.gitignore、README.md 文件，仓库初始提交记录 1 条、分支 1 个，无发布版本，符合仓库创建配置预期。</w:t>
            </w:r>
          </w:p>
          <w:p w14:paraId="53A7906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（二）协作权限数据</w:t>
            </w:r>
          </w:p>
          <w:p w14:paraId="582E9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组长添加组员为合作者后，系统成功发送邀请邮件；组员接受邀请后，获得仓库读写权限，可访问组长仓库并执行 Fork 操作，协作权限配置成功，满足多人协作基础条件。</w:t>
            </w:r>
          </w:p>
          <w:p w14:paraId="654E310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（三）Fork 操作结果</w:t>
            </w:r>
          </w:p>
          <w:p w14:paraId="5A329E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组员 Fork 组长仓库后，成功在自己账号下生成同名 work 仓库，仓库文件、提交记录、分支与原仓库完全一致，无 Issue 数据（符合 Fork 不复制 Issue 的特性），仓库独立可编辑。</w:t>
            </w:r>
          </w:p>
          <w:p w14:paraId="640D1EF4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（四）Issue 管理数据</w:t>
            </w:r>
          </w:p>
          <w:p w14:paraId="7999E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组长成功创建 2 个 Issue，均指派给组员，Issue 状态为 “Open”，可清晰查看任务标题、负责人、创建时间，实现项目任务的可视化分工，便于跟踪协作进度。</w:t>
            </w:r>
          </w:p>
          <w:p w14:paraId="00521F12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（五）实验分析</w:t>
            </w:r>
          </w:p>
          <w:p w14:paraId="6A6CA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本次网页端 GitHub 多人协作操作均成功完成，验证了仓库配置、权限管理、任务管理的核心逻辑：.gitignore 文件能有效过滤无关文件；协作邀请机制保障多人开发权限可控；Fork 实现仓库独立复制；Issue 可高效管理协作任务，整体流程符合多人协作开发的实际需求。</w:t>
            </w:r>
          </w:p>
          <w:p w14:paraId="375063FA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  <w:lang w:eastAsia="zh-CN"/>
              </w:rPr>
            </w:pPr>
          </w:p>
        </w:tc>
      </w:tr>
      <w:tr w14:paraId="3D3834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68" w:hRule="atLeast"/>
        </w:trPr>
        <w:tc>
          <w:tcPr>
            <w:tcW w:w="8522" w:type="dxa"/>
            <w:tcBorders>
              <w:bottom w:val="single" w:color="auto" w:sz="4" w:space="0"/>
            </w:tcBorders>
          </w:tcPr>
          <w:p w14:paraId="18E8ED50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874CB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六、实验结论</w:t>
            </w:r>
          </w:p>
          <w:p w14:paraId="40D0A90C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1.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熟练掌握了 GitHub 网页端创建公开仓库、配置.gitignore 文件、取消开源许可的操作，理解了仓库基础配置的意义。</w:t>
            </w:r>
          </w:p>
          <w:p w14:paraId="6DB7087D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2.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掌握了 GitHub 多人协作的核心流程，包括添加合作者、发送接受邀请、Fork 仓库，明确了组长与组员的角色分工。</w:t>
            </w:r>
          </w:p>
          <w:p w14:paraId="30B32142">
            <w:pPr>
              <w:widowControl/>
              <w:spacing w:line="345" w:lineRule="atLeast"/>
              <w:jc w:val="left"/>
              <w:rPr>
                <w:rFonts w:hint="eastAsia"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3.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学会了 Issue 的创建、指派与管理方法，认识到 Issue 在多人协作中任务分配、进度跟踪的重要作用。</w:t>
            </w:r>
          </w:p>
          <w:p w14:paraId="7A17E680">
            <w:pPr>
              <w:widowControl/>
              <w:spacing w:line="345" w:lineRule="atLeast"/>
              <w:jc w:val="left"/>
              <w:rPr>
                <w:rFonts w:ascii="宋体" w:hAnsi="宋体" w:eastAsia="宋体"/>
                <w:color w:val="575757"/>
                <w:sz w:val="28"/>
                <w:szCs w:val="28"/>
              </w:rPr>
            </w:pPr>
            <w:r>
              <w:rPr>
                <w:rFonts w:hint="eastAsia" w:ascii="宋体" w:hAnsi="宋体" w:eastAsia="宋体"/>
                <w:color w:val="575757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eastAsia="宋体"/>
                <w:color w:val="575757"/>
                <w:sz w:val="28"/>
                <w:szCs w:val="28"/>
              </w:rPr>
              <w:t>本次实验完整模拟了 GitHub 多人协作场景，理解了 Git 分布式版本控制与 GitHub 平台协作功能的结合逻辑，为后续团队项目开发奠定了实践基础。</w:t>
            </w:r>
          </w:p>
          <w:p w14:paraId="2B4C96A0">
            <w:pPr>
              <w:adjustRightInd w:val="0"/>
              <w:snapToGrid w:val="0"/>
              <w:spacing w:line="360" w:lineRule="auto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5C1E2F16"/>
    <w:sectPr>
      <w:type w:val="continuous"/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FF2129"/>
    <w:rsid w:val="1FFF2129"/>
    <w:rsid w:val="4FEF2F85"/>
    <w:rsid w:val="52B4040B"/>
    <w:rsid w:val="625F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6">
    <w:name w:val="Emphasis"/>
    <w:basedOn w:val="5"/>
    <w:qFormat/>
    <w:uiPriority w:val="20"/>
    <w:rPr>
      <w:i/>
    </w:rPr>
  </w:style>
  <w:style w:type="paragraph" w:styleId="7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8">
    <w:name w:val="synr_font041"/>
    <w:basedOn w:val="5"/>
    <w:qFormat/>
    <w:uiPriority w:val="0"/>
    <w:rPr>
      <w:color w:val="575757"/>
      <w:sz w:val="18"/>
      <w:szCs w:val="18"/>
    </w:rPr>
  </w:style>
  <w:style w:type="character" w:customStyle="1" w:styleId="9">
    <w:name w:val="synr_font011"/>
    <w:basedOn w:val="5"/>
    <w:qFormat/>
    <w:uiPriority w:val="0"/>
    <w:rPr>
      <w:color w:val="575757"/>
      <w:sz w:val="18"/>
      <w:szCs w:val="18"/>
    </w:rPr>
  </w:style>
  <w:style w:type="character" w:customStyle="1" w:styleId="10">
    <w:name w:val="imgboder1"/>
    <w:basedOn w:val="5"/>
    <w:qFormat/>
    <w:uiPriority w:val="0"/>
    <w:rPr>
      <w:bdr w:val="single" w:color="C6C6C6" w:sz="12" w:space="0"/>
    </w:rPr>
  </w:style>
  <w:style w:type="character" w:customStyle="1" w:styleId="11">
    <w:name w:val="synr_font031"/>
    <w:basedOn w:val="5"/>
    <w:qFormat/>
    <w:uiPriority w:val="0"/>
    <w:rPr>
      <w:color w:val="BE6042"/>
      <w:sz w:val="18"/>
      <w:szCs w:val="18"/>
    </w:rPr>
  </w:style>
  <w:style w:type="character" w:customStyle="1" w:styleId="12">
    <w:name w:val="xysj_xb1"/>
    <w:basedOn w:val="5"/>
    <w:qFormat/>
    <w:uiPriority w:val="0"/>
    <w:rPr>
      <w:sz w:val="15"/>
      <w:szCs w:val="15"/>
      <w:vertAlign w:val="sub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27da87ab-9334-4e43-a293-a5d538cec54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7da87ab-9334-4e43-a293-a5d538cec544}"/>
      </w:docPartPr>
      <w:docPartBody>
        <w:p w14:paraId="3B557BB8">
          <w:pPr>
            <w:pStyle w:val="1"/>
          </w:pPr>
          <w:r>
            <w:rPr>
              <w:rFonts w:asciiTheme="majorHAnsi" w:hAnsiTheme="majorHAnsi" w:eastAsiaTheme="majorEastAsia" w:cstheme="majorBidi"/>
              <w:caps/>
              <w:color w:val="4874CB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03822B22F4B34D62A939018C76A072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1796</Words>
  <Characters>2311</Characters>
  <Lines>0</Lines>
  <Paragraphs>0</Paragraphs>
  <TotalTime>11</TotalTime>
  <ScaleCrop>false</ScaleCrop>
  <LinksUpToDate>false</LinksUpToDate>
  <CharactersWithSpaces>2451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WPS_1695303596</dc:creator>
  <cp:lastModifiedBy>WPS_1695303596</cp:lastModifiedBy>
  <dcterms:modified xsi:type="dcterms:W3CDTF">2026-05-24T13:03:58Z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C5E45CE71FDF45AC8E8CD6F4961B5DC4_11</vt:lpwstr>
  </property>
  <property fmtid="{D5CDD505-2E9C-101B-9397-08002B2CF9AE}" pid="4" name="KSOTemplateDocerSaveRecord">
    <vt:lpwstr>eyJoZGlkIjoiMWU2NTA5OWIwN2ZjYzA3Mzk3ZTYxZjNiNTVkNjQwNmQiLCJ1c2VySWQiOiIxNTQxODU5ODIyIn0=</vt:lpwstr>
  </property>
</Properties>
</file>