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F7" w:rsidRDefault="005807F7" w:rsidP="00644249">
      <w:pPr>
        <w:jc w:val="center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For each </w:t>
      </w:r>
      <w:r w:rsidRPr="005807F7">
        <w:rPr>
          <w:rFonts w:eastAsiaTheme="minorEastAsia"/>
          <w:b/>
          <w:sz w:val="30"/>
          <w:szCs w:val="30"/>
          <w:u w:val="single"/>
        </w:rPr>
        <w:t>unique location</w:t>
      </w:r>
    </w:p>
    <w:p w:rsidR="00644249" w:rsidRPr="00644249" w:rsidRDefault="00644249" w:rsidP="00644249">
      <w:pPr>
        <w:jc w:val="center"/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For water</w:t>
      </w:r>
    </w:p>
    <w:p w:rsidR="00061428" w:rsidRDefault="006442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Chronic Benchmar</m:t>
          </m:r>
          <m:r>
            <w:rPr>
              <w:rFonts w:ascii="Cambria Math" w:eastAsiaTheme="minorEastAsia" w:hAnsi="Cambria Math"/>
            </w:rPr>
            <m:t>k Value=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84806" w:themeColor="accent6" w:themeShade="80"/>
                          <w:highlight w:val="yellow"/>
                        </w:rPr>
                        <m:t>Measured Amount of Substance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highlight w:val="yellow"/>
                    </w:rPr>
                    <m:t>Chronic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nary>
        </m:oMath>
      </m:oMathPara>
    </w:p>
    <w:p w:rsidR="00644249" w:rsidRDefault="00644249" w:rsidP="00644249">
      <m:oMathPara>
        <m:oMath>
          <m:r>
            <w:rPr>
              <w:rFonts w:ascii="Cambria Math" w:eastAsiaTheme="minorEastAsia" w:hAnsi="Cambria Math"/>
            </w:rPr>
            <m:t>Acute Benchmark Value=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984806" w:themeColor="accent6" w:themeShade="80"/>
                          <w:highlight w:val="yellow"/>
                        </w:rPr>
                        <m:t>Measured Amount of Substance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color w:val="548DD4" w:themeColor="text2" w:themeTint="99"/>
                      <w:highlight w:val="yellow"/>
                    </w:rPr>
                    <m:t xml:space="preserve">Acute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nary>
        </m:oMath>
      </m:oMathPara>
    </w:p>
    <w:p w:rsidR="00644249" w:rsidRDefault="00644249">
      <w:r>
        <w:t xml:space="preserve">***the little </w:t>
      </w:r>
      <w:r w:rsidRPr="005807F7">
        <w:rPr>
          <w:i/>
        </w:rPr>
        <w:t>a</w:t>
      </w:r>
      <w:r>
        <w:t xml:space="preserve"> represents each different substance…</w:t>
      </w:r>
    </w:p>
    <w:p w:rsidR="00644249" w:rsidRDefault="00644249" w:rsidP="0064424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For sediment</w:t>
      </w:r>
    </w:p>
    <w:p w:rsidR="00644249" w:rsidRDefault="00644249" w:rsidP="006442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Chronic Benchmark Value=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84806" w:themeColor="accent6" w:themeShade="80"/>
                                  <w:highlight w:val="yellow"/>
                                </w:rPr>
                                <m:t>Measured Amount of Substance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984806" w:themeColor="accent6" w:themeShade="80"/>
                              <w:highlight w:val="yellow"/>
                            </w:rPr>
                            <m:t>Organic Carbon (%)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Chronic 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b</m:t>
                      </m:r>
                    </m:sub>
                  </m:sSub>
                </m:den>
              </m:f>
            </m:e>
          </m:nary>
        </m:oMath>
      </m:oMathPara>
    </w:p>
    <w:p w:rsidR="005807F7" w:rsidRPr="00644249" w:rsidRDefault="005807F7" w:rsidP="005807F7">
      <m:oMathPara>
        <m:oMath>
          <m:r>
            <w:rPr>
              <w:rFonts w:ascii="Cambria Math" w:hAnsi="Cambria Math"/>
            </w:rPr>
            <m:t xml:space="preserve">Acute Benchmark Value=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984806" w:themeColor="accent6" w:themeShade="80"/>
                                  <w:highlight w:val="yellow"/>
                                </w:rPr>
                                <m:t>Measured Amount of Substance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984806" w:themeColor="accent6" w:themeShade="80"/>
                              <w:highlight w:val="yellow"/>
                            </w:rPr>
                            <m:t>Organic Carbon (%)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Alkylation Multiplier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548DD4" w:themeColor="text2" w:themeTint="99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Acute Potency Divisor</m:t>
                      </m:r>
                    </m:e>
                    <m:sub>
                      <m:r>
                        <w:rPr>
                          <w:rFonts w:ascii="Cambria Math" w:hAnsi="Cambria Math"/>
                          <w:color w:val="548DD4" w:themeColor="text2" w:themeTint="99"/>
                          <w:highlight w:val="yellow"/>
                        </w:rPr>
                        <m:t>b</m:t>
                      </m:r>
                    </m:sub>
                  </m:sSub>
                </m:den>
              </m:f>
            </m:e>
          </m:nary>
        </m:oMath>
      </m:oMathPara>
    </w:p>
    <w:p w:rsidR="005807F7" w:rsidRDefault="005807F7" w:rsidP="00644249">
      <w:r>
        <w:t xml:space="preserve">***the little </w:t>
      </w:r>
      <w:r>
        <w:rPr>
          <w:i/>
        </w:rPr>
        <w:t xml:space="preserve">b </w:t>
      </w:r>
      <w:r>
        <w:t>represents each different substance</w:t>
      </w:r>
    </w:p>
    <w:p w:rsidR="005807F7" w:rsidRDefault="005807F7" w:rsidP="00644249">
      <w:r>
        <w:t>*The same substance may have a different alkylation multiplier depending on whether it was measured in sediment or water.</w:t>
      </w:r>
    </w:p>
    <w:p w:rsidR="005807F7" w:rsidRDefault="005807F7" w:rsidP="00644249">
      <w:r>
        <w:t>*the same substance always has different divisors depending on sediment/water</w:t>
      </w:r>
    </w:p>
    <w:p w:rsidR="005807F7" w:rsidRDefault="005807F7" w:rsidP="00644249">
      <w:pPr>
        <w:rPr>
          <w:b/>
          <w:color w:val="984806" w:themeColor="accent6" w:themeShade="80"/>
        </w:rPr>
      </w:pPr>
      <w:r>
        <w:rPr>
          <w:b/>
          <w:color w:val="984806" w:themeColor="accent6" w:themeShade="80"/>
        </w:rPr>
        <w:t>Measured amount in dataset</w:t>
      </w:r>
    </w:p>
    <w:p w:rsidR="005807F7" w:rsidRDefault="005807F7" w:rsidP="00644249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Given by EPA spreadsheets</w:t>
      </w:r>
    </w:p>
    <w:p w:rsidR="005807F7" w:rsidRPr="00DB6F52" w:rsidRDefault="00DB6F52" w:rsidP="00644249">
      <w:r w:rsidRPr="00DB6F52">
        <w:rPr>
          <w:highlight w:val="yellow"/>
        </w:rPr>
        <w:t>Just the potency ratio for each substance</w:t>
      </w:r>
    </w:p>
    <w:p w:rsidR="005807F7" w:rsidRPr="005807F7" w:rsidRDefault="005807F7" w:rsidP="00644249">
      <w:pPr>
        <w:rPr>
          <w:b/>
          <w:color w:val="365F91" w:themeColor="accent1" w:themeShade="BF"/>
        </w:rPr>
      </w:pPr>
    </w:p>
    <w:sectPr w:rsidR="005807F7" w:rsidRPr="005807F7" w:rsidSect="0006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249"/>
    <w:rsid w:val="00061428"/>
    <w:rsid w:val="005807F7"/>
    <w:rsid w:val="00644249"/>
    <w:rsid w:val="0096494D"/>
    <w:rsid w:val="00D6750A"/>
    <w:rsid w:val="00DB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2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Lendie Ruth Follett</dc:creator>
  <cp:lastModifiedBy>Lendie Ruth Follett</cp:lastModifiedBy>
  <cp:revision>1</cp:revision>
  <dcterms:created xsi:type="dcterms:W3CDTF">2011-09-09T19:54:00Z</dcterms:created>
  <dcterms:modified xsi:type="dcterms:W3CDTF">2011-09-09T20:18:00Z</dcterms:modified>
</cp:coreProperties>
</file>