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EA7" w:rsidRDefault="00253EA7" w:rsidP="00253EA7">
      <w:pPr>
        <w:pStyle w:val="berschrift1"/>
      </w:pPr>
      <w:r>
        <w:t>Schritt 1:</w:t>
      </w:r>
    </w:p>
    <w:p w:rsidR="00253EA7" w:rsidRDefault="00977EF5" w:rsidP="00253EA7">
      <w:pPr>
        <w:pStyle w:val="KeinLeerraum"/>
      </w:pPr>
      <w:r>
        <w:t>Als erstes werden w</w:t>
      </w:r>
      <w:r w:rsidR="00253EA7">
        <w:t>i</w:t>
      </w:r>
      <w:r>
        <w:t>r die</w:t>
      </w:r>
      <w:r w:rsidR="00253EA7">
        <w:t xml:space="preserve"> gewünschten Elemente aus der Palette auf die Oberfläche ziehen und anordnen. </w:t>
      </w:r>
    </w:p>
    <w:p w:rsidR="00253EA7" w:rsidRDefault="00253EA7" w:rsidP="00253EA7">
      <w:pPr>
        <w:pStyle w:val="KeinLeerraum"/>
      </w:pPr>
      <w:r>
        <w:t>Benötigt werden:</w:t>
      </w:r>
    </w:p>
    <w:p w:rsidR="00253EA7" w:rsidRDefault="00253EA7" w:rsidP="00253EA7">
      <w:pPr>
        <w:pStyle w:val="KeinLeerraum"/>
        <w:numPr>
          <w:ilvl w:val="0"/>
          <w:numId w:val="3"/>
        </w:numPr>
      </w:pPr>
      <w:r>
        <w:t xml:space="preserve">2x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Decimal</w:t>
      </w:r>
      <w:proofErr w:type="spellEnd"/>
      <w:r>
        <w:t xml:space="preserve">) </w:t>
      </w:r>
      <w:proofErr w:type="spellStart"/>
      <w:r>
        <w:t>TextField</w:t>
      </w:r>
      <w:proofErr w:type="spellEnd"/>
    </w:p>
    <w:p w:rsidR="00253EA7" w:rsidRDefault="00253EA7" w:rsidP="00253EA7">
      <w:pPr>
        <w:pStyle w:val="KeinLeerraum"/>
        <w:numPr>
          <w:ilvl w:val="0"/>
          <w:numId w:val="3"/>
        </w:numPr>
      </w:pPr>
      <w:r>
        <w:t>Spinner</w:t>
      </w:r>
    </w:p>
    <w:p w:rsidR="00253EA7" w:rsidRDefault="00253EA7" w:rsidP="00253EA7">
      <w:pPr>
        <w:pStyle w:val="KeinLeerraum"/>
        <w:numPr>
          <w:ilvl w:val="0"/>
          <w:numId w:val="3"/>
        </w:numPr>
      </w:pPr>
      <w:r>
        <w:t>Button</w:t>
      </w:r>
    </w:p>
    <w:p w:rsidR="00253EA7" w:rsidRDefault="00253EA7" w:rsidP="00253EA7">
      <w:pPr>
        <w:pStyle w:val="KeinLeerraum"/>
        <w:numPr>
          <w:ilvl w:val="0"/>
          <w:numId w:val="3"/>
        </w:numPr>
      </w:pPr>
      <w:r>
        <w:t>Large Text</w:t>
      </w:r>
    </w:p>
    <w:p w:rsidR="00253EA7" w:rsidRDefault="00253EA7"/>
    <w:p w:rsidR="007022E4" w:rsidRDefault="003D1497">
      <w:r>
        <w:rPr>
          <w:noProof/>
          <w:lang w:val="en-US"/>
        </w:rPr>
        <w:drawing>
          <wp:inline distT="0" distB="0" distL="0" distR="0" wp14:anchorId="5285848A" wp14:editId="79BB4C24">
            <wp:extent cx="5760720" cy="43503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A7" w:rsidRDefault="00253EA7" w:rsidP="00253EA7">
      <w:pPr>
        <w:pStyle w:val="berschrift1"/>
      </w:pPr>
      <w:r>
        <w:t>Schritt 2:</w:t>
      </w:r>
    </w:p>
    <w:p w:rsidR="00253EA7" w:rsidRDefault="00977EF5" w:rsidP="00253EA7">
      <w:r>
        <w:t>Nun legen wir die benötigten Ressourcen an.</w:t>
      </w:r>
    </w:p>
    <w:p w:rsidR="00253EA7" w:rsidRDefault="00253EA7" w:rsidP="00253EA7">
      <w:pPr>
        <w:pStyle w:val="berschrift2"/>
      </w:pPr>
      <w:r>
        <w:t>Array für die Operatoren</w:t>
      </w:r>
    </w:p>
    <w:p w:rsidR="00253EA7" w:rsidRPr="00253EA7" w:rsidRDefault="00253EA7" w:rsidP="00253EA7">
      <w:r>
        <w:t xml:space="preserve">Unter </w:t>
      </w:r>
      <w:r w:rsidR="00977EF5">
        <w:t>„</w:t>
      </w:r>
      <w:proofErr w:type="spellStart"/>
      <w:r w:rsidR="00977EF5">
        <w:t>res</w:t>
      </w:r>
      <w:proofErr w:type="spellEnd"/>
      <w:r w:rsidR="00977EF5">
        <w:t>/</w:t>
      </w:r>
      <w:proofErr w:type="spellStart"/>
      <w:r w:rsidR="00977EF5">
        <w:t>values</w:t>
      </w:r>
      <w:proofErr w:type="spellEnd"/>
      <w:r w:rsidR="00977EF5">
        <w:t xml:space="preserve">“ erstellen wir eine neue Datei „arrays.xml“ und füllen </w:t>
      </w:r>
      <w:proofErr w:type="spellStart"/>
      <w:r w:rsidR="00977EF5">
        <w:t>siemit</w:t>
      </w:r>
      <w:proofErr w:type="spellEnd"/>
      <w:r w:rsidR="00977EF5">
        <w:t xml:space="preserve"> dem folgenden Inhalt.</w:t>
      </w:r>
    </w:p>
    <w:p w:rsidR="003D1497" w:rsidRDefault="003D1497">
      <w:r>
        <w:rPr>
          <w:noProof/>
          <w:lang w:val="en-US"/>
        </w:rPr>
        <w:drawing>
          <wp:inline distT="0" distB="0" distL="0" distR="0" wp14:anchorId="45B40DFD" wp14:editId="1987DDE1">
            <wp:extent cx="2886075" cy="15430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F5" w:rsidRDefault="00977EF5" w:rsidP="00977EF5">
      <w:pPr>
        <w:pStyle w:val="berschrift2"/>
      </w:pPr>
      <w:r>
        <w:lastRenderedPageBreak/>
        <w:t>Strings für die Texte</w:t>
      </w:r>
    </w:p>
    <w:p w:rsidR="00977EF5" w:rsidRDefault="00977EF5" w:rsidP="00977EF5">
      <w:pPr>
        <w:pStyle w:val="KeinLeerraum"/>
      </w:pPr>
      <w:r>
        <w:t>Jetzt öffnen wir die Datei „strings.xml“ im selben Ordner.</w:t>
      </w:r>
    </w:p>
    <w:p w:rsidR="00977EF5" w:rsidRDefault="00977EF5" w:rsidP="00977EF5">
      <w:pPr>
        <w:pStyle w:val="KeinLeerraum"/>
      </w:pPr>
      <w:r>
        <w:t xml:space="preserve">Oben rechts über den Link „Open </w:t>
      </w:r>
      <w:proofErr w:type="spellStart"/>
      <w:r>
        <w:t>editor</w:t>
      </w:r>
      <w:proofErr w:type="spellEnd"/>
      <w:r>
        <w:t>“ starten wir den Translation-Editor.</w:t>
      </w:r>
    </w:p>
    <w:p w:rsidR="00977EF5" w:rsidRPr="00977EF5" w:rsidRDefault="00977EF5" w:rsidP="00977EF5">
      <w:pPr>
        <w:pStyle w:val="KeinLeerraum"/>
      </w:pPr>
    </w:p>
    <w:p w:rsidR="003D1497" w:rsidRDefault="003D1497">
      <w:r>
        <w:rPr>
          <w:noProof/>
          <w:lang w:val="en-US"/>
        </w:rPr>
        <w:drawing>
          <wp:inline distT="0" distB="0" distL="0" distR="0" wp14:anchorId="3E2665ED" wp14:editId="2D299C9D">
            <wp:extent cx="5760720" cy="571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F5" w:rsidRDefault="00977EF5">
      <w:r>
        <w:t>Hier legen wir mit Klick auf die Weltkugel die neue Sprache „Englisch“ an.</w:t>
      </w:r>
    </w:p>
    <w:p w:rsidR="003D1497" w:rsidRDefault="003D1497">
      <w:r>
        <w:rPr>
          <w:noProof/>
          <w:lang w:val="en-US"/>
        </w:rPr>
        <w:drawing>
          <wp:inline distT="0" distB="0" distL="0" distR="0" wp14:anchorId="46275470" wp14:editId="6F639C3C">
            <wp:extent cx="5760720" cy="146558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F5" w:rsidRDefault="00977EF5">
      <w:r>
        <w:t>Mit dem Plus-Symbol können wir nun neue Strings anlegen, und gleich die englische Übersetzung angeben.</w:t>
      </w:r>
    </w:p>
    <w:p w:rsidR="003D1497" w:rsidRDefault="003D1497">
      <w:r>
        <w:rPr>
          <w:noProof/>
          <w:lang w:val="en-US"/>
        </w:rPr>
        <w:drawing>
          <wp:inline distT="0" distB="0" distL="0" distR="0" wp14:anchorId="37980E21" wp14:editId="3985C5A5">
            <wp:extent cx="5760720" cy="8458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F5" w:rsidRDefault="00977EF5" w:rsidP="00977EF5">
      <w:pPr>
        <w:pStyle w:val="berschrift1"/>
      </w:pPr>
      <w:r>
        <w:t>Schritt 3:</w:t>
      </w:r>
    </w:p>
    <w:p w:rsidR="00977EF5" w:rsidRDefault="00977EF5" w:rsidP="00897F1B">
      <w:pPr>
        <w:pStyle w:val="KeinLeerraum"/>
      </w:pPr>
      <w:r>
        <w:t xml:space="preserve">Die gesetzten Strings können nun </w:t>
      </w:r>
      <w:r w:rsidR="00CB1BAA">
        <w:t xml:space="preserve">genutzt werden, um die Properties </w:t>
      </w:r>
      <w:r w:rsidR="00897F1B">
        <w:t>im Layout</w:t>
      </w:r>
      <w:r w:rsidR="00CB1BAA">
        <w:t xml:space="preserve"> anzupassen.</w:t>
      </w:r>
    </w:p>
    <w:p w:rsidR="00897F1B" w:rsidRDefault="00897F1B" w:rsidP="00897F1B">
      <w:pPr>
        <w:pStyle w:val="KeinLeerraum"/>
      </w:pPr>
    </w:p>
    <w:p w:rsidR="00897F1B" w:rsidRDefault="00897F1B" w:rsidP="00897F1B">
      <w:pPr>
        <w:pStyle w:val="KeinLeerraum"/>
      </w:pPr>
      <w:r>
        <w:rPr>
          <w:noProof/>
          <w:lang w:val="en-US"/>
        </w:rPr>
        <w:drawing>
          <wp:inline distT="0" distB="0" distL="0" distR="0" wp14:anchorId="16D68349" wp14:editId="3E77493B">
            <wp:extent cx="3048000" cy="27336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1B" w:rsidRDefault="00897F1B" w:rsidP="00897F1B">
      <w:pPr>
        <w:pStyle w:val="KeinLeerraum"/>
      </w:pPr>
    </w:p>
    <w:p w:rsidR="00A04FD1" w:rsidRDefault="00A04FD1" w:rsidP="00697A78">
      <w:pPr>
        <w:pStyle w:val="KeinLeerraum"/>
      </w:pPr>
      <w:r>
        <w:t>Jedem Element kann man dabei im Feld „</w:t>
      </w:r>
      <w:proofErr w:type="spellStart"/>
      <w:r>
        <w:t>id</w:t>
      </w:r>
      <w:proofErr w:type="spellEnd"/>
      <w:r>
        <w:t xml:space="preserve">“ eine eindeutige Kennung geben. </w:t>
      </w:r>
    </w:p>
    <w:p w:rsidR="00897F1B" w:rsidRDefault="00897F1B" w:rsidP="00697A78">
      <w:pPr>
        <w:pStyle w:val="KeinLeerraum"/>
      </w:pPr>
      <w:r>
        <w:t>Den Nummernfeldern weisen wir noch als „</w:t>
      </w:r>
      <w:proofErr w:type="spellStart"/>
      <w:r>
        <w:t>hint</w:t>
      </w:r>
      <w:proofErr w:type="spellEnd"/>
      <w:r>
        <w:t>“ den String „</w:t>
      </w:r>
      <w:proofErr w:type="spellStart"/>
      <w:r>
        <w:t>number</w:t>
      </w:r>
      <w:proofErr w:type="spellEnd"/>
      <w:r>
        <w:t>“</w:t>
      </w:r>
      <w:r w:rsidR="00D12075">
        <w:t xml:space="preserve"> zu, dem Button als „</w:t>
      </w:r>
      <w:proofErr w:type="spellStart"/>
      <w:r w:rsidR="00D12075">
        <w:t>text</w:t>
      </w:r>
      <w:proofErr w:type="spellEnd"/>
      <w:r w:rsidR="00D12075">
        <w:t>“, den String „</w:t>
      </w:r>
      <w:proofErr w:type="spellStart"/>
      <w:r w:rsidR="00D12075">
        <w:t>calc</w:t>
      </w:r>
      <w:proofErr w:type="spellEnd"/>
      <w:r w:rsidR="00D12075">
        <w:t>“</w:t>
      </w:r>
    </w:p>
    <w:p w:rsidR="0046220B" w:rsidRPr="00977EF5" w:rsidRDefault="00897F1B" w:rsidP="00697A78">
      <w:pPr>
        <w:pStyle w:val="KeinLeerraum"/>
      </w:pPr>
      <w:r>
        <w:t>Dazu klicken wir auf „…“ im Eingabefeld und wählen im folgenden Fenster den String aus.</w:t>
      </w:r>
    </w:p>
    <w:p w:rsidR="00D12075" w:rsidRDefault="00253EA7">
      <w:r>
        <w:rPr>
          <w:noProof/>
          <w:lang w:val="en-US"/>
        </w:rPr>
        <w:lastRenderedPageBreak/>
        <w:drawing>
          <wp:inline distT="0" distB="0" distL="0" distR="0" wp14:anchorId="78588834" wp14:editId="776E2634">
            <wp:extent cx="3571875" cy="61245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78" w:rsidRDefault="00D12075" w:rsidP="00697A78">
      <w:pPr>
        <w:pStyle w:val="KeinLeerraum"/>
        <w:rPr>
          <w:noProof/>
          <w:lang w:val="en-US"/>
        </w:rPr>
      </w:pPr>
      <w:r>
        <w:t>Nun müssen wir noch beim Spinner im Feld „</w:t>
      </w:r>
      <w:proofErr w:type="spellStart"/>
      <w:r>
        <w:t>entries</w:t>
      </w:r>
      <w:proofErr w:type="spellEnd"/>
      <w:r>
        <w:t>“ unseren Array eintragen. Dazu setzen wir den Wert auf „@</w:t>
      </w:r>
      <w:proofErr w:type="spellStart"/>
      <w:r>
        <w:t>array</w:t>
      </w:r>
      <w:proofErr w:type="spellEnd"/>
      <w:r>
        <w:t>/</w:t>
      </w:r>
      <w:proofErr w:type="spellStart"/>
      <w:r>
        <w:t>spinnerItems</w:t>
      </w:r>
      <w:proofErr w:type="spellEnd"/>
      <w:r>
        <w:t>“.</w:t>
      </w:r>
      <w:r w:rsidR="00697A78" w:rsidRPr="00697A78">
        <w:rPr>
          <w:noProof/>
          <w:lang w:val="en-US"/>
        </w:rPr>
        <w:t xml:space="preserve"> </w:t>
      </w:r>
    </w:p>
    <w:p w:rsidR="00697A78" w:rsidRDefault="00697A78" w:rsidP="00697A78">
      <w:pPr>
        <w:pStyle w:val="KeinLeerraum"/>
        <w:rPr>
          <w:noProof/>
        </w:rPr>
      </w:pPr>
      <w:r w:rsidRPr="00697A78">
        <w:rPr>
          <w:noProof/>
        </w:rPr>
        <w:t xml:space="preserve">Als nächstes legen wir noch den Wert </w:t>
      </w:r>
      <w:r>
        <w:rPr>
          <w:noProof/>
        </w:rPr>
        <w:t>„</w:t>
      </w:r>
      <w:r w:rsidRPr="00697A78">
        <w:rPr>
          <w:noProof/>
        </w:rPr>
        <w:t>onClick” be</w:t>
      </w:r>
      <w:r>
        <w:rPr>
          <w:noProof/>
        </w:rPr>
        <w:t xml:space="preserve">i unserem Button zur Berechnung auf „calculate“ fest. </w:t>
      </w:r>
    </w:p>
    <w:p w:rsidR="00F64F6F" w:rsidRDefault="00F64F6F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br w:type="page"/>
      </w:r>
    </w:p>
    <w:p w:rsidR="00697A78" w:rsidRDefault="00697A78" w:rsidP="00697A78">
      <w:pPr>
        <w:pStyle w:val="berschrift1"/>
        <w:rPr>
          <w:noProof/>
        </w:rPr>
      </w:pPr>
      <w:r>
        <w:rPr>
          <w:noProof/>
        </w:rPr>
        <w:lastRenderedPageBreak/>
        <w:t>Schritt 4:</w:t>
      </w:r>
    </w:p>
    <w:p w:rsidR="00697A78" w:rsidRDefault="00697A78" w:rsidP="00697A78">
      <w:pPr>
        <w:pStyle w:val="KeinLeerraum"/>
      </w:pPr>
      <w:r>
        <w:t xml:space="preserve">Jetzt beginnen wir mit dem Code. </w:t>
      </w:r>
    </w:p>
    <w:p w:rsidR="00697A78" w:rsidRDefault="00697A78" w:rsidP="00697A78">
      <w:pPr>
        <w:pStyle w:val="KeinLeerraum"/>
      </w:pPr>
      <w:r>
        <w:t xml:space="preserve">Wir erstellen in der </w:t>
      </w:r>
      <w:proofErr w:type="spellStart"/>
      <w:r>
        <w:t>MainActivity</w:t>
      </w:r>
      <w:proofErr w:type="spellEnd"/>
      <w:r>
        <w:t xml:space="preserve">-Klasse die folgende Methode, wobei der Methodenname dem vorher angegebenen </w:t>
      </w:r>
      <w:proofErr w:type="spellStart"/>
      <w:r>
        <w:t>onClick</w:t>
      </w:r>
      <w:proofErr w:type="spellEnd"/>
      <w:r>
        <w:t>-Wert entspricht.</w:t>
      </w:r>
    </w:p>
    <w:p w:rsidR="00697A78" w:rsidRPr="00697A78" w:rsidRDefault="00697A78" w:rsidP="00697A78">
      <w:pPr>
        <w:pStyle w:val="KeinLeerraum"/>
      </w:pPr>
    </w:p>
    <w:p w:rsidR="00D12075" w:rsidRDefault="00697A78">
      <w:r>
        <w:rPr>
          <w:noProof/>
          <w:lang w:val="en-US"/>
        </w:rPr>
        <w:drawing>
          <wp:inline distT="0" distB="0" distL="0" distR="0" wp14:anchorId="760A3349" wp14:editId="50D15A7E">
            <wp:extent cx="2381250" cy="52387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75" w:rsidRDefault="00D12075"/>
    <w:p w:rsidR="00697A78" w:rsidRDefault="00697A78" w:rsidP="00697A78">
      <w:pPr>
        <w:pStyle w:val="KeinLeerraum"/>
      </w:pPr>
      <w:r>
        <w:t>Mit den nun folgenden Zeilen kann man auf die Elemente in der GUI zugreifen um Werte auszulesen und zu schreiben. D</w:t>
      </w:r>
      <w:r w:rsidR="00F64F6F">
        <w:t>ie</w:t>
      </w:r>
      <w:r>
        <w:t xml:space="preserve"> </w:t>
      </w:r>
      <w:r w:rsidR="00F64F6F">
        <w:t>v</w:t>
      </w:r>
      <w:r>
        <w:t>iolett mar</w:t>
      </w:r>
      <w:r w:rsidR="00F64F6F">
        <w:t>kierten Code-Stücke sind die in der GUI festgelegten IDs.</w:t>
      </w:r>
    </w:p>
    <w:p w:rsidR="00697A78" w:rsidRDefault="00697A78" w:rsidP="00697A78">
      <w:pPr>
        <w:pStyle w:val="KeinLeerraum"/>
      </w:pPr>
    </w:p>
    <w:p w:rsidR="00253EA7" w:rsidRDefault="00253EA7" w:rsidP="00F64F6F">
      <w:pPr>
        <w:pStyle w:val="KeinLeerraum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895350" y="1409700"/>
            <wp:positionH relativeFrom="column">
              <wp:align>left</wp:align>
            </wp:positionH>
            <wp:positionV relativeFrom="paragraph">
              <wp:align>top</wp:align>
            </wp:positionV>
            <wp:extent cx="4848225" cy="685800"/>
            <wp:effectExtent l="0" t="0" r="9525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A78">
        <w:br w:type="textWrapping" w:clear="all"/>
      </w:r>
    </w:p>
    <w:p w:rsidR="00F64F6F" w:rsidRDefault="00F64F6F" w:rsidP="00F64F6F">
      <w:pPr>
        <w:pStyle w:val="KeinLeerraum"/>
      </w:pPr>
      <w:r>
        <w:t>Nun fügen wir noch die Berechnung ein.</w:t>
      </w:r>
    </w:p>
    <w:p w:rsidR="00F64F6F" w:rsidRDefault="00F64F6F" w:rsidP="00F64F6F">
      <w:pPr>
        <w:pStyle w:val="KeinLeerraum"/>
      </w:pPr>
    </w:p>
    <w:p w:rsidR="00253EA7" w:rsidRDefault="00253EA7" w:rsidP="00F64F6F">
      <w:pPr>
        <w:pStyle w:val="KeinLeerraum"/>
      </w:pPr>
      <w:r>
        <w:rPr>
          <w:noProof/>
          <w:lang w:val="en-US"/>
        </w:rPr>
        <w:drawing>
          <wp:inline distT="0" distB="0" distL="0" distR="0" wp14:anchorId="25D73E29" wp14:editId="4D786D35">
            <wp:extent cx="3962400" cy="32194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6F" w:rsidRDefault="00F64F6F" w:rsidP="00F64F6F">
      <w:pPr>
        <w:pStyle w:val="KeinLeerraum"/>
      </w:pPr>
    </w:p>
    <w:p w:rsidR="00F64F6F" w:rsidRDefault="00F64F6F" w:rsidP="00F64F6F">
      <w:pPr>
        <w:pStyle w:val="KeinLeerraum"/>
      </w:pPr>
      <w:r>
        <w:t>Diese wird nun um die Ausgabe ergänzt.</w:t>
      </w:r>
    </w:p>
    <w:p w:rsidR="00F64F6F" w:rsidRDefault="00F64F6F" w:rsidP="00F64F6F">
      <w:pPr>
        <w:pStyle w:val="KeinLeerraum"/>
      </w:pPr>
    </w:p>
    <w:p w:rsidR="00253EA7" w:rsidRDefault="00253EA7" w:rsidP="00F64F6F">
      <w:pPr>
        <w:pStyle w:val="KeinLeerraum"/>
      </w:pPr>
      <w:r>
        <w:rPr>
          <w:noProof/>
          <w:lang w:val="en-US"/>
        </w:rPr>
        <w:drawing>
          <wp:inline distT="0" distB="0" distL="0" distR="0" wp14:anchorId="20025A94" wp14:editId="1559AED1">
            <wp:extent cx="2886075" cy="52387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6F" w:rsidRDefault="00F64F6F" w:rsidP="00F64F6F">
      <w:pPr>
        <w:pStyle w:val="KeinLeerraum"/>
      </w:pPr>
    </w:p>
    <w:p w:rsidR="00F64F6F" w:rsidRDefault="00F64F6F" w:rsidP="00F64F6F">
      <w:pPr>
        <w:pStyle w:val="KeinLeerraum"/>
      </w:pPr>
      <w:r>
        <w:t xml:space="preserve">Um die Berechnung gegen Fehleingaben zu schützen, umgeben wir sie noch mit einem </w:t>
      </w:r>
      <w:proofErr w:type="spellStart"/>
      <w:r>
        <w:t>try</w:t>
      </w:r>
      <w:proofErr w:type="spellEnd"/>
      <w:r>
        <w:t>/catch und geben im Fehlerfall eine Toast-Benachrichtigung aus:</w:t>
      </w:r>
      <w:bookmarkStart w:id="0" w:name="_GoBack"/>
      <w:bookmarkEnd w:id="0"/>
    </w:p>
    <w:p w:rsidR="00253EA7" w:rsidRDefault="00253EA7" w:rsidP="00F64F6F">
      <w:pPr>
        <w:pStyle w:val="KeinLeerraum"/>
      </w:pPr>
      <w:r>
        <w:rPr>
          <w:noProof/>
          <w:lang w:val="en-US"/>
        </w:rPr>
        <w:lastRenderedPageBreak/>
        <w:drawing>
          <wp:inline distT="0" distB="0" distL="0" distR="0" wp14:anchorId="2C94539B" wp14:editId="51582651">
            <wp:extent cx="5429250" cy="44672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97" w:rsidRDefault="003D1497" w:rsidP="00F64F6F">
      <w:pPr>
        <w:pStyle w:val="KeinLeerraum"/>
      </w:pPr>
    </w:p>
    <w:sectPr w:rsidR="003D1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6CFF"/>
    <w:multiLevelType w:val="hybridMultilevel"/>
    <w:tmpl w:val="C68CA080"/>
    <w:lvl w:ilvl="0" w:tplc="4DE474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F2F89"/>
    <w:multiLevelType w:val="hybridMultilevel"/>
    <w:tmpl w:val="DAFC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454B7"/>
    <w:multiLevelType w:val="hybridMultilevel"/>
    <w:tmpl w:val="EB2CA932"/>
    <w:lvl w:ilvl="0" w:tplc="E68E64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97"/>
    <w:rsid w:val="00253EA7"/>
    <w:rsid w:val="003D1497"/>
    <w:rsid w:val="0046220B"/>
    <w:rsid w:val="00571AD1"/>
    <w:rsid w:val="00697A78"/>
    <w:rsid w:val="00713B95"/>
    <w:rsid w:val="00897F1B"/>
    <w:rsid w:val="00977EF5"/>
    <w:rsid w:val="00A04FD1"/>
    <w:rsid w:val="00CB1BAA"/>
    <w:rsid w:val="00D12075"/>
    <w:rsid w:val="00EA4C20"/>
    <w:rsid w:val="00F64F6F"/>
    <w:rsid w:val="00FE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6513"/>
  <w15:chartTrackingRefBased/>
  <w15:docId w15:val="{E5D225DB-2E97-4644-A27E-78842B5C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3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3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3EA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53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253EA7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Faller</dc:creator>
  <cp:keywords/>
  <dc:description/>
  <cp:lastModifiedBy>Heiko Faller</cp:lastModifiedBy>
  <cp:revision>3</cp:revision>
  <dcterms:created xsi:type="dcterms:W3CDTF">2016-05-23T09:32:00Z</dcterms:created>
  <dcterms:modified xsi:type="dcterms:W3CDTF">2016-05-30T08:05:00Z</dcterms:modified>
</cp:coreProperties>
</file>