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10D6" w14:textId="77777777" w:rsidR="00C93FAB" w:rsidRPr="00B044C2" w:rsidRDefault="00C93FAB" w:rsidP="00B044C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44C2">
        <w:rPr>
          <w:rFonts w:ascii="Times New Roman" w:hAnsi="Times New Roman" w:cs="Times New Roman"/>
          <w:b/>
          <w:bCs/>
          <w:sz w:val="28"/>
          <w:szCs w:val="28"/>
        </w:rPr>
        <w:t>Requisitos Funcionales (RF):</w:t>
      </w:r>
    </w:p>
    <w:p w14:paraId="3C79C7C0" w14:textId="27E983D3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RF1:</w:t>
      </w:r>
      <w:r w:rsidRPr="000B584D">
        <w:rPr>
          <w:rFonts w:ascii="Times New Roman" w:hAnsi="Times New Roman" w:cs="Times New Roman"/>
        </w:rPr>
        <w:t xml:space="preserve"> Iniciar sesión con usuario y contraseña.</w:t>
      </w:r>
    </w:p>
    <w:p w14:paraId="26F0DE61" w14:textId="4D33383F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RF2:</w:t>
      </w:r>
      <w:r w:rsidRPr="000B584D">
        <w:rPr>
          <w:rFonts w:ascii="Times New Roman" w:hAnsi="Times New Roman" w:cs="Times New Roman"/>
        </w:rPr>
        <w:t xml:space="preserve"> Crear, modificar o eliminar usuarios del sistema.</w:t>
      </w:r>
    </w:p>
    <w:p w14:paraId="018FE99D" w14:textId="63591392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RF3:</w:t>
      </w:r>
      <w:r w:rsidRPr="000B584D">
        <w:rPr>
          <w:rFonts w:ascii="Times New Roman" w:hAnsi="Times New Roman" w:cs="Times New Roman"/>
        </w:rPr>
        <w:t xml:space="preserve"> Asignar un rol (administrador o vendedor) a cada usuario.</w:t>
      </w:r>
    </w:p>
    <w:p w14:paraId="0901CC42" w14:textId="749F2CDC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RF4:</w:t>
      </w:r>
      <w:r w:rsidRPr="000B584D">
        <w:rPr>
          <w:rFonts w:ascii="Times New Roman" w:hAnsi="Times New Roman" w:cs="Times New Roman"/>
        </w:rPr>
        <w:t xml:space="preserve"> Cambiar la contraseña de forma segura.</w:t>
      </w:r>
    </w:p>
    <w:p w14:paraId="2505B780" w14:textId="2FAA9D93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RF5:</w:t>
      </w:r>
      <w:r w:rsidRPr="000B584D">
        <w:rPr>
          <w:rFonts w:ascii="Times New Roman" w:hAnsi="Times New Roman" w:cs="Times New Roman"/>
        </w:rPr>
        <w:t xml:space="preserve"> Registrar nuevos productos con nombre, precio, categoría y cantidad inicial.</w:t>
      </w:r>
    </w:p>
    <w:p w14:paraId="675D7F54" w14:textId="68FC61A7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RF6:</w:t>
      </w:r>
      <w:r w:rsidRPr="000B584D">
        <w:rPr>
          <w:rFonts w:ascii="Times New Roman" w:hAnsi="Times New Roman" w:cs="Times New Roman"/>
        </w:rPr>
        <w:t xml:space="preserve"> Editar o eliminar productos existentes.</w:t>
      </w:r>
    </w:p>
    <w:p w14:paraId="08EAA933" w14:textId="40A407EC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RF7:</w:t>
      </w:r>
      <w:r w:rsidRPr="000B584D">
        <w:rPr>
          <w:rFonts w:ascii="Times New Roman" w:hAnsi="Times New Roman" w:cs="Times New Roman"/>
        </w:rPr>
        <w:t xml:space="preserve"> Actualizar automáticamente el inventario al registrar una venta.</w:t>
      </w:r>
    </w:p>
    <w:p w14:paraId="2D69C612" w14:textId="11572EAA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RF8:</w:t>
      </w:r>
      <w:r w:rsidRPr="000B584D">
        <w:rPr>
          <w:rFonts w:ascii="Times New Roman" w:hAnsi="Times New Roman" w:cs="Times New Roman"/>
        </w:rPr>
        <w:t xml:space="preserve"> Consultar el inventario en tiempo real con las cantidades disponibles.</w:t>
      </w:r>
    </w:p>
    <w:p w14:paraId="4DE07163" w14:textId="5ED44553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RF9:</w:t>
      </w:r>
      <w:r w:rsidRPr="000B584D">
        <w:rPr>
          <w:rFonts w:ascii="Times New Roman" w:hAnsi="Times New Roman" w:cs="Times New Roman"/>
        </w:rPr>
        <w:t xml:space="preserve"> Generar alertas cuando un producto tenga bajo stock.</w:t>
      </w:r>
    </w:p>
    <w:p w14:paraId="366ABC6E" w14:textId="49293BE1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RF10:</w:t>
      </w:r>
      <w:r w:rsidRPr="000B584D">
        <w:rPr>
          <w:rFonts w:ascii="Times New Roman" w:hAnsi="Times New Roman" w:cs="Times New Roman"/>
        </w:rPr>
        <w:t xml:space="preserve"> Registrar la entrada de insumos o compras para reabastecer el inventario.</w:t>
      </w:r>
    </w:p>
    <w:p w14:paraId="37CB9D28" w14:textId="2E99D34C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RF11:</w:t>
      </w:r>
      <w:r w:rsidRPr="000B584D">
        <w:rPr>
          <w:rFonts w:ascii="Times New Roman" w:hAnsi="Times New Roman" w:cs="Times New Roman"/>
        </w:rPr>
        <w:t xml:space="preserve"> Clasificar los productos por categorías (por ejemplo: pollos, bebidas, acompañamientos).</w:t>
      </w:r>
    </w:p>
    <w:p w14:paraId="1958CF2A" w14:textId="1FAC750D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RF12:</w:t>
      </w:r>
      <w:r w:rsidRPr="000B584D">
        <w:rPr>
          <w:rFonts w:ascii="Times New Roman" w:hAnsi="Times New Roman" w:cs="Times New Roman"/>
        </w:rPr>
        <w:t xml:space="preserve"> Registrar ventas seleccionando productos, cantidades y precios.</w:t>
      </w:r>
    </w:p>
    <w:p w14:paraId="7F104A9B" w14:textId="5EECAE50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RF13:</w:t>
      </w:r>
      <w:r w:rsidRPr="000B584D">
        <w:rPr>
          <w:rFonts w:ascii="Times New Roman" w:hAnsi="Times New Roman" w:cs="Times New Roman"/>
        </w:rPr>
        <w:t xml:space="preserve"> Modificar o anular ventas en caso de error.</w:t>
      </w:r>
    </w:p>
    <w:p w14:paraId="2F0B2009" w14:textId="4F5FA2A9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RF14:</w:t>
      </w:r>
      <w:r w:rsidRPr="000B584D">
        <w:rPr>
          <w:rFonts w:ascii="Times New Roman" w:hAnsi="Times New Roman" w:cs="Times New Roman"/>
        </w:rPr>
        <w:t xml:space="preserve"> Calcular automáticamente el total a pagar según los productos seleccionados.</w:t>
      </w:r>
    </w:p>
    <w:p w14:paraId="58D8B955" w14:textId="6CF39EE5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RF15:</w:t>
      </w:r>
      <w:r w:rsidRPr="000B584D">
        <w:rPr>
          <w:rFonts w:ascii="Times New Roman" w:hAnsi="Times New Roman" w:cs="Times New Roman"/>
        </w:rPr>
        <w:t xml:space="preserve"> Guardar el historial de ventas con fecha, hora y usuario responsable.</w:t>
      </w:r>
    </w:p>
    <w:p w14:paraId="0D4AD756" w14:textId="45D65F06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RF16:</w:t>
      </w:r>
      <w:r w:rsidRPr="000B584D">
        <w:rPr>
          <w:rFonts w:ascii="Times New Roman" w:hAnsi="Times New Roman" w:cs="Times New Roman"/>
        </w:rPr>
        <w:t xml:space="preserve"> Realizar cierres de caja y calcular el total de ventas del día.</w:t>
      </w:r>
    </w:p>
    <w:p w14:paraId="0B33AF79" w14:textId="037EAF0B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RF17:</w:t>
      </w:r>
      <w:r w:rsidRPr="000B584D">
        <w:rPr>
          <w:rFonts w:ascii="Times New Roman" w:hAnsi="Times New Roman" w:cs="Times New Roman"/>
        </w:rPr>
        <w:t xml:space="preserve"> Generar reportes de ventas diarias, semanales y mensuales.</w:t>
      </w:r>
    </w:p>
    <w:p w14:paraId="58DF7565" w14:textId="43C9E774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RF18:</w:t>
      </w:r>
      <w:r w:rsidRPr="000B584D">
        <w:rPr>
          <w:rFonts w:ascii="Times New Roman" w:hAnsi="Times New Roman" w:cs="Times New Roman"/>
        </w:rPr>
        <w:t xml:space="preserve"> Generar reportes de inventario con existencias y movimientos.</w:t>
      </w:r>
    </w:p>
    <w:p w14:paraId="0FA785A0" w14:textId="32E6443E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t>RF19:</w:t>
      </w:r>
      <w:r w:rsidRPr="000B584D">
        <w:rPr>
          <w:rFonts w:ascii="Times New Roman" w:hAnsi="Times New Roman" w:cs="Times New Roman"/>
        </w:rPr>
        <w:t xml:space="preserve"> Exportar reportes en formato PDF o Excel.</w:t>
      </w:r>
    </w:p>
    <w:p w14:paraId="28BE0E1D" w14:textId="4A921E7C" w:rsidR="00C93FAB" w:rsidRPr="000B584D" w:rsidRDefault="00C93FAB" w:rsidP="000B584D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B584D">
        <w:rPr>
          <w:rFonts w:ascii="Times New Roman" w:hAnsi="Times New Roman" w:cs="Times New Roman"/>
          <w:b/>
          <w:bCs/>
        </w:rPr>
        <w:lastRenderedPageBreak/>
        <w:t>RF20:</w:t>
      </w:r>
      <w:r w:rsidRPr="000B584D">
        <w:rPr>
          <w:rFonts w:ascii="Times New Roman" w:hAnsi="Times New Roman" w:cs="Times New Roman"/>
        </w:rPr>
        <w:t xml:space="preserve"> Mostrar gráficos e indicadores visuales sobre las ventas y el inventario.</w:t>
      </w:r>
    </w:p>
    <w:p w14:paraId="07FB3CE6" w14:textId="77777777" w:rsidR="000B584D" w:rsidRDefault="000B584D" w:rsidP="000B584D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RF21:</w:t>
      </w:r>
      <w:r>
        <w:t xml:space="preserve"> Registrar proveedores con información básica (nombre, teléfono, dirección, correo electrónico).</w:t>
      </w:r>
    </w:p>
    <w:p w14:paraId="7E91060A" w14:textId="77777777" w:rsidR="000B584D" w:rsidRDefault="000B584D" w:rsidP="000B584D">
      <w:pPr>
        <w:pStyle w:val="NormalWeb"/>
        <w:numPr>
          <w:ilvl w:val="0"/>
          <w:numId w:val="9"/>
        </w:numPr>
      </w:pPr>
      <w:r>
        <w:br/>
      </w:r>
      <w:r>
        <w:rPr>
          <w:rStyle w:val="Textoennegrita"/>
          <w:rFonts w:eastAsiaTheme="majorEastAsia"/>
        </w:rPr>
        <w:t>RF22:</w:t>
      </w:r>
      <w:r>
        <w:t xml:space="preserve"> Consultar el listado de proveedores registrados.</w:t>
      </w:r>
    </w:p>
    <w:p w14:paraId="03A7A4B2" w14:textId="77777777" w:rsidR="000B584D" w:rsidRDefault="000B584D" w:rsidP="000B584D">
      <w:pPr>
        <w:pStyle w:val="NormalWeb"/>
        <w:numPr>
          <w:ilvl w:val="0"/>
          <w:numId w:val="9"/>
        </w:numPr>
      </w:pPr>
      <w:r>
        <w:br/>
      </w:r>
      <w:r>
        <w:rPr>
          <w:rStyle w:val="Textoennegrita"/>
          <w:rFonts w:eastAsiaTheme="majorEastAsia"/>
        </w:rPr>
        <w:t>RF23:</w:t>
      </w:r>
      <w:r>
        <w:t xml:space="preserve"> Modificar la información de los proveedores.</w:t>
      </w:r>
    </w:p>
    <w:p w14:paraId="51A6DFFB" w14:textId="77777777" w:rsidR="000B584D" w:rsidRDefault="000B584D" w:rsidP="000B584D">
      <w:pPr>
        <w:pStyle w:val="NormalWeb"/>
        <w:numPr>
          <w:ilvl w:val="0"/>
          <w:numId w:val="9"/>
        </w:numPr>
      </w:pPr>
      <w:r>
        <w:br/>
      </w:r>
      <w:r>
        <w:rPr>
          <w:rStyle w:val="Textoennegrita"/>
          <w:rFonts w:eastAsiaTheme="majorEastAsia"/>
        </w:rPr>
        <w:t>RF24:</w:t>
      </w:r>
      <w:r>
        <w:t xml:space="preserve"> Eliminar proveedores que no tengan compras registradas.</w:t>
      </w:r>
    </w:p>
    <w:p w14:paraId="0EB6E234" w14:textId="77777777" w:rsidR="000B584D" w:rsidRDefault="000B584D" w:rsidP="000B584D">
      <w:pPr>
        <w:pStyle w:val="NormalWeb"/>
        <w:numPr>
          <w:ilvl w:val="0"/>
          <w:numId w:val="9"/>
        </w:numPr>
      </w:pPr>
      <w:r>
        <w:br/>
      </w:r>
      <w:r>
        <w:rPr>
          <w:rStyle w:val="Textoennegrita"/>
          <w:rFonts w:eastAsiaTheme="majorEastAsia"/>
        </w:rPr>
        <w:t>RF25:</w:t>
      </w:r>
      <w:r>
        <w:t xml:space="preserve"> Registrar compras realizadas a proveedores, incluyendo fecha, productos, cantidades y precios.</w:t>
      </w:r>
    </w:p>
    <w:p w14:paraId="2C088774" w14:textId="77777777" w:rsidR="000B584D" w:rsidRDefault="000B584D" w:rsidP="000B584D">
      <w:pPr>
        <w:pStyle w:val="NormalWeb"/>
        <w:numPr>
          <w:ilvl w:val="0"/>
          <w:numId w:val="9"/>
        </w:numPr>
      </w:pPr>
      <w:r>
        <w:br/>
      </w:r>
      <w:r>
        <w:rPr>
          <w:rStyle w:val="Textoennegrita"/>
          <w:rFonts w:eastAsiaTheme="majorEastAsia"/>
        </w:rPr>
        <w:t>RF26:</w:t>
      </w:r>
      <w:r>
        <w:t xml:space="preserve"> Actualizar automáticamente el inventario al registrar una compra.</w:t>
      </w:r>
    </w:p>
    <w:p w14:paraId="6C7DFCCD" w14:textId="6ADD681D" w:rsidR="000B584D" w:rsidRDefault="000B584D" w:rsidP="000B584D">
      <w:pPr>
        <w:pStyle w:val="NormalWeb"/>
        <w:numPr>
          <w:ilvl w:val="0"/>
          <w:numId w:val="9"/>
        </w:numPr>
      </w:pPr>
      <w:r>
        <w:br/>
      </w:r>
      <w:r>
        <w:rPr>
          <w:rStyle w:val="Textoennegrita"/>
          <w:rFonts w:eastAsiaTheme="majorEastAsia"/>
        </w:rPr>
        <w:t>RF27:</w:t>
      </w:r>
      <w:r>
        <w:t xml:space="preserve"> Consultar el historial de compras por proveedor o rango de fechas.</w:t>
      </w:r>
    </w:p>
    <w:p w14:paraId="208EB9D0" w14:textId="38FEA260" w:rsidR="00B044C2" w:rsidRPr="000B584D" w:rsidRDefault="000B584D" w:rsidP="000B584D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RF28:</w:t>
      </w:r>
      <w:r>
        <w:t xml:space="preserve"> Generar reportes de compras por proveedor, usuario o rango de fechas.</w:t>
      </w:r>
    </w:p>
    <w:p w14:paraId="3FE4C681" w14:textId="48DB4FBC" w:rsidR="00C93FAB" w:rsidRPr="00B044C2" w:rsidRDefault="00C93FAB" w:rsidP="00B044C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44C2">
        <w:rPr>
          <w:rFonts w:ascii="Times New Roman" w:hAnsi="Times New Roman" w:cs="Times New Roman"/>
          <w:b/>
          <w:bCs/>
          <w:sz w:val="28"/>
          <w:szCs w:val="28"/>
        </w:rPr>
        <w:t>Requisitos No Funcionales (RNF):</w:t>
      </w:r>
    </w:p>
    <w:p w14:paraId="46A01EA6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RNF01: Disponibilidad</w:t>
      </w:r>
    </w:p>
    <w:p w14:paraId="07C4B3B4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RNF02: Seguridad</w:t>
      </w:r>
    </w:p>
    <w:p w14:paraId="202EBB5D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RNF03: Rendimiento</w:t>
      </w:r>
    </w:p>
    <w:p w14:paraId="3BD69063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RNF04: Escalabilidad</w:t>
      </w:r>
    </w:p>
    <w:p w14:paraId="316E093F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RNF05: Usabilidad</w:t>
      </w:r>
    </w:p>
    <w:p w14:paraId="65658336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RNF06: Portabilidad</w:t>
      </w:r>
    </w:p>
    <w:p w14:paraId="026799D8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RNF07: Mantenibilidad</w:t>
      </w:r>
    </w:p>
    <w:p w14:paraId="5B85A42C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RNF08: Confidencialidad</w:t>
      </w:r>
    </w:p>
    <w:p w14:paraId="30F80860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RNF09: Integridad</w:t>
      </w:r>
    </w:p>
    <w:p w14:paraId="366613EE" w14:textId="77777777" w:rsidR="00C93FAB" w:rsidRPr="00B044C2" w:rsidRDefault="00C93FAB" w:rsidP="00B044C2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044C2">
        <w:rPr>
          <w:rFonts w:ascii="Times New Roman" w:hAnsi="Times New Roman" w:cs="Times New Roman"/>
        </w:rPr>
        <w:t>RNF10: Compatibilidad</w:t>
      </w:r>
    </w:p>
    <w:p w14:paraId="6F1C071F" w14:textId="77777777" w:rsidR="00C93FAB" w:rsidRPr="003F1E8A" w:rsidRDefault="00C93FAB" w:rsidP="00B044C2">
      <w:pPr>
        <w:rPr>
          <w:rFonts w:ascii="Times New Roman" w:hAnsi="Times New Roman" w:cs="Times New Roman"/>
        </w:rPr>
      </w:pPr>
    </w:p>
    <w:p w14:paraId="44F2216B" w14:textId="77777777" w:rsidR="003F1E8A" w:rsidRPr="003F1E8A" w:rsidRDefault="003F1E8A" w:rsidP="00B044C2">
      <w:pPr>
        <w:rPr>
          <w:rFonts w:ascii="Times New Roman" w:hAnsi="Times New Roman" w:cs="Times New Roman"/>
        </w:rPr>
      </w:pPr>
    </w:p>
    <w:sectPr w:rsidR="003F1E8A" w:rsidRPr="003F1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ADC"/>
    <w:multiLevelType w:val="hybridMultilevel"/>
    <w:tmpl w:val="82B4BB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7D4421"/>
    <w:multiLevelType w:val="hybridMultilevel"/>
    <w:tmpl w:val="D320F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21B7"/>
    <w:multiLevelType w:val="hybridMultilevel"/>
    <w:tmpl w:val="5A2832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36869"/>
    <w:multiLevelType w:val="multilevel"/>
    <w:tmpl w:val="A9F0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64AAA"/>
    <w:multiLevelType w:val="multilevel"/>
    <w:tmpl w:val="210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C4E78"/>
    <w:multiLevelType w:val="hybridMultilevel"/>
    <w:tmpl w:val="EA684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32D01"/>
    <w:multiLevelType w:val="hybridMultilevel"/>
    <w:tmpl w:val="33304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798"/>
    <w:multiLevelType w:val="hybridMultilevel"/>
    <w:tmpl w:val="7158A7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32AF9"/>
    <w:multiLevelType w:val="hybridMultilevel"/>
    <w:tmpl w:val="892CF1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190658">
    <w:abstractNumId w:val="3"/>
  </w:num>
  <w:num w:numId="2" w16cid:durableId="260840917">
    <w:abstractNumId w:val="4"/>
  </w:num>
  <w:num w:numId="3" w16cid:durableId="1291746061">
    <w:abstractNumId w:val="5"/>
  </w:num>
  <w:num w:numId="4" w16cid:durableId="651714511">
    <w:abstractNumId w:val="1"/>
  </w:num>
  <w:num w:numId="5" w16cid:durableId="107706514">
    <w:abstractNumId w:val="2"/>
  </w:num>
  <w:num w:numId="6" w16cid:durableId="632909767">
    <w:abstractNumId w:val="8"/>
  </w:num>
  <w:num w:numId="7" w16cid:durableId="1027752853">
    <w:abstractNumId w:val="6"/>
  </w:num>
  <w:num w:numId="8" w16cid:durableId="1660772211">
    <w:abstractNumId w:val="7"/>
  </w:num>
  <w:num w:numId="9" w16cid:durableId="84529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B"/>
    <w:rsid w:val="000B584D"/>
    <w:rsid w:val="003F1E8A"/>
    <w:rsid w:val="004679AB"/>
    <w:rsid w:val="005E690B"/>
    <w:rsid w:val="007406DE"/>
    <w:rsid w:val="00B044C2"/>
    <w:rsid w:val="00C93FAB"/>
    <w:rsid w:val="00D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D575"/>
  <w15:chartTrackingRefBased/>
  <w15:docId w15:val="{6986098C-E288-4252-AD5F-29DFBE13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F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F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F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F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F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F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F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F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F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F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B5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Heimar Maldonado</dc:creator>
  <cp:keywords/>
  <dc:description/>
  <cp:lastModifiedBy>Heimar Maldonado</cp:lastModifiedBy>
  <cp:revision>4</cp:revision>
  <dcterms:created xsi:type="dcterms:W3CDTF">2025-10-21T21:37:00Z</dcterms:created>
  <dcterms:modified xsi:type="dcterms:W3CDTF">2025-10-25T17:11:00Z</dcterms:modified>
</cp:coreProperties>
</file>