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26A3B" w14:textId="59B07170" w:rsidR="0044407B" w:rsidRDefault="00B35A6F">
      <w:r>
        <w:t xml:space="preserve">Notes </w:t>
      </w:r>
    </w:p>
    <w:p w14:paraId="4C57C0B0" w14:textId="77777777" w:rsidR="003F6DC6" w:rsidRPr="002438D6" w:rsidRDefault="003F6DC6" w:rsidP="003F6DC6">
      <w:pPr>
        <w:rPr>
          <w:rFonts w:eastAsiaTheme="majorEastAsia"/>
          <w:color w:val="000000" w:themeColor="text1"/>
          <w:sz w:val="18"/>
          <w:szCs w:val="18"/>
        </w:rPr>
      </w:pPr>
    </w:p>
    <w:p w14:paraId="16667138" w14:textId="77777777" w:rsidR="003F6DC6" w:rsidRPr="002438D6" w:rsidRDefault="003F6DC6" w:rsidP="003F6DC6">
      <w:pPr>
        <w:rPr>
          <w:rFonts w:eastAsiaTheme="majorEastAsia"/>
          <w:color w:val="000000" w:themeColor="text1"/>
          <w:sz w:val="18"/>
          <w:szCs w:val="18"/>
        </w:rPr>
      </w:pPr>
    </w:p>
    <w:p w14:paraId="73123D3E" w14:textId="77777777" w:rsidR="003F6DC6" w:rsidRDefault="003F6DC6" w:rsidP="003F6DC6">
      <w:pPr>
        <w:rPr>
          <w:b/>
          <w:bCs/>
        </w:rPr>
      </w:pPr>
      <w:r w:rsidRPr="00FC5FB5">
        <w:rPr>
          <w:b/>
          <w:bCs/>
        </w:rPr>
        <w:t>Measurements</w:t>
      </w:r>
    </w:p>
    <w:p w14:paraId="1DC473CE" w14:textId="77777777" w:rsidR="003F6DC6" w:rsidRPr="00FC5FB5" w:rsidRDefault="003F6DC6" w:rsidP="003F6DC6">
      <w:pPr>
        <w:rPr>
          <w:b/>
          <w:bCs/>
          <w:i/>
          <w:iCs/>
        </w:rPr>
      </w:pPr>
      <w:r w:rsidRPr="00FC5FB5">
        <w:rPr>
          <w:b/>
          <w:bCs/>
          <w:i/>
          <w:iCs/>
        </w:rPr>
        <w:t>Demographics</w:t>
      </w:r>
    </w:p>
    <w:p w14:paraId="149B581E" w14:textId="77777777" w:rsidR="003F6DC6" w:rsidRDefault="003F6DC6" w:rsidP="003F6DC6">
      <w:r>
        <w:t xml:space="preserve">Demographic questionnaire derived primarily from the </w:t>
      </w:r>
      <w:proofErr w:type="spellStart"/>
      <w:r>
        <w:t>PhenX</w:t>
      </w:r>
      <w:proofErr w:type="spellEnd"/>
      <w:r>
        <w:t xml:space="preserve"> toolkit. This questionnaire gathers data about the participating parent/guardian, their partner (who might be the other parent of the youth), and the youth’s grandparents (e.g., country of origin). Additionally, information on friendships and bullying from both parents’ and youth’s perspectives, as the quality and quantity of friendships can act as early indicators of social functioning and predictors of future outcomes. Furthermore, data on the youth’s school performance is available, from both parent and youth, including questions related to repeating a grade, detentions, suspensions, and overall academic performance. School performance serves as an early indicator of potential challenges or as a predictor of future resilience or difficulties.</w:t>
      </w:r>
    </w:p>
    <w:p w14:paraId="269025CE" w14:textId="77777777" w:rsidR="003F6DC6" w:rsidRPr="00FC5FB5" w:rsidRDefault="003F6DC6" w:rsidP="003F6DC6">
      <w:pPr>
        <w:rPr>
          <w:b/>
          <w:bCs/>
        </w:rPr>
      </w:pPr>
    </w:p>
    <w:p w14:paraId="03071E71" w14:textId="77777777" w:rsidR="003F6DC6" w:rsidRPr="00FC5FB5" w:rsidRDefault="003F6DC6" w:rsidP="003F6DC6">
      <w:pPr>
        <w:rPr>
          <w:b/>
          <w:bCs/>
          <w:i/>
          <w:iCs/>
        </w:rPr>
      </w:pPr>
      <w:r w:rsidRPr="00FC5FB5">
        <w:rPr>
          <w:b/>
          <w:bCs/>
          <w:i/>
          <w:iCs/>
        </w:rPr>
        <w:t>Mental health assessment</w:t>
      </w:r>
    </w:p>
    <w:p w14:paraId="432776EB" w14:textId="77777777" w:rsidR="003F6DC6" w:rsidRDefault="003F6DC6" w:rsidP="003F6DC6">
      <w:r>
        <w:t xml:space="preserve">To assess mental health, both categorical and dimensional approaches are available. The categorical approach identifies the presence or absence of disruptive or abnormal </w:t>
      </w:r>
      <w:proofErr w:type="spellStart"/>
      <w:r>
        <w:t>behaviors</w:t>
      </w:r>
      <w:proofErr w:type="spellEnd"/>
      <w:r>
        <w:t xml:space="preserve"> using diagnostic criteria (e.g., DSM-IV, APA, 2000). Conversely, the dimensional approach places these </w:t>
      </w:r>
      <w:proofErr w:type="spellStart"/>
      <w:r>
        <w:t>behaviors</w:t>
      </w:r>
      <w:proofErr w:type="spellEnd"/>
      <w:r>
        <w:t xml:space="preserve"> on a frequency and severity continuum (e.g., Child </w:t>
      </w:r>
      <w:proofErr w:type="spellStart"/>
      <w:r>
        <w:t>Behavior</w:t>
      </w:r>
      <w:proofErr w:type="spellEnd"/>
      <w:r>
        <w:t xml:space="preserve"> Checklist, CBCL, Achenbach &amp; </w:t>
      </w:r>
      <w:proofErr w:type="spellStart"/>
      <w:r>
        <w:t>Edelbrock</w:t>
      </w:r>
      <w:proofErr w:type="spellEnd"/>
      <w:r>
        <w:t>, 1983; Lavigne et al., 1996). Both methods have their merits and limitations, and extensive research supports their use (Moreland &amp; Dumas, 2008). The diagnosis of anxiety disorders continues to evolve, integrating both categorical and dimensional approaches. The DSM-5 advocates for the use of both methods (</w:t>
      </w:r>
      <w:proofErr w:type="spellStart"/>
      <w:r>
        <w:t>Bystritsky</w:t>
      </w:r>
      <w:proofErr w:type="spellEnd"/>
      <w:r>
        <w:t xml:space="preserve"> et al., 2013), addressing the limitations of the traditional categorical approach, such as measurement error, distorted comorbidity rates, and insufficient coverage of subthreshold presentations (T. A. Brown &amp; Barlow, 2009). </w:t>
      </w:r>
    </w:p>
    <w:p w14:paraId="5C09F31B" w14:textId="77777777" w:rsidR="003F6DC6" w:rsidRDefault="003F6DC6" w:rsidP="003F6DC6"/>
    <w:p w14:paraId="04C04C92" w14:textId="77777777" w:rsidR="003F6DC6" w:rsidRPr="00FC5FB5" w:rsidRDefault="003F6DC6" w:rsidP="003F6DC6">
      <w:pPr>
        <w:rPr>
          <w:i/>
          <w:iCs/>
        </w:rPr>
      </w:pPr>
      <w:r w:rsidRPr="00FC5FB5">
        <w:rPr>
          <w:i/>
          <w:iCs/>
        </w:rPr>
        <w:t xml:space="preserve">Parent report: </w:t>
      </w:r>
    </w:p>
    <w:p w14:paraId="604636E2" w14:textId="77777777" w:rsidR="003F6DC6" w:rsidRDefault="003F6DC6" w:rsidP="003F6DC6">
      <w:r>
        <w:t>Categorical Assessment:</w:t>
      </w:r>
    </w:p>
    <w:p w14:paraId="00B45EA3" w14:textId="77777777" w:rsidR="003F6DC6" w:rsidRDefault="003F6DC6" w:rsidP="003F6DC6">
      <w:r>
        <w:t xml:space="preserve">The ABCD dataset employs the validated computerized Kiddie Schedule for Affective Disorders and Schizophrenia for DSM-5 (KSADS-5) for categorical diagnostic assessment. Created by </w:t>
      </w:r>
      <w:proofErr w:type="spellStart"/>
      <w:r>
        <w:t>Drs.</w:t>
      </w:r>
      <w:proofErr w:type="spellEnd"/>
      <w:r>
        <w:t xml:space="preserve"> Joan Kaufman and Ken Kobak with NIH SBIR support (Kobak et al., 2013), KSADS-5 includes three versions: a clinician-administered version, a parent self-administered version (reporting on the youth), and a youth self-administered version (self-reporting) (Kobak &amp; Kaufman, 2015). These self-administered versions display strong agreement with the clinician-administered version, showing diagnostic concordance rates between 88% and 96%, with good to excellent reliability (Kobak et al., 2013). Parents complete the KSADS-5 modules at baseline, with annual in-person reassessments. Modules on externalizing, psychotic, and eating disorders are repeated during bi-annual follow-ups, as parents are reliable reporters for these </w:t>
      </w:r>
      <w:proofErr w:type="spellStart"/>
      <w:r>
        <w:t>behaviors</w:t>
      </w:r>
      <w:proofErr w:type="spellEnd"/>
      <w:r>
        <w:t xml:space="preserve"> in the studied age range, unlike internalizing </w:t>
      </w:r>
      <w:proofErr w:type="spellStart"/>
      <w:r>
        <w:t>behaviors</w:t>
      </w:r>
      <w:proofErr w:type="spellEnd"/>
      <w:r>
        <w:t xml:space="preserve"> where discrepancies between parent and adolescent reports are common. The 2016 updated DSM-5 Schedule for Affective Disorders and </w:t>
      </w:r>
      <w:r>
        <w:lastRenderedPageBreak/>
        <w:t>Schizophrenia in School-Aged Children (K-SADS-PL DSM-5) is a semi-structured interview for parents and youth aged 6-18. It categorizes diagnoses as "certain," "possible," "in remission," or "not present."</w:t>
      </w:r>
    </w:p>
    <w:p w14:paraId="229F4139" w14:textId="77777777" w:rsidR="003F6DC6" w:rsidRPr="00FC5FB5" w:rsidRDefault="003F6DC6" w:rsidP="003F6DC6">
      <w:r w:rsidRPr="00FC5FB5">
        <w:t>Dimensional Assessments:</w:t>
      </w:r>
    </w:p>
    <w:p w14:paraId="5295EF6A" w14:textId="77777777" w:rsidR="003F6DC6" w:rsidRDefault="003F6DC6" w:rsidP="003F6DC6">
      <w:r>
        <w:t xml:space="preserve">Parents annually report on the Child </w:t>
      </w:r>
      <w:proofErr w:type="spellStart"/>
      <w:r>
        <w:t>Behavior</w:t>
      </w:r>
      <w:proofErr w:type="spellEnd"/>
      <w:r>
        <w:t xml:space="preserve"> Checklist (CBCL) (Achenbach, 2009). Additionally, starting at age 12, youth self-reports are collected using the Youth Self-Report (YSR) (Achenbach, 2009), and teacher reports are gathered using the Brief Problem Monitor (BPM-T). These assessments are normed by informant, age, sex, and ethnicity.</w:t>
      </w:r>
    </w:p>
    <w:p w14:paraId="5D0E9454" w14:textId="77777777" w:rsidR="003F6DC6" w:rsidRDefault="003F6DC6" w:rsidP="003F6DC6"/>
    <w:p w14:paraId="135D4272" w14:textId="77777777" w:rsidR="003F6DC6" w:rsidRDefault="003F6DC6" w:rsidP="003F6DC6">
      <w:r>
        <w:t>### Children</w:t>
      </w:r>
    </w:p>
    <w:p w14:paraId="7BCAC06A" w14:textId="77777777" w:rsidR="003F6DC6" w:rsidRDefault="003F6DC6" w:rsidP="003F6DC6"/>
    <w:p w14:paraId="2C449AC5" w14:textId="77777777" w:rsidR="003F6DC6" w:rsidRDefault="003F6DC6" w:rsidP="003F6DC6">
      <w:r>
        <w:t>**Categorical Assessment**:</w:t>
      </w:r>
    </w:p>
    <w:p w14:paraId="5EF23F92" w14:textId="77777777" w:rsidR="003F6DC6" w:rsidRDefault="003F6DC6" w:rsidP="003F6DC6">
      <w:r>
        <w:t xml:space="preserve">To complement parental assessments, adolescents provide self-reports in selected mental health domains for several reasons. First, research shows that parent and youth reports begin to diverge in early adolescence (Grills &amp; </w:t>
      </w:r>
      <w:proofErr w:type="spellStart"/>
      <w:r>
        <w:t>Ollendick</w:t>
      </w:r>
      <w:proofErr w:type="spellEnd"/>
      <w:r>
        <w:t xml:space="preserve">, 2002; Fisher et al., 2006; Rockhill et al., 2007; </w:t>
      </w:r>
      <w:proofErr w:type="spellStart"/>
      <w:r>
        <w:t>Rothen</w:t>
      </w:r>
      <w:proofErr w:type="spellEnd"/>
      <w:r>
        <w:t xml:space="preserve"> et al., 2009), with worse agreement for internalizing disorders compared to externalizing ones (Rey et al., 1992; Grills &amp; </w:t>
      </w:r>
      <w:proofErr w:type="spellStart"/>
      <w:r>
        <w:t>Ollendick</w:t>
      </w:r>
      <w:proofErr w:type="spellEnd"/>
      <w:r>
        <w:t xml:space="preserve">, 2002; Foley et al., 2004; </w:t>
      </w:r>
      <w:proofErr w:type="spellStart"/>
      <w:r>
        <w:t>Rothen</w:t>
      </w:r>
      <w:proofErr w:type="spellEnd"/>
      <w:r>
        <w:t xml:space="preserve"> et al., 2009), though not always (Verhulst &amp; van der Ende, 1992). Second, parents' own depression and anxiety can </w:t>
      </w:r>
      <w:proofErr w:type="spellStart"/>
      <w:r>
        <w:t>color</w:t>
      </w:r>
      <w:proofErr w:type="spellEnd"/>
      <w:r>
        <w:t xml:space="preserve"> their reports of their children's mental health (</w:t>
      </w:r>
      <w:proofErr w:type="spellStart"/>
      <w:r>
        <w:t>Rothen</w:t>
      </w:r>
      <w:proofErr w:type="spellEnd"/>
      <w:r>
        <w:t xml:space="preserve"> et al., 2009). Third, youth self-reports may offer predictive insights beyond parental reports in some areas (Sourander et al., 2006a; Sourander et al., 2006b; </w:t>
      </w:r>
      <w:proofErr w:type="spellStart"/>
      <w:r>
        <w:t>Rothen</w:t>
      </w:r>
      <w:proofErr w:type="spellEnd"/>
      <w:r>
        <w:t xml:space="preserve"> et al., 2009). Based on this literature, adolescents self-report on mood disorders, separation anxiety, social anxiety, generalized anxiety, sleep, and suicidality. They complete the suicidality section of the KSADS-5 during shorter bi-annual in-person assessments starting in the first year. Other sections are included in the longer bi-annual assessments with imaging, and potentially additional KSADS-5 modules as developmentally appropriate.</w:t>
      </w:r>
    </w:p>
    <w:p w14:paraId="0E7DB33C" w14:textId="77777777" w:rsidR="003F6DC6" w:rsidRDefault="003F6DC6" w:rsidP="003F6DC6"/>
    <w:p w14:paraId="0751CD8E" w14:textId="77777777" w:rsidR="003F6DC6" w:rsidRDefault="003F6DC6" w:rsidP="003F6DC6">
      <w:r>
        <w:t>**Dimensional Assessment**:</w:t>
      </w:r>
    </w:p>
    <w:p w14:paraId="6847825F" w14:textId="77777777" w:rsidR="003F6DC6" w:rsidRDefault="003F6DC6" w:rsidP="003F6DC6">
      <w:r>
        <w:t>Starting at age 12, we collect dimensional assessments of psychopathology and function from the youth using the Youth Self-Report (YSR) (Achenbach, 2009).</w:t>
      </w:r>
    </w:p>
    <w:p w14:paraId="1A6162C9" w14:textId="77777777" w:rsidR="003F6DC6" w:rsidRDefault="003F6DC6" w:rsidP="003F6DC6"/>
    <w:p w14:paraId="25177E8E" w14:textId="77777777" w:rsidR="003F6DC6" w:rsidRDefault="003F6DC6" w:rsidP="003F6DC6">
      <w:r>
        <w:t>### Family History</w:t>
      </w:r>
    </w:p>
    <w:p w14:paraId="115ED6A5" w14:textId="77777777" w:rsidR="003F6DC6" w:rsidRDefault="003F6DC6" w:rsidP="003F6DC6"/>
    <w:p w14:paraId="7E5D2F3C" w14:textId="77777777" w:rsidR="003F6DC6" w:rsidRDefault="003F6DC6" w:rsidP="003F6DC6">
      <w:r>
        <w:t>**Family History of Psychopathology**:</w:t>
      </w:r>
    </w:p>
    <w:p w14:paraId="57EA12F2" w14:textId="77777777" w:rsidR="003F6DC6" w:rsidRDefault="003F6DC6" w:rsidP="003F6DC6">
      <w:r>
        <w:t>The "family history method" involves informants providing information on the presence or absence of various disorders in multiple family members. While it has relatively low diagnostic sensitivity compared to direct assessments, its specificity is generally reasonable (Andreasen et al., 1986; Rice et al., 1995). In the ABCD study, we use a version of the Family History Assessment Module Screener (FHAM-S) (Rice et al., 1995). Parents report on symptoms related to alcohol use disorder, substance use disorder, depression, mania, psychosis, and antisocial personality disorder in all first and second-degree blood relatives, including full and half-siblings, parents, grandparents, aunts, and uncles.</w:t>
      </w:r>
    </w:p>
    <w:p w14:paraId="49E5BB62" w14:textId="77777777" w:rsidR="003F6DC6" w:rsidRDefault="003F6DC6" w:rsidP="003F6DC6"/>
    <w:p w14:paraId="0D5286E8" w14:textId="77777777" w:rsidR="003F6DC6" w:rsidRDefault="003F6DC6" w:rsidP="003F6DC6">
      <w:r>
        <w:t>**Self-Report of Psychopathology**:</w:t>
      </w:r>
    </w:p>
    <w:p w14:paraId="320E1FC4" w14:textId="77777777" w:rsidR="003F6DC6" w:rsidRDefault="003F6DC6" w:rsidP="003F6DC6">
      <w:r>
        <w:lastRenderedPageBreak/>
        <w:t xml:space="preserve">The primary caregiver parent completes the Adult Self Report (Achenbach, 2009) bi-annually. This approach captures similar </w:t>
      </w:r>
      <w:proofErr w:type="spellStart"/>
      <w:r>
        <w:t>behavioral</w:t>
      </w:r>
      <w:proofErr w:type="spellEnd"/>
      <w:r>
        <w:t xml:space="preserve"> dimensions relevant to psychopathology across youth self-reports, parent reports of youth </w:t>
      </w:r>
      <w:proofErr w:type="spellStart"/>
      <w:r>
        <w:t>behavior</w:t>
      </w:r>
      <w:proofErr w:type="spellEnd"/>
      <w:r>
        <w:t>, and parent self-reports, facilitating family-based psychopathology studies.</w:t>
      </w:r>
    </w:p>
    <w:p w14:paraId="62E55F7E" w14:textId="77777777" w:rsidR="003F6DC6" w:rsidRDefault="003F6DC6" w:rsidP="003F6DC6"/>
    <w:p w14:paraId="148D54F2" w14:textId="77777777" w:rsidR="003F6DC6" w:rsidRDefault="003F6DC6" w:rsidP="003F6DC6">
      <w:r>
        <w:t>**Teacher Reports**:</w:t>
      </w:r>
    </w:p>
    <w:p w14:paraId="0D00782C" w14:textId="77777777" w:rsidR="003F6DC6" w:rsidRDefault="003F6DC6" w:rsidP="003F6DC6">
      <w:r>
        <w:t xml:space="preserve">To obtain converging evidence of the youth's </w:t>
      </w:r>
      <w:proofErr w:type="spellStart"/>
      <w:r>
        <w:t>behavior</w:t>
      </w:r>
      <w:proofErr w:type="spellEnd"/>
      <w:r>
        <w:t>, we request permission to ask the youth's teacher to complete the Brief Problem Monitor – Teacher Form (Achenbach, 2009) at each assessment wave.</w:t>
      </w:r>
    </w:p>
    <w:p w14:paraId="660EE28F" w14:textId="77777777" w:rsidR="003F6DC6" w:rsidRDefault="003F6DC6" w:rsidP="003F6DC6"/>
    <w:p w14:paraId="64167917" w14:textId="77777777" w:rsidR="003F6DC6" w:rsidRDefault="003F6DC6" w:rsidP="003F6DC6">
      <w:r>
        <w:t>### Additional Assessments</w:t>
      </w:r>
    </w:p>
    <w:p w14:paraId="4D304BD5" w14:textId="77777777" w:rsidR="003F6DC6" w:rsidRDefault="003F6DC6" w:rsidP="003F6DC6"/>
    <w:p w14:paraId="50DA1A79" w14:textId="77777777" w:rsidR="003F6DC6" w:rsidRDefault="003F6DC6" w:rsidP="003F6DC6">
      <w:r>
        <w:t>**Six-Month Phone Assessments**:</w:t>
      </w:r>
    </w:p>
    <w:p w14:paraId="5A36639B" w14:textId="77777777" w:rsidR="003F6DC6" w:rsidRDefault="003F6DC6" w:rsidP="003F6DC6">
      <w:r>
        <w:t>The ABCD study includes brief phone assessments of the child approximately six months between each in-person assessment. Besides evaluating substance use, we employ the Brief Problem Monitor (Achenbach, 2009) to measure current dimensional psychopathology from the youth's perspective.</w:t>
      </w:r>
    </w:p>
    <w:p w14:paraId="73980E5E" w14:textId="77777777" w:rsidR="003F6DC6" w:rsidRDefault="003F6DC6" w:rsidP="003F6DC6"/>
    <w:p w14:paraId="2B6C1CEB" w14:textId="77777777" w:rsidR="003F6DC6" w:rsidRDefault="003F6DC6" w:rsidP="003F6DC6">
      <w:r>
        <w:t>**One-Year Follow-Up In-Person Assessments**:</w:t>
      </w:r>
    </w:p>
    <w:p w14:paraId="6D9E2515" w14:textId="77777777" w:rsidR="003F6DC6" w:rsidRPr="00FC5FB5" w:rsidRDefault="003F6DC6" w:rsidP="003F6DC6">
      <w:pPr>
        <w:rPr>
          <w:color w:val="215E99" w:themeColor="text2" w:themeTint="BF"/>
        </w:rPr>
      </w:pPr>
      <w:r>
        <w:t xml:space="preserve">Both parents and children will participate in annual in-person assessments. Every two years, a longer assessment battery </w:t>
      </w:r>
      <w:proofErr w:type="gramStart"/>
      <w:r>
        <w:t>similar to</w:t>
      </w:r>
      <w:proofErr w:type="gramEnd"/>
      <w:r>
        <w:t xml:space="preserve"> the baseline will be administered. In the intervening years, a shorter battery lasting about 2-3 hours will be used. We reassess all demographic questionnaire aspects that could change over time.</w:t>
      </w:r>
    </w:p>
    <w:p w14:paraId="67017BEE" w14:textId="77777777" w:rsidR="003F6DC6" w:rsidRPr="00E32E04" w:rsidRDefault="003F6DC6" w:rsidP="003F6DC6">
      <w:pPr>
        <w:rPr>
          <w:color w:val="215E99" w:themeColor="text2" w:themeTint="BF"/>
        </w:rPr>
      </w:pPr>
      <w:r w:rsidRPr="00FC5FB5">
        <w:rPr>
          <w:color w:val="215E99" w:themeColor="text2" w:themeTint="BF"/>
        </w:rPr>
        <w:t>At the one-year assessment, we also start administering the Adverse Life Events Scale (</w:t>
      </w:r>
      <w:proofErr w:type="spellStart"/>
      <w:r w:rsidRPr="00FC5FB5">
        <w:rPr>
          <w:color w:val="215E99" w:themeColor="text2" w:themeTint="BF"/>
        </w:rPr>
        <w:t>Tiet</w:t>
      </w:r>
      <w:proofErr w:type="spellEnd"/>
      <w:r w:rsidRPr="00FC5FB5">
        <w:rPr>
          <w:color w:val="215E99" w:themeColor="text2" w:themeTint="BF"/>
        </w:rPr>
        <w:t xml:space="preserve"> et al., 2001; Grant et al., 2004) from the </w:t>
      </w:r>
      <w:proofErr w:type="spellStart"/>
      <w:r w:rsidRPr="00FC5FB5">
        <w:rPr>
          <w:color w:val="215E99" w:themeColor="text2" w:themeTint="BF"/>
        </w:rPr>
        <w:t>PhenX</w:t>
      </w:r>
      <w:proofErr w:type="spellEnd"/>
      <w:r w:rsidRPr="00FC5FB5">
        <w:rPr>
          <w:color w:val="215E99" w:themeColor="text2" w:themeTint="BF"/>
        </w:rPr>
        <w:t xml:space="preserve"> collection, asking for both parent and youth reports about events that the youth has experienced.</w:t>
      </w:r>
    </w:p>
    <w:p w14:paraId="1F614A87" w14:textId="77777777" w:rsidR="003F6DC6" w:rsidRDefault="003F6DC6" w:rsidP="007C3B56"/>
    <w:p w14:paraId="0A4D2381" w14:textId="77777777" w:rsidR="003F6DC6" w:rsidRDefault="003F6DC6" w:rsidP="007C3B56"/>
    <w:p w14:paraId="20A9AC50" w14:textId="7274EA4B" w:rsidR="007C3B56" w:rsidRPr="00FC5FB5" w:rsidRDefault="007C3B56" w:rsidP="007C3B56">
      <w:r w:rsidRPr="00FC5FB5">
        <w:t>### Measurements</w:t>
      </w:r>
    </w:p>
    <w:p w14:paraId="28443F59" w14:textId="77777777" w:rsidR="007C3B56" w:rsidRPr="00FC5FB5" w:rsidRDefault="007C3B56" w:rsidP="007C3B56"/>
    <w:p w14:paraId="5D3EFB58" w14:textId="77777777" w:rsidR="007C3B56" w:rsidRPr="00FC5FB5" w:rsidRDefault="007C3B56" w:rsidP="007C3B56">
      <w:r w:rsidRPr="00FC5FB5">
        <w:t>**Demographics, Socioeconomic Status, School Performance, and Friendships**:</w:t>
      </w:r>
    </w:p>
    <w:p w14:paraId="543D39C8" w14:textId="77777777" w:rsidR="007C3B56" w:rsidRPr="00FC5FB5" w:rsidRDefault="007C3B56" w:rsidP="007C3B56">
      <w:r w:rsidRPr="00FC5FB5">
        <w:t xml:space="preserve">Collecting comprehensive demographic information about the youth and their families is crucial because environmental factors significantly influence the health and development of children and adolescents. This also allows for accurate characterization of the study sample. Consequently, the assessment includes an extensive demographic questionnaire, largely derived from the </w:t>
      </w:r>
      <w:proofErr w:type="spellStart"/>
      <w:r w:rsidRPr="00FC5FB5">
        <w:t>PhenX</w:t>
      </w:r>
      <w:proofErr w:type="spellEnd"/>
      <w:r w:rsidRPr="00FC5FB5">
        <w:t xml:space="preserve"> toolkit, as summarized in Table 2. The questionnaire covers details about the participating parent/guardian, their partner (which may include the youth's other parent), and the youth’s grandparents (e.g., their country of origin). Additionally, we gather information on friendships and bullying from both the parent’s and the youth’s perspectives, as the quantity and quality of friendships can be early indicators of social functioning and future outcomes. Furthermore, we collect data from both parent and youth regarding the youth’s performance in school, including questions about repeating a grade, detentions/suspensions, and overall school performance. School </w:t>
      </w:r>
      <w:r w:rsidRPr="00FC5FB5">
        <w:lastRenderedPageBreak/>
        <w:t>performance may serve as an early indicator of potential challenges or as a predictor of future resilience or difficulties.</w:t>
      </w:r>
    </w:p>
    <w:p w14:paraId="4BDE8D30" w14:textId="77777777" w:rsidR="007C3B56" w:rsidRPr="00FC5FB5" w:rsidRDefault="007C3B56" w:rsidP="007C3B56"/>
    <w:p w14:paraId="33DB5AFB" w14:textId="77777777" w:rsidR="007C3B56" w:rsidRPr="00FC5FB5" w:rsidRDefault="007C3B56" w:rsidP="007C3B56">
      <w:r w:rsidRPr="00FC5FB5">
        <w:t>**Parents’ Mental Health Assessment**:</w:t>
      </w:r>
    </w:p>
    <w:p w14:paraId="013E2249" w14:textId="77777777" w:rsidR="007C3B56" w:rsidRPr="00FC5FB5" w:rsidRDefault="007C3B56" w:rsidP="007C3B56">
      <w:pPr>
        <w:rPr>
          <w:color w:val="215E99" w:themeColor="text2" w:themeTint="BF"/>
        </w:rPr>
      </w:pPr>
      <w:r w:rsidRPr="00FC5FB5">
        <w:t xml:space="preserve">Assessment of mental health can follow either a categorical or dimensional approach. The categorical approach relies on diagnostic criteria to identify the presence or absence of disruptive or abnormal </w:t>
      </w:r>
      <w:proofErr w:type="spellStart"/>
      <w:r w:rsidRPr="00FC5FB5">
        <w:t>behaviors</w:t>
      </w:r>
      <w:proofErr w:type="spellEnd"/>
      <w:r w:rsidRPr="00FC5FB5">
        <w:t xml:space="preserve"> (e.g., as outlined in the Diagnostic and Statistical Manual of Mental Disorders, DSM-IV, APA, 2000). In contrast, the dimensional approach places </w:t>
      </w:r>
      <w:proofErr w:type="spellStart"/>
      <w:r w:rsidRPr="00FC5FB5">
        <w:t>behaviors</w:t>
      </w:r>
      <w:proofErr w:type="spellEnd"/>
      <w:r w:rsidRPr="00FC5FB5">
        <w:t xml:space="preserve"> along a continuum of frequency and/or severity (e.g., Child </w:t>
      </w:r>
      <w:proofErr w:type="spellStart"/>
      <w:r w:rsidRPr="00FC5FB5">
        <w:t>Behavior</w:t>
      </w:r>
      <w:proofErr w:type="spellEnd"/>
      <w:r w:rsidRPr="00FC5FB5">
        <w:t xml:space="preserve"> Checklist, CBCL, Achenbach &amp; </w:t>
      </w:r>
      <w:proofErr w:type="spellStart"/>
      <w:r w:rsidRPr="00FC5FB5">
        <w:t>Edelbrock</w:t>
      </w:r>
      <w:proofErr w:type="spellEnd"/>
      <w:r w:rsidRPr="00FC5FB5">
        <w:t>, 1983; Lavigne et al., 1996). Each approach has its own merits and drawbacks, supported by extensive research traditions</w:t>
      </w:r>
      <w:r w:rsidRPr="00FC5FB5">
        <w:rPr>
          <w:color w:val="215E99" w:themeColor="text2" w:themeTint="BF"/>
        </w:rPr>
        <w:t> </w:t>
      </w:r>
      <w:r w:rsidRPr="00FC5FB5">
        <w:rPr>
          <w:color w:val="215E99" w:themeColor="text2" w:themeTint="BF"/>
        </w:rPr>
        <w:fldChar w:fldCharType="begin"/>
      </w:r>
      <w:r w:rsidRPr="00FC5FB5">
        <w:rPr>
          <w:color w:val="215E99" w:themeColor="text2" w:themeTint="BF"/>
        </w:rPr>
        <w:instrText xml:space="preserve"> ADDIN ZOTERO_ITEM CSL_CITATION {"citationID":"cfhm6x11","properties":{"formattedCitation":"(Moreland &amp; Dumas, 2008)","plainCitation":"(Moreland &amp; Dumas, 2008)","noteIndex":0},"citationItems":[{"id":2904,"uris":["http://zotero.org/users/13126831/items/UQEWNDZ8"],"itemData":{"id":2904,"type":"article-journal","abstract":"Preschool disruptive behavior problems were investigated in a meta-analysis of 26 studies using categorical and/or dimensional approaches to assessment. The review sought to distinguish early disruptiveness from normative preschool conduct by ...","container-title":"Clinical psychology review","DOI":"10.1016/j.cpr.2008.03.001","issue":"6","language":"en","note":"PMID: 18410985","page":"1059","source":"pmc.ncbi.nlm.nih.gov","title":"Categorical and dimensional approaches to the measurement of disruptive behavior in the preschool years: A meta-analysis","title-short":"Categorical and dimensional approaches to the measurement of disruptive behavior in the preschool years","volume":"28","author":[{"family":"Moreland","given":"Angela D."},{"family":"Dumas","given":"Jean E."}],"issued":{"date-parts":[["2008",3,12]]}}}],"schema":"https://github.com/citation-style-language/schema/raw/master/csl-citation.json"} </w:instrText>
      </w:r>
      <w:r w:rsidRPr="00FC5FB5">
        <w:rPr>
          <w:color w:val="215E99" w:themeColor="text2" w:themeTint="BF"/>
        </w:rPr>
        <w:fldChar w:fldCharType="separate"/>
      </w:r>
      <w:r w:rsidRPr="00FC5FB5">
        <w:rPr>
          <w:noProof/>
          <w:color w:val="215E99" w:themeColor="text2" w:themeTint="BF"/>
        </w:rPr>
        <w:t>(Moreland &amp; Dumas, 2008)</w:t>
      </w:r>
      <w:r w:rsidRPr="00FC5FB5">
        <w:rPr>
          <w:color w:val="215E99" w:themeColor="text2" w:themeTint="BF"/>
        </w:rPr>
        <w:fldChar w:fldCharType="end"/>
      </w:r>
    </w:p>
    <w:p w14:paraId="47B5E87E" w14:textId="77777777" w:rsidR="007C3B56" w:rsidRDefault="007C3B56" w:rsidP="007C3B56">
      <w:pPr>
        <w:rPr>
          <w:color w:val="000000" w:themeColor="text1"/>
        </w:rPr>
      </w:pPr>
    </w:p>
    <w:p w14:paraId="28A4F66E" w14:textId="77777777" w:rsidR="007C3B56" w:rsidRDefault="007C3B56" w:rsidP="007C3B56">
      <w:pPr>
        <w:spacing w:after="160" w:line="360" w:lineRule="auto"/>
        <w:ind w:firstLine="720"/>
      </w:pPr>
      <w:r w:rsidRPr="00AC470B">
        <w:t>The diagnosis of anxiety disorders is constantly evolving and adapting. In clinical practice and research, both structural and dimensional approaches to diagnosis are being utilized, with the latest version of the Diagnostic and Statistical Manual of Mental Disorders (DSM-5) advocating for the use of both</w:t>
      </w:r>
      <w:r w:rsidRPr="00CF4EAA">
        <w:rPr>
          <w:color w:val="156082" w:themeColor="accent1"/>
        </w:rPr>
        <w:t xml:space="preserve"> </w:t>
      </w:r>
      <w:r w:rsidRPr="00CF4EAA">
        <w:rPr>
          <w:color w:val="156082" w:themeColor="accent1"/>
        </w:rPr>
        <w:fldChar w:fldCharType="begin"/>
      </w:r>
      <w:r>
        <w:rPr>
          <w:color w:val="156082" w:themeColor="accent1"/>
        </w:rPr>
        <w:instrText xml:space="preserve"> ADDIN ZOTERO_ITEM CSL_CITATION {"citationID":"xXfsHCNW","properties":{"formattedCitation":"(Bystritsky et al., 2013)","plainCitation":"(Bystritsky et al., 2013)","noteIndex":0},"citationItems":[{"id":265,"uris":["http://zotero.org/users/13126831/items/9KVCBXL2"],"itemData":{"id":265,"type":"article-journal","abstract":"Anxiety disorders are the most prevalent mental health conditions. Although they are less visible than schizophrenia, depression, and bipolar disorder, they can be just as disabling. The diagnoses of anxiety disorders are being continuously revised. Both dimensional and structural diagnoses have been used in clinical treatment and research, and both methods have been proposed for the new classification in the Diagnostic and Statistical Manual of Mental Disorders IV (DSM-5). However, each of these approaches has limitations. More recently, the emphasis in diagnosis has focused on neuroimaging and genetic research. This approach is based partly on the need for a more comprehensive understanding of how biology, stress, and genetics interact to shape the symptoms of anxiety., Anxiety disorders can be effectively treated with psychopharmacological and cognitive–behavioral interventions. These inter ventions have different symptom targets; thus, logical combinations of these strategies need to be further studied in order to improve future outcomes. New developments are forthcoming in the field of alternative strategies for managing anxiety and for treatment-resistant cases. Additional treatment enhancements should include the development of algorithms that can be easily used in primary care and with greater focus on managing functional impairment in patients with anxiety.","container-title":"Pharmacy and Therapeutics","ISSN":"1052-1372","issue":"1","journalAbbreviation":"P T","note":"PMID: 23599668\nPMCID: PMC3628173","page":"30-57","source":"PubMed Central","title":"Current Diagnosis and Treatment of Anxiety Disorders","volume":"38","author":[{"family":"Bystritsky","given":"Alexander"},{"family":"Khalsa","given":"Sahib S."},{"family":"Cameron","given":"Michael E."},{"family":"Schiffman","given":"Jason"}],"issued":{"date-parts":[["2013",1]]}}}],"schema":"https://github.com/citation-style-language/schema/raw/master/csl-citation.json"} </w:instrText>
      </w:r>
      <w:r w:rsidRPr="00CF4EAA">
        <w:rPr>
          <w:color w:val="156082" w:themeColor="accent1"/>
        </w:rPr>
        <w:fldChar w:fldCharType="separate"/>
      </w:r>
      <w:r>
        <w:t>(</w:t>
      </w:r>
      <w:proofErr w:type="spellStart"/>
      <w:r>
        <w:t>Bystritsky</w:t>
      </w:r>
      <w:proofErr w:type="spellEnd"/>
      <w:r>
        <w:t xml:space="preserve"> et al., 2013)</w:t>
      </w:r>
      <w:r w:rsidRPr="00CF4EAA">
        <w:rPr>
          <w:color w:val="156082" w:themeColor="accent1"/>
        </w:rPr>
        <w:fldChar w:fldCharType="end"/>
      </w:r>
      <w:r w:rsidRPr="00AC470B">
        <w:t>. The ongoing debate over the merits of dimensional versus categorical methods has been a driving force behind the establishment of DSM-5. Scholars have long recognized the limitations of the DSM's mostly categorical approach, which include measurement error, distorted rates of comorbidity, and insufficient coverage of subthreshold presentations</w:t>
      </w:r>
      <w:r>
        <w:t xml:space="preserve"> </w:t>
      </w:r>
      <w:r w:rsidRPr="00CF4EAA">
        <w:t xml:space="preserve"> </w:t>
      </w:r>
      <w:r w:rsidRPr="00CF4EAA">
        <w:rPr>
          <w:color w:val="156082" w:themeColor="accent1"/>
        </w:rPr>
        <w:fldChar w:fldCharType="begin"/>
      </w:r>
      <w:r>
        <w:rPr>
          <w:color w:val="156082" w:themeColor="accent1"/>
        </w:rPr>
        <w:instrText xml:space="preserve"> ADDIN ZOTERO_ITEM CSL_CITATION {"citationID":"49uMEYQ0","properties":{"formattedCitation":"(T. A. Brown &amp; Barlow, 2009)","plainCitation":"(T. A. Brown &amp; Barlow, 2009)","noteIndex":0},"citationItems":[{"id":261,"uris":["http://zotero.org/users/13126831/items/UDW2SWAQ"],"itemData":{"id":261,"type":"article-journal","abstract":"A wealth of evidence attests to the extensive current and lifetime diagnostic comorbidity of the Diagnostic and Statistical Manual of Mental Disorders (4th ed., DSM–IV) anxiety and mood disorders. Research has shown that the considerable cross-sectional covariation of DSM–IV emotional disorders is accounted for by common higher order dimensions such as neuroticism/behavioral inhibition (N/BI) and low positive affect/behavioral activation. Longitudinal studies indicate that the temporal covariation of these disorders can be explained by changes in N/BI and, in some cases, initial levels of N/BI are predictive of the temporal course of emotional disorders. The marked phenotypal overlap of the DSM–IV anxiety and mood disorders is a frequent source of diagnostic unreliability (e.g., temporal overlap in the shared features of generalized anxiety disorder and mood disorders, situation specificity of panic attacks in panic disorder and specific phobia). Although extant dimensional proposals may address some drawbacks associated with the DSM nosology (e.g., inadequate assessment of individual differences in disorder severity), these proposals do not reconcile key problems in current classification, such as modest reliability and high comorbidity. This article considers an alternative approach that emphasizes empirically supported common dimensions of emotional disorders over disorder-specific criteria sets. Selection and assessment of these dimensions are discussed along with how these methods could be implemented to promote more reliable and valid diagnosis, prognosis, and treatment planning. For instance, the advantages of this system are discussed in context of transdiagnostic treatment protocols that are efficaciously applied to a variety of disorders by targeting their shared features.","container-title":"Psychological Assessment","DOI":"10.1037/a0016608","ISSN":"1939-134X, 1040-3590","issue":"3","journalAbbreviation":"Psychological Assessment","language":"en","page":"256-271","source":"DOI.org (Crossref)","title":"A proposal for a dimensional classification system based on the shared features of the DSM-IV anxiety and mood disorders: Implications for assessment and treatment.","title-short":"A proposal for a dimensional classification system based on the shared features of the DSM-IV anxiety and mood disorders","volume":"21","author":[{"family":"Brown","given":"Timothy A."},{"family":"Barlow","given":"David H."}],"issued":{"date-parts":[["2009"]]}}}],"schema":"https://github.com/citation-style-language/schema/raw/master/csl-citation.json"} </w:instrText>
      </w:r>
      <w:r w:rsidRPr="00CF4EAA">
        <w:rPr>
          <w:color w:val="156082" w:themeColor="accent1"/>
        </w:rPr>
        <w:fldChar w:fldCharType="separate"/>
      </w:r>
      <w:r>
        <w:t>(T. A. Brown &amp; Barlow, 2009)</w:t>
      </w:r>
      <w:r w:rsidRPr="00CF4EAA">
        <w:rPr>
          <w:color w:val="156082" w:themeColor="accent1"/>
        </w:rPr>
        <w:fldChar w:fldCharType="end"/>
      </w:r>
      <w:r w:rsidRPr="00AC470B">
        <w:t>. These drawbacks have been highlighted in various studies, leading to the need for a more comprehensive and refined method of diagnostic classification</w:t>
      </w:r>
      <w:r>
        <w:t xml:space="preserve"> </w:t>
      </w:r>
      <w:r w:rsidRPr="00D32371">
        <w:rPr>
          <w:highlight w:val="yellow"/>
        </w:rPr>
        <w:t>(</w:t>
      </w:r>
      <w:proofErr w:type="spellStart"/>
      <w:proofErr w:type="gramStart"/>
      <w:r w:rsidRPr="00D32371">
        <w:rPr>
          <w:highlight w:val="yellow"/>
        </w:rPr>
        <w:t>I,e</w:t>
      </w:r>
      <w:proofErr w:type="spellEnd"/>
      <w:r w:rsidRPr="00D32371">
        <w:rPr>
          <w:highlight w:val="yellow"/>
        </w:rPr>
        <w:t>,.</w:t>
      </w:r>
      <w:proofErr w:type="gramEnd"/>
    </w:p>
    <w:p w14:paraId="5B8E91EE" w14:textId="77777777" w:rsidR="007C3B56" w:rsidRDefault="007C3B56" w:rsidP="007C3B56">
      <w:pPr>
        <w:rPr>
          <w:color w:val="000000" w:themeColor="text1"/>
        </w:rPr>
      </w:pPr>
    </w:p>
    <w:p w14:paraId="07814B9B" w14:textId="77777777" w:rsidR="007C3B56" w:rsidRPr="000314D7" w:rsidRDefault="007C3B56" w:rsidP="007C3B56">
      <w:pPr>
        <w:rPr>
          <w:color w:val="000000" w:themeColor="text1"/>
        </w:rPr>
      </w:pPr>
    </w:p>
    <w:p w14:paraId="063E1B41" w14:textId="77777777" w:rsidR="007C3B56" w:rsidRPr="00175BEA" w:rsidRDefault="007C3B56" w:rsidP="007C3B56">
      <w:pPr>
        <w:rPr>
          <w:i/>
          <w:iCs/>
          <w:color w:val="000000" w:themeColor="text1"/>
        </w:rPr>
      </w:pPr>
      <w:r w:rsidRPr="00175BEA">
        <w:rPr>
          <w:i/>
          <w:iCs/>
          <w:color w:val="000000" w:themeColor="text1"/>
        </w:rPr>
        <w:t>Categorical assessment</w:t>
      </w:r>
    </w:p>
    <w:p w14:paraId="17A84AF5" w14:textId="77777777" w:rsidR="007C3B56" w:rsidRDefault="007C3B56" w:rsidP="007C3B56">
      <w:pPr>
        <w:ind w:firstLine="720"/>
        <w:rPr>
          <w:color w:val="000000" w:themeColor="text1"/>
        </w:rPr>
      </w:pPr>
      <w:r w:rsidRPr="00175BEA">
        <w:rPr>
          <w:color w:val="000000" w:themeColor="text1"/>
        </w:rPr>
        <w:t xml:space="preserve">The validated computerized Kiddie Schedule for Affective Disorders and Schizophrenia for DSM-5 (KSADS-5) serves as the </w:t>
      </w:r>
      <w:r>
        <w:rPr>
          <w:color w:val="000000" w:themeColor="text1"/>
        </w:rPr>
        <w:t>base</w:t>
      </w:r>
      <w:r w:rsidRPr="00175BEA">
        <w:rPr>
          <w:color w:val="000000" w:themeColor="text1"/>
        </w:rPr>
        <w:t xml:space="preserve"> for the categorical diagnostic assessment</w:t>
      </w:r>
      <w:r>
        <w:rPr>
          <w:color w:val="000000" w:themeColor="text1"/>
        </w:rPr>
        <w:t xml:space="preserve"> in the ABCD dataset</w:t>
      </w:r>
      <w:r w:rsidRPr="00175BEA">
        <w:rPr>
          <w:color w:val="000000" w:themeColor="text1"/>
        </w:rPr>
        <w:t xml:space="preserve">. Developed by </w:t>
      </w:r>
      <w:proofErr w:type="spellStart"/>
      <w:r w:rsidRPr="00175BEA">
        <w:rPr>
          <w:color w:val="000000" w:themeColor="text1"/>
        </w:rPr>
        <w:t>Drs.</w:t>
      </w:r>
      <w:proofErr w:type="spellEnd"/>
      <w:r w:rsidRPr="00175BEA">
        <w:rPr>
          <w:color w:val="000000" w:themeColor="text1"/>
        </w:rPr>
        <w:t xml:space="preserve"> Joan Kaufman and Ken Kobak with NIH SBIR support (Kobak et al., 2013), KSADS-5 includes three versions: a clinician-administered version, a parent self-administered version (reporting on the youth), and a youth self-administered version (self-reporting) (Kobak and Kaufman, 2015). These self-administered versions exhibit strong agreement with the clinician-administered version, achieving diagnostic concordance rates between 88% and 96%, and </w:t>
      </w:r>
      <w:proofErr w:type="spellStart"/>
      <w:r w:rsidRPr="00175BEA">
        <w:rPr>
          <w:color w:val="000000" w:themeColor="text1"/>
        </w:rPr>
        <w:t>kappas</w:t>
      </w:r>
      <w:proofErr w:type="spellEnd"/>
      <w:r w:rsidRPr="00175BEA">
        <w:rPr>
          <w:color w:val="000000" w:themeColor="text1"/>
        </w:rPr>
        <w:t xml:space="preserve"> indicating good to excellent reliability (Kobak et al., 2013).</w:t>
      </w:r>
      <w:r>
        <w:rPr>
          <w:color w:val="000000" w:themeColor="text1"/>
        </w:rPr>
        <w:t xml:space="preserve"> Parents complete the </w:t>
      </w:r>
      <w:r w:rsidRPr="00175BEA">
        <w:rPr>
          <w:color w:val="000000" w:themeColor="text1"/>
        </w:rPr>
        <w:t>KSADS-5 modules</w:t>
      </w:r>
      <w:r>
        <w:rPr>
          <w:color w:val="000000" w:themeColor="text1"/>
        </w:rPr>
        <w:t xml:space="preserve"> a</w:t>
      </w:r>
      <w:r w:rsidRPr="00175BEA">
        <w:rPr>
          <w:color w:val="000000" w:themeColor="text1"/>
        </w:rPr>
        <w:t xml:space="preserve">t baseline </w:t>
      </w:r>
      <w:r>
        <w:rPr>
          <w:color w:val="000000" w:themeColor="text1"/>
        </w:rPr>
        <w:t>and measurement is repeated at a</w:t>
      </w:r>
      <w:r w:rsidRPr="00175BEA">
        <w:rPr>
          <w:color w:val="000000" w:themeColor="text1"/>
        </w:rPr>
        <w:t>nnual in-person assessments</w:t>
      </w:r>
      <w:r>
        <w:rPr>
          <w:color w:val="000000" w:themeColor="text1"/>
        </w:rPr>
        <w:t>. Modules on e</w:t>
      </w:r>
      <w:r w:rsidRPr="00175BEA">
        <w:rPr>
          <w:color w:val="000000" w:themeColor="text1"/>
        </w:rPr>
        <w:t xml:space="preserve">xternalizing, psychotic, and eating disorder </w:t>
      </w:r>
      <w:r>
        <w:rPr>
          <w:color w:val="000000" w:themeColor="text1"/>
        </w:rPr>
        <w:t xml:space="preserve">are collected again </w:t>
      </w:r>
      <w:r w:rsidRPr="00175BEA">
        <w:rPr>
          <w:color w:val="000000" w:themeColor="text1"/>
        </w:rPr>
        <w:t xml:space="preserve">during shorter, bi-annual follow-ups. These domains are emphasized because parents are particularly reliable </w:t>
      </w:r>
      <w:r w:rsidRPr="00175BEA">
        <w:rPr>
          <w:color w:val="000000" w:themeColor="text1"/>
        </w:rPr>
        <w:lastRenderedPageBreak/>
        <w:t xml:space="preserve">reporters for these </w:t>
      </w:r>
      <w:proofErr w:type="spellStart"/>
      <w:r w:rsidRPr="00175BEA">
        <w:rPr>
          <w:color w:val="000000" w:themeColor="text1"/>
        </w:rPr>
        <w:t>behaviors</w:t>
      </w:r>
      <w:proofErr w:type="spellEnd"/>
      <w:r w:rsidRPr="00175BEA">
        <w:rPr>
          <w:color w:val="000000" w:themeColor="text1"/>
        </w:rPr>
        <w:t xml:space="preserve"> in the studied age range, unlike internalizing </w:t>
      </w:r>
      <w:proofErr w:type="spellStart"/>
      <w:r w:rsidRPr="00175BEA">
        <w:rPr>
          <w:color w:val="000000" w:themeColor="text1"/>
        </w:rPr>
        <w:t>behaviors</w:t>
      </w:r>
      <w:proofErr w:type="spellEnd"/>
      <w:r w:rsidRPr="00175BEA">
        <w:rPr>
          <w:color w:val="000000" w:themeColor="text1"/>
        </w:rPr>
        <w:t xml:space="preserve"> where discrepancies between parent and adolescent reports may arise.</w:t>
      </w:r>
      <w:r>
        <w:rPr>
          <w:color w:val="000000" w:themeColor="text1"/>
        </w:rPr>
        <w:t xml:space="preserve"> </w:t>
      </w:r>
    </w:p>
    <w:p w14:paraId="2E505147" w14:textId="77777777" w:rsidR="007C3B56" w:rsidRDefault="007C3B56" w:rsidP="007C3B56">
      <w:pPr>
        <w:ind w:firstLine="720"/>
        <w:rPr>
          <w:color w:val="000000" w:themeColor="text1"/>
        </w:rPr>
      </w:pPr>
      <w:r>
        <w:rPr>
          <w:color w:val="000000" w:themeColor="text1"/>
        </w:rPr>
        <w:t>T</w:t>
      </w:r>
      <w:r w:rsidRPr="00175BEA">
        <w:rPr>
          <w:color w:val="000000" w:themeColor="text1"/>
        </w:rPr>
        <w:t>he updated 2016 DSM-5 Schedule for Affective Disorders and Schizophrenia in School-Aged Children (K-SADS-PL DSM-5) is a semi-structured interview for both parents and children/adolescents aged 6-18. This tool, compatible with DSM-5 diagnostics, allows categorization of diagnoses as "certain," "possible," "in remission," or "not present."</w:t>
      </w:r>
    </w:p>
    <w:p w14:paraId="5A4AD414" w14:textId="77777777" w:rsidR="007C3B56" w:rsidRPr="005750EB" w:rsidRDefault="007C3B56" w:rsidP="007C3B56">
      <w:pPr>
        <w:ind w:firstLine="720"/>
        <w:rPr>
          <w:color w:val="000000" w:themeColor="text1"/>
        </w:rPr>
      </w:pPr>
    </w:p>
    <w:p w14:paraId="03B6E174" w14:textId="77777777" w:rsidR="007C3B56" w:rsidRDefault="007C3B56" w:rsidP="007C3B56">
      <w:pPr>
        <w:rPr>
          <w:i/>
          <w:iCs/>
        </w:rPr>
      </w:pPr>
      <w:r w:rsidRPr="007E5622">
        <w:rPr>
          <w:i/>
          <w:iCs/>
        </w:rPr>
        <w:t xml:space="preserve">Dimensional </w:t>
      </w:r>
      <w:proofErr w:type="spellStart"/>
      <w:r w:rsidRPr="007E5622">
        <w:rPr>
          <w:i/>
          <w:iCs/>
        </w:rPr>
        <w:t>assesments</w:t>
      </w:r>
      <w:proofErr w:type="spellEnd"/>
    </w:p>
    <w:p w14:paraId="19F3DEFB" w14:textId="77777777" w:rsidR="007C3B56" w:rsidRDefault="007C3B56" w:rsidP="007C3B56">
      <w:r>
        <w:t xml:space="preserve">Parents report to the </w:t>
      </w:r>
      <w:r w:rsidRPr="007E5622">
        <w:rPr>
          <w:color w:val="000000" w:themeColor="text1"/>
        </w:rPr>
        <w:t xml:space="preserve">Child </w:t>
      </w:r>
      <w:proofErr w:type="spellStart"/>
      <w:r w:rsidRPr="007E5622">
        <w:rPr>
          <w:color w:val="000000" w:themeColor="text1"/>
        </w:rPr>
        <w:t>Behavior</w:t>
      </w:r>
      <w:proofErr w:type="spellEnd"/>
      <w:r w:rsidRPr="007E5622">
        <w:rPr>
          <w:color w:val="000000" w:themeColor="text1"/>
        </w:rPr>
        <w:t xml:space="preserve"> Checklist (CBCL) (Achenbach, 2009)</w:t>
      </w:r>
      <w:r>
        <w:rPr>
          <w:color w:val="000000" w:themeColor="text1"/>
        </w:rPr>
        <w:t xml:space="preserve"> annually.</w:t>
      </w:r>
      <w:r>
        <w:t xml:space="preserve"> </w:t>
      </w:r>
      <w:r w:rsidRPr="007E5622">
        <w:rPr>
          <w:color w:val="000000" w:themeColor="text1"/>
        </w:rPr>
        <w:t xml:space="preserve">Additionally, the Youth Self-Report (YSR) (Achenbach, 2009) </w:t>
      </w:r>
      <w:r>
        <w:rPr>
          <w:color w:val="000000" w:themeColor="text1"/>
        </w:rPr>
        <w:t>is</w:t>
      </w:r>
      <w:r w:rsidRPr="007E5622">
        <w:rPr>
          <w:color w:val="000000" w:themeColor="text1"/>
        </w:rPr>
        <w:t xml:space="preserve"> used to gather youth self-reports beginning at age 12, as well as the Brief Problem Monitor (BPM-T) to gather teacher reports. Quantitative tests such as the CBCL, YSR, and BPM-T are normed by </w:t>
      </w:r>
      <w:r w:rsidRPr="007E5622">
        <w:t xml:space="preserve">informant, age, sex, and ethnicity. </w:t>
      </w:r>
    </w:p>
    <w:p w14:paraId="3BBE13BB" w14:textId="77777777" w:rsidR="007C3B56" w:rsidRDefault="007C3B56" w:rsidP="007C3B56">
      <w:pPr>
        <w:rPr>
          <w:color w:val="FF0000"/>
        </w:rPr>
      </w:pPr>
    </w:p>
    <w:p w14:paraId="0607D0E4" w14:textId="77777777" w:rsidR="007C3B56" w:rsidRPr="00FC5FB5" w:rsidRDefault="007C3B56" w:rsidP="007C3B56">
      <w:pPr>
        <w:rPr>
          <w:color w:val="215E99" w:themeColor="text2" w:themeTint="BF"/>
        </w:rPr>
      </w:pPr>
      <w:r w:rsidRPr="00FC5FB5">
        <w:rPr>
          <w:color w:val="215E99" w:themeColor="text2" w:themeTint="BF"/>
        </w:rPr>
        <w:t>### Children</w:t>
      </w:r>
    </w:p>
    <w:p w14:paraId="74E57A24" w14:textId="77777777" w:rsidR="007C3B56" w:rsidRPr="00FC5FB5" w:rsidRDefault="007C3B56" w:rsidP="007C3B56">
      <w:pPr>
        <w:rPr>
          <w:color w:val="215E99" w:themeColor="text2" w:themeTint="BF"/>
        </w:rPr>
      </w:pPr>
    </w:p>
    <w:p w14:paraId="228BA394" w14:textId="77777777" w:rsidR="007C3B56" w:rsidRPr="00FC5FB5" w:rsidRDefault="007C3B56" w:rsidP="007C3B56">
      <w:pPr>
        <w:rPr>
          <w:color w:val="215E99" w:themeColor="text2" w:themeTint="BF"/>
        </w:rPr>
      </w:pPr>
      <w:r w:rsidRPr="00FC5FB5">
        <w:rPr>
          <w:color w:val="215E99" w:themeColor="text2" w:themeTint="BF"/>
        </w:rPr>
        <w:t>**Categorical Assessment**:</w:t>
      </w:r>
    </w:p>
    <w:p w14:paraId="620F18D7" w14:textId="77777777" w:rsidR="007C3B56" w:rsidRPr="00FC5FB5" w:rsidRDefault="007C3B56" w:rsidP="007C3B56">
      <w:pPr>
        <w:rPr>
          <w:color w:val="215E99" w:themeColor="text2" w:themeTint="BF"/>
        </w:rPr>
      </w:pPr>
      <w:r w:rsidRPr="00FC5FB5">
        <w:rPr>
          <w:color w:val="215E99" w:themeColor="text2" w:themeTint="BF"/>
        </w:rPr>
        <w:t xml:space="preserve">To complement parental assessments, we also asked adolescents to provide self-reports in selected mental health domains for several reasons. First, research indicates that parent and youth reports begin to diverge in early adolescence (Grills &amp; </w:t>
      </w:r>
      <w:proofErr w:type="spellStart"/>
      <w:r w:rsidRPr="00FC5FB5">
        <w:rPr>
          <w:color w:val="215E99" w:themeColor="text2" w:themeTint="BF"/>
        </w:rPr>
        <w:t>Ollendick</w:t>
      </w:r>
      <w:proofErr w:type="spellEnd"/>
      <w:r w:rsidRPr="00FC5FB5">
        <w:rPr>
          <w:color w:val="215E99" w:themeColor="text2" w:themeTint="BF"/>
        </w:rPr>
        <w:t xml:space="preserve">, 2002; Fisher et al., 2006; Rockhill et al., 2007; </w:t>
      </w:r>
      <w:proofErr w:type="spellStart"/>
      <w:r w:rsidRPr="00FC5FB5">
        <w:rPr>
          <w:color w:val="215E99" w:themeColor="text2" w:themeTint="BF"/>
        </w:rPr>
        <w:t>Rothen</w:t>
      </w:r>
      <w:proofErr w:type="spellEnd"/>
      <w:r w:rsidRPr="00FC5FB5">
        <w:rPr>
          <w:color w:val="215E99" w:themeColor="text2" w:themeTint="BF"/>
        </w:rPr>
        <w:t xml:space="preserve"> et al., 2009), with worse agreement for internalizing disorders compared to externalizing ones (Rey et al., 1992; Grills &amp; </w:t>
      </w:r>
      <w:proofErr w:type="spellStart"/>
      <w:r w:rsidRPr="00FC5FB5">
        <w:rPr>
          <w:color w:val="215E99" w:themeColor="text2" w:themeTint="BF"/>
        </w:rPr>
        <w:t>Ollendick</w:t>
      </w:r>
      <w:proofErr w:type="spellEnd"/>
      <w:r w:rsidRPr="00FC5FB5">
        <w:rPr>
          <w:color w:val="215E99" w:themeColor="text2" w:themeTint="BF"/>
        </w:rPr>
        <w:t xml:space="preserve">, 2002; Foley et al., 2004; </w:t>
      </w:r>
      <w:proofErr w:type="spellStart"/>
      <w:r w:rsidRPr="00FC5FB5">
        <w:rPr>
          <w:color w:val="215E99" w:themeColor="text2" w:themeTint="BF"/>
        </w:rPr>
        <w:t>Rothen</w:t>
      </w:r>
      <w:proofErr w:type="spellEnd"/>
      <w:r w:rsidRPr="00FC5FB5">
        <w:rPr>
          <w:color w:val="215E99" w:themeColor="text2" w:themeTint="BF"/>
        </w:rPr>
        <w:t xml:space="preserve"> et al., 2009), though not always (Verhulst &amp; van der Ende, 1992). Second, parents' own depression and anxiety can bias their reports of their children's mental health (</w:t>
      </w:r>
      <w:proofErr w:type="spellStart"/>
      <w:r w:rsidRPr="00FC5FB5">
        <w:rPr>
          <w:color w:val="215E99" w:themeColor="text2" w:themeTint="BF"/>
        </w:rPr>
        <w:t>Rothen</w:t>
      </w:r>
      <w:proofErr w:type="spellEnd"/>
      <w:r w:rsidRPr="00FC5FB5">
        <w:rPr>
          <w:color w:val="215E99" w:themeColor="text2" w:themeTint="BF"/>
        </w:rPr>
        <w:t xml:space="preserve"> et al., 2009). Third, youth self-reports may offer predictive insights beyond parental reports in some areas (Sourander et al., 2006a; Sourander et al., 2006b; </w:t>
      </w:r>
      <w:proofErr w:type="spellStart"/>
      <w:r w:rsidRPr="00FC5FB5">
        <w:rPr>
          <w:color w:val="215E99" w:themeColor="text2" w:themeTint="BF"/>
        </w:rPr>
        <w:t>Rothen</w:t>
      </w:r>
      <w:proofErr w:type="spellEnd"/>
      <w:r w:rsidRPr="00FC5FB5">
        <w:rPr>
          <w:color w:val="215E99" w:themeColor="text2" w:themeTint="BF"/>
        </w:rPr>
        <w:t xml:space="preserve"> et al., 2009). Based on this literature, we have adolescents self-report on mood disorders, separation anxiety, social anxiety, generalized anxiety, sleep, and suicidality. They will complete the suicidality section of the KSADS-5 during shorter bi-annual in-person assessments starting in the first-year follow-up. Other sections will be included in longer bi-annual assessments that involve imaging, and potentially additional KSADS-5 modules as developmentally appropriate.</w:t>
      </w:r>
    </w:p>
    <w:p w14:paraId="7838D328" w14:textId="77777777" w:rsidR="007C3B56" w:rsidRPr="00FC5FB5" w:rsidRDefault="007C3B56" w:rsidP="007C3B56">
      <w:pPr>
        <w:rPr>
          <w:color w:val="215E99" w:themeColor="text2" w:themeTint="BF"/>
        </w:rPr>
      </w:pPr>
    </w:p>
    <w:p w14:paraId="3709AAAE" w14:textId="77777777" w:rsidR="007C3B56" w:rsidRPr="00FC5FB5" w:rsidRDefault="007C3B56" w:rsidP="007C3B56">
      <w:pPr>
        <w:rPr>
          <w:color w:val="215E99" w:themeColor="text2" w:themeTint="BF"/>
        </w:rPr>
      </w:pPr>
      <w:r w:rsidRPr="00FC5FB5">
        <w:rPr>
          <w:color w:val="215E99" w:themeColor="text2" w:themeTint="BF"/>
        </w:rPr>
        <w:t>**Dimensional Assessment**:</w:t>
      </w:r>
    </w:p>
    <w:p w14:paraId="08E5A683" w14:textId="77777777" w:rsidR="007C3B56" w:rsidRPr="00FC5FB5" w:rsidRDefault="007C3B56" w:rsidP="007C3B56">
      <w:pPr>
        <w:rPr>
          <w:color w:val="215E99" w:themeColor="text2" w:themeTint="BF"/>
        </w:rPr>
      </w:pPr>
      <w:r w:rsidRPr="00FC5FB5">
        <w:rPr>
          <w:color w:val="215E99" w:themeColor="text2" w:themeTint="BF"/>
        </w:rPr>
        <w:t>Starting at age 12, we will collect dimensional assessments of psychopathology and function from the youth using the Youth Self-Report (YSR) (Achenbach, 2009).</w:t>
      </w:r>
    </w:p>
    <w:p w14:paraId="6D31A623" w14:textId="77777777" w:rsidR="007C3B56" w:rsidRPr="00FC5FB5" w:rsidRDefault="007C3B56" w:rsidP="007C3B56">
      <w:pPr>
        <w:rPr>
          <w:color w:val="215E99" w:themeColor="text2" w:themeTint="BF"/>
        </w:rPr>
      </w:pPr>
    </w:p>
    <w:p w14:paraId="24BF6F8C" w14:textId="77777777" w:rsidR="007C3B56" w:rsidRPr="00FC5FB5" w:rsidRDefault="007C3B56" w:rsidP="007C3B56">
      <w:pPr>
        <w:rPr>
          <w:color w:val="215E99" w:themeColor="text2" w:themeTint="BF"/>
        </w:rPr>
      </w:pPr>
      <w:r w:rsidRPr="00FC5FB5">
        <w:rPr>
          <w:color w:val="215E99" w:themeColor="text2" w:themeTint="BF"/>
        </w:rPr>
        <w:t>### Family History</w:t>
      </w:r>
    </w:p>
    <w:p w14:paraId="5F2717D0" w14:textId="77777777" w:rsidR="007C3B56" w:rsidRPr="00FC5FB5" w:rsidRDefault="007C3B56" w:rsidP="007C3B56">
      <w:pPr>
        <w:rPr>
          <w:color w:val="215E99" w:themeColor="text2" w:themeTint="BF"/>
        </w:rPr>
      </w:pPr>
    </w:p>
    <w:p w14:paraId="79C96B1D" w14:textId="77777777" w:rsidR="007C3B56" w:rsidRPr="00FC5FB5" w:rsidRDefault="007C3B56" w:rsidP="007C3B56">
      <w:pPr>
        <w:rPr>
          <w:color w:val="215E99" w:themeColor="text2" w:themeTint="BF"/>
        </w:rPr>
      </w:pPr>
      <w:r w:rsidRPr="00FC5FB5">
        <w:rPr>
          <w:color w:val="215E99" w:themeColor="text2" w:themeTint="BF"/>
        </w:rPr>
        <w:t>**Family History of Psychopathology**:</w:t>
      </w:r>
    </w:p>
    <w:p w14:paraId="3F1F2E99" w14:textId="77777777" w:rsidR="007C3B56" w:rsidRPr="00FC5FB5" w:rsidRDefault="007C3B56" w:rsidP="007C3B56">
      <w:pPr>
        <w:rPr>
          <w:color w:val="215E99" w:themeColor="text2" w:themeTint="BF"/>
        </w:rPr>
      </w:pPr>
      <w:r w:rsidRPr="00FC5FB5">
        <w:rPr>
          <w:color w:val="215E99" w:themeColor="text2" w:themeTint="BF"/>
        </w:rPr>
        <w:t xml:space="preserve">The "family history method," where informants provide information on the presence or absence of various disorders in multiple family members, is the </w:t>
      </w:r>
      <w:proofErr w:type="gramStart"/>
      <w:r w:rsidRPr="00FC5FB5">
        <w:rPr>
          <w:color w:val="215E99" w:themeColor="text2" w:themeTint="BF"/>
        </w:rPr>
        <w:t>most commonly used</w:t>
      </w:r>
      <w:proofErr w:type="gramEnd"/>
      <w:r w:rsidRPr="00FC5FB5">
        <w:rPr>
          <w:color w:val="215E99" w:themeColor="text2" w:themeTint="BF"/>
        </w:rPr>
        <w:t xml:space="preserve"> approach to assess family history. Although it has relatively low diagnostic sensitivity compared to direct assessments, its specificity is generally reasonable (Andreasen et al., </w:t>
      </w:r>
      <w:r w:rsidRPr="00FC5FB5">
        <w:rPr>
          <w:color w:val="215E99" w:themeColor="text2" w:themeTint="BF"/>
        </w:rPr>
        <w:lastRenderedPageBreak/>
        <w:t>1986; Rice et al., 1995). In the ABCD study, we use a version of the Family History Assessment Module Screener (FHAM-S) (Rice et al., 1995). Parents report the presence or absence of symptoms related to alcohol use disorder, substance use disorder, depression, mania, psychosis, and antisocial personality disorder in all first and second-degree blood relatives of the youth, including full and half-siblings, parents, grandparents, aunts, and uncles.</w:t>
      </w:r>
    </w:p>
    <w:p w14:paraId="2A4B6F30" w14:textId="77777777" w:rsidR="007C3B56" w:rsidRPr="00FC5FB5" w:rsidRDefault="007C3B56" w:rsidP="007C3B56">
      <w:pPr>
        <w:rPr>
          <w:color w:val="215E99" w:themeColor="text2" w:themeTint="BF"/>
        </w:rPr>
      </w:pPr>
    </w:p>
    <w:p w14:paraId="2AF5427B" w14:textId="77777777" w:rsidR="007C3B56" w:rsidRPr="00FC5FB5" w:rsidRDefault="007C3B56" w:rsidP="007C3B56">
      <w:pPr>
        <w:rPr>
          <w:color w:val="215E99" w:themeColor="text2" w:themeTint="BF"/>
        </w:rPr>
      </w:pPr>
      <w:r w:rsidRPr="00FC5FB5">
        <w:rPr>
          <w:color w:val="215E99" w:themeColor="text2" w:themeTint="BF"/>
        </w:rPr>
        <w:t>**Self-Report of Psychopathology**:</w:t>
      </w:r>
    </w:p>
    <w:p w14:paraId="1E042B72" w14:textId="77777777" w:rsidR="007C3B56" w:rsidRPr="00FC5FB5" w:rsidRDefault="007C3B56" w:rsidP="007C3B56">
      <w:pPr>
        <w:rPr>
          <w:color w:val="215E99" w:themeColor="text2" w:themeTint="BF"/>
        </w:rPr>
      </w:pPr>
      <w:r w:rsidRPr="00FC5FB5">
        <w:rPr>
          <w:color w:val="215E99" w:themeColor="text2" w:themeTint="BF"/>
        </w:rPr>
        <w:t xml:space="preserve">The primary caregiver parent completes the Adult Self Report (Achenbach, 2009) bi-annually. This approach captures similar </w:t>
      </w:r>
      <w:proofErr w:type="spellStart"/>
      <w:r w:rsidRPr="00FC5FB5">
        <w:rPr>
          <w:color w:val="215E99" w:themeColor="text2" w:themeTint="BF"/>
        </w:rPr>
        <w:t>behavioral</w:t>
      </w:r>
      <w:proofErr w:type="spellEnd"/>
      <w:r w:rsidRPr="00FC5FB5">
        <w:rPr>
          <w:color w:val="215E99" w:themeColor="text2" w:themeTint="BF"/>
        </w:rPr>
        <w:t xml:space="preserve"> dimensions relevant to psychopathology across youth self-reports, parent reports of youth </w:t>
      </w:r>
      <w:proofErr w:type="spellStart"/>
      <w:r w:rsidRPr="00FC5FB5">
        <w:rPr>
          <w:color w:val="215E99" w:themeColor="text2" w:themeTint="BF"/>
        </w:rPr>
        <w:t>behavior</w:t>
      </w:r>
      <w:proofErr w:type="spellEnd"/>
      <w:r w:rsidRPr="00FC5FB5">
        <w:rPr>
          <w:color w:val="215E99" w:themeColor="text2" w:themeTint="BF"/>
        </w:rPr>
        <w:t>, and parent self-reports, facilitating family-based studies of psychopathology.</w:t>
      </w:r>
    </w:p>
    <w:p w14:paraId="21038830" w14:textId="77777777" w:rsidR="007C3B56" w:rsidRPr="00FC5FB5" w:rsidRDefault="007C3B56" w:rsidP="007C3B56">
      <w:pPr>
        <w:rPr>
          <w:color w:val="215E99" w:themeColor="text2" w:themeTint="BF"/>
        </w:rPr>
      </w:pPr>
    </w:p>
    <w:p w14:paraId="1F8C4FC3" w14:textId="77777777" w:rsidR="007C3B56" w:rsidRPr="00FC5FB5" w:rsidRDefault="007C3B56" w:rsidP="007C3B56">
      <w:pPr>
        <w:rPr>
          <w:color w:val="215E99" w:themeColor="text2" w:themeTint="BF"/>
        </w:rPr>
      </w:pPr>
      <w:r w:rsidRPr="00FC5FB5">
        <w:rPr>
          <w:color w:val="215E99" w:themeColor="text2" w:themeTint="BF"/>
        </w:rPr>
        <w:t>**Teacher Reports**:</w:t>
      </w:r>
    </w:p>
    <w:p w14:paraId="64DCB9C3" w14:textId="77777777" w:rsidR="007C3B56" w:rsidRPr="00FC5FB5" w:rsidRDefault="007C3B56" w:rsidP="007C3B56">
      <w:pPr>
        <w:rPr>
          <w:color w:val="215E99" w:themeColor="text2" w:themeTint="BF"/>
        </w:rPr>
      </w:pPr>
      <w:r w:rsidRPr="00FC5FB5">
        <w:rPr>
          <w:color w:val="215E99" w:themeColor="text2" w:themeTint="BF"/>
        </w:rPr>
        <w:t xml:space="preserve">To obtain converging evidence of the youth's </w:t>
      </w:r>
      <w:proofErr w:type="spellStart"/>
      <w:r w:rsidRPr="00FC5FB5">
        <w:rPr>
          <w:color w:val="215E99" w:themeColor="text2" w:themeTint="BF"/>
        </w:rPr>
        <w:t>behavior</w:t>
      </w:r>
      <w:proofErr w:type="spellEnd"/>
      <w:r w:rsidRPr="00FC5FB5">
        <w:rPr>
          <w:color w:val="215E99" w:themeColor="text2" w:themeTint="BF"/>
        </w:rPr>
        <w:t>, we request permission to ask the youth's teacher to complete the Brief Problem Monitor – Teacher Form (Achenbach, 2009) at each assessment wave.</w:t>
      </w:r>
    </w:p>
    <w:p w14:paraId="02CF6A73" w14:textId="77777777" w:rsidR="007C3B56" w:rsidRPr="00FC5FB5" w:rsidRDefault="007C3B56" w:rsidP="007C3B56">
      <w:pPr>
        <w:rPr>
          <w:color w:val="215E99" w:themeColor="text2" w:themeTint="BF"/>
        </w:rPr>
      </w:pPr>
    </w:p>
    <w:p w14:paraId="6A3373E0" w14:textId="77777777" w:rsidR="007C3B56" w:rsidRPr="00FC5FB5" w:rsidRDefault="007C3B56" w:rsidP="007C3B56">
      <w:pPr>
        <w:rPr>
          <w:color w:val="215E99" w:themeColor="text2" w:themeTint="BF"/>
        </w:rPr>
      </w:pPr>
      <w:r w:rsidRPr="00FC5FB5">
        <w:rPr>
          <w:color w:val="215E99" w:themeColor="text2" w:themeTint="BF"/>
        </w:rPr>
        <w:t>### Additional Assessments</w:t>
      </w:r>
    </w:p>
    <w:p w14:paraId="52F137C3" w14:textId="77777777" w:rsidR="007C3B56" w:rsidRPr="00FC5FB5" w:rsidRDefault="007C3B56" w:rsidP="007C3B56">
      <w:pPr>
        <w:rPr>
          <w:color w:val="215E99" w:themeColor="text2" w:themeTint="BF"/>
        </w:rPr>
      </w:pPr>
    </w:p>
    <w:p w14:paraId="0AF50717" w14:textId="77777777" w:rsidR="007C3B56" w:rsidRPr="00FC5FB5" w:rsidRDefault="007C3B56" w:rsidP="007C3B56">
      <w:pPr>
        <w:rPr>
          <w:color w:val="215E99" w:themeColor="text2" w:themeTint="BF"/>
        </w:rPr>
      </w:pPr>
      <w:r w:rsidRPr="00FC5FB5">
        <w:rPr>
          <w:color w:val="215E99" w:themeColor="text2" w:themeTint="BF"/>
        </w:rPr>
        <w:t>**Six-Month Phone Assessments**:</w:t>
      </w:r>
    </w:p>
    <w:p w14:paraId="751DA943" w14:textId="77777777" w:rsidR="007C3B56" w:rsidRPr="00FC5FB5" w:rsidRDefault="007C3B56" w:rsidP="007C3B56">
      <w:pPr>
        <w:rPr>
          <w:color w:val="215E99" w:themeColor="text2" w:themeTint="BF"/>
        </w:rPr>
      </w:pPr>
      <w:r w:rsidRPr="00FC5FB5">
        <w:rPr>
          <w:color w:val="215E99" w:themeColor="text2" w:themeTint="BF"/>
        </w:rPr>
        <w:t>The ABCD study includes brief phone assessments of the child approximately six months between each in-person assessment. Besides evaluating substance use, we employ the Brief Problem Monitor (Achenbach, 2009) to measure current dimensional psychopathology from the youth's perspective.</w:t>
      </w:r>
    </w:p>
    <w:p w14:paraId="0DF35A1E" w14:textId="77777777" w:rsidR="007C3B56" w:rsidRPr="00FC5FB5" w:rsidRDefault="007C3B56" w:rsidP="007C3B56">
      <w:pPr>
        <w:rPr>
          <w:color w:val="215E99" w:themeColor="text2" w:themeTint="BF"/>
        </w:rPr>
      </w:pPr>
    </w:p>
    <w:p w14:paraId="4BD4DE3B" w14:textId="77777777" w:rsidR="007C3B56" w:rsidRPr="00FC5FB5" w:rsidRDefault="007C3B56" w:rsidP="007C3B56">
      <w:pPr>
        <w:rPr>
          <w:color w:val="215E99" w:themeColor="text2" w:themeTint="BF"/>
        </w:rPr>
      </w:pPr>
      <w:r w:rsidRPr="00FC5FB5">
        <w:rPr>
          <w:color w:val="215E99" w:themeColor="text2" w:themeTint="BF"/>
        </w:rPr>
        <w:t>**One-Year Follow-Up In-Person Assessments**:</w:t>
      </w:r>
    </w:p>
    <w:p w14:paraId="405E5327" w14:textId="77777777" w:rsidR="007C3B56" w:rsidRPr="00FC5FB5" w:rsidRDefault="007C3B56" w:rsidP="007C3B56">
      <w:pPr>
        <w:rPr>
          <w:color w:val="215E99" w:themeColor="text2" w:themeTint="BF"/>
        </w:rPr>
      </w:pPr>
      <w:r w:rsidRPr="00FC5FB5">
        <w:rPr>
          <w:color w:val="215E99" w:themeColor="text2" w:themeTint="BF"/>
        </w:rPr>
        <w:t xml:space="preserve">Both parents and children will participate in annual in-person assessments. Every two years, a longer assessment battery </w:t>
      </w:r>
      <w:proofErr w:type="gramStart"/>
      <w:r w:rsidRPr="00FC5FB5">
        <w:rPr>
          <w:color w:val="215E99" w:themeColor="text2" w:themeTint="BF"/>
        </w:rPr>
        <w:t>similar to</w:t>
      </w:r>
      <w:proofErr w:type="gramEnd"/>
      <w:r w:rsidRPr="00FC5FB5">
        <w:rPr>
          <w:color w:val="215E99" w:themeColor="text2" w:themeTint="BF"/>
        </w:rPr>
        <w:t xml:space="preserve"> the baseline will be administered. In the intervening years, a shorter battery lasting about 2-3 hours will be used. We reassess all demographic questionnaire aspects that could change over time.</w:t>
      </w:r>
    </w:p>
    <w:p w14:paraId="4C41A6E1" w14:textId="77777777" w:rsidR="005C3E0F" w:rsidRDefault="005C3E0F" w:rsidP="005C3E0F">
      <w:pPr>
        <w:ind w:firstLine="720"/>
        <w:rPr>
          <w:rFonts w:eastAsiaTheme="majorEastAsia"/>
          <w:color w:val="8DD873" w:themeColor="accent6" w:themeTint="99"/>
        </w:rPr>
      </w:pPr>
    </w:p>
    <w:p w14:paraId="0940392F" w14:textId="77777777" w:rsidR="007C3B56" w:rsidRDefault="007C3B56" w:rsidP="005C3E0F">
      <w:pPr>
        <w:ind w:firstLine="720"/>
        <w:rPr>
          <w:rFonts w:eastAsiaTheme="majorEastAsia"/>
          <w:color w:val="8DD873" w:themeColor="accent6" w:themeTint="99"/>
        </w:rPr>
      </w:pPr>
    </w:p>
    <w:p w14:paraId="1739D4E9" w14:textId="77777777" w:rsidR="007C3B56" w:rsidRPr="005C3E0F" w:rsidRDefault="007C3B56" w:rsidP="005C3E0F">
      <w:pPr>
        <w:ind w:firstLine="720"/>
        <w:rPr>
          <w:rFonts w:eastAsiaTheme="majorEastAsia"/>
          <w:color w:val="8DD873" w:themeColor="accent6" w:themeTint="99"/>
        </w:rPr>
      </w:pPr>
    </w:p>
    <w:p w14:paraId="0DABD4B7" w14:textId="77777777" w:rsidR="005C3E0F" w:rsidRPr="005C3E0F" w:rsidRDefault="005C3E0F" w:rsidP="005C3E0F">
      <w:pPr>
        <w:ind w:firstLine="720"/>
        <w:rPr>
          <w:rFonts w:eastAsiaTheme="majorEastAsia"/>
          <w:color w:val="000000" w:themeColor="text1"/>
        </w:rPr>
      </w:pPr>
      <w:r w:rsidRPr="005C3E0F">
        <w:rPr>
          <w:rFonts w:eastAsiaTheme="majorEastAsia"/>
          <w:color w:val="000000" w:themeColor="text1"/>
        </w:rPr>
        <w:t>Despite the recognized burden of anxiety disorders, they remain among the most prevalent untreated psychiatric conditions (</w:t>
      </w:r>
      <w:proofErr w:type="spellStart"/>
      <w:r w:rsidRPr="005C3E0F">
        <w:rPr>
          <w:rFonts w:eastAsiaTheme="majorEastAsia"/>
          <w:color w:val="000000" w:themeColor="text1"/>
        </w:rPr>
        <w:t>Bandelow</w:t>
      </w:r>
      <w:proofErr w:type="spellEnd"/>
      <w:r w:rsidRPr="005C3E0F">
        <w:rPr>
          <w:rFonts w:eastAsiaTheme="majorEastAsia"/>
          <w:color w:val="000000" w:themeColor="text1"/>
        </w:rPr>
        <w:t xml:space="preserve"> &amp; Michaelis, 2015). Nearly one in three adolescents suffers from anxiety disorders, making it the most common mental health issue in this age group (</w:t>
      </w:r>
      <w:proofErr w:type="spellStart"/>
      <w:r w:rsidRPr="005C3E0F">
        <w:rPr>
          <w:rFonts w:eastAsiaTheme="majorEastAsia"/>
          <w:color w:val="000000" w:themeColor="text1"/>
        </w:rPr>
        <w:t>Merikangas</w:t>
      </w:r>
      <w:proofErr w:type="spellEnd"/>
      <w:r w:rsidRPr="005C3E0F">
        <w:rPr>
          <w:rFonts w:eastAsiaTheme="majorEastAsia"/>
          <w:color w:val="000000" w:themeColor="text1"/>
        </w:rPr>
        <w:t xml:space="preserve"> et al., 2010). Although less conspicuous than bipolar disorder, depression, and schizophrenia, anxiety disorders can be equally debilitating (</w:t>
      </w:r>
      <w:proofErr w:type="spellStart"/>
      <w:r w:rsidRPr="005C3E0F">
        <w:rPr>
          <w:rFonts w:eastAsiaTheme="majorEastAsia"/>
          <w:color w:val="000000" w:themeColor="text1"/>
        </w:rPr>
        <w:t>Bystritsky</w:t>
      </w:r>
      <w:proofErr w:type="spellEnd"/>
      <w:r w:rsidRPr="005C3E0F">
        <w:rPr>
          <w:rFonts w:eastAsiaTheme="majorEastAsia"/>
          <w:color w:val="000000" w:themeColor="text1"/>
        </w:rPr>
        <w:t xml:space="preserve"> et al., 2013). They contribute to reduced productivity, higher rates of morbidity and mortality, and increased substance abuse (</w:t>
      </w:r>
      <w:proofErr w:type="spellStart"/>
      <w:r w:rsidRPr="005C3E0F">
        <w:rPr>
          <w:rFonts w:eastAsiaTheme="majorEastAsia"/>
          <w:color w:val="000000" w:themeColor="text1"/>
        </w:rPr>
        <w:t>Bystritsky</w:t>
      </w:r>
      <w:proofErr w:type="spellEnd"/>
      <w:r w:rsidRPr="005C3E0F">
        <w:rPr>
          <w:rFonts w:eastAsiaTheme="majorEastAsia"/>
          <w:color w:val="000000" w:themeColor="text1"/>
        </w:rPr>
        <w:t xml:space="preserve"> et al., 2013; Koen &amp; Stein, 2011; Leon et., 1995; Loeb et al., 2012).</w:t>
      </w:r>
    </w:p>
    <w:p w14:paraId="140C3531" w14:textId="77777777" w:rsidR="005C3E0F" w:rsidRPr="005C3E0F" w:rsidRDefault="005C3E0F" w:rsidP="005C3E0F">
      <w:pPr>
        <w:ind w:firstLine="720"/>
        <w:rPr>
          <w:rFonts w:eastAsiaTheme="majorEastAsia"/>
          <w:color w:val="000000" w:themeColor="text1"/>
        </w:rPr>
      </w:pPr>
    </w:p>
    <w:p w14:paraId="336161EF" w14:textId="77777777" w:rsidR="005C3E0F" w:rsidRPr="005C3E0F" w:rsidRDefault="005C3E0F" w:rsidP="005C3E0F">
      <w:pPr>
        <w:ind w:firstLine="720"/>
        <w:rPr>
          <w:rFonts w:eastAsiaTheme="majorEastAsia"/>
          <w:color w:val="000000" w:themeColor="text1"/>
        </w:rPr>
      </w:pPr>
      <w:r w:rsidRPr="005C3E0F">
        <w:rPr>
          <w:rFonts w:eastAsiaTheme="majorEastAsia"/>
          <w:color w:val="000000" w:themeColor="text1"/>
        </w:rPr>
        <w:lastRenderedPageBreak/>
        <w:t>The term "anxiety" encompasses a broad range of specific mental challenges, complicating its conceptualization and description. Anxiety disorders such as separation anxiety disorder, generalized anxiety disorder (GAD), panic disorder, social anxiety disorder (SAD), specific phobias, and post-traumatic stress disorder (PTSD) exhibit varying prevalence rates and symptom presentations (Kessler et al., 2010). Additionally, the comorbidity with other mental health conditions further complicates the anxiety phenotype (Kessler et al., 2010). The diverse manifestations and overlapping features of anxiety disorders make them particularly challenging to understand, explain, and treat effectively for researchers, clinicians, and those affected by these conditions.</w:t>
      </w:r>
    </w:p>
    <w:p w14:paraId="39F6CC17" w14:textId="77777777" w:rsidR="005C3E0F" w:rsidRPr="005C3E0F" w:rsidRDefault="005C3E0F" w:rsidP="005C3E0F">
      <w:pPr>
        <w:ind w:firstLine="720"/>
        <w:rPr>
          <w:rFonts w:eastAsiaTheme="majorEastAsia"/>
          <w:color w:val="000000" w:themeColor="text1"/>
        </w:rPr>
      </w:pPr>
    </w:p>
    <w:p w14:paraId="4C006605" w14:textId="77777777" w:rsidR="005C3E0F" w:rsidRPr="005C3E0F" w:rsidRDefault="005C3E0F" w:rsidP="005C3E0F">
      <w:pPr>
        <w:ind w:firstLine="720"/>
        <w:rPr>
          <w:rFonts w:eastAsiaTheme="majorEastAsia"/>
          <w:color w:val="000000" w:themeColor="text1"/>
        </w:rPr>
      </w:pPr>
      <w:r w:rsidRPr="005C3E0F">
        <w:rPr>
          <w:rFonts w:eastAsiaTheme="majorEastAsia"/>
          <w:color w:val="000000" w:themeColor="text1"/>
        </w:rPr>
        <w:t>Evaluating anxiety symptomatology in adolescents presents numerous challenges. It is well-documented that a combination of biological, psychological, and sociocultural factors can influence the risk and resilience for developing maladaptive responses to social or environmental contexts (</w:t>
      </w:r>
      <w:proofErr w:type="spellStart"/>
      <w:r w:rsidRPr="005C3E0F">
        <w:rPr>
          <w:rFonts w:eastAsiaTheme="majorEastAsia"/>
          <w:color w:val="000000" w:themeColor="text1"/>
        </w:rPr>
        <w:t>Luthar</w:t>
      </w:r>
      <w:proofErr w:type="spellEnd"/>
      <w:r w:rsidRPr="005C3E0F">
        <w:rPr>
          <w:rFonts w:eastAsiaTheme="majorEastAsia"/>
          <w:color w:val="000000" w:themeColor="text1"/>
        </w:rPr>
        <w:t xml:space="preserve"> et al., 2000; </w:t>
      </w:r>
      <w:proofErr w:type="spellStart"/>
      <w:r w:rsidRPr="005C3E0F">
        <w:rPr>
          <w:rFonts w:eastAsiaTheme="majorEastAsia"/>
          <w:color w:val="000000" w:themeColor="text1"/>
        </w:rPr>
        <w:t>Sanislow</w:t>
      </w:r>
      <w:proofErr w:type="spellEnd"/>
      <w:r w:rsidRPr="005C3E0F">
        <w:rPr>
          <w:rFonts w:eastAsiaTheme="majorEastAsia"/>
          <w:color w:val="000000" w:themeColor="text1"/>
        </w:rPr>
        <w:t xml:space="preserve"> et al., 2010). Studies show that individuals with anxiety disorders exhibit specific structural brain differences compared to healthy controls. Notably, significant reductions in </w:t>
      </w:r>
      <w:proofErr w:type="spellStart"/>
      <w:r w:rsidRPr="005C3E0F">
        <w:rPr>
          <w:rFonts w:eastAsiaTheme="majorEastAsia"/>
          <w:color w:val="000000" w:themeColor="text1"/>
        </w:rPr>
        <w:t>gray</w:t>
      </w:r>
      <w:proofErr w:type="spellEnd"/>
      <w:r w:rsidRPr="005C3E0F">
        <w:rPr>
          <w:rFonts w:eastAsiaTheme="majorEastAsia"/>
          <w:color w:val="000000" w:themeColor="text1"/>
        </w:rPr>
        <w:t xml:space="preserve"> matter volume (GMV) have been consistently observed in the anterior cingulate cortex (ACC) and insular cortices (Bora et al., 2012; </w:t>
      </w:r>
      <w:proofErr w:type="spellStart"/>
      <w:r w:rsidRPr="005C3E0F">
        <w:rPr>
          <w:rFonts w:eastAsiaTheme="majorEastAsia"/>
          <w:color w:val="000000" w:themeColor="text1"/>
        </w:rPr>
        <w:t>Bromis</w:t>
      </w:r>
      <w:proofErr w:type="spellEnd"/>
      <w:r w:rsidRPr="005C3E0F">
        <w:rPr>
          <w:rFonts w:eastAsiaTheme="majorEastAsia"/>
          <w:color w:val="000000" w:themeColor="text1"/>
        </w:rPr>
        <w:t xml:space="preserve"> et al., 2018; </w:t>
      </w:r>
      <w:proofErr w:type="spellStart"/>
      <w:r w:rsidRPr="005C3E0F">
        <w:rPr>
          <w:rFonts w:eastAsiaTheme="majorEastAsia"/>
          <w:color w:val="000000" w:themeColor="text1"/>
        </w:rPr>
        <w:t>Radua</w:t>
      </w:r>
      <w:proofErr w:type="spellEnd"/>
      <w:r w:rsidRPr="005C3E0F">
        <w:rPr>
          <w:rFonts w:eastAsiaTheme="majorEastAsia"/>
          <w:color w:val="000000" w:themeColor="text1"/>
        </w:rPr>
        <w:t xml:space="preserve"> et al., 2010), which are considered general markers of psychopathology (Goodkind et al., 2015).</w:t>
      </w:r>
    </w:p>
    <w:p w14:paraId="4656BB96" w14:textId="77777777" w:rsidR="005C3E0F" w:rsidRPr="005C3E0F" w:rsidRDefault="005C3E0F" w:rsidP="005C3E0F">
      <w:pPr>
        <w:ind w:firstLine="720"/>
        <w:rPr>
          <w:rFonts w:eastAsiaTheme="majorEastAsia"/>
          <w:color w:val="000000" w:themeColor="text1"/>
        </w:rPr>
      </w:pPr>
    </w:p>
    <w:p w14:paraId="0867474E" w14:textId="77777777" w:rsidR="005C3E0F" w:rsidRPr="005C3E0F" w:rsidRDefault="005C3E0F" w:rsidP="005C3E0F">
      <w:pPr>
        <w:ind w:firstLine="720"/>
        <w:rPr>
          <w:rFonts w:eastAsiaTheme="majorEastAsia"/>
          <w:color w:val="000000" w:themeColor="text1"/>
        </w:rPr>
      </w:pPr>
      <w:r w:rsidRPr="005C3E0F">
        <w:rPr>
          <w:rFonts w:eastAsiaTheme="majorEastAsia"/>
          <w:color w:val="000000" w:themeColor="text1"/>
        </w:rPr>
        <w:t xml:space="preserve">Anxiety disorders, as conceptualized in the DSM-5, also display GMV differences in </w:t>
      </w:r>
      <w:proofErr w:type="spellStart"/>
      <w:r w:rsidRPr="005C3E0F">
        <w:rPr>
          <w:rFonts w:eastAsiaTheme="majorEastAsia"/>
          <w:color w:val="000000" w:themeColor="text1"/>
        </w:rPr>
        <w:t>fronto</w:t>
      </w:r>
      <w:proofErr w:type="spellEnd"/>
      <w:r w:rsidRPr="005C3E0F">
        <w:rPr>
          <w:rFonts w:eastAsiaTheme="majorEastAsia"/>
          <w:color w:val="000000" w:themeColor="text1"/>
        </w:rPr>
        <w:t>-parietal and ventral attention networks, including the ventrolateral prefrontal cortex (PFC) and temporo-parietal junction, areas implicated in attentional control and anxiety symptomatology (Sylvester et al., 2012). Comparing anxiety to major depressive disorder (MDD), studies highlight potential distinctions in frontotemporal regions. Using machine learning techniques, these regions have shown greater accuracy in differentiating between MDD and GAD than clinical questionnaires (Hilbert et al., 2017; Zhao et al., 2017). Other studies have found significant correlations between generalized anxiety similarity and cortical thickness similarities in the left caudal ACC and pericalcarine cortex (Yoo &amp; Kim, 2023).</w:t>
      </w:r>
    </w:p>
    <w:p w14:paraId="7D273EB1" w14:textId="77777777" w:rsidR="005C3E0F" w:rsidRPr="005C3E0F" w:rsidRDefault="005C3E0F" w:rsidP="005C3E0F">
      <w:pPr>
        <w:ind w:firstLine="720"/>
        <w:rPr>
          <w:rFonts w:eastAsiaTheme="majorEastAsia"/>
          <w:color w:val="000000" w:themeColor="text1"/>
        </w:rPr>
      </w:pPr>
    </w:p>
    <w:p w14:paraId="659D17D1" w14:textId="77777777" w:rsidR="005C3E0F" w:rsidRPr="005C3E0F" w:rsidRDefault="005C3E0F" w:rsidP="005C3E0F">
      <w:pPr>
        <w:ind w:firstLine="720"/>
        <w:rPr>
          <w:rFonts w:eastAsiaTheme="majorEastAsia"/>
          <w:color w:val="000000" w:themeColor="text1"/>
        </w:rPr>
      </w:pPr>
      <w:r w:rsidRPr="005C3E0F">
        <w:rPr>
          <w:rFonts w:eastAsiaTheme="majorEastAsia"/>
          <w:color w:val="000000" w:themeColor="text1"/>
        </w:rPr>
        <w:t>Gathering information about a child’s functioning typically involves input from multiple informants, including the child and parents (Achenbach, 2006). Mental health issues can vary across different contexts (</w:t>
      </w:r>
      <w:proofErr w:type="spellStart"/>
      <w:r w:rsidRPr="005C3E0F">
        <w:rPr>
          <w:rFonts w:eastAsiaTheme="majorEastAsia"/>
          <w:color w:val="000000" w:themeColor="text1"/>
        </w:rPr>
        <w:t>Bauducco</w:t>
      </w:r>
      <w:proofErr w:type="spellEnd"/>
      <w:r w:rsidRPr="005C3E0F">
        <w:rPr>
          <w:rFonts w:eastAsiaTheme="majorEastAsia"/>
          <w:color w:val="000000" w:themeColor="text1"/>
        </w:rPr>
        <w:t xml:space="preserve"> et al., 2024; </w:t>
      </w:r>
      <w:proofErr w:type="spellStart"/>
      <w:r w:rsidRPr="005C3E0F">
        <w:rPr>
          <w:rFonts w:eastAsiaTheme="majorEastAsia"/>
          <w:color w:val="000000" w:themeColor="text1"/>
        </w:rPr>
        <w:t>Beesdo</w:t>
      </w:r>
      <w:proofErr w:type="spellEnd"/>
      <w:r w:rsidRPr="005C3E0F">
        <w:rPr>
          <w:rFonts w:eastAsiaTheme="majorEastAsia"/>
          <w:color w:val="000000" w:themeColor="text1"/>
        </w:rPr>
        <w:t xml:space="preserve"> et al., 2009). Children and adolescents may exhibit mental health concerns in certain environments, such as at home or school, but not in others, like during peer interactions. These contextual variations are evident across various domains, including conduct problems, attention, hyperactivity, and anxiety (</w:t>
      </w:r>
      <w:proofErr w:type="spellStart"/>
      <w:r w:rsidRPr="005C3E0F">
        <w:rPr>
          <w:rFonts w:eastAsiaTheme="majorEastAsia"/>
          <w:color w:val="000000" w:themeColor="text1"/>
        </w:rPr>
        <w:t>Beesdo</w:t>
      </w:r>
      <w:proofErr w:type="spellEnd"/>
      <w:r w:rsidRPr="005C3E0F">
        <w:rPr>
          <w:rFonts w:eastAsiaTheme="majorEastAsia"/>
          <w:color w:val="000000" w:themeColor="text1"/>
        </w:rPr>
        <w:t xml:space="preserve"> et al., 2009).</w:t>
      </w:r>
    </w:p>
    <w:p w14:paraId="56A78F01" w14:textId="77777777" w:rsidR="005C3E0F" w:rsidRPr="005C3E0F" w:rsidRDefault="005C3E0F" w:rsidP="005C3E0F">
      <w:pPr>
        <w:ind w:firstLine="720"/>
        <w:rPr>
          <w:rFonts w:eastAsiaTheme="majorEastAsia"/>
          <w:color w:val="000000" w:themeColor="text1"/>
        </w:rPr>
      </w:pPr>
    </w:p>
    <w:p w14:paraId="752610A5" w14:textId="77777777" w:rsidR="005C3E0F" w:rsidRPr="005C3E0F" w:rsidRDefault="005C3E0F" w:rsidP="005C3E0F">
      <w:pPr>
        <w:ind w:firstLine="720"/>
        <w:rPr>
          <w:rFonts w:eastAsiaTheme="majorEastAsia"/>
          <w:color w:val="000000" w:themeColor="text1"/>
        </w:rPr>
      </w:pPr>
      <w:r w:rsidRPr="005C3E0F">
        <w:rPr>
          <w:rFonts w:eastAsiaTheme="majorEastAsia"/>
          <w:color w:val="000000" w:themeColor="text1"/>
        </w:rPr>
        <w:t>However, the reliability of parent reports for assessing children's experiences, especially for non-observable functions like emotions, has been questioned (</w:t>
      </w:r>
      <w:proofErr w:type="spellStart"/>
      <w:r w:rsidRPr="005C3E0F">
        <w:rPr>
          <w:rFonts w:eastAsiaTheme="majorEastAsia"/>
          <w:color w:val="000000" w:themeColor="text1"/>
        </w:rPr>
        <w:t>Eiser</w:t>
      </w:r>
      <w:proofErr w:type="spellEnd"/>
      <w:r w:rsidRPr="005C3E0F">
        <w:rPr>
          <w:rFonts w:eastAsiaTheme="majorEastAsia"/>
          <w:color w:val="000000" w:themeColor="text1"/>
        </w:rPr>
        <w:t xml:space="preserve"> &amp; Morse, 2001). Parental assessments often differ from children’s self-perceptions, potentially due to biases, superficial observations, or the nature of the parent-child relationship. Conversely, children frequently lack objective self-perception (Barrett et al., </w:t>
      </w:r>
      <w:r w:rsidRPr="005C3E0F">
        <w:rPr>
          <w:rFonts w:eastAsiaTheme="majorEastAsia"/>
          <w:color w:val="000000" w:themeColor="text1"/>
        </w:rPr>
        <w:lastRenderedPageBreak/>
        <w:t>1991; Martin et al., 2004). Research indicates discrepancies and varying accuracy in symptom reporting, with no clear consensus on which group reports internalized symptoms more accurately, while parents tend to be more precise in identifying externalized symptoms (Silverman &amp; Eisen, 1992).</w:t>
      </w:r>
    </w:p>
    <w:p w14:paraId="4799F9D9" w14:textId="77777777" w:rsidR="005C3E0F" w:rsidRDefault="005C3E0F" w:rsidP="005C3E0F">
      <w:pPr>
        <w:ind w:firstLine="720"/>
      </w:pPr>
    </w:p>
    <w:p w14:paraId="7912E038" w14:textId="77777777" w:rsidR="005C3E0F" w:rsidRPr="00851784" w:rsidRDefault="005C3E0F" w:rsidP="005C3E0F">
      <w:pPr>
        <w:ind w:firstLine="720"/>
        <w:rPr>
          <w:rFonts w:eastAsiaTheme="majorEastAsia"/>
          <w:color w:val="000000" w:themeColor="text1"/>
        </w:rPr>
      </w:pPr>
      <w:r w:rsidRPr="00851784">
        <w:rPr>
          <w:lang w:val="en-US"/>
        </w:rPr>
        <w:t xml:space="preserve">Important information on a child's functioning may be provided by the individual being evaluated as well as by other informants </w:t>
      </w:r>
      <w:r>
        <w:fldChar w:fldCharType="begin"/>
      </w:r>
      <w:r w:rsidRPr="00851784">
        <w:rPr>
          <w:lang w:val="en-US"/>
        </w:rPr>
        <w:instrText xml:space="preserve"> ADDIN ZOTERO_ITEM CSL_CITATION {"citationID":"XKgmIvHY","properties":{"formattedCitation":"(Achenbach, 2006)","plainCitation":"(Achenbach, 2006)","noteIndex":0},"citationItems":[{"id":2943,"uris":["http://zotero.org/users/13126831/items/SAJBYYI9"],"itemData":{"id":2943,"type":"article-journal","abstract":"Discrepancies are often found between self-reports and reports by others regarding psychopathology. Both the person being assessed and various informants may contribute crucial data concerning a person's functioning. Comprehensive assessment requires data from multiple informants. Such data can be easily obtained with parallel self-report and collateral-report forms. The multi-informant data can be compared, aggregated, and used in many ways. Optimal use of multi-source data is essential for clinical assessment and for discovering causes and cures of psychopathology.","container-title":"Curr Dir Psychol Sci","DOI":"10.1111/j.0963-7214.2006.00414.x","ISSN":"0963-7214","issue":"2","note":"publisher-place: Los Angeles, CA\npublisher: Los Angeles, C</w:instrText>
      </w:r>
      <w:r>
        <w:instrText xml:space="preserve">A: Blackwell Publishers","page":"94-98","title":"As Others See Us: Clinical and Research Implications of Cross-Informant Correlations for Psychopathology","volume":"15","author":[{"family":"Achenbach","given":"Thomas M."}],"issued":{"date-parts":[["2006"]]}}}],"schema":"https://github.com/citation-style-language/schema/raw/master/csl-citation.json"} </w:instrText>
      </w:r>
      <w:r>
        <w:fldChar w:fldCharType="separate"/>
      </w:r>
      <w:r>
        <w:rPr>
          <w:noProof/>
        </w:rPr>
        <w:t>(Achenbach, 2006)</w:t>
      </w:r>
      <w:r>
        <w:fldChar w:fldCharType="end"/>
      </w:r>
      <w:r w:rsidRPr="00CC7E43">
        <w:t xml:space="preserve">. </w:t>
      </w:r>
      <w:r w:rsidRPr="008157C2">
        <w:rPr>
          <w:rFonts w:eastAsiaTheme="majorEastAsia"/>
          <w:color w:val="000000" w:themeColor="text1"/>
        </w:rPr>
        <w:t xml:space="preserve">Different situations can provoke varying levels of mental health issues </w:t>
      </w:r>
      <w:r>
        <w:rPr>
          <w:rFonts w:eastAsiaTheme="majorEastAsia"/>
          <w:color w:val="000000" w:themeColor="text1"/>
        </w:rPr>
        <w:t xml:space="preserve"> </w:t>
      </w:r>
      <w:r>
        <w:rPr>
          <w:rFonts w:eastAsiaTheme="majorEastAsia"/>
          <w:color w:val="000000" w:themeColor="text1"/>
        </w:rPr>
        <w:fldChar w:fldCharType="begin"/>
      </w:r>
      <w:r>
        <w:rPr>
          <w:rFonts w:eastAsiaTheme="majorEastAsia"/>
          <w:color w:val="000000" w:themeColor="text1"/>
        </w:rPr>
        <w:instrText xml:space="preserve"> ADDIN ZOTERO_ITEM CSL_CITATION {"citationID":"7u7bP7Cm","properties":{"formattedCitation":"(Bauducco et al., 2024; Beesdo et al., 2009)","plainCitation":"(Bauducco et al., 2024; Beesdo et al., 2009)","noteIndex":0},"citationItems":[{"id":2929,"uris":["http://zotero.org/users/13126831/items/R69J2BK2"],"itemData":{"id":2929,"type":"article-journal","abstract":"The COVID-19 pandemic has seen a rise in anxiety and depression among adolescents. This study aimed to investigate the longitudinal associations between sleep and mental health among a large sample of Australian adolescents and examine whether ...","container-title":"Scientific Reports","DOI":"10.1038/s41598-024-60974-y","language":"en","note":"PMID: 38730014","page":"10764","source":"pmc.ncbi.nlm.nih.gov","title":"Adolescents’ trajectories of depression and anxiety symptoms prior to and during the COVID-19 pandemic and their association with healthy sleep patterns","volume":"14","author":[{"family":"Bauducco","given":"Serena"},{"family":"Gardner","given":"Lauren A."},{"family":"Smout","given":"Scarlett"},{"family":"Champion","given":"Katrina E."},{"family":"Chapman","given":"Cath"},{"family":"Gamble","given":"Amanda"},{"family":"Teesson","given":"Maree"},{"family":"Gradisar","given":"Michael"},{"family":"Newton","given":"Nicola C."}],"issued":{"date-parts":[["2024",5,10]]}}},{"id":2932,"uris":["http://zotero.org/users/13126831/items/QVU33WQI"],"itemData":{"id":2932,"type":"article-journal","abstract":"This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(Bauducco et al., 2024; Beesdo et al., 2009)</w:t>
      </w:r>
      <w:r>
        <w:rPr>
          <w:rFonts w:eastAsiaTheme="majorEastAsia"/>
          <w:color w:val="000000" w:themeColor="text1"/>
        </w:rPr>
        <w:fldChar w:fldCharType="end"/>
      </w:r>
      <w:r>
        <w:rPr>
          <w:rFonts w:eastAsiaTheme="majorEastAsia"/>
          <w:color w:val="000000" w:themeColor="text1"/>
        </w:rPr>
        <w:t>.</w:t>
      </w:r>
      <w:r w:rsidRPr="008157C2">
        <w:rPr>
          <w:rFonts w:eastAsiaTheme="majorEastAsia"/>
          <w:color w:val="000000" w:themeColor="text1"/>
        </w:rPr>
        <w:t xml:space="preserve"> Consequently, children and adolescents may exhibit mental health concerns in specific environments, such as at home or school, but not in others, like peer interactions. These contextual variations in the manifestation of mental health issues are evident across several domains, including conduct problems, attention and hyperactivity, and anxiety </w:t>
      </w:r>
      <w:r>
        <w:rPr>
          <w:rFonts w:eastAsiaTheme="majorEastAsia"/>
          <w:color w:val="000000" w:themeColor="text1"/>
        </w:rPr>
        <w:fldChar w:fldCharType="begin"/>
      </w:r>
      <w:r>
        <w:rPr>
          <w:rFonts w:eastAsiaTheme="majorEastAsia"/>
          <w:color w:val="000000" w:themeColor="text1"/>
        </w:rPr>
        <w:instrText xml:space="preserve"> ADDIN ZOTERO_ITEM CSL_CITATION {"citationID":"hPqBWKt2","properties":{"formattedCitation":"(Beesdo et al., 2009)","plainCitation":"(Beesdo et al., 2009)","noteIndex":0},"citationItems":[{"id":2932,"uris":["http://zotero.org/users/13126831/items/QVU33WQI"],"itemData":{"id":2932,"type":"article-journal","abstract":"This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(Beesdo et al., 2009)</w:t>
      </w:r>
      <w:r>
        <w:rPr>
          <w:rFonts w:eastAsiaTheme="majorEastAsia"/>
          <w:color w:val="000000" w:themeColor="text1"/>
        </w:rPr>
        <w:fldChar w:fldCharType="end"/>
      </w:r>
      <w:r>
        <w:rPr>
          <w:rFonts w:eastAsiaTheme="majorEastAsia"/>
          <w:color w:val="000000" w:themeColor="text1"/>
        </w:rPr>
        <w:t>. However, q</w:t>
      </w:r>
      <w:r w:rsidRPr="00C04C37">
        <w:rPr>
          <w:rFonts w:eastAsiaTheme="majorEastAsia"/>
          <w:color w:val="000000" w:themeColor="text1"/>
        </w:rPr>
        <w:t xml:space="preserve">uestions have been raised about whether parent reports may be used to assess children's experiences, particularly in light of research showing reduced parent-child agreement for non-observable functioning like emotion </w:t>
      </w:r>
      <w:r w:rsidRPr="00C04C37">
        <w:rPr>
          <w:rFonts w:eastAsiaTheme="majorEastAsia"/>
          <w:color w:val="000000" w:themeColor="text1"/>
        </w:rPr>
        <w:fldChar w:fldCharType="begin"/>
      </w:r>
      <w:r w:rsidRPr="00C04C37">
        <w:rPr>
          <w:rFonts w:eastAsiaTheme="majorEastAsia"/>
          <w:color w:val="000000" w:themeColor="text1"/>
        </w:rPr>
        <w:instrText xml:space="preserve"> ADDIN ZOTERO_ITEM CSL_CITATION {"citationID":"rSuhKfnW","properties":{"formattedCitation":"(Christine Eiser &amp; Morse, 2001)","plainCitation":"(Christine Eiser &amp; Morse, 2001)","noteIndex":0},"citationItems":[{"id":3081,"uris":["http://zotero.org/users/13126831/items/JCYQ6H9L"],"itemData":{"id":3081,"type":"article-journal","abstract":"A systematic review was conducted to determine the relationship between ratings of children's health-related quality of life (HRQoL) made by parents and children. This was investigated in relation to four questions:- is agreement greater for some domains (e.g. physical HRQoL) than others?","container-title":"Qual Life Res","DOI":"10.1023/A:1012253723272","ISSN":"0962-9343","issue":"4","journalAbbreviation":"QUAL LIFE RES","note":"publisher-place: DORDRECHT\npublisher: DORDRECHT: Kluwer Academic Publishers","page":"347-357","title":"Can Parents Rate Their Child's Health-Related Quality of Life? Results of a Systematic Review","volume":"10","author":[{"literal":"Christine Eiser"},{"family":"Morse","given":"Rachel"}],"issued":{"date-parts":[["2001"]]}}}],"schema":"https://github.com/citation-style-language/schema/raw/master/csl-citation.json"} </w:instrText>
      </w:r>
      <w:r w:rsidRPr="00C04C37">
        <w:rPr>
          <w:rFonts w:eastAsiaTheme="majorEastAsia"/>
          <w:color w:val="000000" w:themeColor="text1"/>
        </w:rPr>
        <w:fldChar w:fldCharType="separate"/>
      </w:r>
      <w:r w:rsidRPr="00C04C37">
        <w:rPr>
          <w:rFonts w:eastAsiaTheme="majorEastAsia"/>
          <w:noProof/>
          <w:color w:val="000000" w:themeColor="text1"/>
        </w:rPr>
        <w:t>(Christine Eiser &amp; Morse, 2001)</w:t>
      </w:r>
      <w:r w:rsidRPr="00C04C37">
        <w:rPr>
          <w:rFonts w:eastAsiaTheme="majorEastAsia"/>
          <w:color w:val="000000" w:themeColor="text1"/>
        </w:rPr>
        <w:fldChar w:fldCharType="end"/>
      </w:r>
      <w:r w:rsidRPr="00C04C37">
        <w:rPr>
          <w:rFonts w:eastAsiaTheme="majorEastAsia"/>
          <w:color w:val="000000" w:themeColor="text1"/>
        </w:rPr>
        <w:t xml:space="preserve">. </w:t>
      </w:r>
      <w:r w:rsidRPr="00D966F7">
        <w:rPr>
          <w:rFonts w:eastAsiaTheme="majorEastAsia"/>
          <w:color w:val="000000" w:themeColor="text1"/>
        </w:rPr>
        <w:t xml:space="preserve">Parents' assessments often differ from their children's self-perceptions. </w:t>
      </w:r>
      <w:r w:rsidRPr="00C04C37">
        <w:rPr>
          <w:rFonts w:eastAsiaTheme="majorEastAsia"/>
          <w:color w:val="000000" w:themeColor="text1"/>
        </w:rPr>
        <w:t>Many studies have indicated</w:t>
      </w:r>
      <w:r w:rsidRPr="00D966F7">
        <w:rPr>
          <w:rFonts w:eastAsiaTheme="majorEastAsia"/>
          <w:color w:val="000000" w:themeColor="text1"/>
        </w:rPr>
        <w:t xml:space="preserve"> that parents' evaluations of their children can be biased, superficial, and influenced by their relationship with the child. Similarly, </w:t>
      </w:r>
      <w:r w:rsidRPr="00851784">
        <w:rPr>
          <w:rFonts w:eastAsiaTheme="majorEastAsia"/>
          <w:color w:val="000000" w:themeColor="text1"/>
        </w:rPr>
        <w:t xml:space="preserve">children frequently lack an objective self-perception </w:t>
      </w:r>
      <w:r w:rsidRPr="00851784">
        <w:rPr>
          <w:rFonts w:eastAsiaTheme="majorEastAsia"/>
          <w:color w:val="000000" w:themeColor="text1"/>
        </w:rPr>
        <w:fldChar w:fldCharType="begin"/>
      </w:r>
      <w:r w:rsidRPr="00851784">
        <w:rPr>
          <w:rFonts w:eastAsiaTheme="majorEastAsia"/>
          <w:color w:val="000000" w:themeColor="text1"/>
        </w:rPr>
        <w:instrText xml:space="preserve"> ADDIN ZOTERO_ITEM CSL_CITATION {"citationID":"hmhjwsGF","properties":{"formattedCitation":"(Barrett et al., 1991; Martin et al., 2004)","plainCitation":"(Barrett et al., 1991; Martin et al., 2004)","noteIndex":0},"citationItems":[{"id":2907,"uris":["http://zotero.org/users/13126831/items/93F3JMHC"],"itemData":{"id":2907,"type":"article-journal","abstract":"The extent of the similarities and discrepancies in the reporting of depressive symptomatology by children and their mothers was examined. Child-parent agreement was not always impressive, particularly for more subjective symptoms. It is suggested that direct psychiatric assessment of children provides a more accurate picture of their mental state regardless of presenting disorder, but particularly where depression is suspected.","container-title":"The British Journal of Psychiatry","DOI":"10.1192/S0007125000292118","ISSN":"0007-1250, 1472-1465","issue":"S11","language":"en","page":"22-27","source":"Cambridge University Press","title":"Diagnosing Childhood Depression. Who Should be Interviewed - Parent or Child?: The Newcastle Child Depression Project","title-short":"Diagnosing Childhood Depression. Who Should be Interviewed - Parent or Child?","volume":"159","author":[{"family":"Barrett","given":"M. L."},{"family":"Berney","given":"T. P."},{"family":"Bhate","given":"S."},{"family":"Famuyiwa","given":"O. O."},{"family":"Fundudis","given":"T."},{"family":"Kolvin","given":"I."},{"family":"Tyrer","given":"S."}],"issued":{"date-parts":[["1991",7]]}}},{"id":2913,"uris":["http://zotero.org/users/13126831/items/5U392N4F"],"itemData":{"id":2913,"type":"article-journal","abstract":"This study examined clinically relevant patterns of agreement between parent and child ratings of child behavior problems and factors associated with these patterns. Subjects were 274 children, ages 11 to 18 years, and their parents. Overall agreement between parent-child ratings was modest. Twenty-five percent of parent-child pairs agreed children's behavior problems were clinically elevated (\"both\" group), 29% agreed problems were nonclinical (\"neither\" group), in 39% of pairs only parents reported clinically elevated problems (\"parent only\" group) and in 8% of pairs only children rated clinically elevated problems (\"child only\" group). Maternal stress and child age, but not child gender, were associated with parent-child agreement patterns. Children with depressive/mood disorders were more likely to be in the \"child only\" group than in any other group. This study discusses the importance of paying attention to child reports of elevated behavior problems, particularly when parents report that child behavior problems are not clinically elevated.","container-title":"J Dev Behav Pediatr","DOI":"10.1097/00004703-200406000-00002","ISSN":"0196-206X","issue":"3","journalAbbreviation":"J DEV BEHAV PEDIATR","note":"publisher-place: PHILADELPHIA\npublisher: PHILADELPHIA: Lippincott Williams &amp; Wilkins","page":"150-155","title":"Patterns of agreement between parent and child ratings of emotional and behavioral problems in an outpatient clinical setting: When children endorse more problems","volume":"25","author":[{"family":"Martin","given":"Jacqueline L."},{"family":"Ford","given":"Christine B."},{"family":"Dyer-Friedman","given":"Jennifer"},{"family":"Tang","given":"Joyce"},{"family":"Huffman","given":"Lynne C."}],"issued":{"date-parts":[["2004"]]}}}],"schema":"https://github.com/citation-style-language/schema/raw/master/csl-citation.json"} </w:instrText>
      </w:r>
      <w:r w:rsidRPr="00851784">
        <w:rPr>
          <w:rFonts w:eastAsiaTheme="majorEastAsia"/>
          <w:color w:val="000000" w:themeColor="text1"/>
        </w:rPr>
        <w:fldChar w:fldCharType="separate"/>
      </w:r>
      <w:r w:rsidRPr="00851784">
        <w:rPr>
          <w:color w:val="000000" w:themeColor="text1"/>
        </w:rPr>
        <w:t>(Barrett et al., 1991; Martin et al., 2004)</w:t>
      </w:r>
      <w:r w:rsidRPr="00851784">
        <w:rPr>
          <w:rFonts w:eastAsiaTheme="majorEastAsia"/>
          <w:color w:val="000000" w:themeColor="text1"/>
        </w:rPr>
        <w:fldChar w:fldCharType="end"/>
      </w:r>
      <w:r w:rsidRPr="00851784">
        <w:rPr>
          <w:rFonts w:eastAsiaTheme="majorEastAsia"/>
          <w:color w:val="000000" w:themeColor="text1"/>
        </w:rPr>
        <w:t xml:space="preserve">. Many studies have explored these discrepancies and the accuracy of symptom reporting appears to diverge based on the type of symptoms: there is less consensus on which group reports internalized symptoms more accurately, whereas parents seem to be more precise in identifying externalized symptoms </w:t>
      </w:r>
      <w:r w:rsidRPr="00851784">
        <w:rPr>
          <w:rFonts w:eastAsiaTheme="majorEastAsia"/>
          <w:color w:val="000000" w:themeColor="text1"/>
        </w:rPr>
        <w:fldChar w:fldCharType="begin"/>
      </w:r>
      <w:r w:rsidRPr="00851784">
        <w:rPr>
          <w:rFonts w:eastAsiaTheme="majorEastAsia"/>
          <w:color w:val="000000" w:themeColor="text1"/>
        </w:rPr>
        <w:instrText xml:space="preserve"> ADDIN ZOTERO_ITEM CSL_CITATION {"citationID":"Ml3Uv4O0","properties":{"formattedCitation":"(Silverman &amp; Eisen, 1992)","plainCitation":"(Silverman &amp; Eisen, 1992)","noteIndex":0},"citationItems":[{"id":3088,"uris":["http://zotero.org/users/13126831/items/53SKEHYH"],"itemData":{"id":3088,"type":"article-journal","abstract":"Test-retest reliability of child and parent reports of anxious symptomatology, using a structured interview (The Anxiety Disorders Interview Schedule for Children; ADIS-C and ADIS-P), was examined with 50 outpatients and their parents. The test-retest interval was 10 to 14 days. Reliability was examined for three parameters: (1) an exact match on primary anxiety diagnoses; (2) symptom scale scores; and (3) clinician's agreement on severity ratings. Overall, satisfactory reliability across the three parameters was found. The results were viewed to be promising in light of previous research that parents and children tend to be unreliable in making such reports. Age differences in reliability were also examined between children 6 to 11 and 12 to 17 years old. Discrepancies between parent and child reports and age differences between samples (i.e., 6–11, 12–17) are discussed. J. Am. Acad. Child Adolesc. Psychiatry, 1992, 31, 1:117–124.","container-title":"Journal of the American Academy of Child &amp; Adolescent Psychiatry","DOI":"10.1097/00004583-199201000-00018","ISSN":"0890-8567","issue":"1","journalAbbreviation":"Journal of the American Academy of Child &amp; Adolescent Psychiatry","page":"117-124","title":"Age Differences in the Reliability of Parent and Child Reports of Child Anxious Symptomatology Using a Structured Interview","volume":"31","author":[{"family":"Silverman","given":"Wendy K."},{"family":"Eisen","given":"Andrew R."}],"issued":{"date-parts":[["1992",1,1]]}}}],"schema":"https://github.com/citation-style-language/schema/raw/master/csl-citation.json"} </w:instrText>
      </w:r>
      <w:r w:rsidRPr="00851784">
        <w:rPr>
          <w:rFonts w:eastAsiaTheme="majorEastAsia"/>
          <w:color w:val="000000" w:themeColor="text1"/>
        </w:rPr>
        <w:fldChar w:fldCharType="separate"/>
      </w:r>
      <w:r w:rsidRPr="00851784">
        <w:rPr>
          <w:rFonts w:eastAsiaTheme="majorEastAsia"/>
          <w:noProof/>
          <w:color w:val="000000" w:themeColor="text1"/>
        </w:rPr>
        <w:t>(Silverman &amp; Eisen, 1992)</w:t>
      </w:r>
      <w:r w:rsidRPr="00851784">
        <w:rPr>
          <w:rFonts w:eastAsiaTheme="majorEastAsia"/>
          <w:color w:val="000000" w:themeColor="text1"/>
        </w:rPr>
        <w:fldChar w:fldCharType="end"/>
      </w:r>
      <w:r w:rsidRPr="00851784">
        <w:rPr>
          <w:rFonts w:eastAsiaTheme="majorEastAsia"/>
          <w:color w:val="000000" w:themeColor="text1"/>
        </w:rPr>
        <w:t xml:space="preserve">. </w:t>
      </w:r>
    </w:p>
    <w:p w14:paraId="6430B988" w14:textId="77777777" w:rsidR="005C3E0F" w:rsidRPr="00C04C37" w:rsidRDefault="005C3E0F" w:rsidP="005C3E0F">
      <w:pPr>
        <w:rPr>
          <w:rFonts w:eastAsiaTheme="majorEastAsia"/>
          <w:b/>
          <w:bCs/>
          <w:color w:val="000000" w:themeColor="text1"/>
        </w:rPr>
      </w:pPr>
    </w:p>
    <w:p w14:paraId="3C4A738B" w14:textId="77777777" w:rsidR="005C3E0F" w:rsidRPr="00C04C37" w:rsidRDefault="005C3E0F" w:rsidP="005C3E0F">
      <w:pPr>
        <w:rPr>
          <w:rFonts w:eastAsiaTheme="majorEastAsia"/>
          <w:b/>
          <w:bCs/>
          <w:color w:val="000000" w:themeColor="text1"/>
        </w:rPr>
      </w:pPr>
    </w:p>
    <w:p w14:paraId="259A04B1" w14:textId="77777777" w:rsidR="005C3E0F" w:rsidRDefault="005C3E0F" w:rsidP="00E24B05">
      <w:pPr>
        <w:ind w:firstLine="720"/>
        <w:rPr>
          <w:rFonts w:eastAsiaTheme="majorEastAsia"/>
          <w:color w:val="8DD873" w:themeColor="accent6" w:themeTint="99"/>
        </w:rPr>
      </w:pPr>
    </w:p>
    <w:p w14:paraId="4C1CF579" w14:textId="2BCE54DA" w:rsidR="00E24B05" w:rsidRPr="00B83DCC" w:rsidRDefault="00E24B05" w:rsidP="00E24B05">
      <w:pPr>
        <w:ind w:firstLine="720"/>
        <w:rPr>
          <w:rFonts w:eastAsiaTheme="majorEastAsia"/>
          <w:color w:val="8DD873" w:themeColor="accent6" w:themeTint="99"/>
        </w:rPr>
      </w:pPr>
      <w:r w:rsidRPr="00D966F7">
        <w:rPr>
          <w:rFonts w:eastAsiaTheme="majorEastAsia"/>
          <w:color w:val="8DD873" w:themeColor="accent6" w:themeTint="99"/>
        </w:rPr>
        <w:t xml:space="preserve">This conflict arises because children often value their </w:t>
      </w:r>
      <w:proofErr w:type="spellStart"/>
      <w:r w:rsidRPr="00D966F7">
        <w:rPr>
          <w:rFonts w:eastAsiaTheme="majorEastAsia"/>
          <w:color w:val="8DD873" w:themeColor="accent6" w:themeTint="99"/>
        </w:rPr>
        <w:t>behavior</w:t>
      </w:r>
      <w:proofErr w:type="spellEnd"/>
      <w:r w:rsidRPr="00D966F7">
        <w:rPr>
          <w:rFonts w:eastAsiaTheme="majorEastAsia"/>
          <w:color w:val="8DD873" w:themeColor="accent6" w:themeTint="99"/>
        </w:rPr>
        <w:t xml:space="preserve"> differently than parents do [10], and the complexity increases as they age and report worse health—particularly emotional health—compared to their parents' assessments [16]. Multiple studies indicate that these differences stem from parents downplaying their children's symptoms of anxiety and depression [17–20]. Notably, children tend to report internalized symptoms like depression and anxiety at higher rates than their parents. Conversely, there is higher agreement between both groups when evaluating externalized symptoms such as hyperactivity or defiant </w:t>
      </w:r>
      <w:proofErr w:type="spellStart"/>
      <w:r w:rsidRPr="00D966F7">
        <w:rPr>
          <w:rFonts w:eastAsiaTheme="majorEastAsia"/>
          <w:color w:val="8DD873" w:themeColor="accent6" w:themeTint="99"/>
        </w:rPr>
        <w:t>behavior</w:t>
      </w:r>
      <w:proofErr w:type="spellEnd"/>
      <w:r w:rsidRPr="00D966F7">
        <w:rPr>
          <w:rFonts w:eastAsiaTheme="majorEastAsia"/>
          <w:color w:val="8DD873" w:themeColor="accent6" w:themeTint="99"/>
        </w:rPr>
        <w:t xml:space="preserve"> [9,21</w:t>
      </w:r>
      <w:r w:rsidRPr="00E6476D">
        <w:rPr>
          <w:rFonts w:eastAsiaTheme="majorEastAsia"/>
          <w:color w:val="8DD873" w:themeColor="accent6" w:themeTint="99"/>
        </w:rPr>
        <w:t>]. Several</w:t>
      </w:r>
      <w:r w:rsidRPr="00D966F7">
        <w:rPr>
          <w:rFonts w:eastAsiaTheme="majorEastAsia"/>
          <w:color w:val="8DD873" w:themeColor="accent6" w:themeTint="99"/>
        </w:rPr>
        <w:t xml:space="preserve"> contextual factors influence the degree of agreement or disparity between reports.</w:t>
      </w:r>
    </w:p>
    <w:p w14:paraId="0E01F5D5" w14:textId="77777777" w:rsidR="00E24B05" w:rsidRPr="005C3E0F" w:rsidRDefault="00E24B05" w:rsidP="00E24B05">
      <w:pPr>
        <w:rPr>
          <w:rFonts w:eastAsiaTheme="majorEastAsia"/>
          <w:color w:val="8DD873" w:themeColor="accent6" w:themeTint="99"/>
          <w:lang w:val="en-US"/>
        </w:rPr>
      </w:pPr>
      <w:r w:rsidRPr="00E6476D">
        <w:rPr>
          <w:rFonts w:eastAsiaTheme="majorEastAsia"/>
          <w:b/>
          <w:bCs/>
          <w:color w:val="8DD873" w:themeColor="accent6" w:themeTint="99"/>
        </w:rPr>
        <w:fldChar w:fldCharType="begin"/>
      </w:r>
      <w:r w:rsidRPr="005C3E0F">
        <w:rPr>
          <w:rFonts w:eastAsiaTheme="majorEastAsia"/>
          <w:b/>
          <w:bCs/>
          <w:color w:val="8DD873" w:themeColor="accent6" w:themeTint="99"/>
          <w:lang w:val="en-US"/>
        </w:rPr>
        <w:instrText xml:space="preserve"> ADDIN ZOTERO_ITEM CSL_CITATION {"citationID":"uTLRBWtj","properties":{"formattedCitation":"(Caqueo-Ur\\uc0\\u237{}zar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sidRPr="00E6476D">
        <w:rPr>
          <w:rFonts w:eastAsiaTheme="majorEastAsia"/>
          <w:b/>
          <w:bCs/>
          <w:color w:val="8DD873" w:themeColor="accent6" w:themeTint="99"/>
        </w:rPr>
        <w:fldChar w:fldCharType="separate"/>
      </w:r>
      <w:r w:rsidRPr="005C3E0F">
        <w:rPr>
          <w:rFonts w:ascii="Times New Roman" w:hAnsi="Times New Roman" w:cs="Times New Roman"/>
          <w:b/>
          <w:bCs/>
          <w:color w:val="8DD873" w:themeColor="accent6" w:themeTint="99"/>
          <w:kern w:val="0"/>
          <w:lang w:val="en-US"/>
        </w:rPr>
        <w:t>(</w:t>
      </w:r>
      <w:proofErr w:type="spellStart"/>
      <w:r w:rsidRPr="005C3E0F">
        <w:rPr>
          <w:rFonts w:ascii="Times New Roman" w:hAnsi="Times New Roman" w:cs="Times New Roman"/>
          <w:b/>
          <w:bCs/>
          <w:color w:val="8DD873" w:themeColor="accent6" w:themeTint="99"/>
          <w:kern w:val="0"/>
          <w:lang w:val="en-US"/>
        </w:rPr>
        <w:t>Caqueo-Urízar</w:t>
      </w:r>
      <w:proofErr w:type="spellEnd"/>
      <w:r w:rsidRPr="005C3E0F">
        <w:rPr>
          <w:rFonts w:ascii="Times New Roman" w:hAnsi="Times New Roman" w:cs="Times New Roman"/>
          <w:b/>
          <w:bCs/>
          <w:color w:val="8DD873" w:themeColor="accent6" w:themeTint="99"/>
          <w:kern w:val="0"/>
          <w:lang w:val="en-US"/>
        </w:rPr>
        <w:t xml:space="preserve"> et al., 2022)</w:t>
      </w:r>
      <w:r w:rsidRPr="00E6476D">
        <w:rPr>
          <w:rFonts w:eastAsiaTheme="majorEastAsia"/>
          <w:b/>
          <w:bCs/>
          <w:color w:val="8DD873" w:themeColor="accent6" w:themeTint="99"/>
        </w:rPr>
        <w:fldChar w:fldCharType="end"/>
      </w:r>
      <w:r w:rsidRPr="005C3E0F">
        <w:rPr>
          <w:rFonts w:eastAsiaTheme="majorEastAsia"/>
          <w:b/>
          <w:bCs/>
          <w:color w:val="8DD873" w:themeColor="accent6" w:themeTint="99"/>
          <w:lang w:val="en-US"/>
        </w:rPr>
        <w:t xml:space="preserve"> </w:t>
      </w:r>
    </w:p>
    <w:p w14:paraId="5621FF8A" w14:textId="77777777" w:rsidR="004B4A45" w:rsidRDefault="004B4A45" w:rsidP="004B4A45">
      <w:pPr>
        <w:ind w:firstLine="720"/>
        <w:rPr>
          <w:rFonts w:eastAsiaTheme="majorEastAsia"/>
          <w:color w:val="000000" w:themeColor="text1"/>
        </w:rPr>
      </w:pPr>
    </w:p>
    <w:p w14:paraId="715531F0" w14:textId="77777777" w:rsidR="004B4A45" w:rsidRPr="008157C2" w:rsidRDefault="004B4A45" w:rsidP="004B4A45">
      <w:pPr>
        <w:ind w:firstLine="720"/>
        <w:rPr>
          <w:rFonts w:eastAsiaTheme="majorEastAsia"/>
          <w:color w:val="000000" w:themeColor="text1"/>
        </w:rPr>
      </w:pPr>
      <w:r w:rsidRPr="008157C2">
        <w:rPr>
          <w:rFonts w:eastAsiaTheme="majorEastAsia"/>
          <w:color w:val="000000" w:themeColor="text1"/>
        </w:rPr>
        <w:t>Therefore, pinpointing the contexts in which mental health issues arise can improve treatment planning and enhance treatment outcomes</w:t>
      </w:r>
      <w:r>
        <w:rPr>
          <w:rFonts w:eastAsiaTheme="majorEastAsia"/>
          <w:color w:val="000000" w:themeColor="text1"/>
        </w:rPr>
        <w:t xml:space="preserve"> </w:t>
      </w:r>
      <w:r>
        <w:rPr>
          <w:rFonts w:eastAsiaTheme="majorEastAsia"/>
          <w:color w:val="000000" w:themeColor="text1"/>
        </w:rPr>
        <w:fldChar w:fldCharType="begin"/>
      </w:r>
      <w:r>
        <w:rPr>
          <w:rFonts w:eastAsiaTheme="majorEastAsia"/>
          <w:color w:val="000000" w:themeColor="text1"/>
        </w:rPr>
        <w:instrText xml:space="preserve"> ADDIN ZOTERO_ITEM CSL_CITATION {"citationID":"ImXmm9Zv","properties":{"formattedCitation":"(National Institute of Mental Health, 2020)","plainCitation":"(National Institute of Mental Health, 2020)","noteIndex":0},"citationItems":[{"id":2935,"uris":["http://zotero.org/users/13126831/items/Z63JRKSI"],"itemData":{"id":2935,"type":"report","number":"NIH Publication No. 20-MH-8120","publisher":"National Institute of Mental Health","title":"The National Institute of Mental Health strategic plan","URL":"https://www.nimh.nih.gov/about/strategic-planning-reports","author":[{"family":"National Institute of Mental Health","given":""}],"accessed":{"date-parts":[["2024",10,25]]},"issued":{"date-parts":[["2020"]]}}}],"schema":"https://github.com/citation-style-language/schema/raw/master/csl-citation.json"}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(National Institute of Mental Health, 2020)</w:t>
      </w:r>
      <w:r>
        <w:rPr>
          <w:rFonts w:eastAsiaTheme="majorEastAsia"/>
          <w:color w:val="000000" w:themeColor="text1"/>
        </w:rPr>
        <w:fldChar w:fldCharType="end"/>
      </w:r>
      <w:r>
        <w:rPr>
          <w:rFonts w:eastAsiaTheme="majorEastAsia"/>
          <w:color w:val="000000" w:themeColor="text1"/>
        </w:rPr>
        <w:t xml:space="preserve">. </w:t>
      </w:r>
      <w:r w:rsidRPr="008157C2">
        <w:rPr>
          <w:rFonts w:eastAsiaTheme="majorEastAsia"/>
          <w:color w:val="000000" w:themeColor="text1"/>
        </w:rPr>
        <w:t xml:space="preserve">Given the concerns about mental health indicators in early childhood stemming from various factors, a multi-informant assessment approach has proven beneficial for the clinical diagnosis of mental disorders. This approach, which involves gathering information from multiple sources, is the most common strategy for assessing contextual variations in mental health </w:t>
      </w:r>
      <w:r>
        <w:rPr>
          <w:rFonts w:eastAsiaTheme="majorEastAsia"/>
          <w:color w:val="000000" w:themeColor="text1"/>
        </w:rPr>
        <w:fldChar w:fldCharType="begin"/>
      </w:r>
      <w:r>
        <w:rPr>
          <w:rFonts w:eastAsiaTheme="majorEastAsia"/>
          <w:color w:val="000000" w:themeColor="text1"/>
        </w:rPr>
        <w:instrText xml:space="preserve"> ADDIN ZOTERO_ITEM CSL_CITATION {"citationID":"2YwxClMj","properties":{"formattedCitation":"(Kraemer et al., 2003)","plainCitation":"(Kraemer et al., 2003)","noteIndex":0},"citationItems":[{"id":2938,"uris":["http://zotero.org/users/13126831/items/ECUA6WCZ"],"itemData":{"id":2938,"type":"article-journal","abstract":"OBJECTIVE: When there exists no single source of information (informant) to validly measure a characteristic, it is typically recommended that data from multiple informants be used. In psychiatric assessment and research, however, multiple informants often provide discordant data, which further confuse the measurement. Strategies such as arbitrarily choosing one informant or using the data from all informants separately generate further problems. This report proposes a theory to explain observed patterns of interinformant discordance and suggests a new approach to using data from multiple informants to measure characteristics of interest. METHOD: Using the example of assessment of developmental psychopathology in children, the authors propose a model in which the choice of informants is based on conceptualizing the contexts and perspectives that influence expression of the characteristic of interest and then identifying informants who represent those contexts and perspectives in such a way as to have the weaknesses of one informant canceled by the strengths of another. RESULTS: Applications of this approach to several datasets indicate that when these principles are followed, a more reliable and valid consensus measure is obtained, and failure to obtain a reliable, valid measure is indicative of some deviation from the principles. CONCLUSIONS: In obtaining a consensus measure, the issue is not determining how many informants are needed but choosing the right set of informants.","container-title":"Am J Psychiatry","DOI":"10.1176/appi.ajp.160.9.1566","ISSN":"0002-953X","issue":"9","note":"publisher-place: Washington, DC\npublisher: Washington, DC: American Psychiatric Publishing","page":"1566-1577","title":"A New Approach to Integrating Data From Multiple Informants in Psychiatric Assessment and Research: Mixing and Matching Contexts and Perspectives","volume":"160","author":[{"family":"Kraemer","given":"Helena C."},{"family":"Measelle","given":"Jeffrey R."},{"family":"Ablow","given":"Jennifer C."},{"family":"Essex","given":"Marilyn J."},{"family":"Boyce","given":"W. Thomas"},{"family":"Kupfer","given":"David J."}],"issued":{"date-parts":[["2003"]]}}}],"schema":"https://github.com/citation-style-language/schema/raw/master/csl-citation.json"}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(Kraemer et al., 2003)</w:t>
      </w:r>
      <w:r>
        <w:rPr>
          <w:rFonts w:eastAsiaTheme="majorEastAsia"/>
          <w:color w:val="000000" w:themeColor="text1"/>
        </w:rPr>
        <w:fldChar w:fldCharType="end"/>
      </w:r>
      <w:r>
        <w:rPr>
          <w:rFonts w:eastAsiaTheme="majorEastAsia"/>
          <w:color w:val="000000" w:themeColor="text1"/>
        </w:rPr>
        <w:t xml:space="preserve">. </w:t>
      </w:r>
      <w:r w:rsidRPr="008157C2">
        <w:rPr>
          <w:rFonts w:eastAsiaTheme="majorEastAsia"/>
          <w:color w:val="000000" w:themeColor="text1"/>
        </w:rPr>
        <w:t xml:space="preserve">This includes the reports of those who spend a </w:t>
      </w:r>
      <w:r w:rsidRPr="008157C2">
        <w:rPr>
          <w:rFonts w:eastAsiaTheme="majorEastAsia"/>
          <w:color w:val="000000" w:themeColor="text1"/>
        </w:rPr>
        <w:lastRenderedPageBreak/>
        <w:t xml:space="preserve">significant amount of time or have close relationships with the index patient </w:t>
      </w:r>
      <w:r>
        <w:rPr>
          <w:rFonts w:eastAsiaTheme="majorEastAsia"/>
          <w:color w:val="000000" w:themeColor="text1"/>
        </w:rPr>
        <w:fldChar w:fldCharType="begin"/>
      </w:r>
      <w:r>
        <w:rPr>
          <w:rFonts w:eastAsiaTheme="majorEastAsia"/>
          <w:color w:val="000000" w:themeColor="text1"/>
        </w:rPr>
        <w:instrText xml:space="preserve"> ADDIN ZOTERO_ITEM CSL_CITATION {"citationID":"wi7Vw63D","properties":{"formattedCitation":"(Achenbach, 2006)","plainCitation":"(Achenbach, 2006)","noteIndex":0},"citationItems":[{"id":2943,"uris":["http://zotero.org/users/13126831/items/SAJBYYI9"],"itemData":{"id":2943,"type":"article-journal","abstract":"Discrepancies are often found between self-reports and reports by others regarding psychopathology. Both the person being assessed and various informants may contribute crucial data concerning a person's functioning. Comprehensive assessment requires data from multiple informants. Such data can be easily obtained with parallel self-report and collateral-report forms. The multi-informant data can be compared, aggregated, and used in many ways. Optimal use of multi-source data is essential for clinical assessment and for discovering causes and cures of psychopathology.","container-title":"Curr Dir Psychol Sci","DOI":"10.1111/j.0963-7214.2006.00414.x","ISSN":"0963-7214","issue":"2","note":"publisher-place: Los Angeles, CA\npublisher: Los Angeles, CA: Blackwell Publishers","page":"94-98","title":"As Others See Us: Clinical and Research Implications of Cross-Informant Correlations for Psychopathology","volume":"15","author":[{"family":"Achenbach","given":"Thomas M."}],"issued":{"date-parts":[["2006"]]}}}],"schema":"https://github.com/citation-style-language/schema/raw/master/csl-citation.json"}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(Achenbach, 2006)</w:t>
      </w:r>
      <w:r>
        <w:rPr>
          <w:rFonts w:eastAsiaTheme="majorEastAsia"/>
          <w:color w:val="000000" w:themeColor="text1"/>
        </w:rPr>
        <w:fldChar w:fldCharType="end"/>
      </w:r>
      <w:r w:rsidRPr="008157C2">
        <w:rPr>
          <w:rFonts w:eastAsiaTheme="majorEastAsia"/>
          <w:color w:val="000000" w:themeColor="text1"/>
        </w:rPr>
        <w:t xml:space="preserve">. By considering reports from informants who vary in the specific contexts in which they observe patients’ </w:t>
      </w:r>
      <w:proofErr w:type="spellStart"/>
      <w:r w:rsidRPr="008157C2">
        <w:rPr>
          <w:rFonts w:eastAsiaTheme="majorEastAsia"/>
          <w:color w:val="000000" w:themeColor="text1"/>
        </w:rPr>
        <w:t>behavior</w:t>
      </w:r>
      <w:proofErr w:type="spellEnd"/>
      <w:r w:rsidRPr="008157C2">
        <w:rPr>
          <w:rFonts w:eastAsiaTheme="majorEastAsia"/>
          <w:color w:val="000000" w:themeColor="text1"/>
        </w:rPr>
        <w:t xml:space="preserve"> (e.g., home vs. school vs. peer interactions), mental health practitioners can learn how consistently or inconsistently patients express concerns across different settings (Dirks et al., 2012). </w:t>
      </w:r>
    </w:p>
    <w:p w14:paraId="6C69B819" w14:textId="77777777" w:rsidR="004B4A45" w:rsidRDefault="004B4A45" w:rsidP="004B4A45">
      <w:pPr>
        <w:ind w:firstLine="720"/>
        <w:rPr>
          <w:rFonts w:eastAsiaTheme="majorEastAsia"/>
          <w:color w:val="000000" w:themeColor="text1"/>
        </w:rPr>
      </w:pPr>
      <w:r w:rsidRPr="008157C2">
        <w:rPr>
          <w:rFonts w:eastAsiaTheme="majorEastAsia"/>
          <w:color w:val="000000" w:themeColor="text1"/>
        </w:rPr>
        <w:t>While integrating multiple informants provides a broader understanding of a child's psychological functioning, incorporating advanced neuroimaging techniques, such as structural Magnetic Resonance Imaging (</w:t>
      </w:r>
      <w:proofErr w:type="spellStart"/>
      <w:r w:rsidRPr="008157C2">
        <w:rPr>
          <w:rFonts w:eastAsiaTheme="majorEastAsia"/>
          <w:color w:val="000000" w:themeColor="text1"/>
        </w:rPr>
        <w:t>sMRI</w:t>
      </w:r>
      <w:proofErr w:type="spellEnd"/>
      <w:r w:rsidRPr="008157C2">
        <w:rPr>
          <w:rFonts w:eastAsiaTheme="majorEastAsia"/>
          <w:color w:val="000000" w:themeColor="text1"/>
        </w:rPr>
        <w:t xml:space="preserve">), can offer insights into the biological underpinnings of mental health disorders. </w:t>
      </w:r>
      <w:proofErr w:type="spellStart"/>
      <w:r w:rsidRPr="008157C2">
        <w:rPr>
          <w:rFonts w:eastAsiaTheme="majorEastAsia"/>
          <w:color w:val="000000" w:themeColor="text1"/>
        </w:rPr>
        <w:t>sMRI</w:t>
      </w:r>
      <w:proofErr w:type="spellEnd"/>
      <w:r w:rsidRPr="008157C2">
        <w:rPr>
          <w:rFonts w:eastAsiaTheme="majorEastAsia"/>
          <w:color w:val="000000" w:themeColor="text1"/>
        </w:rPr>
        <w:t xml:space="preserve"> provides detailed images of brain structures, allowing researchers and clinicians to identify structural abnormalities associated with various mental health conditions.</w:t>
      </w:r>
      <w:r>
        <w:rPr>
          <w:rFonts w:eastAsiaTheme="majorEastAsia"/>
          <w:color w:val="000000" w:themeColor="text1"/>
        </w:rPr>
        <w:t xml:space="preserve"> </w:t>
      </w:r>
    </w:p>
    <w:p w14:paraId="2EC89749" w14:textId="77777777" w:rsidR="004B4A45" w:rsidRPr="00D966F7" w:rsidRDefault="004B4A45" w:rsidP="004B4A45">
      <w:pPr>
        <w:ind w:firstLine="720"/>
        <w:rPr>
          <w:rFonts w:eastAsiaTheme="majorEastAsia"/>
          <w:color w:val="77206D" w:themeColor="accent5" w:themeShade="BF"/>
        </w:rPr>
      </w:pPr>
      <w:r w:rsidRPr="00D966F7">
        <w:rPr>
          <w:rFonts w:eastAsiaTheme="majorEastAsia"/>
          <w:color w:val="77206D" w:themeColor="accent5" w:themeShade="BF"/>
        </w:rPr>
        <w:t>Higher socioeconomic status is associated with an underestimation of children's mental health difficulties by parents, while lower socioeconomic status has the opposite effect [22]. Additionally, family characteristics such as parenting style, lack of communication, and parent-child conflict are linked to higher levels of disagreement [23–32]. In contrast, parental acceptance and family cohesion correlate with lower levels of discrepancy [9,25]. These observed discrepancies are often attributed to informant bias and measurement errors [26]. However, such disparities could also reflect underlying family issues that may contribute to the development of psychopathologies, thereby providing valuable insight into the nature and progression of child and adolescent psychopathology [27].</w:t>
      </w:r>
    </w:p>
    <w:p w14:paraId="33F40033" w14:textId="77777777" w:rsidR="004B4A45" w:rsidRDefault="004B4A45"/>
    <w:p w14:paraId="6FE28092" w14:textId="77777777" w:rsidR="004B4A45" w:rsidRDefault="004B4A45"/>
    <w:p w14:paraId="6BEE6125" w14:textId="77777777" w:rsidR="004B4A45" w:rsidRDefault="004B4A45"/>
    <w:p w14:paraId="4931D762" w14:textId="77777777" w:rsidR="004B4A45" w:rsidRDefault="004B4A45"/>
    <w:p w14:paraId="364600C0" w14:textId="77777777" w:rsidR="004B4A45" w:rsidRDefault="004B4A45"/>
    <w:p w14:paraId="71B296F2" w14:textId="77777777" w:rsidR="004B4A45" w:rsidRDefault="004B4A45"/>
    <w:p w14:paraId="54FEDF51" w14:textId="77777777" w:rsidR="004B4A45" w:rsidRDefault="004B4A45"/>
    <w:p w14:paraId="742D97B2" w14:textId="77777777" w:rsidR="004B4A45" w:rsidRDefault="004B4A45"/>
    <w:p w14:paraId="62BFBFEA" w14:textId="77777777" w:rsidR="004B4A45" w:rsidRDefault="004B4A45"/>
    <w:p w14:paraId="34E0CCFA" w14:textId="77777777" w:rsidR="004B4A45" w:rsidRDefault="004B4A45"/>
    <w:p w14:paraId="1F6FCEDA" w14:textId="77777777" w:rsidR="004B4A45" w:rsidRDefault="004B4A45"/>
    <w:p w14:paraId="228B7B20" w14:textId="77777777" w:rsidR="004B4A45" w:rsidRDefault="004B4A45"/>
    <w:p w14:paraId="68562494" w14:textId="77777777" w:rsidR="004B4A45" w:rsidRDefault="004B4A45"/>
    <w:p w14:paraId="0F481F7E" w14:textId="77777777" w:rsidR="004B4A45" w:rsidRDefault="004B4A45"/>
    <w:p w14:paraId="087DFAE7" w14:textId="77777777" w:rsidR="004B4A45" w:rsidRDefault="004B4A45"/>
    <w:p w14:paraId="36239077" w14:textId="77777777" w:rsidR="004B4A45" w:rsidRDefault="004B4A45"/>
    <w:p w14:paraId="345FFEC0" w14:textId="77777777" w:rsidR="004B4A45" w:rsidRDefault="004B4A45"/>
    <w:p w14:paraId="241A420D" w14:textId="77777777" w:rsidR="004B4A45" w:rsidRDefault="004B4A45"/>
    <w:p w14:paraId="1756BFB3" w14:textId="77777777" w:rsidR="004B4A45" w:rsidRDefault="004B4A45"/>
    <w:p w14:paraId="3733B7E1" w14:textId="77777777" w:rsidR="004B4A45" w:rsidRDefault="004B4A45"/>
    <w:p w14:paraId="73D36DCB" w14:textId="77777777" w:rsidR="00B35A6F" w:rsidRPr="00C303BB" w:rsidRDefault="00B35A6F" w:rsidP="00B35A6F">
      <w:pPr>
        <w:rPr>
          <w:rFonts w:eastAsiaTheme="majorEastAsia"/>
          <w:color w:val="0070C0"/>
        </w:rPr>
      </w:pPr>
      <w:r w:rsidRPr="00C303BB">
        <w:rPr>
          <w:rFonts w:eastAsiaTheme="majorEastAsia"/>
          <w:color w:val="0070C0"/>
        </w:rPr>
        <w:t xml:space="preserve">Child and adolescent mental health patients lead complex lives (i.e., collectively referred to as “children” unless otherwise spec- </w:t>
      </w:r>
      <w:proofErr w:type="spellStart"/>
      <w:r w:rsidRPr="00C303BB">
        <w:rPr>
          <w:rFonts w:eastAsiaTheme="majorEastAsia"/>
          <w:color w:val="0070C0"/>
        </w:rPr>
        <w:t>ified</w:t>
      </w:r>
      <w:proofErr w:type="spellEnd"/>
      <w:r w:rsidRPr="00C303BB">
        <w:rPr>
          <w:rFonts w:eastAsiaTheme="majorEastAsia"/>
          <w:color w:val="0070C0"/>
        </w:rPr>
        <w:t xml:space="preserve">). Indeed, mental health concerns arise out of an interplay among biological, psychological, and sociocultural factors that pose risk for, or </w:t>
      </w:r>
      <w:r w:rsidRPr="00C303BB">
        <w:rPr>
          <w:rFonts w:eastAsiaTheme="majorEastAsia"/>
          <w:color w:val="0070C0"/>
        </w:rPr>
        <w:lastRenderedPageBreak/>
        <w:t xml:space="preserve">offer protection against, developing maladaptive reactions to environmental or social contexts (e.g., Cicchetti, 1984; </w:t>
      </w:r>
      <w:proofErr w:type="spellStart"/>
      <w:r w:rsidRPr="00C303BB">
        <w:rPr>
          <w:rFonts w:eastAsiaTheme="majorEastAsia"/>
          <w:color w:val="0070C0"/>
        </w:rPr>
        <w:t>Luthar</w:t>
      </w:r>
      <w:proofErr w:type="spellEnd"/>
      <w:r w:rsidRPr="00C303BB">
        <w:rPr>
          <w:rFonts w:eastAsiaTheme="majorEastAsia"/>
          <w:color w:val="0070C0"/>
        </w:rPr>
        <w:t xml:space="preserve">, Cicchetti, &amp; Becker, 2000; </w:t>
      </w:r>
      <w:proofErr w:type="spellStart"/>
      <w:r w:rsidRPr="00C303BB">
        <w:rPr>
          <w:rFonts w:eastAsiaTheme="majorEastAsia"/>
          <w:color w:val="0070C0"/>
        </w:rPr>
        <w:t>Sanislow</w:t>
      </w:r>
      <w:proofErr w:type="spellEnd"/>
      <w:r w:rsidRPr="00C303BB">
        <w:rPr>
          <w:rFonts w:eastAsiaTheme="majorEastAsia"/>
          <w:color w:val="0070C0"/>
        </w:rPr>
        <w:t xml:space="preserve"> et al., 2010). How- ever, not all contexts elicit mental health concerns to the same degree (e.g., Carey, 1998; </w:t>
      </w:r>
      <w:proofErr w:type="spellStart"/>
      <w:r w:rsidRPr="00C303BB">
        <w:rPr>
          <w:rFonts w:eastAsiaTheme="majorEastAsia"/>
          <w:color w:val="0070C0"/>
        </w:rPr>
        <w:t>Kazdin</w:t>
      </w:r>
      <w:proofErr w:type="spellEnd"/>
      <w:r w:rsidRPr="00C303BB">
        <w:rPr>
          <w:rFonts w:eastAsiaTheme="majorEastAsia"/>
          <w:color w:val="0070C0"/>
        </w:rPr>
        <w:t xml:space="preserve"> &amp; Kagan, 1994; </w:t>
      </w:r>
      <w:proofErr w:type="spellStart"/>
      <w:r w:rsidRPr="00C303BB">
        <w:rPr>
          <w:rFonts w:eastAsiaTheme="majorEastAsia"/>
          <w:color w:val="0070C0"/>
        </w:rPr>
        <w:t>Mischel</w:t>
      </w:r>
      <w:proofErr w:type="spellEnd"/>
      <w:r w:rsidRPr="00C303BB">
        <w:rPr>
          <w:rFonts w:eastAsiaTheme="majorEastAsia"/>
          <w:color w:val="0070C0"/>
        </w:rPr>
        <w:t xml:space="preserve"> &amp; </w:t>
      </w:r>
      <w:proofErr w:type="spellStart"/>
      <w:r w:rsidRPr="00C303BB">
        <w:rPr>
          <w:rFonts w:eastAsiaTheme="majorEastAsia"/>
          <w:color w:val="0070C0"/>
        </w:rPr>
        <w:t>Shoda</w:t>
      </w:r>
      <w:proofErr w:type="spellEnd"/>
      <w:r w:rsidRPr="00C303BB">
        <w:rPr>
          <w:rFonts w:eastAsiaTheme="majorEastAsia"/>
          <w:color w:val="0070C0"/>
        </w:rPr>
        <w:t xml:space="preserve">, 1995). Therefore, patients may display concerns within some contexts, such as home and school, but not others, such as within peer interactions. In fact, these contextual variations in displays of mental health concerns occur within a variety of mental health domains including social anxiety, attention and </w:t>
      </w:r>
      <w:proofErr w:type="spellStart"/>
      <w:r w:rsidRPr="00C303BB">
        <w:rPr>
          <w:rFonts w:eastAsiaTheme="majorEastAsia"/>
          <w:color w:val="0070C0"/>
        </w:rPr>
        <w:t>hyperactiv</w:t>
      </w:r>
      <w:proofErr w:type="spellEnd"/>
      <w:r w:rsidRPr="00C303BB">
        <w:rPr>
          <w:rFonts w:eastAsiaTheme="majorEastAsia"/>
          <w:color w:val="0070C0"/>
        </w:rPr>
        <w:t xml:space="preserve">- </w:t>
      </w:r>
      <w:proofErr w:type="spellStart"/>
      <w:r w:rsidRPr="00C303BB">
        <w:rPr>
          <w:rFonts w:eastAsiaTheme="majorEastAsia"/>
          <w:color w:val="0070C0"/>
        </w:rPr>
        <w:t>ity</w:t>
      </w:r>
      <w:proofErr w:type="spellEnd"/>
      <w:r w:rsidRPr="00C303BB">
        <w:rPr>
          <w:rFonts w:eastAsiaTheme="majorEastAsia"/>
          <w:color w:val="0070C0"/>
        </w:rPr>
        <w:t xml:space="preserve">, and conduct problems (e.g., </w:t>
      </w:r>
      <w:proofErr w:type="spellStart"/>
      <w:r w:rsidRPr="00C303BB">
        <w:rPr>
          <w:rFonts w:eastAsiaTheme="majorEastAsia"/>
          <w:color w:val="0070C0"/>
        </w:rPr>
        <w:t>Bögels</w:t>
      </w:r>
      <w:proofErr w:type="spellEnd"/>
      <w:r w:rsidRPr="00C303BB">
        <w:rPr>
          <w:rFonts w:eastAsiaTheme="majorEastAsia"/>
          <w:color w:val="0070C0"/>
        </w:rPr>
        <w:t xml:space="preserve"> et al., 2010; Dirks, De Los Reyes, Briggs-Gowan, Cella, &amp; </w:t>
      </w:r>
      <w:proofErr w:type="spellStart"/>
      <w:r w:rsidRPr="00C303BB">
        <w:rPr>
          <w:rFonts w:eastAsiaTheme="majorEastAsia"/>
          <w:color w:val="0070C0"/>
        </w:rPr>
        <w:t>Wakschlag</w:t>
      </w:r>
      <w:proofErr w:type="spellEnd"/>
      <w:r w:rsidRPr="00C303BB">
        <w:rPr>
          <w:rFonts w:eastAsiaTheme="majorEastAsia"/>
          <w:color w:val="0070C0"/>
        </w:rPr>
        <w:t xml:space="preserve">, 2012; </w:t>
      </w:r>
      <w:proofErr w:type="spellStart"/>
      <w:r w:rsidRPr="00C303BB">
        <w:rPr>
          <w:rFonts w:eastAsiaTheme="majorEastAsia"/>
          <w:color w:val="0070C0"/>
        </w:rPr>
        <w:t>Drabick</w:t>
      </w:r>
      <w:proofErr w:type="spellEnd"/>
      <w:r w:rsidRPr="00C303BB">
        <w:rPr>
          <w:rFonts w:eastAsiaTheme="majorEastAsia"/>
          <w:color w:val="0070C0"/>
        </w:rPr>
        <w:t xml:space="preserve">, </w:t>
      </w:r>
      <w:proofErr w:type="spellStart"/>
      <w:r w:rsidRPr="00C303BB">
        <w:rPr>
          <w:rFonts w:eastAsiaTheme="majorEastAsia"/>
          <w:color w:val="0070C0"/>
        </w:rPr>
        <w:t>Gadow</w:t>
      </w:r>
      <w:proofErr w:type="spellEnd"/>
      <w:r w:rsidRPr="00C303BB">
        <w:rPr>
          <w:rFonts w:eastAsiaTheme="majorEastAsia"/>
          <w:color w:val="0070C0"/>
        </w:rPr>
        <w:t xml:space="preserve">, &amp; Loney, 2007, 2008; Kraemer et al., 2003). Thus, </w:t>
      </w:r>
      <w:proofErr w:type="spellStart"/>
      <w:r w:rsidRPr="00C303BB">
        <w:rPr>
          <w:rFonts w:eastAsiaTheme="majorEastAsia"/>
          <w:color w:val="0070C0"/>
        </w:rPr>
        <w:t>iden</w:t>
      </w:r>
      <w:proofErr w:type="spellEnd"/>
      <w:r w:rsidRPr="00C303BB">
        <w:rPr>
          <w:rFonts w:eastAsiaTheme="majorEastAsia"/>
          <w:color w:val="0070C0"/>
        </w:rPr>
        <w:t xml:space="preserve">- </w:t>
      </w:r>
      <w:proofErr w:type="spellStart"/>
      <w:r w:rsidRPr="00C303BB">
        <w:rPr>
          <w:rFonts w:eastAsiaTheme="majorEastAsia"/>
          <w:color w:val="0070C0"/>
        </w:rPr>
        <w:t>tifying</w:t>
      </w:r>
      <w:proofErr w:type="spellEnd"/>
      <w:r w:rsidRPr="00C303BB">
        <w:rPr>
          <w:rFonts w:eastAsiaTheme="majorEastAsia"/>
          <w:color w:val="0070C0"/>
        </w:rPr>
        <w:t xml:space="preserve"> the specific contexts in which patients display concerns may facilitate treatment planning and boost treatment efficacy (e.g., De Los Reyes, 2013; National Institute of Mental Health [NIMH], 2008). </w:t>
      </w:r>
    </w:p>
    <w:p w14:paraId="145AC4B4" w14:textId="77777777" w:rsidR="00B35A6F" w:rsidRDefault="00B35A6F" w:rsidP="00B35A6F">
      <w:pPr>
        <w:rPr>
          <w:rFonts w:eastAsiaTheme="majorEastAsia"/>
          <w:color w:val="000000" w:themeColor="text1"/>
        </w:rPr>
      </w:pPr>
      <w:r w:rsidRPr="00C303BB">
        <w:rPr>
          <w:rFonts w:eastAsiaTheme="majorEastAsia"/>
          <w:color w:val="000000" w:themeColor="text1"/>
        </w:rPr>
        <w:t xml:space="preserve">However, different situations raise different levels of mental health issues (e.g., Carey, 1998; </w:t>
      </w:r>
      <w:proofErr w:type="spellStart"/>
      <w:r w:rsidRPr="00C303BB">
        <w:rPr>
          <w:rFonts w:eastAsiaTheme="majorEastAsia"/>
          <w:color w:val="000000" w:themeColor="text1"/>
        </w:rPr>
        <w:t>Kazdin</w:t>
      </w:r>
      <w:proofErr w:type="spellEnd"/>
      <w:r w:rsidRPr="00C303BB">
        <w:rPr>
          <w:rFonts w:eastAsiaTheme="majorEastAsia"/>
          <w:color w:val="000000" w:themeColor="text1"/>
        </w:rPr>
        <w:t xml:space="preserve"> &amp; Kagan, 1994; </w:t>
      </w:r>
      <w:proofErr w:type="spellStart"/>
      <w:r w:rsidRPr="00C303BB">
        <w:rPr>
          <w:rFonts w:eastAsiaTheme="majorEastAsia"/>
          <w:color w:val="000000" w:themeColor="text1"/>
        </w:rPr>
        <w:t>Mischel</w:t>
      </w:r>
      <w:proofErr w:type="spellEnd"/>
      <w:r w:rsidRPr="00C303BB">
        <w:rPr>
          <w:rFonts w:eastAsiaTheme="majorEastAsia"/>
          <w:color w:val="000000" w:themeColor="text1"/>
        </w:rPr>
        <w:t xml:space="preserve"> &amp; </w:t>
      </w:r>
      <w:proofErr w:type="spellStart"/>
      <w:r w:rsidRPr="00C303BB">
        <w:rPr>
          <w:rFonts w:eastAsiaTheme="majorEastAsia"/>
          <w:color w:val="000000" w:themeColor="text1"/>
        </w:rPr>
        <w:t>Shoda</w:t>
      </w:r>
      <w:proofErr w:type="spellEnd"/>
      <w:r w:rsidRPr="00C303BB">
        <w:rPr>
          <w:rFonts w:eastAsiaTheme="majorEastAsia"/>
          <w:color w:val="000000" w:themeColor="text1"/>
        </w:rPr>
        <w:t xml:space="preserve">, 1995). As a result, patients may express concerns in certain settings, like the home and school, but not in others, like peer relationships. </w:t>
      </w:r>
      <w:proofErr w:type="gramStart"/>
      <w:r w:rsidRPr="00C303BB">
        <w:rPr>
          <w:rFonts w:eastAsiaTheme="majorEastAsia"/>
          <w:color w:val="000000" w:themeColor="text1"/>
        </w:rPr>
        <w:t>In actuality, these</w:t>
      </w:r>
      <w:proofErr w:type="gramEnd"/>
      <w:r w:rsidRPr="00C303BB">
        <w:rPr>
          <w:rFonts w:eastAsiaTheme="majorEastAsia"/>
          <w:color w:val="000000" w:themeColor="text1"/>
        </w:rPr>
        <w:t xml:space="preserve"> contextual differences in how mental health issues manifest themselves arise in a number of mental health areas, such as conduct issues, attention and hyperactivity, and social anxiety</w:t>
      </w:r>
      <w:r>
        <w:rPr>
          <w:rFonts w:eastAsiaTheme="majorEastAsia"/>
          <w:color w:val="000000" w:themeColor="text1"/>
        </w:rPr>
        <w:t xml:space="preserve"> </w:t>
      </w:r>
      <w:r w:rsidRPr="00B83DCC">
        <w:rPr>
          <w:rFonts w:eastAsiaTheme="majorEastAsia"/>
          <w:color w:val="000000" w:themeColor="text1"/>
        </w:rPr>
        <w:t xml:space="preserve">(e.g., </w:t>
      </w:r>
      <w:proofErr w:type="spellStart"/>
      <w:r w:rsidRPr="00B83DCC">
        <w:rPr>
          <w:rFonts w:eastAsiaTheme="majorEastAsia"/>
          <w:color w:val="000000" w:themeColor="text1"/>
        </w:rPr>
        <w:t>Bögels</w:t>
      </w:r>
      <w:proofErr w:type="spellEnd"/>
      <w:r w:rsidRPr="00B83DCC">
        <w:rPr>
          <w:rFonts w:eastAsiaTheme="majorEastAsia"/>
          <w:color w:val="000000" w:themeColor="text1"/>
        </w:rPr>
        <w:t xml:space="preserve"> et al., 2010; Dirks, De Los Reyes, Briggs-Gowan, Cella, &amp; </w:t>
      </w:r>
      <w:proofErr w:type="spellStart"/>
      <w:r w:rsidRPr="00B83DCC">
        <w:rPr>
          <w:rFonts w:eastAsiaTheme="majorEastAsia"/>
          <w:color w:val="000000" w:themeColor="text1"/>
        </w:rPr>
        <w:t>Wakschlag</w:t>
      </w:r>
      <w:proofErr w:type="spellEnd"/>
      <w:r w:rsidRPr="00B83DCC">
        <w:rPr>
          <w:rFonts w:eastAsiaTheme="majorEastAsia"/>
          <w:color w:val="000000" w:themeColor="text1"/>
        </w:rPr>
        <w:t xml:space="preserve">, 2012; </w:t>
      </w:r>
      <w:proofErr w:type="spellStart"/>
      <w:r w:rsidRPr="00B83DCC">
        <w:rPr>
          <w:rFonts w:eastAsiaTheme="majorEastAsia"/>
          <w:color w:val="000000" w:themeColor="text1"/>
        </w:rPr>
        <w:t>Drabick</w:t>
      </w:r>
      <w:proofErr w:type="spellEnd"/>
      <w:r w:rsidRPr="00B83DCC">
        <w:rPr>
          <w:rFonts w:eastAsiaTheme="majorEastAsia"/>
          <w:color w:val="000000" w:themeColor="text1"/>
        </w:rPr>
        <w:t xml:space="preserve">, </w:t>
      </w:r>
      <w:proofErr w:type="spellStart"/>
      <w:r w:rsidRPr="00B83DCC">
        <w:rPr>
          <w:rFonts w:eastAsiaTheme="majorEastAsia"/>
          <w:color w:val="000000" w:themeColor="text1"/>
        </w:rPr>
        <w:t>Gadow</w:t>
      </w:r>
      <w:proofErr w:type="spellEnd"/>
      <w:r w:rsidRPr="00B83DCC">
        <w:rPr>
          <w:rFonts w:eastAsiaTheme="majorEastAsia"/>
          <w:color w:val="000000" w:themeColor="text1"/>
        </w:rPr>
        <w:t>, &amp; Loney, 2007, 2008; Kraemer et al., 2003).</w:t>
      </w:r>
      <w:r w:rsidRPr="00B83DCC">
        <w:rPr>
          <w:color w:val="000000" w:themeColor="text1"/>
        </w:rPr>
        <w:t> </w:t>
      </w:r>
    </w:p>
    <w:p w14:paraId="7938EB0E" w14:textId="77777777" w:rsidR="00B35A6F" w:rsidRDefault="00B35A6F" w:rsidP="00B35A6F">
      <w:pPr>
        <w:rPr>
          <w:rFonts w:eastAsiaTheme="majorEastAsia"/>
          <w:color w:val="000000" w:themeColor="text1"/>
        </w:rPr>
      </w:pPr>
    </w:p>
    <w:p w14:paraId="179E64BC" w14:textId="77777777" w:rsidR="00B35A6F" w:rsidRPr="00C303BB" w:rsidRDefault="00B35A6F" w:rsidP="00B35A6F">
      <w:pPr>
        <w:rPr>
          <w:rFonts w:eastAsiaTheme="majorEastAsia"/>
          <w:color w:val="0070C0"/>
        </w:rPr>
      </w:pPr>
      <w:r w:rsidRPr="00C303BB">
        <w:rPr>
          <w:rFonts w:eastAsiaTheme="majorEastAsia"/>
          <w:color w:val="0070C0"/>
        </w:rPr>
        <w:t xml:space="preserve">Thus, </w:t>
      </w:r>
      <w:proofErr w:type="spellStart"/>
      <w:r w:rsidRPr="00C303BB">
        <w:rPr>
          <w:rFonts w:eastAsiaTheme="majorEastAsia"/>
          <w:color w:val="0070C0"/>
        </w:rPr>
        <w:t>iden</w:t>
      </w:r>
      <w:proofErr w:type="spellEnd"/>
      <w:r w:rsidRPr="00C303BB">
        <w:rPr>
          <w:rFonts w:eastAsiaTheme="majorEastAsia"/>
          <w:color w:val="0070C0"/>
        </w:rPr>
        <w:t xml:space="preserve">- </w:t>
      </w:r>
      <w:proofErr w:type="spellStart"/>
      <w:r w:rsidRPr="00C303BB">
        <w:rPr>
          <w:rFonts w:eastAsiaTheme="majorEastAsia"/>
          <w:color w:val="0070C0"/>
        </w:rPr>
        <w:t>tifying</w:t>
      </w:r>
      <w:proofErr w:type="spellEnd"/>
      <w:r w:rsidRPr="00C303BB">
        <w:rPr>
          <w:rFonts w:eastAsiaTheme="majorEastAsia"/>
          <w:color w:val="0070C0"/>
        </w:rPr>
        <w:t xml:space="preserve"> the specific contexts in which patients display concerns may facilitate treatment planning and boost treatment efficacy (e.g., De Los Reyes, 2013; National Institute of Mental Health [NIMH], 2008). </w:t>
      </w:r>
    </w:p>
    <w:p w14:paraId="328B424F" w14:textId="77777777" w:rsidR="00B35A6F" w:rsidRPr="00C303BB" w:rsidRDefault="00B35A6F" w:rsidP="00B35A6F">
      <w:pPr>
        <w:rPr>
          <w:rFonts w:eastAsiaTheme="majorEastAsia"/>
          <w:color w:val="0070C0"/>
        </w:rPr>
      </w:pPr>
    </w:p>
    <w:p w14:paraId="237BAB84" w14:textId="77777777" w:rsidR="00B35A6F" w:rsidRDefault="00B35A6F" w:rsidP="00B35A6F">
      <w:pPr>
        <w:rPr>
          <w:rFonts w:eastAsiaTheme="majorEastAsia"/>
          <w:color w:val="000000" w:themeColor="text1"/>
        </w:rPr>
      </w:pPr>
    </w:p>
    <w:p w14:paraId="5A6FA01F" w14:textId="77777777" w:rsidR="00B35A6F" w:rsidRDefault="00B35A6F" w:rsidP="00B35A6F">
      <w:pPr>
        <w:rPr>
          <w:rFonts w:eastAsiaTheme="majorEastAsia"/>
          <w:color w:val="000000" w:themeColor="text1"/>
        </w:rPr>
      </w:pPr>
    </w:p>
    <w:p w14:paraId="075EB5CF" w14:textId="77777777" w:rsidR="00B35A6F" w:rsidRPr="00C303BB" w:rsidRDefault="00B35A6F" w:rsidP="00B35A6F">
      <w:pPr>
        <w:rPr>
          <w:rFonts w:eastAsiaTheme="majorEastAsia"/>
          <w:color w:val="000000" w:themeColor="text1"/>
        </w:rPr>
      </w:pPr>
      <w:r>
        <w:rPr>
          <w:rFonts w:eastAsiaTheme="majorEastAsia"/>
          <w:color w:val="000000" w:themeColor="text1"/>
        </w:rPr>
        <w:t>Due to concerns about mental health indicators at early ages stemming from the interaction of many factors, a multi-informant assessment approach has been deemed beneficial to clinical diagnosis of mental disorders.</w:t>
      </w:r>
      <w:r w:rsidRPr="00C303BB">
        <w:rPr>
          <w:rFonts w:ascii="Times" w:hAnsi="Times"/>
          <w:sz w:val="18"/>
          <w:szCs w:val="18"/>
        </w:rPr>
        <w:t xml:space="preserve"> </w:t>
      </w:r>
      <w:r w:rsidRPr="00C303BB">
        <w:rPr>
          <w:rFonts w:eastAsiaTheme="majorEastAsia"/>
          <w:color w:val="0070C0"/>
        </w:rPr>
        <w:t xml:space="preserve">The most prevalent strategy for assessing contextual variations in mental health is the multi-informant assessment approach (Kraemer et al., 2003). </w:t>
      </w:r>
    </w:p>
    <w:p w14:paraId="577172EE" w14:textId="77777777" w:rsidR="00B35A6F" w:rsidRDefault="00B35A6F" w:rsidP="00B35A6F">
      <w:pPr>
        <w:rPr>
          <w:rFonts w:eastAsiaTheme="majorEastAsia"/>
          <w:color w:val="000000" w:themeColor="text1"/>
        </w:rPr>
      </w:pPr>
    </w:p>
    <w:p w14:paraId="3652FF29" w14:textId="77777777" w:rsidR="00B35A6F" w:rsidRDefault="00B35A6F" w:rsidP="00B35A6F">
      <w:pPr>
        <w:rPr>
          <w:rFonts w:eastAsiaTheme="majorEastAsia"/>
          <w:color w:val="000000" w:themeColor="text1"/>
        </w:rPr>
      </w:pPr>
      <w:r>
        <w:rPr>
          <w:rFonts w:eastAsiaTheme="majorEastAsia"/>
          <w:color w:val="000000" w:themeColor="text1"/>
        </w:rPr>
        <w:t xml:space="preserve"> This </w:t>
      </w:r>
      <w:r w:rsidRPr="004B4F24">
        <w:rPr>
          <w:rFonts w:eastAsiaTheme="majorEastAsia"/>
          <w:color w:val="000000" w:themeColor="text1"/>
        </w:rPr>
        <w:t xml:space="preserve">includes the reports of those who spend a significant amount of time or have close relationships with the index patient </w:t>
      </w:r>
      <w:r>
        <w:rPr>
          <w:rFonts w:eastAsiaTheme="majorEastAsia"/>
          <w:color w:val="000000" w:themeColor="text1"/>
        </w:rPr>
        <w:fldChar w:fldCharType="begin"/>
      </w:r>
      <w:r>
        <w:rPr>
          <w:rFonts w:eastAsiaTheme="majorEastAsia"/>
          <w:color w:val="000000" w:themeColor="text1"/>
        </w:rPr>
        <w:instrText xml:space="preserve"> ADDIN ZOTERO_ITEM CSL_CITATION {"citationID":"mcjEho48","properties":{"formattedCitation":"(De Los Reyes et al., 2015)","plainCitation":"(De Los Reyes et al., 2015)","noteIndex":0},"citationItems":[{"id":2921,"uris":["http://zotero.org/users/13126831/items/XPBP4ZU4"],"itemData":{"id":2921,"type":"article-journal","abstract":"Child and adolescent patients may display mental health concerns within some contexts and not others (e.g., home vs. school). Thus, understanding the specific contexts in which patients display concerns may assist mental health professionals in tailoring treatments to patients’ needs. Consequently, clinical assessments often include reports from multiple informants who vary in the contexts in which they observe patients’ behavior (e.g., patients, parents, teachers). Previous meta-analyses indicate that informants’ reports correlate at low-to-moderate magnitudes. However, is it valid to interpret low correspondence among reports as indicating that patients display concerns in some contexts and not others? We meta-analyzed 341 studies published between 1989 and 2014 that reported cross-informant correspondence estimates, and observed low-to-moderate correspondence (mean internalizing: r   .25; mean externalizing: r   .30; mean overall: r   .28). Informant pair, mental health domain, and measurement method moderated magnitudes of correspondence. These robust findings have informed the development of concepts for interpreting multi-informant assessments, allowing researchers to draw specific predictions about the incremental and construct validity of these assessments. In turn, we critically evaluated research on the incremental and construct validity of the multi-informant approach to clinical child and adolescent assessment. In so doing, we identify crucial gaps in knowledge for future research, and provide recommendations for “best practices” in using and interpreting multi-informant assessments in clinical work and research. This article has important implications for developing personalized approaches to clinical assessment, with the goal of informing techniques for tailoring treatments to target the specific contexts where patients display concerns.","container-title":"Psychological Bulletin","DOI":"10.1037/a0038498","ISSN":"1939-1455, 0033-2909","issue":"4","journalAbbreviation":"Psychological Bulletin","language":"en","license":"http://www.apa.org/pubs/journals/resources/open-access.aspx","page":"858-900","source":"DOI.org (Crossref)","title":"The validity of the multi-informant approach to assessing child and adolescent mental health.","volume":"141","author":[{"family":"De Los Reyes","given":"Andres"},{"family":"Augenstein","given":"Tara M."},{"family":"Wang","given":"Mo"},{"family":"Thomas","given":"Sarah A."},{"family":"Drabick","given":"Deborah A. G."},{"family":"Burgers","given":"Darcy E."},{"family":"Rabinowitz","given":"Jill"}],"issued":{"date-parts":[["2015",7]]}}}],"schema":"https://github.com/citation-style-language/schema/raw/master/csl-citation.json"}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(De Los Reyes et al., 2015)</w:t>
      </w:r>
      <w:r>
        <w:rPr>
          <w:rFonts w:eastAsiaTheme="majorEastAsia"/>
          <w:color w:val="000000" w:themeColor="text1"/>
        </w:rPr>
        <w:fldChar w:fldCharType="end"/>
      </w:r>
      <w:r w:rsidRPr="004B4F24">
        <w:rPr>
          <w:rFonts w:eastAsiaTheme="majorEastAsia"/>
          <w:color w:val="000000" w:themeColor="text1"/>
        </w:rPr>
        <w:t>.</w:t>
      </w:r>
    </w:p>
    <w:p w14:paraId="2913948C" w14:textId="77777777" w:rsidR="00B35A6F" w:rsidRPr="00B83DCC" w:rsidRDefault="00B35A6F" w:rsidP="00B35A6F">
      <w:pPr>
        <w:rPr>
          <w:rFonts w:eastAsiaTheme="majorEastAsia"/>
          <w:color w:val="0070C0"/>
        </w:rPr>
      </w:pPr>
      <w:r w:rsidRPr="00B83DCC">
        <w:rPr>
          <w:rFonts w:eastAsiaTheme="majorEastAsia"/>
          <w:color w:val="0070C0"/>
        </w:rPr>
        <w:t xml:space="preserve">Specifically, this approach involves taking reports from informants who share close relationships with the patients about whom they are providing reports, or at minimum spend a significant amount of time observing patients’ </w:t>
      </w:r>
      <w:proofErr w:type="spellStart"/>
      <w:r w:rsidRPr="00B83DCC">
        <w:rPr>
          <w:rFonts w:eastAsiaTheme="majorEastAsia"/>
          <w:color w:val="0070C0"/>
        </w:rPr>
        <w:t>behavior</w:t>
      </w:r>
      <w:proofErr w:type="spellEnd"/>
      <w:r w:rsidRPr="00B83DCC">
        <w:rPr>
          <w:rFonts w:eastAsiaTheme="majorEastAsia"/>
          <w:color w:val="0070C0"/>
        </w:rPr>
        <w:t xml:space="preserve"> (Achenbach, 2006). By considering reports from informants who vary among each other in the specific contexts in which they observe patients’ </w:t>
      </w:r>
      <w:proofErr w:type="spellStart"/>
      <w:r w:rsidRPr="00B83DCC">
        <w:rPr>
          <w:rFonts w:eastAsiaTheme="majorEastAsia"/>
          <w:color w:val="0070C0"/>
        </w:rPr>
        <w:t>behavior</w:t>
      </w:r>
      <w:proofErr w:type="spellEnd"/>
      <w:r w:rsidRPr="00B83DCC">
        <w:rPr>
          <w:rFonts w:eastAsiaTheme="majorEastAsia"/>
          <w:color w:val="0070C0"/>
        </w:rPr>
        <w:t xml:space="preserve"> (e.g., home vs. school vs. peer </w:t>
      </w:r>
      <w:proofErr w:type="spellStart"/>
      <w:r w:rsidRPr="00B83DCC">
        <w:rPr>
          <w:rFonts w:eastAsiaTheme="majorEastAsia"/>
          <w:color w:val="0070C0"/>
        </w:rPr>
        <w:t>interac</w:t>
      </w:r>
      <w:proofErr w:type="spellEnd"/>
      <w:r w:rsidRPr="00B83DCC">
        <w:rPr>
          <w:rFonts w:eastAsiaTheme="majorEastAsia"/>
          <w:color w:val="0070C0"/>
        </w:rPr>
        <w:t xml:space="preserve">- </w:t>
      </w:r>
      <w:proofErr w:type="spellStart"/>
      <w:r w:rsidRPr="00B83DCC">
        <w:rPr>
          <w:rFonts w:eastAsiaTheme="majorEastAsia"/>
          <w:color w:val="0070C0"/>
        </w:rPr>
        <w:t>tions</w:t>
      </w:r>
      <w:proofErr w:type="spellEnd"/>
      <w:r w:rsidRPr="00B83DCC">
        <w:rPr>
          <w:rFonts w:eastAsiaTheme="majorEastAsia"/>
          <w:color w:val="0070C0"/>
        </w:rPr>
        <w:t>), mental health professionals may gain an understanding as to how consistently or inconsistently patients display concerns across contexts (Dirks et al., 2012). For child patients, these informants most often include parents, teachers, and patients themselves (</w:t>
      </w:r>
      <w:proofErr w:type="spellStart"/>
      <w:r w:rsidRPr="00B83DCC">
        <w:rPr>
          <w:rFonts w:eastAsiaTheme="majorEastAsia"/>
          <w:color w:val="0070C0"/>
        </w:rPr>
        <w:t>Hunsley</w:t>
      </w:r>
      <w:proofErr w:type="spellEnd"/>
      <w:r w:rsidRPr="00B83DCC">
        <w:rPr>
          <w:rFonts w:eastAsiaTheme="majorEastAsia"/>
          <w:color w:val="0070C0"/>
        </w:rPr>
        <w:t xml:space="preserve"> &amp; Mash, 2007). Further, trained raters might also com- </w:t>
      </w:r>
      <w:proofErr w:type="spellStart"/>
      <w:r w:rsidRPr="00B83DCC">
        <w:rPr>
          <w:rFonts w:eastAsiaTheme="majorEastAsia"/>
          <w:color w:val="0070C0"/>
        </w:rPr>
        <w:t>plete</w:t>
      </w:r>
      <w:proofErr w:type="spellEnd"/>
      <w:r w:rsidRPr="00B83DCC">
        <w:rPr>
          <w:rFonts w:eastAsiaTheme="majorEastAsia"/>
          <w:color w:val="0070C0"/>
        </w:rPr>
        <w:t xml:space="preserve"> reports, such as </w:t>
      </w:r>
      <w:r w:rsidRPr="00B83DCC">
        <w:rPr>
          <w:rFonts w:eastAsiaTheme="majorEastAsia"/>
          <w:color w:val="0070C0"/>
        </w:rPr>
        <w:lastRenderedPageBreak/>
        <w:t xml:space="preserve">clinical interviewers and independent </w:t>
      </w:r>
      <w:proofErr w:type="spellStart"/>
      <w:r w:rsidRPr="00B83DCC">
        <w:rPr>
          <w:rFonts w:eastAsiaTheme="majorEastAsia"/>
          <w:color w:val="0070C0"/>
        </w:rPr>
        <w:t>ob</w:t>
      </w:r>
      <w:proofErr w:type="spellEnd"/>
      <w:r w:rsidRPr="00B83DCC">
        <w:rPr>
          <w:rFonts w:eastAsiaTheme="majorEastAsia"/>
          <w:color w:val="0070C0"/>
        </w:rPr>
        <w:t xml:space="preserve">- servers of patients’ </w:t>
      </w:r>
      <w:proofErr w:type="spellStart"/>
      <w:r w:rsidRPr="00B83DCC">
        <w:rPr>
          <w:rFonts w:eastAsiaTheme="majorEastAsia"/>
          <w:color w:val="0070C0"/>
        </w:rPr>
        <w:t>behavior</w:t>
      </w:r>
      <w:proofErr w:type="spellEnd"/>
      <w:r w:rsidRPr="00B83DCC">
        <w:rPr>
          <w:rFonts w:eastAsiaTheme="majorEastAsia"/>
          <w:color w:val="0070C0"/>
        </w:rPr>
        <w:t xml:space="preserve"> on standardized clinical tasks (e.g., structured social interactions) or unstandardized home or school observations (</w:t>
      </w:r>
      <w:proofErr w:type="spellStart"/>
      <w:r w:rsidRPr="00B83DCC">
        <w:rPr>
          <w:rFonts w:eastAsiaTheme="majorEastAsia"/>
          <w:color w:val="0070C0"/>
        </w:rPr>
        <w:t>Groth-Marnat</w:t>
      </w:r>
      <w:proofErr w:type="spellEnd"/>
      <w:r w:rsidRPr="00B83DCC">
        <w:rPr>
          <w:rFonts w:eastAsiaTheme="majorEastAsia"/>
          <w:color w:val="0070C0"/>
        </w:rPr>
        <w:t xml:space="preserve">, 2009). </w:t>
      </w:r>
    </w:p>
    <w:p w14:paraId="6F3691BA" w14:textId="77777777" w:rsidR="00B35A6F" w:rsidRPr="00B83DCC" w:rsidRDefault="00B35A6F" w:rsidP="00B35A6F">
      <w:pPr>
        <w:rPr>
          <w:rFonts w:eastAsiaTheme="majorEastAsia"/>
          <w:color w:val="0070C0"/>
        </w:rPr>
      </w:pPr>
    </w:p>
    <w:p w14:paraId="1B8188BB" w14:textId="77777777" w:rsidR="00B35A6F" w:rsidRDefault="00B35A6F" w:rsidP="00B35A6F">
      <w:pPr>
        <w:rPr>
          <w:rFonts w:eastAsiaTheme="majorEastAsia"/>
          <w:color w:val="000000" w:themeColor="text1"/>
        </w:rPr>
      </w:pPr>
    </w:p>
    <w:p w14:paraId="536720A9" w14:textId="77777777" w:rsidR="00B35A6F" w:rsidRDefault="00B35A6F" w:rsidP="00B35A6F">
      <w:pPr>
        <w:rPr>
          <w:rFonts w:eastAsiaTheme="majorEastAsia"/>
          <w:color w:val="000000" w:themeColor="text1"/>
        </w:rPr>
      </w:pPr>
      <w:r w:rsidRPr="004B4F24">
        <w:rPr>
          <w:rFonts w:eastAsiaTheme="majorEastAsia"/>
          <w:color w:val="000000" w:themeColor="text1"/>
        </w:rPr>
        <w:br/>
      </w:r>
      <w:r>
        <w:rPr>
          <w:rFonts w:eastAsiaTheme="majorEastAsia"/>
          <w:color w:val="000000" w:themeColor="text1"/>
        </w:rPr>
        <w:t>Parents</w:t>
      </w:r>
      <w:r w:rsidRPr="00020E0A">
        <w:rPr>
          <w:rFonts w:eastAsiaTheme="majorEastAsia"/>
          <w:color w:val="000000" w:themeColor="text1"/>
        </w:rPr>
        <w:t>' perceptions may differ from their children's self-perceptions. According to reports, parents' assessments of their kids are frequently biased</w:t>
      </w:r>
      <w:r>
        <w:rPr>
          <w:rFonts w:eastAsiaTheme="majorEastAsia"/>
          <w:color w:val="000000" w:themeColor="text1"/>
        </w:rPr>
        <w:t>,</w:t>
      </w:r>
      <w:r w:rsidRPr="00020E0A">
        <w:rPr>
          <w:rFonts w:eastAsiaTheme="majorEastAsia"/>
          <w:color w:val="000000" w:themeColor="text1"/>
        </w:rPr>
        <w:t xml:space="preserve"> somewhat </w:t>
      </w:r>
      <w:r w:rsidRPr="00B401FA">
        <w:rPr>
          <w:rFonts w:eastAsiaTheme="majorEastAsia"/>
          <w:color w:val="000000" w:themeColor="text1"/>
        </w:rPr>
        <w:t>superficial and</w:t>
      </w:r>
      <w:r w:rsidRPr="00020E0A">
        <w:rPr>
          <w:rFonts w:eastAsiaTheme="majorEastAsia"/>
          <w:color w:val="000000" w:themeColor="text1"/>
        </w:rPr>
        <w:t xml:space="preserve"> influenced by their relationship </w:t>
      </w:r>
      <w:r w:rsidRPr="00B401FA">
        <w:rPr>
          <w:rFonts w:eastAsiaTheme="majorEastAsia"/>
          <w:color w:val="000000" w:themeColor="text1"/>
        </w:rPr>
        <w:t>the child</w:t>
      </w:r>
      <w:r w:rsidRPr="00020E0A">
        <w:rPr>
          <w:rFonts w:eastAsiaTheme="majorEastAsia"/>
          <w:color w:val="000000" w:themeColor="text1"/>
        </w:rPr>
        <w:t xml:space="preserve">. In a similar vein, children frequently lack an objective self-perception </w:t>
      </w:r>
      <w:r>
        <w:rPr>
          <w:rFonts w:eastAsiaTheme="majorEastAsia"/>
          <w:color w:val="000000" w:themeColor="text1"/>
        </w:rPr>
        <w:t xml:space="preserve"> </w:t>
      </w:r>
      <w:r>
        <w:rPr>
          <w:rFonts w:eastAsiaTheme="majorEastAsia"/>
          <w:color w:val="000000" w:themeColor="text1"/>
        </w:rPr>
        <w:fldChar w:fldCharType="begin"/>
      </w:r>
      <w:r>
        <w:rPr>
          <w:rFonts w:eastAsiaTheme="majorEastAsia"/>
          <w:color w:val="000000" w:themeColor="text1"/>
        </w:rPr>
        <w:instrText xml:space="preserve"> ADDIN ZOTERO_ITEM CSL_CITATION {"citationID":"hmhjwsGF","properties":{"formattedCitation":"(Barrett et al., 1991; Martin et al., 2004)","plainCitation":"(Barrett et al., 1991; Martin et al., 2004)","noteIndex":0},"citationItems":[{"id":2907,"uris":["http://zotero.org/users/13126831/items/93F3JMHC"],"itemData":{"id":2907,"type":"article-journal","abstract":"The extent of the similarities and discrepancies in the reporting of depressive symptomatology by children and their mothers was examined. Child-parent agreement was not always impressive, particularly for more subjective symptoms. It is suggested that direct psychiatric assessment of children provides a more accurate picture of their mental state regardless of presenting disorder, but particularly where depression is suspected.","container-title":"The British Journal of Psychiatry","DOI":"10.1192/S0007125000292118","ISSN":"0007-1250, 1472-1465","issue":"S11","language":"en","page":"22-27","source":"Cambridge University Press","title":"Diagnosing Childhood Depression. Who Should be Interviewed - Parent or Child?: The Newcastle Child Depression Project","title-short":"Diagnosing Childhood Depression. Who Should be Interviewed - Parent or Child?","volume":"159","author":[{"family":"Barrett","given":"M. L."},{"family":"Berney","given":"T. P."},{"family":"Bhate","given":"S."},{"family":"Famuyiwa","given":"O. O."},{"family":"Fundudis","given":"T."},{"family":"Kolvin","given":"I."},{"family":"Tyrer","given":"S."}],"issued":{"date-parts":[["1991",7]]}}},{"id":2913,"uris":["http://zotero.org/users/13126831/items/5U392N4F"],"itemData":{"id":2913,"type":"article-journal","abstract":"This study examined clinically relevant patterns of agreement between parent and child ratings of child behavior problems and factors associated with these patterns. Subjects were 274 children, ages 11 to 18 years, and their parents. Overall agreement between parent-child ratings was modest. Twenty-five percent of parent-child pairs agreed children's behavior problems were clinically elevated (\"both\" group), 29% agreed problems were nonclinical (\"neither\" group), in 39% of pairs only parents reported clinically elevated problems (\"parent only\" group) and in 8% of pairs only children rated clinically elevated problems (\"child only\" group). Maternal stress and child age, but not child gender, were associated with parent-child agreement patterns. Children with depressive/mood disorders were more likely to be in the \"child only\" group than in any other group. This study discusses the importance of paying attention to child reports of elevated behavior problems, particularly when parents report that child behavior problems are not clinically elevated.","container-title":"J Dev Behav Pediatr","DOI":"10.1097/00004703-200406000-00002","ISSN":"0196-206X","issue":"3","journalAbbreviation":"J DEV BEHAV PEDIATR","note":"publisher-place: PHILADELPHIA\npublisher: PHILADELPHIA: Lippincott Williams &amp; Wilkins","page":"150-155","title":"Patterns of agreement between parent and child ratings of emotional and behavioral problems in an outpatient clinical setting: When children endorse more problems","volume":"25","author":[{"family":"Martin","given":"Jacqueline L."},{"family":"Ford","given":"Christine B."},{"family":"Dyer-Friedman","given":"Jennifer"},{"family":"Tang","given":"Joyce"},{"family":"Huffman","given":"Lynne C."}],"issued":{"date-parts":[["2004"]]}}}],"schema":"https://github.com/citation-style-language/schema/raw/master/csl-citation.json"} </w:instrText>
      </w:r>
      <w:r>
        <w:rPr>
          <w:rFonts w:eastAsiaTheme="majorEastAsia"/>
          <w:color w:val="000000" w:themeColor="text1"/>
        </w:rPr>
        <w:fldChar w:fldCharType="separate"/>
      </w:r>
      <w:r>
        <w:rPr>
          <w:color w:val="000000"/>
        </w:rPr>
        <w:t>(Barrett et al., 1991; Martin et al., 2004)</w:t>
      </w:r>
      <w:r>
        <w:rPr>
          <w:rFonts w:eastAsiaTheme="majorEastAsia"/>
          <w:color w:val="000000" w:themeColor="text1"/>
        </w:rPr>
        <w:fldChar w:fldCharType="end"/>
      </w:r>
      <w:r>
        <w:rPr>
          <w:rFonts w:eastAsiaTheme="majorEastAsia"/>
          <w:color w:val="000000" w:themeColor="text1"/>
        </w:rPr>
        <w:t>.</w:t>
      </w:r>
    </w:p>
    <w:p w14:paraId="365CCC1C" w14:textId="77777777" w:rsidR="00B35A6F" w:rsidRDefault="00B35A6F" w:rsidP="00B35A6F">
      <w:pPr>
        <w:rPr>
          <w:rFonts w:eastAsiaTheme="majorEastAsia"/>
          <w:color w:val="215E99" w:themeColor="text2" w:themeTint="BF"/>
        </w:rPr>
      </w:pPr>
    </w:p>
    <w:p w14:paraId="210F2A69" w14:textId="77777777" w:rsidR="00B35A6F" w:rsidRDefault="00B35A6F" w:rsidP="00B35A6F">
      <w:pPr>
        <w:rPr>
          <w:rFonts w:eastAsiaTheme="majorEastAsia"/>
          <w:color w:val="215E99" w:themeColor="text2" w:themeTint="BF"/>
        </w:rPr>
      </w:pPr>
      <w:r w:rsidRPr="00994931">
        <w:rPr>
          <w:rFonts w:eastAsiaTheme="majorEastAsia"/>
          <w:color w:val="215E99" w:themeColor="text2" w:themeTint="BF"/>
        </w:rPr>
        <w:t xml:space="preserve">In the case of the </w:t>
      </w:r>
      <w:proofErr w:type="spellStart"/>
      <w:r w:rsidRPr="00994931">
        <w:rPr>
          <w:rFonts w:eastAsiaTheme="majorEastAsia"/>
          <w:color w:val="215E99" w:themeColor="text2" w:themeTint="BF"/>
        </w:rPr>
        <w:t>pediatric</w:t>
      </w:r>
      <w:proofErr w:type="spellEnd"/>
      <w:r w:rsidRPr="00994931">
        <w:rPr>
          <w:rFonts w:eastAsiaTheme="majorEastAsia"/>
          <w:color w:val="215E99" w:themeColor="text2" w:themeTint="BF"/>
        </w:rPr>
        <w:t xml:space="preserve"> population, one of the most widely used sources of information, in addition to the child’s own self-report, is that of their parents or caregivers [5]. Although the use of multiple informants in mental health assessment in the infant population benefits the understanding of the psychological functioning of children, discrepancies have been observed between the self-reports and the data provided by parents [6], </w:t>
      </w:r>
      <w:proofErr w:type="gramStart"/>
      <w:r w:rsidRPr="00994931">
        <w:rPr>
          <w:rFonts w:eastAsiaTheme="majorEastAsia"/>
          <w:color w:val="215E99" w:themeColor="text2" w:themeTint="BF"/>
        </w:rPr>
        <w:t>and also</w:t>
      </w:r>
      <w:proofErr w:type="gramEnd"/>
      <w:r w:rsidRPr="00994931">
        <w:rPr>
          <w:rFonts w:eastAsiaTheme="majorEastAsia"/>
          <w:color w:val="215E99" w:themeColor="text2" w:themeTint="BF"/>
        </w:rPr>
        <w:t xml:space="preserve"> between parents and teachers [7,8], generating new </w:t>
      </w:r>
      <w:r w:rsidRPr="00C11F05">
        <w:rPr>
          <w:rFonts w:eastAsiaTheme="majorEastAsia"/>
          <w:color w:val="215E99" w:themeColor="text2" w:themeTint="BF"/>
        </w:rPr>
        <w:t>challenges for clinical practice, research, and theory related to child psychiatry and</w:t>
      </w:r>
      <w:r>
        <w:rPr>
          <w:rFonts w:eastAsiaTheme="majorEastAsia"/>
          <w:color w:val="215E99" w:themeColor="text2" w:themeTint="BF"/>
        </w:rPr>
        <w:t xml:space="preserve"> </w:t>
      </w:r>
      <w:r w:rsidRPr="00C11F05">
        <w:rPr>
          <w:rFonts w:eastAsiaTheme="majorEastAsia"/>
          <w:color w:val="215E99" w:themeColor="text2" w:themeTint="BF"/>
        </w:rPr>
        <w:t>psychopathology [9].</w:t>
      </w:r>
    </w:p>
    <w:p w14:paraId="5DDAC89F" w14:textId="77777777" w:rsidR="00B35A6F" w:rsidRDefault="00B35A6F" w:rsidP="00B35A6F">
      <w:pPr>
        <w:rPr>
          <w:rFonts w:eastAsiaTheme="majorEastAsia"/>
          <w:color w:val="215E99" w:themeColor="text2" w:themeTint="BF"/>
        </w:rPr>
      </w:pPr>
    </w:p>
    <w:p w14:paraId="2D4F6ABB" w14:textId="77777777" w:rsidR="00B35A6F" w:rsidRDefault="00B35A6F" w:rsidP="00B35A6F">
      <w:pPr>
        <w:rPr>
          <w:rFonts w:eastAsiaTheme="majorEastAsia"/>
          <w:color w:val="215E99" w:themeColor="text2" w:themeTint="BF"/>
        </w:rPr>
      </w:pPr>
    </w:p>
    <w:p w14:paraId="5ABE6225" w14:textId="77777777" w:rsidR="00B35A6F" w:rsidRPr="00C11F05" w:rsidRDefault="00B35A6F" w:rsidP="00B35A6F">
      <w:pPr>
        <w:rPr>
          <w:rFonts w:eastAsiaTheme="majorEastAsia"/>
          <w:color w:val="215E99" w:themeColor="text2" w:themeTint="BF"/>
        </w:rPr>
      </w:pPr>
      <w:r w:rsidRPr="00C11F05">
        <w:rPr>
          <w:rFonts w:eastAsiaTheme="majorEastAsia"/>
          <w:color w:val="215E99" w:themeColor="text2" w:themeTint="BF"/>
        </w:rPr>
        <w:t xml:space="preserve"> These discrepancies have been extensively studied [10,11], showing that children as young as 6 years old may report independently regarding their health, as compared to</w:t>
      </w:r>
      <w:r>
        <w:rPr>
          <w:rFonts w:eastAsiaTheme="majorEastAsia"/>
          <w:color w:val="215E99" w:themeColor="text2" w:themeTint="BF"/>
        </w:rPr>
        <w:t xml:space="preserve"> </w:t>
      </w:r>
      <w:r w:rsidRPr="00C11F05">
        <w:rPr>
          <w:rFonts w:eastAsiaTheme="majorEastAsia"/>
          <w:color w:val="215E99" w:themeColor="text2" w:themeTint="BF"/>
        </w:rPr>
        <w:t xml:space="preserve">parental reporting [12,13]. Furthermore, studies in the 1970s indicated that girls tend to be more reliable informants than boys [14]. Moreover, when externalized problems are </w:t>
      </w:r>
      <w:proofErr w:type="spellStart"/>
      <w:r w:rsidRPr="00C11F05">
        <w:rPr>
          <w:rFonts w:eastAsiaTheme="majorEastAsia"/>
          <w:color w:val="215E99" w:themeColor="text2" w:themeTint="BF"/>
        </w:rPr>
        <w:t>analyzed</w:t>
      </w:r>
      <w:proofErr w:type="spellEnd"/>
      <w:r w:rsidRPr="00C11F05">
        <w:rPr>
          <w:rFonts w:eastAsiaTheme="majorEastAsia"/>
          <w:color w:val="215E99" w:themeColor="text2" w:themeTint="BF"/>
        </w:rPr>
        <w:t xml:space="preserve">, it seems that parents tend to be more precise than their children; however, when internalized symptoms are </w:t>
      </w:r>
      <w:proofErr w:type="spellStart"/>
      <w:r w:rsidRPr="00C11F05">
        <w:rPr>
          <w:rFonts w:eastAsiaTheme="majorEastAsia"/>
          <w:color w:val="215E99" w:themeColor="text2" w:themeTint="BF"/>
        </w:rPr>
        <w:t>analyzed</w:t>
      </w:r>
      <w:proofErr w:type="spellEnd"/>
      <w:r w:rsidRPr="00C11F05">
        <w:rPr>
          <w:rFonts w:eastAsiaTheme="majorEastAsia"/>
          <w:color w:val="215E99" w:themeColor="text2" w:themeTint="BF"/>
        </w:rPr>
        <w:t xml:space="preserve">, there seems to be less agreement about which group reports symptoms better [15]. This disagreement stems from the fact that children value their </w:t>
      </w:r>
      <w:proofErr w:type="spellStart"/>
      <w:r w:rsidRPr="00C11F05">
        <w:rPr>
          <w:rFonts w:eastAsiaTheme="majorEastAsia"/>
          <w:color w:val="215E99" w:themeColor="text2" w:themeTint="BF"/>
        </w:rPr>
        <w:t>behavior</w:t>
      </w:r>
      <w:proofErr w:type="spellEnd"/>
      <w:r w:rsidRPr="00C11F05">
        <w:rPr>
          <w:rFonts w:eastAsiaTheme="majorEastAsia"/>
          <w:color w:val="215E99" w:themeColor="text2" w:themeTint="BF"/>
        </w:rPr>
        <w:t xml:space="preserve"> more positively than parents do [10]; although, it becomes more complicated towards adolescence, where they seem to report poorer health than parents, especially in emotional health [16]. Various studies support that these discrepancies are based on an underestimation of anxious and depressive symptoms by the parents [17–20]. In this sense, it has been observed that children tend to report more internalized symptoms such as depression and anxiety than their parents do. However, when externalizing symptoms such as defiant </w:t>
      </w:r>
      <w:proofErr w:type="spellStart"/>
      <w:r w:rsidRPr="00C11F05">
        <w:rPr>
          <w:rFonts w:eastAsiaTheme="majorEastAsia"/>
          <w:color w:val="215E99" w:themeColor="text2" w:themeTint="BF"/>
        </w:rPr>
        <w:t>behavior</w:t>
      </w:r>
      <w:proofErr w:type="spellEnd"/>
      <w:r w:rsidRPr="00C11F05">
        <w:rPr>
          <w:rFonts w:eastAsiaTheme="majorEastAsia"/>
          <w:color w:val="215E99" w:themeColor="text2" w:themeTint="BF"/>
        </w:rPr>
        <w:t xml:space="preserve"> or hyperactivity are under evaluation, some studies have found a higher level of agreement between both groups [9,21].</w:t>
      </w:r>
    </w:p>
    <w:p w14:paraId="54C819F4" w14:textId="77777777" w:rsidR="00B35A6F" w:rsidRDefault="00B35A6F" w:rsidP="00B35A6F">
      <w:pPr>
        <w:rPr>
          <w:rFonts w:eastAsiaTheme="majorEastAsia"/>
          <w:color w:val="215E99" w:themeColor="text2" w:themeTint="BF"/>
        </w:rPr>
      </w:pPr>
      <w:r w:rsidRPr="00C11F05">
        <w:rPr>
          <w:rFonts w:eastAsiaTheme="majorEastAsia"/>
          <w:color w:val="215E99" w:themeColor="text2" w:themeTint="BF"/>
        </w:rPr>
        <w:t xml:space="preserve">Additionally, there are certain contextual factors that associate with higher agreement or discrepancy between reports. It has been observed that when there is a higher socioeconomic level, parents tend to underestimate the problems related to their children’s mental health, while in lower socioeconomic levels, the opposite happens [22]. Furthermore, family factors, such as parenting style, lack of communication, and conflict between parents and children, have been associated with higher levels of discrepancy in both reports [23–32], while family cohesion and parental acceptance have shown fewer discrepancies [9,25]. Traditionally, these observed differences have been interpreted as a function of measurement errors and informant bias [26]. However, such discrepancies may </w:t>
      </w:r>
      <w:r w:rsidRPr="00C11F05">
        <w:rPr>
          <w:rFonts w:eastAsiaTheme="majorEastAsia"/>
          <w:color w:val="215E99" w:themeColor="text2" w:themeTint="BF"/>
        </w:rPr>
        <w:lastRenderedPageBreak/>
        <w:t>be significant to understand the nature and course of child and adolescent psychopathology, as they may reflect underlying family problems, which potentially contribute to the development of psychopathologies [27].</w:t>
      </w:r>
      <w:r w:rsidRPr="00C11F05">
        <w:rPr>
          <w:rFonts w:eastAsiaTheme="majorEastAsia"/>
          <w:b/>
          <w:bCs/>
          <w:color w:val="215E99" w:themeColor="text2" w:themeTint="BF"/>
        </w:rPr>
        <w:fldChar w:fldCharType="begin"/>
      </w:r>
      <w:r w:rsidRPr="00C11F05">
        <w:rPr>
          <w:rFonts w:eastAsiaTheme="majorEastAsia"/>
          <w:b/>
          <w:bCs/>
          <w:color w:val="215E99" w:themeColor="text2" w:themeTint="BF"/>
        </w:rPr>
        <w:instrText xml:space="preserve"> ADDIN ZOTERO_ITEM CSL_CITATION {"citationID":"uTLRBWtj","properties":{"formattedCitation":"(Caqueo-Ur\\uc0\\u237{}zar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sidRPr="00C11F05">
        <w:rPr>
          <w:rFonts w:eastAsiaTheme="majorEastAsia"/>
          <w:b/>
          <w:bCs/>
          <w:color w:val="215E99" w:themeColor="text2" w:themeTint="BF"/>
        </w:rPr>
        <w:fldChar w:fldCharType="separate"/>
      </w:r>
      <w:r w:rsidRPr="00C11F05">
        <w:rPr>
          <w:rFonts w:ascii="Times New Roman" w:hAnsi="Times New Roman" w:cs="Times New Roman"/>
          <w:b/>
          <w:bCs/>
          <w:color w:val="008080"/>
          <w:kern w:val="0"/>
        </w:rPr>
        <w:t>(Caqueo-Urízar et al., 2022)</w:t>
      </w:r>
      <w:r w:rsidRPr="00C11F05">
        <w:rPr>
          <w:rFonts w:eastAsiaTheme="majorEastAsia"/>
          <w:b/>
          <w:bCs/>
          <w:color w:val="215E99" w:themeColor="text2" w:themeTint="BF"/>
        </w:rPr>
        <w:fldChar w:fldCharType="end"/>
      </w:r>
      <w:r w:rsidRPr="00C11F05">
        <w:rPr>
          <w:rFonts w:eastAsiaTheme="majorEastAsia"/>
          <w:b/>
          <w:bCs/>
          <w:color w:val="215E99" w:themeColor="text2" w:themeTint="BF"/>
        </w:rPr>
        <w:t xml:space="preserve"> </w:t>
      </w:r>
    </w:p>
    <w:p w14:paraId="08AD1A37" w14:textId="77777777" w:rsidR="00B35A6F" w:rsidRDefault="00B35A6F"/>
    <w:p w14:paraId="43CCC27E" w14:textId="77777777" w:rsidR="00376115" w:rsidRDefault="00376115"/>
    <w:p w14:paraId="50CA7570" w14:textId="77777777" w:rsidR="00376115" w:rsidRDefault="00376115"/>
    <w:p w14:paraId="4831BF16" w14:textId="77777777" w:rsidR="00407348" w:rsidRDefault="00407348" w:rsidP="00407348">
      <w:pPr>
        <w:rPr>
          <w:rFonts w:eastAsiaTheme="majorEastAsia"/>
          <w:color w:val="000000" w:themeColor="text1"/>
        </w:rPr>
      </w:pPr>
      <w:r>
        <w:rPr>
          <w:rFonts w:eastAsiaTheme="majorEastAsia"/>
          <w:color w:val="000000" w:themeColor="text1"/>
        </w:rPr>
        <w:t>Parents</w:t>
      </w:r>
      <w:r w:rsidRPr="00020E0A">
        <w:rPr>
          <w:rFonts w:eastAsiaTheme="majorEastAsia"/>
          <w:color w:val="000000" w:themeColor="text1"/>
        </w:rPr>
        <w:t>' perceptions may differ from their children's self-perceptions. According to reports, parents' assessments of their kids are frequently biased</w:t>
      </w:r>
      <w:r>
        <w:rPr>
          <w:rFonts w:eastAsiaTheme="majorEastAsia"/>
          <w:color w:val="000000" w:themeColor="text1"/>
        </w:rPr>
        <w:t>,</w:t>
      </w:r>
      <w:r w:rsidRPr="00020E0A">
        <w:rPr>
          <w:rFonts w:eastAsiaTheme="majorEastAsia"/>
          <w:color w:val="000000" w:themeColor="text1"/>
        </w:rPr>
        <w:t xml:space="preserve"> somewhat </w:t>
      </w:r>
      <w:r w:rsidRPr="00B401FA">
        <w:rPr>
          <w:rFonts w:eastAsiaTheme="majorEastAsia"/>
          <w:color w:val="000000" w:themeColor="text1"/>
        </w:rPr>
        <w:t>superficial and</w:t>
      </w:r>
      <w:r w:rsidRPr="00020E0A">
        <w:rPr>
          <w:rFonts w:eastAsiaTheme="majorEastAsia"/>
          <w:color w:val="000000" w:themeColor="text1"/>
        </w:rPr>
        <w:t xml:space="preserve"> influenced by their relationship </w:t>
      </w:r>
      <w:r w:rsidRPr="00B401FA">
        <w:rPr>
          <w:rFonts w:eastAsiaTheme="majorEastAsia"/>
          <w:color w:val="000000" w:themeColor="text1"/>
        </w:rPr>
        <w:t>the child</w:t>
      </w:r>
      <w:r w:rsidRPr="00020E0A">
        <w:rPr>
          <w:rFonts w:eastAsiaTheme="majorEastAsia"/>
          <w:color w:val="000000" w:themeColor="text1"/>
        </w:rPr>
        <w:t xml:space="preserve">. In a similar vein, children frequently lack an objective self-perception </w:t>
      </w:r>
      <w:r>
        <w:rPr>
          <w:rFonts w:eastAsiaTheme="majorEastAsia"/>
          <w:color w:val="000000" w:themeColor="text1"/>
        </w:rPr>
        <w:t xml:space="preserve"> </w:t>
      </w:r>
      <w:r>
        <w:rPr>
          <w:rFonts w:eastAsiaTheme="majorEastAsia"/>
          <w:color w:val="000000" w:themeColor="text1"/>
        </w:rPr>
        <w:fldChar w:fldCharType="begin"/>
      </w:r>
      <w:r>
        <w:rPr>
          <w:rFonts w:eastAsiaTheme="majorEastAsia"/>
          <w:color w:val="000000" w:themeColor="text1"/>
        </w:rPr>
        <w:instrText xml:space="preserve"> ADDIN ZOTERO_ITEM CSL_CITATION {"citationID":"hmhjwsGF","properties":{"formattedCitation":"(Barrett et al., 1991; Martin et al., 2004)","plainCitation":"(Barrett et al., 1991; Martin et al., 2004)","noteIndex":0},"citationItems":[{"id":2907,"uris":["http://zotero.org/users/13126831/items/93F3JMHC"],"itemData":{"id":2907,"type":"article-journal","abstract":"The extent of the similarities and discrepancies in the reporting of depressive symptomatology by children and their mothers was examined. Child-parent agreement was not always impressive, particularly for more subjective symptoms. It is suggested that direct psychiatric assessment of children provides a more accurate picture of their mental state regardless of presenting disorder, but particularly where depression is suspected.","container-title":"The British Journal of Psychiatry","DOI":"10.1192/S0007125000292118","ISSN":"0007-1250, 1472-1465","issue":"S11","language":"en","page":"22-27","source":"Cambridge University Press","title":"Diagnosing Childhood Depression. Who Should be Interviewed - Parent or Child?: The Newcastle Child Depression Project","title-short":"Diagnosing Childhood Depression. Who Should be Interviewed - Parent or Child?","volume":"159","author":[{"family":"Barrett","given":"M. L."},{"family":"Berney","given":"T. P."},{"family":"Bhate","given":"S."},{"family":"Famuyiwa","given":"O. O."},{"family":"Fundudis","given":"T."},{"family":"Kolvin","given":"I."},{"family":"Tyrer","given":"S."}],"issued":{"date-parts":[["1991",7]]}}},{"id":2913,"uris":["http://zotero.org/users/13126831/items/5U392N4F"],"itemData":{"id":2913,"type":"article-journal","abstract":"This study examined clinically relevant patterns of agreement between parent and child ratings of child behavior problems and factors associated with these patterns. Subjects were 274 children, ages 11 to 18 years, and their parents. Overall agreement between parent-child ratings was modest. Twenty-five percent of parent-child pairs agreed children's behavior problems were clinically elevated (\"both\" group), 29% agreed problems were nonclinical (\"neither\" group), in 39% of pairs only parents reported clinically elevated problems (\"parent only\" group) and in 8% of pairs only children rated clinically elevated problems (\"child only\" group). Maternal stress and child age, but not child gender, were associated with parent-child agreement patterns. Children with depressive/mood disorders were more likely to be in the \"child only\" group than in any other group. This study discusses the importance of paying attention to child reports of elevated behavior problems, particularly when parents report that child behavior problems are not clinically elevated.","container-title":"J Dev Behav Pediatr","DOI":"10.1097/00004703-200406000-00002","ISSN":"0196-206X","issue":"3","journalAbbreviation":"J DEV BEHAV PEDIATR","note":"publisher-place: PHILADELPHIA\npublisher: PHILADELPHIA: Lippincott Williams &amp; Wilkins","page":"150-155","title":"Patterns of agreement between parent and child ratings of emotional and behavioral problems in an outpatient clinical setting: When children endorse more problems","volume":"25","author":[{"family":"Martin","given":"Jacqueline L."},{"family":"Ford","given":"Christine B."},{"family":"Dyer-Friedman","given":"Jennifer"},{"family":"Tang","given":"Joyce"},{"family":"Huffman","given":"Lynne C."}],"issued":{"date-parts":[["2004"]]}}}],"schema":"https://github.com/citation-style-language/schema/raw/master/csl-citation.json"} </w:instrText>
      </w:r>
      <w:r>
        <w:rPr>
          <w:rFonts w:eastAsiaTheme="majorEastAsia"/>
          <w:color w:val="000000" w:themeColor="text1"/>
        </w:rPr>
        <w:fldChar w:fldCharType="separate"/>
      </w:r>
      <w:r>
        <w:rPr>
          <w:color w:val="000000"/>
        </w:rPr>
        <w:t>(Barrett et al., 1991; Martin et al., 2004)</w:t>
      </w:r>
      <w:r>
        <w:rPr>
          <w:rFonts w:eastAsiaTheme="majorEastAsia"/>
          <w:color w:val="000000" w:themeColor="text1"/>
        </w:rPr>
        <w:fldChar w:fldCharType="end"/>
      </w:r>
      <w:r>
        <w:rPr>
          <w:rFonts w:eastAsiaTheme="majorEastAsia"/>
          <w:color w:val="000000" w:themeColor="text1"/>
        </w:rPr>
        <w:t>.</w:t>
      </w:r>
    </w:p>
    <w:p w14:paraId="377C841D" w14:textId="77777777" w:rsidR="00407348" w:rsidRDefault="00407348" w:rsidP="00407348">
      <w:pPr>
        <w:rPr>
          <w:rFonts w:eastAsiaTheme="majorEastAsia"/>
          <w:color w:val="215E99" w:themeColor="text2" w:themeTint="BF"/>
        </w:rPr>
      </w:pPr>
    </w:p>
    <w:p w14:paraId="3EE50D33" w14:textId="77777777" w:rsidR="00407348" w:rsidRPr="00C11F05" w:rsidRDefault="00407348" w:rsidP="00407348">
      <w:pPr>
        <w:rPr>
          <w:rFonts w:eastAsiaTheme="majorEastAsia"/>
          <w:color w:val="215E99" w:themeColor="text2" w:themeTint="BF"/>
        </w:rPr>
      </w:pPr>
      <w:r w:rsidRPr="00C11F05">
        <w:rPr>
          <w:rFonts w:eastAsiaTheme="majorEastAsia"/>
          <w:color w:val="215E99" w:themeColor="text2" w:themeTint="BF"/>
        </w:rPr>
        <w:t xml:space="preserve"> These discrepancies have been extensively studied [10,11], showing that children as young as 6 years old may report independently regarding their health, as compared to</w:t>
      </w:r>
      <w:r>
        <w:rPr>
          <w:rFonts w:eastAsiaTheme="majorEastAsia"/>
          <w:color w:val="215E99" w:themeColor="text2" w:themeTint="BF"/>
        </w:rPr>
        <w:t xml:space="preserve"> </w:t>
      </w:r>
      <w:r w:rsidRPr="00C11F05">
        <w:rPr>
          <w:rFonts w:eastAsiaTheme="majorEastAsia"/>
          <w:color w:val="215E99" w:themeColor="text2" w:themeTint="BF"/>
        </w:rPr>
        <w:t xml:space="preserve">parental reporting [12,13]. Furthermore, studies in the 1970s indicated that girls tend to be more reliable informants than boys [14]. Moreover, when externalized problems are </w:t>
      </w:r>
      <w:proofErr w:type="spellStart"/>
      <w:r w:rsidRPr="00C11F05">
        <w:rPr>
          <w:rFonts w:eastAsiaTheme="majorEastAsia"/>
          <w:color w:val="215E99" w:themeColor="text2" w:themeTint="BF"/>
        </w:rPr>
        <w:t>analyzed</w:t>
      </w:r>
      <w:proofErr w:type="spellEnd"/>
      <w:r w:rsidRPr="00C11F05">
        <w:rPr>
          <w:rFonts w:eastAsiaTheme="majorEastAsia"/>
          <w:color w:val="215E99" w:themeColor="text2" w:themeTint="BF"/>
        </w:rPr>
        <w:t xml:space="preserve">, it seems that parents tend to be more precise than their children; however, when internalized symptoms are </w:t>
      </w:r>
      <w:proofErr w:type="spellStart"/>
      <w:r w:rsidRPr="00C11F05">
        <w:rPr>
          <w:rFonts w:eastAsiaTheme="majorEastAsia"/>
          <w:color w:val="215E99" w:themeColor="text2" w:themeTint="BF"/>
        </w:rPr>
        <w:t>analyzed</w:t>
      </w:r>
      <w:proofErr w:type="spellEnd"/>
      <w:r w:rsidRPr="00C11F05">
        <w:rPr>
          <w:rFonts w:eastAsiaTheme="majorEastAsia"/>
          <w:color w:val="215E99" w:themeColor="text2" w:themeTint="BF"/>
        </w:rPr>
        <w:t xml:space="preserve">, there seems to be less agreement about which group reports symptoms better [15]. This disagreement stems from the fact that children value their </w:t>
      </w:r>
      <w:proofErr w:type="spellStart"/>
      <w:r w:rsidRPr="00C11F05">
        <w:rPr>
          <w:rFonts w:eastAsiaTheme="majorEastAsia"/>
          <w:color w:val="215E99" w:themeColor="text2" w:themeTint="BF"/>
        </w:rPr>
        <w:t>behavior</w:t>
      </w:r>
      <w:proofErr w:type="spellEnd"/>
      <w:r w:rsidRPr="00C11F05">
        <w:rPr>
          <w:rFonts w:eastAsiaTheme="majorEastAsia"/>
          <w:color w:val="215E99" w:themeColor="text2" w:themeTint="BF"/>
        </w:rPr>
        <w:t xml:space="preserve"> more positively than parents do [10]; although, it becomes more complicated towards adolescence, where they seem to report poorer health than parents, especially in emotional health [16]. Various studies support that these discrepancies are based on an underestimation of anxious and depressive symptoms by the parents [17–20]. In this sense, it has been observed that children tend to report more internalized symptoms such as depression and anxiety than their parents do. However, when externalizing symptoms such as defiant </w:t>
      </w:r>
      <w:proofErr w:type="spellStart"/>
      <w:r w:rsidRPr="00C11F05">
        <w:rPr>
          <w:rFonts w:eastAsiaTheme="majorEastAsia"/>
          <w:color w:val="215E99" w:themeColor="text2" w:themeTint="BF"/>
        </w:rPr>
        <w:t>behavior</w:t>
      </w:r>
      <w:proofErr w:type="spellEnd"/>
      <w:r w:rsidRPr="00C11F05">
        <w:rPr>
          <w:rFonts w:eastAsiaTheme="majorEastAsia"/>
          <w:color w:val="215E99" w:themeColor="text2" w:themeTint="BF"/>
        </w:rPr>
        <w:t xml:space="preserve"> or hyperactivity are under evaluation, some studies have found a higher level of agreement between both groups [9,21].</w:t>
      </w:r>
    </w:p>
    <w:p w14:paraId="74382DFF" w14:textId="77777777" w:rsidR="00407348" w:rsidRDefault="00407348" w:rsidP="00407348">
      <w:pPr>
        <w:rPr>
          <w:rFonts w:eastAsiaTheme="majorEastAsia"/>
          <w:color w:val="215E99" w:themeColor="text2" w:themeTint="BF"/>
        </w:rPr>
      </w:pPr>
      <w:r w:rsidRPr="00C11F05">
        <w:rPr>
          <w:rFonts w:eastAsiaTheme="majorEastAsia"/>
          <w:color w:val="215E99" w:themeColor="text2" w:themeTint="BF"/>
        </w:rPr>
        <w:t>Additionally, there are certain contextual factors that associate with higher agreement or discrepancy between reports. It has been observed that when there is a higher socioeconomic level, parents tend to underestimate the problems related to their children’s mental health, while in lower socioeconomic levels, the opposite happens [22]. Furthermore, family factors, such as parenting style, lack of communication, and conflict between parents and children, have been associated with higher levels of discrepancy in both reports [23–32], while family cohesion and parental acceptance have shown fewer discrepancies [9,25]. Traditionally, these observed differences have been interpreted as a function of measurement errors and informant bias [26]. However, such discrepancies may be significant to understand the nature and course of child and adolescent psychopathology, as they may reflect underlying family problems, which potentially contribute to the development of psychopathologies [27].</w:t>
      </w:r>
      <w:r w:rsidRPr="00C11F05">
        <w:rPr>
          <w:rFonts w:eastAsiaTheme="majorEastAsia"/>
          <w:b/>
          <w:bCs/>
          <w:color w:val="215E99" w:themeColor="text2" w:themeTint="BF"/>
        </w:rPr>
        <w:fldChar w:fldCharType="begin"/>
      </w:r>
      <w:r w:rsidRPr="00C11F05">
        <w:rPr>
          <w:rFonts w:eastAsiaTheme="majorEastAsia"/>
          <w:b/>
          <w:bCs/>
          <w:color w:val="215E99" w:themeColor="text2" w:themeTint="BF"/>
        </w:rPr>
        <w:instrText xml:space="preserve"> ADDIN ZOTERO_ITEM CSL_CITATION {"citationID":"uTLRBWtj","properties":{"formattedCitation":"(Caqueo-Ur\\uc0\\u237{}zar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sidRPr="00C11F05">
        <w:rPr>
          <w:rFonts w:eastAsiaTheme="majorEastAsia"/>
          <w:b/>
          <w:bCs/>
          <w:color w:val="215E99" w:themeColor="text2" w:themeTint="BF"/>
        </w:rPr>
        <w:fldChar w:fldCharType="separate"/>
      </w:r>
      <w:r w:rsidRPr="00C11F05">
        <w:rPr>
          <w:rFonts w:ascii="Times New Roman" w:hAnsi="Times New Roman" w:cs="Times New Roman"/>
          <w:b/>
          <w:bCs/>
          <w:color w:val="008080"/>
          <w:kern w:val="0"/>
        </w:rPr>
        <w:t>(Caqueo-Urízar et al., 2022)</w:t>
      </w:r>
      <w:r w:rsidRPr="00C11F05">
        <w:rPr>
          <w:rFonts w:eastAsiaTheme="majorEastAsia"/>
          <w:b/>
          <w:bCs/>
          <w:color w:val="215E99" w:themeColor="text2" w:themeTint="BF"/>
        </w:rPr>
        <w:fldChar w:fldCharType="end"/>
      </w:r>
      <w:r w:rsidRPr="00C11F05">
        <w:rPr>
          <w:rFonts w:eastAsiaTheme="majorEastAsia"/>
          <w:b/>
          <w:bCs/>
          <w:color w:val="215E99" w:themeColor="text2" w:themeTint="BF"/>
        </w:rPr>
        <w:t xml:space="preserve"> </w:t>
      </w:r>
    </w:p>
    <w:p w14:paraId="0FD4465C" w14:textId="77777777" w:rsidR="00376115" w:rsidRDefault="00376115"/>
    <w:p w14:paraId="3F07A3B9" w14:textId="77777777" w:rsidR="00667A09" w:rsidRDefault="00667A09"/>
    <w:p w14:paraId="3D1C12B6" w14:textId="0DFF4653" w:rsidR="00667A09" w:rsidRDefault="00667A09">
      <w:r>
        <w:t>THIS IS NICE:</w:t>
      </w:r>
    </w:p>
    <w:p w14:paraId="5FBC5AD1" w14:textId="77777777" w:rsidR="00667A09" w:rsidRDefault="00667A09"/>
    <w:p w14:paraId="0F42D2B9" w14:textId="77777777" w:rsidR="00667A09" w:rsidRDefault="00667A09"/>
    <w:p w14:paraId="3A0C3D38" w14:textId="77777777" w:rsidR="00667A09" w:rsidRPr="00B83DCC" w:rsidRDefault="00667A09" w:rsidP="00667A09">
      <w:pPr>
        <w:rPr>
          <w:rFonts w:eastAsiaTheme="majorEastAsia"/>
          <w:color w:val="0070C0"/>
        </w:rPr>
      </w:pPr>
    </w:p>
    <w:p w14:paraId="029557C0" w14:textId="77777777" w:rsidR="00667A09" w:rsidRDefault="00667A09" w:rsidP="00667A09">
      <w:pPr>
        <w:rPr>
          <w:rFonts w:eastAsiaTheme="majorEastAsia"/>
          <w:color w:val="000000" w:themeColor="text1"/>
        </w:rPr>
      </w:pPr>
      <w:r w:rsidRPr="00A8158F">
        <w:rPr>
          <w:rFonts w:eastAsiaTheme="majorEastAsia"/>
          <w:color w:val="000000" w:themeColor="text1"/>
        </w:rPr>
        <w:lastRenderedPageBreak/>
        <w:t xml:space="preserve">Along with the child's self-report, one of the most popular sources of information for the </w:t>
      </w:r>
      <w:proofErr w:type="spellStart"/>
      <w:r w:rsidRPr="00A8158F">
        <w:rPr>
          <w:rFonts w:eastAsiaTheme="majorEastAsia"/>
          <w:color w:val="000000" w:themeColor="text1"/>
        </w:rPr>
        <w:t>pediatric</w:t>
      </w:r>
      <w:proofErr w:type="spellEnd"/>
      <w:r w:rsidRPr="00A8158F">
        <w:rPr>
          <w:rFonts w:eastAsiaTheme="majorEastAsia"/>
          <w:color w:val="000000" w:themeColor="text1"/>
        </w:rPr>
        <w:t xml:space="preserve"> population is the child's parents or other primary caregivers [5]. There are differences between self-reports and the information provided by parents [6], as well as between parents and teachers [7, 8], which creates new problems for clinical practice, research, and theory on child psychiatry and psychopathology [9], even though the use of multiple informants in mental health assessment in the infant population improves our understanding of the psychological functioning of children.</w:t>
      </w:r>
    </w:p>
    <w:p w14:paraId="36542263" w14:textId="77777777" w:rsidR="00667A09" w:rsidRDefault="00667A09" w:rsidP="00667A09">
      <w:pPr>
        <w:rPr>
          <w:rFonts w:eastAsiaTheme="majorEastAsia"/>
          <w:color w:val="215E99" w:themeColor="text2" w:themeTint="BF"/>
        </w:rPr>
      </w:pPr>
    </w:p>
    <w:p w14:paraId="54B80E4D" w14:textId="77777777" w:rsidR="00667A09" w:rsidRDefault="00667A09" w:rsidP="00667A09">
      <w:pPr>
        <w:rPr>
          <w:rFonts w:eastAsiaTheme="majorEastAsia"/>
          <w:color w:val="000000" w:themeColor="text1"/>
        </w:rPr>
      </w:pPr>
      <w:r w:rsidRPr="004B4F24">
        <w:rPr>
          <w:rFonts w:eastAsiaTheme="majorEastAsia"/>
          <w:color w:val="000000" w:themeColor="text1"/>
        </w:rPr>
        <w:br/>
      </w:r>
      <w:r>
        <w:rPr>
          <w:rFonts w:eastAsiaTheme="majorEastAsia"/>
          <w:color w:val="000000" w:themeColor="text1"/>
        </w:rPr>
        <w:t>Parents</w:t>
      </w:r>
      <w:r w:rsidRPr="00020E0A">
        <w:rPr>
          <w:rFonts w:eastAsiaTheme="majorEastAsia"/>
          <w:color w:val="000000" w:themeColor="text1"/>
        </w:rPr>
        <w:t>' perceptions may differ from their children's self-perceptions. According to reports, parents' assessments of their kids are frequently biased</w:t>
      </w:r>
      <w:r>
        <w:rPr>
          <w:rFonts w:eastAsiaTheme="majorEastAsia"/>
          <w:color w:val="000000" w:themeColor="text1"/>
        </w:rPr>
        <w:t>,</w:t>
      </w:r>
      <w:r w:rsidRPr="00020E0A">
        <w:rPr>
          <w:rFonts w:eastAsiaTheme="majorEastAsia"/>
          <w:color w:val="000000" w:themeColor="text1"/>
        </w:rPr>
        <w:t xml:space="preserve"> somewhat </w:t>
      </w:r>
      <w:r w:rsidRPr="00B401FA">
        <w:rPr>
          <w:rFonts w:eastAsiaTheme="majorEastAsia"/>
          <w:color w:val="000000" w:themeColor="text1"/>
        </w:rPr>
        <w:t>superficial and</w:t>
      </w:r>
      <w:r w:rsidRPr="00020E0A">
        <w:rPr>
          <w:rFonts w:eastAsiaTheme="majorEastAsia"/>
          <w:color w:val="000000" w:themeColor="text1"/>
        </w:rPr>
        <w:t xml:space="preserve"> influenced by their relationship </w:t>
      </w:r>
      <w:r w:rsidRPr="00B401FA">
        <w:rPr>
          <w:rFonts w:eastAsiaTheme="majorEastAsia"/>
          <w:color w:val="000000" w:themeColor="text1"/>
        </w:rPr>
        <w:t>the child</w:t>
      </w:r>
      <w:r w:rsidRPr="00020E0A">
        <w:rPr>
          <w:rFonts w:eastAsiaTheme="majorEastAsia"/>
          <w:color w:val="000000" w:themeColor="text1"/>
        </w:rPr>
        <w:t xml:space="preserve">. In a similar vein, children frequently lack an objective self-perception </w:t>
      </w:r>
      <w:r>
        <w:rPr>
          <w:rFonts w:eastAsiaTheme="majorEastAsia"/>
          <w:color w:val="000000" w:themeColor="text1"/>
        </w:rPr>
        <w:t xml:space="preserve"> </w:t>
      </w:r>
      <w:r>
        <w:rPr>
          <w:rFonts w:eastAsiaTheme="majorEastAsia"/>
          <w:color w:val="000000" w:themeColor="text1"/>
        </w:rPr>
        <w:fldChar w:fldCharType="begin"/>
      </w:r>
      <w:r>
        <w:rPr>
          <w:rFonts w:eastAsiaTheme="majorEastAsia"/>
          <w:color w:val="000000" w:themeColor="text1"/>
        </w:rPr>
        <w:instrText xml:space="preserve"> ADDIN ZOTERO_ITEM CSL_CITATION {"citationID":"hmhjwsGF","properties":{"formattedCitation":"(Barrett et al., 1991; Martin et al., 2004)","plainCitation":"(Barrett et al., 1991; Martin et al., 2004)","noteIndex":0},"citationItems":[{"id":2907,"uris":["http://zotero.org/users/13126831/items/93F3JMHC"],"itemData":{"id":2907,"type":"article-journal","abstract":"The extent of the similarities and discrepancies in the reporting of depressive symptomatology by children and their mothers was examined. Child-parent agreement was not always impressive, particularly for more subjective symptoms. It is suggested that direct psychiatric assessment of children provides a more accurate picture of their mental state regardless of presenting disorder, but particularly where depression is suspected.","container-title":"The British Journal of Psychiatry","DOI":"10.1192/S0007125000292118","ISSN":"0007-1250, 1472-1465","issue":"S11","language":"en","page":"22-27","source":"Cambridge University Press","title":"Diagnosing Childhood Depression. Who Should be Interviewed - Parent or Child?: The Newcastle Child Depression Project","title-short":"Diagnosing Childhood Depression. Who Should be Interviewed - Parent or Child?","volume":"159","author":[{"family":"Barrett","given":"M. L."},{"family":"Berney","given":"T. P."},{"family":"Bhate","given":"S."},{"family":"Famuyiwa","given":"O. O."},{"family":"Fundudis","given":"T."},{"family":"Kolvin","given":"I."},{"family":"Tyrer","given":"S."}],"issued":{"date-parts":[["1991",7]]}}},{"id":2913,"uris":["http://zotero.org/users/13126831/items/5U392N4F"],"itemData":{"id":2913,"type":"article-journal","abstract":"This study examined clinically relevant patterns of agreement between parent and child ratings of child behavior problems and factors associated with these patterns. Subjects were 274 children, ages 11 to 18 years, and their parents. Overall agreement between parent-child ratings was modest. Twenty-five percent of parent-child pairs agreed children's behavior problems were clinically elevated (\"both\" group), 29% agreed problems were nonclinical (\"neither\" group), in 39% of pairs only parents reported clinically elevated problems (\"parent only\" group) and in 8% of pairs only children rated clinically elevated problems (\"child only\" group). Maternal stress and child age, but not child gender, were associated with parent-child agreement patterns. Children with depressive/mood disorders were more likely to be in the \"child only\" group than in any other group. This study discusses the importance of paying attention to child reports of elevated behavior problems, particularly when parents report that child behavior problems are not clinically elevated.","container-title":"J Dev Behav Pediatr","DOI":"10.1097/00004703-200406000-00002","ISSN":"0196-206X","issue":"3","journalAbbreviation":"J DEV BEHAV PEDIATR","note":"publisher-place: PHILADELPHIA\npublisher: PHILADELPHIA: Lippincott Williams &amp; Wilkins","page":"150-155","title":"Patterns of agreement between parent and child ratings of emotional and behavioral problems in an outpatient clinical setting: When children endorse more problems","volume":"25","author":[{"family":"Martin","given":"Jacqueline L."},{"family":"Ford","given":"Christine B."},{"family":"Dyer-Friedman","given":"Jennifer"},{"family":"Tang","given":"Joyce"},{"family":"Huffman","given":"Lynne C."}],"issued":{"date-parts":[["2004"]]}}}],"schema":"https://github.com/citation-style-language/schema/raw/master/csl-citation.json"} </w:instrText>
      </w:r>
      <w:r>
        <w:rPr>
          <w:rFonts w:eastAsiaTheme="majorEastAsia"/>
          <w:color w:val="000000" w:themeColor="text1"/>
        </w:rPr>
        <w:fldChar w:fldCharType="separate"/>
      </w:r>
      <w:r>
        <w:rPr>
          <w:color w:val="000000"/>
        </w:rPr>
        <w:t>(Barrett et al., 1991; Martin et al., 2004)</w:t>
      </w:r>
      <w:r>
        <w:rPr>
          <w:rFonts w:eastAsiaTheme="majorEastAsia"/>
          <w:color w:val="000000" w:themeColor="text1"/>
        </w:rPr>
        <w:fldChar w:fldCharType="end"/>
      </w:r>
      <w:r>
        <w:rPr>
          <w:rFonts w:eastAsiaTheme="majorEastAsia"/>
          <w:color w:val="000000" w:themeColor="text1"/>
        </w:rPr>
        <w:t>.</w:t>
      </w:r>
    </w:p>
    <w:p w14:paraId="340984C1" w14:textId="77777777" w:rsidR="00667A09" w:rsidRDefault="00667A09" w:rsidP="00667A09">
      <w:pPr>
        <w:rPr>
          <w:rFonts w:eastAsiaTheme="majorEastAsia"/>
          <w:color w:val="215E99" w:themeColor="text2" w:themeTint="BF"/>
        </w:rPr>
      </w:pPr>
    </w:p>
    <w:p w14:paraId="78679D58" w14:textId="6C369F5A" w:rsidR="00667A09" w:rsidRDefault="00667A09" w:rsidP="00667A09">
      <w:pPr>
        <w:rPr>
          <w:rFonts w:eastAsiaTheme="majorEastAsia"/>
          <w:color w:val="000000" w:themeColor="text1"/>
        </w:rPr>
      </w:pPr>
      <w:r w:rsidRPr="0043233E">
        <w:rPr>
          <w:rFonts w:eastAsiaTheme="majorEastAsia"/>
          <w:color w:val="000000" w:themeColor="text1"/>
        </w:rPr>
        <w:t xml:space="preserve">Numerous studies have examined these discrepancies [10,11], demonstrating that children as young as 6 years old may report on their own health in contrast to parental reporting [12,13]. Moreover, research conducted in the 1970s revealed that girls are typically more reliable informants than boys [14]. Furthermore, there appears to be less consensus regarding which group reports symptoms more accurately when internalized symptoms are examined, while parents appear to be more accurate than their children when externalized difficulties are examined [15]. This dispute arises from the fact that children place a higher value on their </w:t>
      </w:r>
      <w:proofErr w:type="spellStart"/>
      <w:r w:rsidRPr="00D966F7">
        <w:rPr>
          <w:rFonts w:eastAsiaTheme="majorEastAsia"/>
          <w:color w:val="000000" w:themeColor="text1"/>
        </w:rPr>
        <w:t>behavior</w:t>
      </w:r>
      <w:proofErr w:type="spellEnd"/>
      <w:r w:rsidRPr="00D966F7">
        <w:rPr>
          <w:rFonts w:eastAsiaTheme="majorEastAsia"/>
          <w:color w:val="000000" w:themeColor="text1"/>
        </w:rPr>
        <w:t xml:space="preserve"> than do their parents [10], but it gets more complicated as they get older and appear to report worse health than their parents, particularly in terms of their emotional health [16].</w:t>
      </w:r>
      <w:r w:rsidRPr="00D966F7">
        <w:rPr>
          <w:rFonts w:ascii="-webkit-standard" w:hAnsi="-webkit-standard"/>
          <w:color w:val="000000" w:themeColor="text1"/>
          <w:sz w:val="27"/>
          <w:szCs w:val="27"/>
        </w:rPr>
        <w:t xml:space="preserve"> </w:t>
      </w:r>
      <w:r w:rsidRPr="00D966F7">
        <w:rPr>
          <w:rFonts w:eastAsiaTheme="majorEastAsia"/>
          <w:color w:val="000000" w:themeColor="text1"/>
        </w:rPr>
        <w:t xml:space="preserve">Numerous research provide evidence that these differences stem from the parents' minimizing their children's anxiety and depression symptoms [17–20]. In this regard, it has been noted that children report internalized symptoms like depression and anxiety at higher rates than do their parents. However, other studies have revealed a higher level of agreement across both groups when externalizing symptoms like hyperactivity or defiant </w:t>
      </w:r>
      <w:proofErr w:type="spellStart"/>
      <w:r w:rsidRPr="00D966F7">
        <w:rPr>
          <w:rFonts w:eastAsiaTheme="majorEastAsia"/>
          <w:color w:val="000000" w:themeColor="text1"/>
        </w:rPr>
        <w:t>behavior</w:t>
      </w:r>
      <w:proofErr w:type="spellEnd"/>
      <w:r w:rsidRPr="00D966F7">
        <w:rPr>
          <w:rFonts w:eastAsiaTheme="majorEastAsia"/>
          <w:color w:val="000000" w:themeColor="text1"/>
        </w:rPr>
        <w:t xml:space="preserve"> are evaluated [9,21].</w:t>
      </w:r>
      <w:r w:rsidRPr="00D966F7">
        <w:rPr>
          <w:rFonts w:eastAsiaTheme="majorEastAsia"/>
          <w:color w:val="000000" w:themeColor="text1"/>
        </w:rPr>
        <w:br/>
        <w:t>Furthermore, several contextual factors are linked to greater agreement or difference between reports. Higher socioeconomic levels have been found to cause parents to underestimate their children's mental health difficulties, whilst lower socioeconomic levels had the opposite effect [22].</w:t>
      </w:r>
      <w:r w:rsidRPr="00D966F7">
        <w:rPr>
          <w:color w:val="000000" w:themeColor="text1"/>
        </w:rPr>
        <w:t> </w:t>
      </w:r>
      <w:r w:rsidRPr="00D966F7">
        <w:rPr>
          <w:rFonts w:eastAsiaTheme="majorEastAsia"/>
          <w:color w:val="000000" w:themeColor="text1"/>
        </w:rPr>
        <w:t>Additionally, both reports have linked higher levels of disagreement to family characteristics such parenting style, lack of communication, and parent-child conflict [23–32], whereas parental acceptance and family cohesion have demonstrated lower levels of discrepancy [9,25]. These observed discrepancies have often been explained by informant bias and measurement errors [26]. However, because they can be a reflection of underlying family issues that could contribute to the development of psychopathologies, such disparities could be important to understanding the nature and progression of child and adolescent psychopathology [27</w:t>
      </w:r>
      <w:proofErr w:type="gramStart"/>
      <w:r w:rsidRPr="00D966F7">
        <w:rPr>
          <w:rFonts w:eastAsiaTheme="majorEastAsia"/>
          <w:color w:val="000000" w:themeColor="text1"/>
        </w:rPr>
        <w:t>].In</w:t>
      </w:r>
      <w:proofErr w:type="gramEnd"/>
      <w:r w:rsidRPr="00D966F7">
        <w:rPr>
          <w:rFonts w:eastAsiaTheme="majorEastAsia"/>
          <w:color w:val="000000" w:themeColor="text1"/>
        </w:rPr>
        <w:t xml:space="preserve"> 2022, </w:t>
      </w:r>
      <w:proofErr w:type="spellStart"/>
      <w:r w:rsidRPr="00D966F7">
        <w:rPr>
          <w:rFonts w:eastAsiaTheme="majorEastAsia"/>
          <w:color w:val="000000" w:themeColor="text1"/>
        </w:rPr>
        <w:t>Caqueo-Urízar</w:t>
      </w:r>
      <w:proofErr w:type="spellEnd"/>
      <w:r w:rsidRPr="00D966F7">
        <w:rPr>
          <w:rFonts w:eastAsiaTheme="majorEastAsia"/>
          <w:color w:val="000000" w:themeColor="text1"/>
        </w:rPr>
        <w:t xml:space="preserve"> et al</w:t>
      </w:r>
    </w:p>
    <w:p w14:paraId="6041A0B5" w14:textId="77777777" w:rsidR="003B66DC" w:rsidRDefault="003B66DC" w:rsidP="00667A09">
      <w:pPr>
        <w:rPr>
          <w:rFonts w:eastAsiaTheme="majorEastAsia"/>
          <w:color w:val="000000" w:themeColor="text1"/>
        </w:rPr>
      </w:pPr>
    </w:p>
    <w:p w14:paraId="52FA17B4" w14:textId="77777777" w:rsidR="003B66DC" w:rsidRDefault="003B66DC" w:rsidP="00667A09">
      <w:pPr>
        <w:rPr>
          <w:rFonts w:eastAsiaTheme="majorEastAsia"/>
          <w:color w:val="000000" w:themeColor="text1"/>
        </w:rPr>
      </w:pPr>
    </w:p>
    <w:p w14:paraId="5416C087" w14:textId="77777777" w:rsidR="003B66DC" w:rsidRDefault="003B66DC" w:rsidP="00667A09">
      <w:pPr>
        <w:rPr>
          <w:rFonts w:eastAsiaTheme="majorEastAsia"/>
          <w:color w:val="000000" w:themeColor="text1"/>
        </w:rPr>
      </w:pPr>
    </w:p>
    <w:p w14:paraId="71C1C885" w14:textId="57F8D50A" w:rsidR="003B66DC" w:rsidRDefault="003B66DC" w:rsidP="00667A09">
      <w:pPr>
        <w:rPr>
          <w:rFonts w:eastAsiaTheme="majorEastAsia"/>
          <w:color w:val="000000" w:themeColor="text1"/>
        </w:rPr>
      </w:pPr>
      <w:r>
        <w:rPr>
          <w:rFonts w:eastAsiaTheme="majorEastAsia"/>
          <w:color w:val="000000" w:themeColor="text1"/>
        </w:rPr>
        <w:lastRenderedPageBreak/>
        <w:t>________________________ paragraph about what is up with the existing differences between youth and parent:</w:t>
      </w:r>
    </w:p>
    <w:p w14:paraId="0134BF34" w14:textId="77777777" w:rsidR="003B66DC" w:rsidRPr="00D966F7" w:rsidRDefault="003B66DC" w:rsidP="003B66DC">
      <w:pPr>
        <w:rPr>
          <w:rFonts w:eastAsiaTheme="majorEastAsia"/>
          <w:color w:val="000000" w:themeColor="text1"/>
        </w:rPr>
      </w:pPr>
    </w:p>
    <w:p w14:paraId="5F97DA19" w14:textId="77777777" w:rsidR="003B66DC" w:rsidRPr="00D966F7" w:rsidRDefault="003B66DC" w:rsidP="003B66DC">
      <w:pPr>
        <w:ind w:firstLine="720"/>
        <w:rPr>
          <w:rFonts w:eastAsiaTheme="majorEastAsia"/>
          <w:color w:val="000000" w:themeColor="text1"/>
        </w:rPr>
      </w:pPr>
      <w:r w:rsidRPr="00D966F7">
        <w:rPr>
          <w:rFonts w:eastAsiaTheme="majorEastAsia"/>
          <w:color w:val="000000" w:themeColor="text1"/>
        </w:rPr>
        <w:t>There are notable differences between self-reports and parental information [6], as well as between reports from parents and teachers [7, 8], which poses significant challenges for clinical practice, research, and theoretical frameworks in child psychiatry and psychopathology [9]. Nonetheless, incorporating multiple informants in mental health assessments enhances our understanding of children's psychological functioning.</w:t>
      </w:r>
    </w:p>
    <w:p w14:paraId="5F96D15D" w14:textId="77777777" w:rsidR="003B66DC" w:rsidRPr="00D966F7" w:rsidRDefault="003B66DC" w:rsidP="003B66DC">
      <w:pPr>
        <w:ind w:firstLine="720"/>
        <w:rPr>
          <w:rFonts w:eastAsiaTheme="majorEastAsia"/>
          <w:color w:val="000000" w:themeColor="text1"/>
        </w:rPr>
      </w:pPr>
      <w:r w:rsidRPr="00D966F7">
        <w:rPr>
          <w:rFonts w:eastAsiaTheme="majorEastAsia"/>
          <w:color w:val="000000" w:themeColor="text1"/>
        </w:rPr>
        <w:t xml:space="preserve">Parents' assessments often differ from their children's self-perceptions. Research indicates that parents' evaluations of their children can be biased, superficial, and influenced by their relationship with the child. Similarly, children frequently lack an objective self-perception </w:t>
      </w:r>
      <w:r w:rsidRPr="00D966F7">
        <w:rPr>
          <w:rFonts w:eastAsiaTheme="majorEastAsia"/>
          <w:color w:val="000000" w:themeColor="text1"/>
        </w:rPr>
        <w:fldChar w:fldCharType="begin"/>
      </w:r>
      <w:r w:rsidRPr="00D966F7">
        <w:rPr>
          <w:rFonts w:eastAsiaTheme="majorEastAsia"/>
          <w:color w:val="000000" w:themeColor="text1"/>
        </w:rPr>
        <w:instrText xml:space="preserve"> ADDIN ZOTERO_ITEM CSL_CITATION {"citationID":"hmhjwsGF","properties":{"formattedCitation":"(Barrett et al., 1991; Martin et al., 2004)","plainCitation":"(Barrett et al., 1991; Martin et al., 2004)","noteIndex":0},"citationItems":[{"id":2907,"uris":["http://zotero.org/users/13126831/items/93F3JMHC"],"itemData":{"id":2907,"type":"article-journal","abstract":"The extent of the similarities and discrepancies in the reporting of depressive symptomatology by children and their mothers was examined. Child-parent agreement was not always impressive, particularly for more subjective symptoms. It is suggested that direct psychiatric assessment of children provides a more accurate picture of their mental state regardless of presenting disorder, but particularly where depression is suspected.","container-title":"The British Journal of Psychiatry","DOI":"10.1192/S0007125000292118","ISSN":"0007-1250, 1472-1465","issue":"S11","language":"en","page":"22-27","source":"Cambridge University Press","title":"Diagnosing Childhood Depression. Who Should be Interviewed - Parent or Child?: The Newcastle Child Depression Project","title-short":"Diagnosing Childhood Depression. Who Should be Interviewed - Parent or Child?","volume":"159","author":[{"family":"Barrett","given":"M. L."},{"family":"Berney","given":"T. P."},{"family":"Bhate","given":"S."},{"family":"Famuyiwa","given":"O. O."},{"family":"Fundudis","given":"T."},{"family":"Kolvin","given":"I."},{"family":"Tyrer","given":"S."}],"issued":{"date-parts":[["1991",7]]}}},{"id":2913,"uris":["http://zotero.org/users/13126831/items/5U392N4F"],"itemData":{"id":2913,"type":"article-journal","abstract":"This study examined clinically relevant patterns of agreement between parent and child ratings of child behavior problems and factors associated with these patterns. Subjects were 274 children, ages 11 to 18 years, and their parents. Overall agreement between parent-child ratings was modest. Twenty-five percent of parent-child pairs agreed children's behavior problems were clinically elevated (\"both\" group), 29% agreed problems were nonclinical (\"neither\" group), in 39% of pairs only parents reported clinically elevated problems (\"parent only\" group) and in 8% of pairs only children rated clinically elevated problems (\"child only\" group). Maternal stress and child age, but not child gender, were associated with parent-child agreement patterns. Children with depressive/mood disorders were more likely to be in the \"child only\" group than in any other group. This study discusses the importance of paying attention to child reports of elevated behavior problems, particularly when parents report that child behavior problems are not clinically elevated.","container-title":"J Dev Behav Pediatr","DOI":"10.1097/00004703-200406000-00002","ISSN":"0196-206X","issue":"3","journalAbbreviation":"J DEV BEHAV PEDIATR","note":"publisher-place: PHILADELPHIA\npublisher: PHILADELPHIA: Lippincott Williams &amp; Wilkins","page":"150-155","title":"Patterns of agreement between parent and child ratings of emotional and behavioral problems in an outpatient clinical setting: When children endorse more problems","volume":"25","author":[{"family":"Martin","given":"Jacqueline L."},{"family":"Ford","given":"Christine B."},{"family":"Dyer-Friedman","given":"Jennifer"},{"family":"Tang","given":"Joyce"},{"family":"Huffman","given":"Lynne C."}],"issued":{"date-parts":[["2004"]]}}}],"schema":"https://github.com/citation-style-language/schema/raw/master/csl-citation.json"} </w:instrText>
      </w:r>
      <w:r w:rsidRPr="00D966F7">
        <w:rPr>
          <w:rFonts w:eastAsiaTheme="majorEastAsia"/>
          <w:color w:val="000000" w:themeColor="text1"/>
        </w:rPr>
        <w:fldChar w:fldCharType="separate"/>
      </w:r>
      <w:r w:rsidRPr="00D966F7">
        <w:rPr>
          <w:color w:val="000000" w:themeColor="text1"/>
        </w:rPr>
        <w:t>(Barrett et al., 1991; Martin et al., 2004)</w:t>
      </w:r>
      <w:r w:rsidRPr="00D966F7">
        <w:rPr>
          <w:rFonts w:eastAsiaTheme="majorEastAsia"/>
          <w:color w:val="000000" w:themeColor="text1"/>
        </w:rPr>
        <w:fldChar w:fldCharType="end"/>
      </w:r>
      <w:r w:rsidRPr="00D966F7">
        <w:rPr>
          <w:rFonts w:eastAsiaTheme="majorEastAsia"/>
          <w:color w:val="000000" w:themeColor="text1"/>
        </w:rPr>
        <w:t>. Numerous studies have explored these discrepancies [10,11], revealing that even children as young as six can report on their own health, contrasting with parental reports [12,13]. Additionally, research from the 1970s suggests that girls are generally more reliable informants than boys [14].</w:t>
      </w:r>
    </w:p>
    <w:p w14:paraId="37EAD1C0" w14:textId="77777777" w:rsidR="003B66DC" w:rsidRPr="00D966F7" w:rsidRDefault="003B66DC" w:rsidP="003B66DC">
      <w:pPr>
        <w:ind w:firstLine="720"/>
        <w:rPr>
          <w:rFonts w:eastAsiaTheme="majorEastAsia"/>
          <w:color w:val="000000" w:themeColor="text1"/>
        </w:rPr>
      </w:pPr>
      <w:r w:rsidRPr="00D966F7">
        <w:rPr>
          <w:rFonts w:eastAsiaTheme="majorEastAsia"/>
          <w:color w:val="000000" w:themeColor="text1"/>
        </w:rPr>
        <w:t xml:space="preserve">The accuracy of symptom reporting appears to diverge based on the type of symptoms: there is less consensus on which group reports internalized symptoms more accurately, whereas parents seem to be more precise in identifying externalized difficulties [15]. This conflict arises because children often value their </w:t>
      </w:r>
      <w:proofErr w:type="spellStart"/>
      <w:r w:rsidRPr="00D966F7">
        <w:rPr>
          <w:rFonts w:eastAsiaTheme="majorEastAsia"/>
          <w:color w:val="000000" w:themeColor="text1"/>
        </w:rPr>
        <w:t>behavior</w:t>
      </w:r>
      <w:proofErr w:type="spellEnd"/>
      <w:r w:rsidRPr="00D966F7">
        <w:rPr>
          <w:rFonts w:eastAsiaTheme="majorEastAsia"/>
          <w:color w:val="000000" w:themeColor="text1"/>
        </w:rPr>
        <w:t xml:space="preserve"> differently than parents do [10], and the complexity increases as they age and report worse health—particularly emotional health—compared to their parents' assessments [16]. Multiple studies indicate that these differences stem from parents downplaying their children's symptoms of anxiety and depression [17–20]. Notably, children tend to report internalized symptoms like depression and anxiety at higher rates than their parents. Conversely, there is higher agreement between both groups when evaluating externalized symptoms such as hyperactivity or defiant </w:t>
      </w:r>
      <w:proofErr w:type="spellStart"/>
      <w:r w:rsidRPr="00D966F7">
        <w:rPr>
          <w:rFonts w:eastAsiaTheme="majorEastAsia"/>
          <w:color w:val="000000" w:themeColor="text1"/>
        </w:rPr>
        <w:t>behavior</w:t>
      </w:r>
      <w:proofErr w:type="spellEnd"/>
      <w:r w:rsidRPr="00D966F7">
        <w:rPr>
          <w:rFonts w:eastAsiaTheme="majorEastAsia"/>
          <w:color w:val="000000" w:themeColor="text1"/>
        </w:rPr>
        <w:t xml:space="preserve"> [9,21].</w:t>
      </w:r>
    </w:p>
    <w:p w14:paraId="467D7AFB" w14:textId="77777777" w:rsidR="003B66DC" w:rsidRPr="00D966F7" w:rsidRDefault="003B66DC" w:rsidP="003B66DC">
      <w:pPr>
        <w:ind w:firstLine="720"/>
        <w:rPr>
          <w:rFonts w:eastAsiaTheme="majorEastAsia"/>
          <w:color w:val="000000" w:themeColor="text1"/>
        </w:rPr>
      </w:pPr>
      <w:r w:rsidRPr="00D966F7">
        <w:rPr>
          <w:rFonts w:eastAsiaTheme="majorEastAsia"/>
          <w:color w:val="000000" w:themeColor="text1"/>
        </w:rPr>
        <w:t>Several contextual factors influence the degree of agreement or disparity between reports. Higher socioeconomic status is associated with an underestimation of children's mental health difficulties by parents, while lower socioeconomic status has the opposite effect [22]. Additionally, family characteristics such as parenting style, lack of communication, and parent-child conflict are linked to higher levels of disagreement [23–32]. In contrast, parental acceptance and family cohesion correlate with lower levels of discrepancy [9,25]. These observed discrepancies are often attributed to informant bias and measurement errors [26]. However, such disparities could also reflect underlying family issues that may contribute to the development of psychopathologies, thereby providing valuable insight into the nature and progression of child and adolescent psychopathology [27].</w:t>
      </w:r>
    </w:p>
    <w:p w14:paraId="4530EE5A" w14:textId="77777777" w:rsidR="003B66DC" w:rsidRDefault="003B66DC" w:rsidP="00667A09"/>
    <w:sectPr w:rsidR="003B6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roman"/>
    <w:notTrueType/>
    <w:pitch w:val="default"/>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6F"/>
    <w:rsid w:val="00376115"/>
    <w:rsid w:val="003B66DC"/>
    <w:rsid w:val="003F6DC6"/>
    <w:rsid w:val="00407348"/>
    <w:rsid w:val="00432E0E"/>
    <w:rsid w:val="0044407B"/>
    <w:rsid w:val="004A7304"/>
    <w:rsid w:val="004B4A45"/>
    <w:rsid w:val="005C3E0F"/>
    <w:rsid w:val="00652525"/>
    <w:rsid w:val="00667A09"/>
    <w:rsid w:val="007C3B56"/>
    <w:rsid w:val="008B5171"/>
    <w:rsid w:val="00B35A6F"/>
    <w:rsid w:val="00BC3266"/>
    <w:rsid w:val="00E24B05"/>
    <w:rsid w:val="00F0750D"/>
    <w:rsid w:val="00F9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27254"/>
  <w15:chartTrackingRefBased/>
  <w15:docId w15:val="{6BEB608D-5661-BD4B-BD83-CED1B4E8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A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A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A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A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A6F"/>
    <w:rPr>
      <w:rFonts w:eastAsiaTheme="majorEastAsia" w:cstheme="majorBidi"/>
      <w:color w:val="272727" w:themeColor="text1" w:themeTint="D8"/>
    </w:rPr>
  </w:style>
  <w:style w:type="paragraph" w:styleId="Title">
    <w:name w:val="Title"/>
    <w:basedOn w:val="Normal"/>
    <w:next w:val="Normal"/>
    <w:link w:val="TitleChar"/>
    <w:uiPriority w:val="10"/>
    <w:qFormat/>
    <w:rsid w:val="00B35A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A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A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5A6F"/>
    <w:rPr>
      <w:i/>
      <w:iCs/>
      <w:color w:val="404040" w:themeColor="text1" w:themeTint="BF"/>
    </w:rPr>
  </w:style>
  <w:style w:type="paragraph" w:styleId="ListParagraph">
    <w:name w:val="List Paragraph"/>
    <w:basedOn w:val="Normal"/>
    <w:uiPriority w:val="34"/>
    <w:qFormat/>
    <w:rsid w:val="00B35A6F"/>
    <w:pPr>
      <w:ind w:left="720"/>
      <w:contextualSpacing/>
    </w:pPr>
  </w:style>
  <w:style w:type="character" w:styleId="IntenseEmphasis">
    <w:name w:val="Intense Emphasis"/>
    <w:basedOn w:val="DefaultParagraphFont"/>
    <w:uiPriority w:val="21"/>
    <w:qFormat/>
    <w:rsid w:val="00B35A6F"/>
    <w:rPr>
      <w:i/>
      <w:iCs/>
      <w:color w:val="0F4761" w:themeColor="accent1" w:themeShade="BF"/>
    </w:rPr>
  </w:style>
  <w:style w:type="paragraph" w:styleId="IntenseQuote">
    <w:name w:val="Intense Quote"/>
    <w:basedOn w:val="Normal"/>
    <w:next w:val="Normal"/>
    <w:link w:val="IntenseQuoteChar"/>
    <w:uiPriority w:val="30"/>
    <w:qFormat/>
    <w:rsid w:val="00B35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A6F"/>
    <w:rPr>
      <w:i/>
      <w:iCs/>
      <w:color w:val="0F4761" w:themeColor="accent1" w:themeShade="BF"/>
    </w:rPr>
  </w:style>
  <w:style w:type="character" w:styleId="IntenseReference">
    <w:name w:val="Intense Reference"/>
    <w:basedOn w:val="DefaultParagraphFont"/>
    <w:uiPriority w:val="32"/>
    <w:qFormat/>
    <w:rsid w:val="00B35A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12978</Words>
  <Characters>73980</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3</cp:revision>
  <dcterms:created xsi:type="dcterms:W3CDTF">2024-10-25T10:03:00Z</dcterms:created>
  <dcterms:modified xsi:type="dcterms:W3CDTF">2024-10-28T12:12:00Z</dcterms:modified>
</cp:coreProperties>
</file>