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de Integraciones y Arreglos — Valhalla SOC</w:t>
      </w:r>
    </w:p>
    <w:p>
      <w:pPr>
        <w:jc w:val="right"/>
      </w:pPr>
      <w:r>
        <w:rPr>
          <w:b/>
        </w:rPr>
        <w:t xml:space="preserve">Autor: </w:t>
      </w:r>
      <w:r>
        <w:t>Rosalino Martinez</w:t>
        <w:br/>
      </w:r>
      <w:r>
        <w:rPr>
          <w:b/>
        </w:rPr>
        <w:t xml:space="preserve">Fecha: </w:t>
      </w:r>
      <w:r>
        <w:t>8 de mayo de 2026</w:t>
      </w:r>
    </w:p>
    <w:p>
      <w:pPr>
        <w:pStyle w:val="Heading1"/>
      </w:pPr>
      <w:r>
        <w:t>1. Integración de Inteligencia Artificial (Ollama)</w:t>
      </w:r>
    </w:p>
    <w:p>
      <w:pPr>
        <w:pStyle w:val="ListBullet"/>
      </w:pPr>
      <w:r>
        <w:t>Se ha implementado un sistema de análisis de amenazas basado en IA local para reducir la carga de los analistas y proporcionar contextos enriquecidos.</w:t>
      </w:r>
    </w:p>
    <w:p>
      <w:pPr>
        <w:pStyle w:val="ListBullet"/>
      </w:pPr>
      <w:r>
        <w:t>Script de Integración (custom-ollama.py): Desarrollo de un componente personalizado para Wazuh que envía alertas críticas a modelos de lenguaje para su interpretación.</w:t>
      </w:r>
    </w:p>
    <w:p>
      <w:pPr>
        <w:pStyle w:val="ListBullet"/>
      </w:pPr>
      <w:r>
        <w:t>Análisis Forense Automatizado: Implementación de lógica en el backend para generar resúmenes ejecutivos basados en las métricas de los últimos ataques.</w:t>
      </w:r>
    </w:p>
    <w:p>
      <w:pPr>
        <w:pStyle w:val="ListBullet"/>
      </w:pPr>
      <w:r>
        <w:t>Sistema de Caché de Reportes: Mecanismo de caché (30 min) para evitar llamadas redundantes a la IA.</w:t>
      </w:r>
    </w:p>
    <w:p>
      <w:pPr>
        <w:pStyle w:val="ListBullet"/>
      </w:pPr>
      <w:r>
        <w:t>Threat Intel Loop: Proceso en segundo plano que analiza proactivamente IPs atacantes usando VirusTotal.</w:t>
      </w:r>
    </w:p>
    <w:p>
      <w:pPr>
        <w:pStyle w:val="Heading1"/>
      </w:pPr>
      <w:r>
        <w:t>2. Infraestructura de Tiempo Real (Webhooks &amp; Wazuh)</w:t>
      </w:r>
    </w:p>
    <w:p>
      <w:pPr>
        <w:pStyle w:val="ListBullet"/>
      </w:pPr>
      <w:r>
        <w:t>Recepción de Webhooks: Creación del endpoint /api/webhook/wazuh para procesar alertas instantáneamente.</w:t>
      </w:r>
    </w:p>
    <w:p>
      <w:pPr>
        <w:pStyle w:val="ListBullet"/>
      </w:pPr>
      <w:r>
        <w:t>Sincronización Automática de Tickets: Alertas de severidad alta generan tickets automáticamente.</w:t>
      </w:r>
    </w:p>
    <w:p>
      <w:pPr>
        <w:pStyle w:val="ListBullet"/>
      </w:pPr>
      <w:r>
        <w:t>Configuración del Manager: Actualización de ossec.conf para habilitar integraciones externas.</w:t>
      </w:r>
    </w:p>
    <w:p>
      <w:pPr>
        <w:pStyle w:val="Heading1"/>
      </w:pPr>
      <w:r>
        <w:t>3. Sistema de Reportes Ejecutivos</w:t>
      </w:r>
    </w:p>
    <w:p>
      <w:pPr>
        <w:pStyle w:val="ListBullet"/>
      </w:pPr>
      <w:r>
        <w:t>Alineación de Datos: Sincronización de campos con los estándares del equipo (ej. Módulo de Julieta).</w:t>
      </w:r>
    </w:p>
    <w:p>
      <w:pPr>
        <w:pStyle w:val="ListBullet"/>
      </w:pPr>
      <w:r>
        <w:t>Métricas MITRE &amp; Honeypot: Extracción automática de tácticas MITRE y contraseñas capturadas.</w:t>
      </w:r>
    </w:p>
    <w:p>
      <w:pPr>
        <w:pStyle w:val="ListBullet"/>
      </w:pPr>
      <w:r>
        <w:t>Opciones de Seguridad: Flexibilización de autenticación para acceso directivo.</w:t>
      </w:r>
    </w:p>
    <w:p>
      <w:pPr>
        <w:pStyle w:val="Heading1"/>
      </w:pPr>
      <w:r>
        <w:t>4. Optimizaciones de Frontend (Dashboard)</w:t>
      </w:r>
    </w:p>
    <w:p>
      <w:pPr>
        <w:pStyle w:val="ListBullet"/>
      </w:pPr>
      <w:r>
        <w:t>Reducción de Overhead: Optimización del polling en un 40%.</w:t>
      </w:r>
    </w:p>
    <w:p>
      <w:pPr>
        <w:pStyle w:val="ListBullet"/>
      </w:pPr>
      <w:r>
        <w:t>Sugerencia de Runbooks: Guías de respuesta integradas en alertas LSA.</w:t>
      </w:r>
    </w:p>
    <w:p>
      <w:pPr>
        <w:pStyle w:val="ListBullet"/>
      </w:pPr>
      <w:r>
        <w:t>Componentes HUD: Refactorización de AppCore.tsx para alto rendimiento.</w:t>
      </w:r>
    </w:p>
    <w:p>
      <w:pPr>
        <w:pStyle w:val="Heading1"/>
      </w:pPr>
      <w:r>
        <w:t>5. Arreglos y Estabilidad</w:t>
      </w:r>
    </w:p>
    <w:p>
      <w:pPr>
        <w:pStyle w:val="ListBullet"/>
      </w:pPr>
      <w:r>
        <w:t>Despliegue Flexible: Ejecución del frontend directamente fuera de Docker.</w:t>
      </w:r>
    </w:p>
    <w:p>
      <w:pPr>
        <w:pStyle w:val="ListBullet"/>
      </w:pPr>
      <w:r>
        <w:t>Sanitización: Limpieza de archivos temporales y preparación para producción.</w:t>
      </w:r>
    </w:p>
    <w:p>
      <w:pPr>
        <w:pStyle w:val="ListBullet"/>
      </w:pPr>
      <w:r>
        <w:t>Licencias: Incorporación de licencia GPLv2.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