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rFonts w:ascii="Times New Roman" w:hAnsi="Times New Roman"/>
          <w:b/>
          <w:sz w:val="32"/>
          <w:rFonts w:ascii="Times New Roman" w:hAnsi="Times New Roman" w:cs="Times New Roman"/>
        </w:rPr>
        <w:t>SOFTWARE ENGINEER ASSESSMENT</w:t>
      </w:r>
    </w:p>
    <w:p>
      <w:pPr>
        <w:spacing w:line="360" w:lineRule="auto" w:after="0" w:before="0"/>
      </w:pPr>
      <w:r>
        <w:rPr>
          <w:rFonts w:ascii="Times New Roman" w:hAnsi="Times New Roman"/>
          <w:b/>
          <w:sz w:val="24"/>
          <w:rFonts w:ascii="Times New Roman" w:hAnsi="Times New Roman" w:cs="Times New Roman"/>
        </w:rPr>
        <w:t>Set: 3</w:t>
      </w:r>
    </w:p>
    <w:p>
      <w:pPr>
        <w:spacing w:line="360" w:lineRule="auto" w:after="0" w:before="0"/>
      </w:pPr>
      <w:r>
        <w:rPr>
          <w:rFonts w:ascii="Times New Roman" w:hAnsi="Times New Roman"/>
          <w:b w:val="0"/>
          <w:sz w:val="24"/>
          <w:rFonts w:ascii="Times New Roman" w:hAnsi="Times New Roman" w:cs="Times New Roman"/>
        </w:rPr>
        <w:t>Time: ______ minutes</w:t>
      </w:r>
    </w:p>
    <w:p>
      <w:pPr>
        <w:spacing w:line="360" w:lineRule="auto" w:after="0" w:before="0"/>
      </w:pPr>
      <w:r>
        <w:rPr>
          <w:rFonts w:ascii="Times New Roman" w:hAnsi="Times New Roman"/>
          <w:b w:val="0"/>
          <w:sz w:val="24"/>
          <w:rFonts w:ascii="Times New Roman" w:hAnsi="Times New Roman" w:cs="Times New Roman"/>
        </w:rPr>
        <w:t>Candidate Name: ____________________</w:t>
      </w:r>
    </w:p>
    <w:p>
      <w:pPr>
        <w:spacing w:line="360" w:lineRule="auto" w:after="240" w:before="0"/>
      </w:pPr>
      <w:r>
        <w:rPr>
          <w:rFonts w:ascii="Times New Roman" w:hAnsi="Times New Roman"/>
          <w:b w:val="0"/>
          <w:sz w:val="24"/>
          <w:rFonts w:ascii="Times New Roman" w:hAnsi="Times New Roman" w:cs="Times New Roman"/>
        </w:rPr>
        <w:t>Date: ____________________</w:t>
      </w:r>
    </w:p>
    <w:p>
      <w:pPr>
        <w:spacing w:line="360" w:lineRule="auto" w:after="120" w:before="120"/>
      </w:pPr>
      <w:r>
        <w:rPr>
          <w:rFonts w:ascii="Times New Roman" w:hAnsi="Times New Roman"/>
          <w:b/>
          <w:sz w:val="28"/>
          <w:rFonts w:ascii="Times New Roman" w:hAnsi="Times New Roman" w:cs="Times New Roman"/>
        </w:rPr>
        <w:t>Section 1: Multiple Choice</w:t>
      </w:r>
    </w:p>
    <w:p>
      <w:pPr>
        <w:spacing w:before="120" w:after="40"/>
      </w:pPr>
      <w:r>
        <w:rPr>
          <w:rFonts w:ascii="Times New Roman" w:hAnsi="Times New Roman"/>
          <w:b/>
          <w:sz w:val="24"/>
          <w:rFonts w:ascii="Times New Roman" w:hAnsi="Times New Roman" w:cs="Times New Roman"/>
        </w:rPr>
        <w:t xml:space="preserve">Q1. </w:t>
      </w:r>
      <w:r>
        <w:rPr>
          <w:rFonts w:ascii="Times New Roman" w:hAnsi="Times New Roman"/>
          <w:b w:val="0"/>
          <w:sz w:val="24"/>
          <w:rFonts w:ascii="Times New Roman" w:hAnsi="Times New Roman" w:cs="Times New Roman"/>
        </w:rPr>
        <w:t>Cần đảm bảo tạo order và trừ stock là atomic trong cùng một database. Với Prisma nên làm thế nào?</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Gọi hai lệnh liên tiếp, nếu lệnh sau lỗi thì gọi lệnh xóa thủ công</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Bật isolation Serializable cho toàn bộ Prisma client đang dùng</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Dùng middleware của Prisma để tự động gộp các query lại với nhau</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Gói các thao tác trong prisma.$transaction hoặc interactive transaction</w:t>
      </w:r>
    </w:p>
    <w:p>
      <w:pPr>
        <w:spacing w:before="120" w:after="40"/>
      </w:pPr>
      <w:r>
        <w:rPr>
          <w:rFonts w:ascii="Times New Roman" w:hAnsi="Times New Roman"/>
          <w:b/>
          <w:sz w:val="24"/>
          <w:rFonts w:ascii="Times New Roman" w:hAnsi="Times New Roman" w:cs="Times New Roman"/>
        </w:rPr>
        <w:t xml:space="preserve">Q2. </w:t>
      </w:r>
      <w:r>
        <w:rPr>
          <w:rFonts w:ascii="Times New Roman" w:hAnsi="Times New Roman"/>
          <w:b w:val="0"/>
          <w:sz w:val="24"/>
          <w:rFonts w:ascii="Times New Roman" w:hAnsi="Times New Roman" w:cs="Times New Roman"/>
        </w:rPr>
        <w:t>Đã bật RLS nhưng connection dùng role là owner của bảng vẫn thấy toàn bộ data. Vì sao?</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RLS chỉ áp dụng cho SELECT chứ không áp dụng cho INSERT hay UPDATE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Owner/superuser mặc định bỏ qua RLS, trừ khi bật FORCE ROW LEVEL SECURITY</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RLS cần có index trên cột tenant_id thì policy mới hoạt động được</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Policy chưa được ANALYZE nên query planner sẽ bỏ qua không dùng nó</w:t>
      </w:r>
    </w:p>
    <w:p>
      <w:pPr>
        <w:spacing w:before="120" w:after="40"/>
      </w:pPr>
      <w:r>
        <w:rPr>
          <w:rFonts w:ascii="Times New Roman" w:hAnsi="Times New Roman"/>
          <w:b/>
          <w:sz w:val="24"/>
          <w:rFonts w:ascii="Times New Roman" w:hAnsi="Times New Roman" w:cs="Times New Roman"/>
        </w:rPr>
        <w:t xml:space="preserve">Q3. </w:t>
      </w:r>
      <w:r>
        <w:rPr>
          <w:rFonts w:ascii="Times New Roman" w:hAnsi="Times New Roman"/>
          <w:b w:val="0"/>
          <w:sz w:val="24"/>
          <w:rFonts w:ascii="Times New Roman" w:hAnsi="Times New Roman" w:cs="Times New Roman"/>
        </w:rPr>
        <w:t>Trong App Router, cách nào fetch dữ liệu cho trang mà không gửi thừa JS xuống client?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Fetch trong Client Component bằng useEffect ngay khi component mount</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Dùng getServerSideProps đúng như cách làm ở bên Pages Router</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Fetch ngay trong Server Component (async) rồi truyền xuống qua props</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Fetch trong một API Route rồi để client gọi lại API đó sau đó</w:t>
      </w:r>
    </w:p>
    <w:p>
      <w:pPr>
        <w:spacing w:before="120" w:after="40"/>
      </w:pPr>
      <w:r>
        <w:rPr>
          <w:rFonts w:ascii="Times New Roman" w:hAnsi="Times New Roman"/>
          <w:b/>
          <w:sz w:val="24"/>
          <w:rFonts w:ascii="Times New Roman" w:hAnsi="Times New Roman" w:cs="Times New Roman"/>
        </w:rPr>
        <w:t xml:space="preserve">Q4. </w:t>
      </w:r>
      <w:r>
        <w:rPr>
          <w:rFonts w:ascii="Times New Roman" w:hAnsi="Times New Roman"/>
          <w:b w:val="0"/>
          <w:sz w:val="24"/>
          <w:rFonts w:ascii="Times New Roman" w:hAnsi="Times New Roman" w:cs="Times New Roman"/>
        </w:rPr>
        <w:t>WebSocket của mobile rớt sau 30-60s idle, server vẫn gửi message vào connection đã chết. Cách fix?</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Heartbeat ping/pong: client ping định kỳ, server đóng nếu thiếu pong</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Giảm thời gian reconnect ở phía client xuống chỉ còn 1 giây thôi</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Tăng memory của server để giữ được nhiều connection hơn nữa</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Chuyển sang dùng long-polling thay cho WebSocket trên thiết bị mobile</w:t>
      </w:r>
    </w:p>
    <w:p>
      <w:pPr>
        <w:spacing w:before="120" w:after="40"/>
      </w:pPr>
      <w:r>
        <w:rPr>
          <w:rFonts w:ascii="Times New Roman" w:hAnsi="Times New Roman"/>
          <w:b/>
          <w:sz w:val="24"/>
          <w:rFonts w:ascii="Times New Roman" w:hAnsi="Times New Roman" w:cs="Times New Roman"/>
        </w:rPr>
        <w:t xml:space="preserve">Q5. </w:t>
      </w:r>
      <w:r>
        <w:rPr>
          <w:rFonts w:ascii="Times New Roman" w:hAnsi="Times New Roman"/>
          <w:b w:val="0"/>
          <w:sz w:val="24"/>
          <w:rFonts w:ascii="Times New Roman" w:hAnsi="Times New Roman" w:cs="Times New Roman"/>
        </w:rPr>
        <w:t>Phục vụ ảnh do user upload, cần nhanh trên phạm vi toàn cầu và chi phí thấp. Kiến trúc hợp lý nhất?</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Lưu ảnh dạng bytea trong RDS rồi serve trực tiếp qua app</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Lưu ảnh trên EBS volume được gắn vào trong từng ECS task</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Lưu ảnh trên S3 rồi phân phối qua CloudFront CDN cho nhanh</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Lưu ảnh trong ElastiCache để có thể truy cập được cho nhanh</w:t>
      </w:r>
    </w:p>
    <w:p>
      <w:pPr>
        <w:spacing w:before="120" w:after="40"/>
      </w:pPr>
      <w:r>
        <w:rPr>
          <w:rFonts w:ascii="Times New Roman" w:hAnsi="Times New Roman"/>
          <w:b/>
          <w:sz w:val="24"/>
          <w:rFonts w:ascii="Times New Roman" w:hAnsi="Times New Roman" w:cs="Times New Roman"/>
        </w:rPr>
        <w:t xml:space="preserve">Q6. </w:t>
      </w:r>
      <w:r>
        <w:rPr>
          <w:rFonts w:ascii="Times New Roman" w:hAnsi="Times New Roman"/>
          <w:b w:val="0"/>
          <w:sz w:val="24"/>
          <w:rFonts w:ascii="Times New Roman" w:hAnsi="Times New Roman" w:cs="Times New Roman"/>
        </w:rPr>
        <w:t>Muốn tách logic truy cập DB khỏi business logic để dễ test và dễ đổi ORM về sau. Pattern phù hợp?</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Repository pattern</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Singleton pattern</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Decorator pattern</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Observer pattern</w:t>
      </w:r>
    </w:p>
    <w:p>
      <w:pPr>
        <w:spacing w:before="120" w:after="40"/>
      </w:pPr>
      <w:r>
        <w:rPr>
          <w:rFonts w:ascii="Times New Roman" w:hAnsi="Times New Roman"/>
          <w:b/>
          <w:sz w:val="24"/>
          <w:rFonts w:ascii="Times New Roman" w:hAnsi="Times New Roman" w:cs="Times New Roman"/>
        </w:rPr>
        <w:t xml:space="preserve">Q7. </w:t>
      </w:r>
      <w:r>
        <w:rPr>
          <w:rFonts w:ascii="Times New Roman" w:hAnsi="Times New Roman"/>
          <w:b w:val="0"/>
          <w:sz w:val="24"/>
          <w:rFonts w:ascii="Times New Roman" w:hAnsi="Times New Roman" w:cs="Times New Roman"/>
        </w:rPr>
        <w:t>Hai container trong cùng một Docker Compose network không kết nối được với nhau qua localhost. Vì sao?</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Cần expose port ra host machine ở trong file docker-compose.yml</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Mỗi container có network namespace riêng; phải gọi qua service name</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Phải đặt network_mode thành host cho cả hai container đang chạy</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Hai container phải dùng cùng một image thì mới gọi được nhau</w:t>
      </w:r>
    </w:p>
    <w:p>
      <w:pPr>
        <w:spacing w:before="120" w:after="40"/>
      </w:pPr>
      <w:r>
        <w:rPr>
          <w:rFonts w:ascii="Times New Roman" w:hAnsi="Times New Roman"/>
          <w:b/>
          <w:sz w:val="24"/>
          <w:rFonts w:ascii="Times New Roman" w:hAnsi="Times New Roman" w:cs="Times New Roman"/>
        </w:rPr>
        <w:t xml:space="preserve">Q8. </w:t>
      </w:r>
      <w:r>
        <w:rPr>
          <w:rFonts w:ascii="Times New Roman" w:hAnsi="Times New Roman"/>
          <w:b w:val="0"/>
          <w:sz w:val="24"/>
          <w:rFonts w:ascii="Times New Roman" w:hAnsi="Times New Roman" w:cs="Times New Roman"/>
        </w:rPr>
        <w:t>Query WHERE title ILIKE '%abc%' bị seq scan dù đã có B-tree index trên title. Đúng hay sai và vì sao?</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Sai; cần chạy REINDEX để cho index hoạt động trở lại bình thường</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Sai; cần thêm LIMIT vào query để ép planner chịu dùng tới index</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Đúng; vì ILIKE thì luôn chậm bất kể có index hay là không có</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Đúng; leading wildcard không dùng được B-tree, cần pg_trgm GIN index</w:t>
      </w:r>
    </w:p>
    <w:p>
      <w:pPr>
        <w:spacing w:before="120" w:after="40"/>
      </w:pPr>
      <w:r>
        <w:rPr>
          <w:rFonts w:ascii="Times New Roman" w:hAnsi="Times New Roman"/>
          <w:b/>
          <w:sz w:val="24"/>
          <w:rFonts w:ascii="Times New Roman" w:hAnsi="Times New Roman" w:cs="Times New Roman"/>
        </w:rPr>
        <w:t xml:space="preserve">Q9. </w:t>
      </w:r>
      <w:r>
        <w:rPr>
          <w:rFonts w:ascii="Times New Roman" w:hAnsi="Times New Roman"/>
          <w:b w:val="0"/>
          <w:sz w:val="24"/>
          <w:rFonts w:ascii="Times New Roman" w:hAnsi="Times New Roman" w:cs="Times New Roman"/>
        </w:rPr>
        <w:t>API Node.js đứng hình (kể cả health check timeout) khi chạy một tác vụ tính toán nặng. Vì sao?</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Event loop bị block bởi tác vụ CPU đồng bộ chạy trên main thread</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Thread pool của libuv bị cạn kiệt nên không nhận thêm việc nữa</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maxConnections của http server đã chạm tới ngưỡng giới hạn rồi</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Garbage collector của V8 dừng toàn bộ tiến trình lại để dọn dẹp</w:t>
      </w:r>
    </w:p>
    <w:p>
      <w:pPr>
        <w:spacing w:before="120" w:after="40"/>
      </w:pPr>
      <w:r>
        <w:rPr>
          <w:rFonts w:ascii="Times New Roman" w:hAnsi="Times New Roman"/>
          <w:b/>
          <w:sz w:val="24"/>
          <w:rFonts w:ascii="Times New Roman" w:hAnsi="Times New Roman" w:cs="Times New Roman"/>
        </w:rPr>
        <w:t xml:space="preserve">Q10. </w:t>
      </w:r>
      <w:r>
        <w:rPr>
          <w:rFonts w:ascii="Times New Roman" w:hAnsi="Times New Roman"/>
          <w:b w:val="0"/>
          <w:sz w:val="24"/>
          <w:rFonts w:ascii="Times New Roman" w:hAnsi="Times New Roman" w:cs="Times New Roman"/>
        </w:rPr>
        <w:t>Sau khi deploy, cache trống, 10K user vào cùng lúc làm DB quá tải. Hiện tượng và cách fix?</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Cache invalidation bug; cần phải xóa cache đi thủ công cho thật sạch</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Connection pool quá nhỏ; chỉ cần tăng pool lên là đủ để giải quyết</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Cache stampede; dùng cache warming hoặc lock để một request populate</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Lazy caching không hợp với production; nên bỏ hẳn cache đi cho xong</w:t>
      </w:r>
    </w:p>
    <w:p>
      <w:pPr>
        <w:spacing w:before="120" w:after="40"/>
      </w:pPr>
      <w:r>
        <w:rPr>
          <w:rFonts w:ascii="Times New Roman" w:hAnsi="Times New Roman"/>
          <w:b/>
          <w:sz w:val="24"/>
          <w:rFonts w:ascii="Times New Roman" w:hAnsi="Times New Roman" w:cs="Times New Roman"/>
        </w:rPr>
        <w:t xml:space="preserve">Q11. </w:t>
      </w:r>
      <w:r>
        <w:rPr>
          <w:rFonts w:ascii="Times New Roman" w:hAnsi="Times New Roman"/>
          <w:b w:val="0"/>
          <w:sz w:val="24"/>
          <w:rFonts w:ascii="Times New Roman" w:hAnsi="Times New Roman" w:cs="Times New Roman"/>
        </w:rPr>
        <w:t>Trang import thư viện chart 500KB nhưng chỉ hiển thị khi user click. Cách giảm FCP?</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Đổi sang một thư viện chart khác nhẹ hơn về dung lượng bundle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dynamic(() =&gt; import('chart'), { ssr: false }) để chỉ tải khi cần</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Preload thư viện chart bằng thẻ link rel=preload ngay từ đầu</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Render sẵn chart thành SVG tĩnh ở phía server rồi gửi xuống</w:t>
      </w:r>
    </w:p>
    <w:p>
      <w:pPr>
        <w:spacing w:before="120" w:after="40"/>
      </w:pPr>
      <w:r>
        <w:rPr>
          <w:rFonts w:ascii="Times New Roman" w:hAnsi="Times New Roman"/>
          <w:b/>
          <w:sz w:val="24"/>
          <w:rFonts w:ascii="Times New Roman" w:hAnsi="Times New Roman" w:cs="Times New Roman"/>
        </w:rPr>
        <w:t xml:space="preserve">Q12. </w:t>
      </w:r>
      <w:r>
        <w:rPr>
          <w:rFonts w:ascii="Times New Roman" w:hAnsi="Times New Roman"/>
          <w:b w:val="0"/>
          <w:sz w:val="24"/>
          <w:rFonts w:ascii="Times New Roman" w:hAnsi="Times New Roman" w:cs="Times New Roman"/>
        </w:rPr>
        <w:t>Bảng 3M rows, query lọc category_id rồi sort theo created_at mất 2s. Việc nên làm TRƯỚC?</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Partition bảng theo category để giảm vùng dữ liệu phải quét</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Thêm Redis cache cho mọi query chạy trên bảng products này</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Thêm read replica để chia bớt tải đọc cho database chính</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Thêm composite index (category_id, created_at DESC) cho query</w:t>
      </w:r>
    </w:p>
    <w:p>
      <w:pPr>
        <w:spacing w:before="120" w:after="40"/>
      </w:pPr>
      <w:r>
        <w:rPr>
          <w:rFonts w:ascii="Times New Roman" w:hAnsi="Times New Roman"/>
          <w:b/>
          <w:sz w:val="24"/>
          <w:rFonts w:ascii="Times New Roman" w:hAnsi="Times New Roman" w:cs="Times New Roman"/>
        </w:rPr>
        <w:t xml:space="preserve">Q13. </w:t>
      </w:r>
      <w:r>
        <w:rPr>
          <w:rFonts w:ascii="Times New Roman" w:hAnsi="Times New Roman"/>
          <w:b w:val="0"/>
          <w:sz w:val="24"/>
          <w:rFonts w:ascii="Times New Roman" w:hAnsi="Times New Roman" w:cs="Times New Roman"/>
        </w:rPr>
        <w:t>API chậm vì Prisma trả về toàn bộ column gồm cả field lớn không cần dùng. Cách tối ưu?</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Thêm index trên các cột đang được trả về trong kết quả</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Bật query cache của Prisma riêng cho endpoint đang chậm</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Dùng select để chỉ lấy đúng những field thực sự cần thiết</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Tăng connection pool để cho truy vấn chạy được nhanh hơn</w:t>
      </w:r>
    </w:p>
    <w:p>
      <w:pPr>
        <w:spacing w:before="120" w:after="40"/>
      </w:pPr>
      <w:r>
        <w:rPr>
          <w:rFonts w:ascii="Times New Roman" w:hAnsi="Times New Roman"/>
          <w:b/>
          <w:sz w:val="24"/>
          <w:rFonts w:ascii="Times New Roman" w:hAnsi="Times New Roman" w:cs="Times New Roman"/>
        </w:rPr>
        <w:t xml:space="preserve">Q14. </w:t>
      </w:r>
      <w:r>
        <w:rPr>
          <w:rFonts w:ascii="Times New Roman" w:hAnsi="Times New Roman"/>
          <w:b w:val="0"/>
          <w:sz w:val="24"/>
          <w:rFonts w:ascii="Times New Roman" w:hAnsi="Times New Roman" w:cs="Times New Roman"/>
        </w:rPr>
        <w:t>Muốn chạy container mà không phải tự quản lý EC2 host, trả tiền theo tài nguyên của task. Lựa chọn?</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ECS Fargate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ECS với EC2 launch type</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Lambda dạng container image</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Elastic Beanstalk</w:t>
      </w:r>
    </w:p>
    <w:p>
      <w:pPr>
        <w:spacing w:before="120" w:after="40"/>
      </w:pPr>
      <w:r>
        <w:rPr>
          <w:rFonts w:ascii="Times New Roman" w:hAnsi="Times New Roman"/>
          <w:b/>
          <w:sz w:val="24"/>
          <w:rFonts w:ascii="Times New Roman" w:hAnsi="Times New Roman" w:cs="Times New Roman"/>
        </w:rPr>
        <w:t xml:space="preserve">Q15. </w:t>
      </w:r>
      <w:r>
        <w:rPr>
          <w:rFonts w:ascii="Times New Roman" w:hAnsi="Times New Roman"/>
          <w:b w:val="0"/>
          <w:sz w:val="24"/>
          <w:rFonts w:ascii="Times New Roman" w:hAnsi="Times New Roman" w:cs="Times New Roman"/>
        </w:rPr>
        <w:t>Lỡ commit một API key vào repo private (đã được clone). Bước quan trọng nhất đầu tiên?</w:t>
      </w:r>
    </w:p>
    <w:p>
      <w:pPr>
        <w:spacing w:after="0"/>
        <w:ind w:left="340"/>
      </w:pPr>
      <w:r>
        <w:rPr>
          <w:rFonts w:ascii="Times New Roman" w:hAnsi="Times New Roman"/>
          <w:b/>
          <w:sz w:val="24"/>
          <w:rFonts w:ascii="Times New Roman" w:hAnsi="Times New Roman" w:cs="Times New Roman"/>
        </w:rPr>
        <w:t xml:space="preserve">A. </w:t>
      </w:r>
      <w:r>
        <w:rPr>
          <w:rFonts w:ascii="Times New Roman" w:hAnsi="Times New Roman"/>
          <w:b w:val="0"/>
          <w:sz w:val="24"/>
          <w:rFonts w:ascii="Times New Roman" w:hAnsi="Times New Roman" w:cs="Times New Roman"/>
        </w:rPr>
        <w:t>Dùng git filter-repo xóa key khỏi history rồi force push lên remote</w:t>
      </w:r>
    </w:p>
    <w:p>
      <w:pPr>
        <w:spacing w:after="0"/>
        <w:ind w:left="340"/>
      </w:pPr>
      <w:r>
        <w:rPr>
          <w:rFonts w:ascii="Times New Roman" w:hAnsi="Times New Roman"/>
          <w:b/>
          <w:sz w:val="24"/>
          <w:rFonts w:ascii="Times New Roman" w:hAnsi="Times New Roman" w:cs="Times New Roman"/>
        </w:rPr>
        <w:t xml:space="preserve">B. </w:t>
      </w:r>
      <w:r>
        <w:rPr>
          <w:rFonts w:ascii="Times New Roman" w:hAnsi="Times New Roman"/>
          <w:b w:val="0"/>
          <w:sz w:val="24"/>
          <w:rFonts w:ascii="Times New Roman" w:hAnsi="Times New Roman" w:cs="Times New Roman"/>
        </w:rPr>
        <w:t>Thêm .gitignore để tránh việc commit nhầm key trong những lần sau</w:t>
      </w:r>
    </w:p>
    <w:p>
      <w:pPr>
        <w:spacing w:after="0"/>
        <w:ind w:left="340"/>
      </w:pPr>
      <w:r>
        <w:rPr>
          <w:rFonts w:ascii="Times New Roman" w:hAnsi="Times New Roman"/>
          <w:b/>
          <w:sz w:val="24"/>
          <w:rFonts w:ascii="Times New Roman" w:hAnsi="Times New Roman" w:cs="Times New Roman"/>
        </w:rPr>
        <w:t xml:space="preserve">C. </w:t>
      </w:r>
      <w:r>
        <w:rPr>
          <w:rFonts w:ascii="Times New Roman" w:hAnsi="Times New Roman"/>
          <w:b w:val="0"/>
          <w:sz w:val="24"/>
          <w:rFonts w:ascii="Times New Roman" w:hAnsi="Times New Roman" w:cs="Times New Roman"/>
        </w:rPr>
        <w:t>Xóa repo hiện tại đi rồi khởi tạo lại nó từ đầu cho thật sạch</w:t>
      </w:r>
    </w:p>
    <w:p>
      <w:pPr>
        <w:spacing w:after="0"/>
        <w:ind w:left="340"/>
      </w:pPr>
      <w:r>
        <w:rPr>
          <w:rFonts w:ascii="Times New Roman" w:hAnsi="Times New Roman"/>
          <w:b/>
          <w:sz w:val="24"/>
          <w:rFonts w:ascii="Times New Roman" w:hAnsi="Times New Roman" w:cs="Times New Roman"/>
        </w:rPr>
        <w:t xml:space="preserve">D. </w:t>
      </w:r>
      <w:r>
        <w:rPr>
          <w:rFonts w:ascii="Times New Roman" w:hAnsi="Times New Roman"/>
          <w:b w:val="0"/>
          <w:sz w:val="24"/>
          <w:rFonts w:ascii="Times New Roman" w:hAnsi="Times New Roman" w:cs="Times New Roman"/>
        </w:rPr>
        <w:t>Revoke và rotate key ngay; dọn dẹp git history là việc làm sau đó</w:t>
      </w:r>
    </w:p>
    <w:p>
      <w:pPr>
        <w:spacing w:line="360" w:lineRule="auto" w:after="120" w:before="200"/>
      </w:pPr>
      <w:r>
        <w:rPr>
          <w:rFonts w:ascii="Times New Roman" w:hAnsi="Times New Roman"/>
          <w:b/>
          <w:sz w:val="28"/>
          <w:rFonts w:ascii="Times New Roman" w:hAnsi="Times New Roman" w:cs="Times New Roman"/>
        </w:rPr>
        <w:t>Section 2: Essay</w:t>
      </w:r>
    </w:p>
    <w:p>
      <w:pPr>
        <w:spacing w:before="120" w:after="40"/>
      </w:pPr>
      <w:r>
        <w:rPr>
          <w:rFonts w:ascii="Times New Roman" w:hAnsi="Times New Roman"/>
          <w:b/>
          <w:sz w:val="24"/>
          <w:rFonts w:ascii="Times New Roman" w:hAnsi="Times New Roman" w:cs="Times New Roman"/>
        </w:rPr>
        <w:t xml:space="preserve">Q16. </w:t>
      </w:r>
      <w:r>
        <w:rPr>
          <w:rFonts w:ascii="Times New Roman" w:hAnsi="Times New Roman"/>
          <w:b/>
          <w:sz w:val="24"/>
          <w:rFonts w:ascii="Times New Roman" w:hAnsi="Times New Roman" w:cs="Times New Roman"/>
        </w:rPr>
        <w:t xml:space="preserve">Design pattern thực tế. </w:t>
      </w:r>
    </w:p>
    <w:p>
      <w:pPr>
        <w:spacing w:line="360" w:lineRule="auto" w:after="40" w:before="0"/>
      </w:pPr>
      <w:r>
        <w:rPr>
          <w:rFonts w:ascii="Times New Roman" w:hAnsi="Times New Roman"/>
          <w:b w:val="0"/>
          <w:sz w:val="24"/>
          <w:rFonts w:ascii="Times New Roman" w:hAnsi="Times New Roman" w:cs="Times New Roman"/>
        </w:rPr>
        <w:t>Bạn cần hỗ trợ nhiều loại notification (email, SMS, push) với cùng một cách gọi từ business logic. Mô tả cách áp dụng một design pattern phù hợp và lợi ích của nó.</w:t>
      </w:r>
    </w:p>
    <w:p>
      <w:pPr>
        <w:spacing w:line="360" w:lineRule="auto" w:after="0" w:before="0"/>
      </w:pPr>
    </w:p>
    <w:p>
      <w:pPr>
        <w:spacing w:line="360" w:lineRule="auto" w:after="0" w:before="0"/>
      </w:pPr>
    </w:p>
    <w:p>
      <w:pPr>
        <w:spacing w:line="360" w:lineRule="auto" w:after="0" w:before="0"/>
      </w:pPr>
    </w:p>
    <w:p>
      <w:pPr>
        <w:spacing w:line="360" w:lineRule="auto" w:after="0" w:before="0"/>
      </w:pPr>
    </w:p>
    <w:p>
      <w:pPr>
        <w:spacing w:line="360" w:lineRule="auto" w:after="0" w:before="0"/>
      </w:pPr>
    </w:p>
    <w:p>
      <w:pPr>
        <w:spacing w:before="120" w:after="40"/>
      </w:pPr>
      <w:r>
        <w:rPr>
          <w:rFonts w:ascii="Times New Roman" w:hAnsi="Times New Roman"/>
          <w:b/>
          <w:sz w:val="24"/>
          <w:rFonts w:ascii="Times New Roman" w:hAnsi="Times New Roman" w:cs="Times New Roman"/>
        </w:rPr>
        <w:t xml:space="preserve">Q17. </w:t>
      </w:r>
      <w:r>
        <w:rPr>
          <w:rFonts w:ascii="Times New Roman" w:hAnsi="Times New Roman"/>
          <w:b/>
          <w:sz w:val="24"/>
          <w:rFonts w:ascii="Times New Roman" w:hAnsi="Times New Roman" w:cs="Times New Roman"/>
        </w:rPr>
        <w:t xml:space="preserve">Socket.IO scale. </w:t>
      </w:r>
    </w:p>
    <w:p>
      <w:pPr>
        <w:spacing w:line="360" w:lineRule="auto" w:after="40" w:before="0"/>
      </w:pPr>
      <w:r>
        <w:rPr>
          <w:rFonts w:ascii="Times New Roman" w:hAnsi="Times New Roman"/>
          <w:b w:val="0"/>
          <w:sz w:val="24"/>
          <w:rFonts w:ascii="Times New Roman" w:hAnsi="Times New Roman" w:cs="Times New Roman"/>
        </w:rPr>
        <w:t>Socket.IO chạy nhiều instance sau load balancer. Giải thích vì sao cần Redis adapter, và sticky session đóng vai trò gì trong setup này.</w:t>
      </w:r>
    </w:p>
    <w:p>
      <w:pPr>
        <w:spacing w:line="360" w:lineRule="auto" w:after="0" w:before="0"/>
      </w:pPr>
    </w:p>
    <w:p>
      <w:pPr>
        <w:spacing w:line="360" w:lineRule="auto" w:after="0" w:before="0"/>
      </w:pPr>
    </w:p>
    <w:p>
      <w:pPr>
        <w:spacing w:line="360" w:lineRule="auto" w:after="0" w:before="0"/>
      </w:pPr>
    </w:p>
    <w:p>
      <w:pPr>
        <w:spacing w:line="360" w:lineRule="auto" w:after="0" w:before="0"/>
      </w:pPr>
    </w:p>
    <w:p>
      <w:pPr>
        <w:spacing w:line="360" w:lineRule="auto" w:after="0" w:before="0"/>
      </w:pPr>
    </w:p>
    <w:p>
      <w:r>
        <w:br w:type="page"/>
      </w:r>
    </w:p>
    <w:p>
      <w:pPr>
        <w:spacing w:line="360" w:lineRule="auto" w:after="200" w:before="0"/>
        <w:jc w:val="center"/>
      </w:pPr>
      <w:r>
        <w:rPr>
          <w:rFonts w:ascii="Times New Roman" w:hAnsi="Times New Roman"/>
          <w:b/>
          <w:sz w:val="32"/>
          <w:rFonts w:ascii="Times New Roman" w:hAnsi="Times New Roman" w:cs="Times New Roman"/>
        </w:rPr>
        <w:t>ANSWER KEY</w:t>
      </w:r>
    </w:p>
    <w:p>
      <w:pPr>
        <w:spacing w:line="360" w:lineRule="auto" w:after="120" w:before="0"/>
      </w:pPr>
      <w:r>
        <w:rPr>
          <w:rFonts w:ascii="Times New Roman" w:hAnsi="Times New Roman"/>
          <w:b/>
          <w:sz w:val="24"/>
          <w:rFonts w:ascii="Times New Roman" w:hAnsi="Times New Roman" w:cs="Times New Roman"/>
        </w:rPr>
        <w:t>Set: 3</w:t>
      </w:r>
    </w:p>
    <w:p>
      <w:pPr>
        <w:spacing w:line="360" w:lineRule="auto" w:after="120" w:before="0"/>
      </w:pPr>
      <w:r>
        <w:rPr>
          <w:rFonts w:ascii="Times New Roman" w:hAnsi="Times New Roman"/>
          <w:b/>
          <w:sz w:val="28"/>
          <w:rFonts w:ascii="Times New Roman" w:hAnsi="Times New Roman" w:cs="Times New Roman"/>
        </w:rPr>
        <w:t>Section 1: Multiple Choice</w:t>
      </w:r>
    </w:p>
    <w:p>
      <w:pPr>
        <w:spacing w:after="40"/>
      </w:pPr>
      <w:r>
        <w:rPr>
          <w:rFonts w:ascii="Times New Roman" w:hAnsi="Times New Roman"/>
          <w:b/>
          <w:sz w:val="24"/>
          <w:rFonts w:ascii="Times New Roman" w:hAnsi="Times New Roman" w:cs="Times New Roman"/>
        </w:rPr>
        <w:t xml:space="preserve">Q1. </w:t>
      </w:r>
      <w:r>
        <w:rPr>
          <w:rFonts w:ascii="Times New Roman" w:hAnsi="Times New Roman"/>
          <w:b/>
          <w:sz w:val="24"/>
          <w:rFonts w:ascii="Times New Roman" w:hAnsi="Times New Roman" w:cs="Times New Roman"/>
        </w:rPr>
        <w:t>D</w:t>
      </w:r>
    </w:p>
    <w:p>
      <w:pPr>
        <w:spacing w:after="40"/>
      </w:pPr>
      <w:r>
        <w:rPr>
          <w:rFonts w:ascii="Times New Roman" w:hAnsi="Times New Roman"/>
          <w:b/>
          <w:sz w:val="24"/>
          <w:rFonts w:ascii="Times New Roman" w:hAnsi="Times New Roman" w:cs="Times New Roman"/>
        </w:rPr>
        <w:t xml:space="preserve">Q2. </w:t>
      </w:r>
      <w:r>
        <w:rPr>
          <w:rFonts w:ascii="Times New Roman" w:hAnsi="Times New Roman"/>
          <w:b/>
          <w:sz w:val="24"/>
          <w:rFonts w:ascii="Times New Roman" w:hAnsi="Times New Roman" w:cs="Times New Roman"/>
        </w:rPr>
        <w:t>B</w:t>
      </w:r>
    </w:p>
    <w:p>
      <w:pPr>
        <w:spacing w:after="40"/>
      </w:pPr>
      <w:r>
        <w:rPr>
          <w:rFonts w:ascii="Times New Roman" w:hAnsi="Times New Roman"/>
          <w:b/>
          <w:sz w:val="24"/>
          <w:rFonts w:ascii="Times New Roman" w:hAnsi="Times New Roman" w:cs="Times New Roman"/>
        </w:rPr>
        <w:t xml:space="preserve">Q3.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Q4.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Q5.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Q6.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Q7. </w:t>
      </w:r>
      <w:r>
        <w:rPr>
          <w:rFonts w:ascii="Times New Roman" w:hAnsi="Times New Roman"/>
          <w:b/>
          <w:sz w:val="24"/>
          <w:rFonts w:ascii="Times New Roman" w:hAnsi="Times New Roman" w:cs="Times New Roman"/>
        </w:rPr>
        <w:t>B</w:t>
      </w:r>
    </w:p>
    <w:p>
      <w:pPr>
        <w:spacing w:after="40"/>
      </w:pPr>
      <w:r>
        <w:rPr>
          <w:rFonts w:ascii="Times New Roman" w:hAnsi="Times New Roman"/>
          <w:b/>
          <w:sz w:val="24"/>
          <w:rFonts w:ascii="Times New Roman" w:hAnsi="Times New Roman" w:cs="Times New Roman"/>
        </w:rPr>
        <w:t xml:space="preserve">Q8. </w:t>
      </w:r>
      <w:r>
        <w:rPr>
          <w:rFonts w:ascii="Times New Roman" w:hAnsi="Times New Roman"/>
          <w:b/>
          <w:sz w:val="24"/>
          <w:rFonts w:ascii="Times New Roman" w:hAnsi="Times New Roman" w:cs="Times New Roman"/>
        </w:rPr>
        <w:t>D</w:t>
      </w:r>
    </w:p>
    <w:p>
      <w:pPr>
        <w:spacing w:after="40"/>
      </w:pPr>
      <w:r>
        <w:rPr>
          <w:rFonts w:ascii="Times New Roman" w:hAnsi="Times New Roman"/>
          <w:b/>
          <w:sz w:val="24"/>
          <w:rFonts w:ascii="Times New Roman" w:hAnsi="Times New Roman" w:cs="Times New Roman"/>
        </w:rPr>
        <w:t xml:space="preserve">Q9.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Q10.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Q11. </w:t>
      </w:r>
      <w:r>
        <w:rPr>
          <w:rFonts w:ascii="Times New Roman" w:hAnsi="Times New Roman"/>
          <w:b/>
          <w:sz w:val="24"/>
          <w:rFonts w:ascii="Times New Roman" w:hAnsi="Times New Roman" w:cs="Times New Roman"/>
        </w:rPr>
        <w:t>B</w:t>
      </w:r>
    </w:p>
    <w:p>
      <w:pPr>
        <w:spacing w:after="40"/>
      </w:pPr>
      <w:r>
        <w:rPr>
          <w:rFonts w:ascii="Times New Roman" w:hAnsi="Times New Roman"/>
          <w:b/>
          <w:sz w:val="24"/>
          <w:rFonts w:ascii="Times New Roman" w:hAnsi="Times New Roman" w:cs="Times New Roman"/>
        </w:rPr>
        <w:t xml:space="preserve">Q12. </w:t>
      </w:r>
      <w:r>
        <w:rPr>
          <w:rFonts w:ascii="Times New Roman" w:hAnsi="Times New Roman"/>
          <w:b/>
          <w:sz w:val="24"/>
          <w:rFonts w:ascii="Times New Roman" w:hAnsi="Times New Roman" w:cs="Times New Roman"/>
        </w:rPr>
        <w:t>D</w:t>
      </w:r>
    </w:p>
    <w:p>
      <w:pPr>
        <w:spacing w:after="40"/>
      </w:pPr>
      <w:r>
        <w:rPr>
          <w:rFonts w:ascii="Times New Roman" w:hAnsi="Times New Roman"/>
          <w:b/>
          <w:sz w:val="24"/>
          <w:rFonts w:ascii="Times New Roman" w:hAnsi="Times New Roman" w:cs="Times New Roman"/>
        </w:rPr>
        <w:t xml:space="preserve">Q13. </w:t>
      </w:r>
      <w:r>
        <w:rPr>
          <w:rFonts w:ascii="Times New Roman" w:hAnsi="Times New Roman"/>
          <w:b/>
          <w:sz w:val="24"/>
          <w:rFonts w:ascii="Times New Roman" w:hAnsi="Times New Roman" w:cs="Times New Roman"/>
        </w:rPr>
        <w:t>C</w:t>
      </w:r>
    </w:p>
    <w:p>
      <w:pPr>
        <w:spacing w:after="40"/>
      </w:pPr>
      <w:r>
        <w:rPr>
          <w:rFonts w:ascii="Times New Roman" w:hAnsi="Times New Roman"/>
          <w:b/>
          <w:sz w:val="24"/>
          <w:rFonts w:ascii="Times New Roman" w:hAnsi="Times New Roman" w:cs="Times New Roman"/>
        </w:rPr>
        <w:t xml:space="preserve">Q14. </w:t>
      </w:r>
      <w:r>
        <w:rPr>
          <w:rFonts w:ascii="Times New Roman" w:hAnsi="Times New Roman"/>
          <w:b/>
          <w:sz w:val="24"/>
          <w:rFonts w:ascii="Times New Roman" w:hAnsi="Times New Roman" w:cs="Times New Roman"/>
        </w:rPr>
        <w:t>A</w:t>
      </w:r>
    </w:p>
    <w:p>
      <w:pPr>
        <w:spacing w:after="40"/>
      </w:pPr>
      <w:r>
        <w:rPr>
          <w:rFonts w:ascii="Times New Roman" w:hAnsi="Times New Roman"/>
          <w:b/>
          <w:sz w:val="24"/>
          <w:rFonts w:ascii="Times New Roman" w:hAnsi="Times New Roman" w:cs="Times New Roman"/>
        </w:rPr>
        <w:t xml:space="preserve">Q15. </w:t>
      </w:r>
      <w:r>
        <w:rPr>
          <w:rFonts w:ascii="Times New Roman" w:hAnsi="Times New Roman"/>
          <w:b/>
          <w:sz w:val="24"/>
          <w:rFonts w:ascii="Times New Roman" w:hAnsi="Times New Roman" w:cs="Times New Roman"/>
        </w:rPr>
        <w:t>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